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B2" w:rsidRPr="00CF6627" w:rsidRDefault="00932BB2" w:rsidP="00932BB2"/>
    <w:p w:rsidR="00932BB2" w:rsidRPr="0095568E" w:rsidRDefault="00932BB2" w:rsidP="00932BB2">
      <w:pPr>
        <w:ind w:left="7788"/>
        <w:rPr>
          <w:b/>
          <w:lang w:val="uk-UA"/>
        </w:rPr>
      </w:pPr>
      <w:bookmarkStart w:id="0" w:name="_GoBack"/>
      <w:bookmarkEnd w:id="0"/>
      <w:r w:rsidRPr="0095568E">
        <w:rPr>
          <w:b/>
          <w:lang w:val="uk-UA"/>
        </w:rPr>
        <w:t>ПРОЕКТ</w:t>
      </w:r>
    </w:p>
    <w:p w:rsidR="00932BB2" w:rsidRPr="00CF6627" w:rsidRDefault="00932BB2" w:rsidP="00932BB2"/>
    <w:p w:rsidR="00932BB2" w:rsidRPr="0000089E" w:rsidRDefault="00932BB2" w:rsidP="00932BB2">
      <w:pPr>
        <w:jc w:val="center"/>
        <w:rPr>
          <w:b/>
        </w:rPr>
      </w:pPr>
      <w:r w:rsidRPr="0000089E">
        <w:rPr>
          <w:b/>
        </w:rPr>
        <w:t>ПОЯСНЮВАЛЬНА ЗАПИСКА</w:t>
      </w:r>
    </w:p>
    <w:p w:rsidR="00932BB2" w:rsidRPr="00910CEC" w:rsidRDefault="00932BB2" w:rsidP="00932BB2">
      <w:pPr>
        <w:jc w:val="center"/>
      </w:pPr>
      <w:r w:rsidRPr="00910CEC">
        <w:rPr>
          <w:lang w:val="uk-UA"/>
        </w:rPr>
        <w:t>д</w:t>
      </w:r>
      <w:r w:rsidRPr="00910CEC">
        <w:t xml:space="preserve">о проекту </w:t>
      </w:r>
      <w:proofErr w:type="spellStart"/>
      <w:r w:rsidRPr="00910CEC">
        <w:t>рішення</w:t>
      </w:r>
      <w:proofErr w:type="spellEnd"/>
      <w:r w:rsidRPr="00910CEC">
        <w:t xml:space="preserve"> </w:t>
      </w:r>
      <w:proofErr w:type="spellStart"/>
      <w:r w:rsidRPr="00910CEC">
        <w:t>Знам’янської</w:t>
      </w:r>
      <w:proofErr w:type="spellEnd"/>
      <w:r w:rsidRPr="00910CEC">
        <w:t xml:space="preserve"> </w:t>
      </w:r>
      <w:proofErr w:type="spellStart"/>
      <w:r w:rsidRPr="00910CEC">
        <w:t>міської</w:t>
      </w:r>
      <w:proofErr w:type="spellEnd"/>
      <w:r w:rsidRPr="00910CEC">
        <w:t xml:space="preserve"> ради </w:t>
      </w:r>
      <w:proofErr w:type="spellStart"/>
      <w:r w:rsidRPr="00910CEC">
        <w:t>сьомого</w:t>
      </w:r>
      <w:proofErr w:type="spellEnd"/>
      <w:r w:rsidRPr="00910CEC">
        <w:t xml:space="preserve"> </w:t>
      </w:r>
      <w:proofErr w:type="spellStart"/>
      <w:r w:rsidRPr="00910CEC">
        <w:t>скликання</w:t>
      </w:r>
      <w:proofErr w:type="spellEnd"/>
    </w:p>
    <w:p w:rsidR="00932BB2" w:rsidRDefault="00932BB2" w:rsidP="00932BB2">
      <w:pPr>
        <w:ind w:firstLine="708"/>
        <w:jc w:val="center"/>
        <w:rPr>
          <w:lang w:val="uk-UA"/>
        </w:rPr>
      </w:pPr>
      <w:r>
        <w:rPr>
          <w:lang w:val="uk-UA"/>
        </w:rPr>
        <w:t>«</w:t>
      </w:r>
      <w:r>
        <w:t>З</w:t>
      </w:r>
      <w:r>
        <w:rPr>
          <w:lang w:val="uk-UA"/>
        </w:rPr>
        <w:t>віт постійної комісії з питань споживчого ринку, підприємництва та правової політики з травня по жовтень 2016 року»</w:t>
      </w:r>
    </w:p>
    <w:p w:rsidR="00932BB2" w:rsidRPr="00792081" w:rsidRDefault="00932BB2" w:rsidP="00932BB2">
      <w:pPr>
        <w:ind w:firstLine="708"/>
        <w:jc w:val="center"/>
        <w:rPr>
          <w:lang w:val="uk-UA"/>
        </w:rPr>
      </w:pPr>
    </w:p>
    <w:p w:rsidR="00932BB2" w:rsidRPr="00BB611D" w:rsidRDefault="00932BB2" w:rsidP="00932BB2"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10CEC">
        <w:rPr>
          <w:rFonts w:ascii="Times New Roman" w:hAnsi="Times New Roman"/>
          <w:b/>
          <w:sz w:val="24"/>
          <w:lang w:val="uk-UA"/>
        </w:rPr>
        <w:t>Характеристика стану речей в галузі, яку врегульовує це рішення: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 w:rsidRPr="00BB611D">
        <w:rPr>
          <w:rFonts w:ascii="Times New Roman" w:hAnsi="Times New Roman"/>
          <w:sz w:val="24"/>
          <w:lang w:val="uk-UA"/>
        </w:rPr>
        <w:t>п</w:t>
      </w:r>
      <w:r>
        <w:rPr>
          <w:rFonts w:ascii="Times New Roman" w:hAnsi="Times New Roman"/>
          <w:sz w:val="24"/>
          <w:lang w:val="uk-UA"/>
        </w:rPr>
        <w:t xml:space="preserve">одано звіт постійної комісії з питань споживчого ринку, підприємництва та правової політики про роботу </w:t>
      </w:r>
      <w:r w:rsidRPr="009753C1">
        <w:rPr>
          <w:rFonts w:ascii="Times New Roman" w:hAnsi="Times New Roman"/>
          <w:sz w:val="24"/>
          <w:szCs w:val="24"/>
          <w:lang w:val="uk-UA"/>
        </w:rPr>
        <w:t>з травня по жовтень 2016 року</w:t>
      </w:r>
      <w:r>
        <w:rPr>
          <w:rFonts w:ascii="Times New Roman" w:hAnsi="Times New Roman"/>
          <w:sz w:val="24"/>
          <w:lang w:val="uk-UA"/>
        </w:rPr>
        <w:t xml:space="preserve"> ( гол. С.</w:t>
      </w:r>
      <w:proofErr w:type="spellStart"/>
      <w:r>
        <w:rPr>
          <w:rFonts w:ascii="Times New Roman" w:hAnsi="Times New Roman"/>
          <w:sz w:val="24"/>
          <w:lang w:val="uk-UA"/>
        </w:rPr>
        <w:t>Кліпацький</w:t>
      </w:r>
      <w:proofErr w:type="spellEnd"/>
      <w:r>
        <w:rPr>
          <w:rFonts w:ascii="Times New Roman" w:hAnsi="Times New Roman"/>
          <w:sz w:val="24"/>
          <w:lang w:val="uk-UA"/>
        </w:rPr>
        <w:t>)</w:t>
      </w:r>
    </w:p>
    <w:p w:rsidR="00932BB2" w:rsidRPr="006937EC" w:rsidRDefault="00932BB2" w:rsidP="00932BB2"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37EC">
        <w:rPr>
          <w:rFonts w:ascii="Times New Roman" w:hAnsi="Times New Roman"/>
          <w:b/>
          <w:sz w:val="24"/>
          <w:szCs w:val="24"/>
          <w:lang w:val="uk-UA"/>
        </w:rPr>
        <w:t xml:space="preserve">Потреба і мета прийняття рішення: </w:t>
      </w:r>
      <w:r w:rsidRPr="009C1785">
        <w:rPr>
          <w:rFonts w:ascii="Times New Roman" w:hAnsi="Times New Roman"/>
          <w:sz w:val="24"/>
          <w:szCs w:val="24"/>
          <w:lang w:val="uk-UA"/>
        </w:rPr>
        <w:t>виконання плану</w:t>
      </w:r>
      <w:r>
        <w:rPr>
          <w:rFonts w:ascii="Times New Roman" w:hAnsi="Times New Roman"/>
          <w:sz w:val="24"/>
          <w:szCs w:val="24"/>
          <w:lang w:val="uk-UA"/>
        </w:rPr>
        <w:t xml:space="preserve"> роботи</w:t>
      </w:r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lang w:val="uk-UA"/>
        </w:rPr>
        <w:t>Знам’янської</w:t>
      </w:r>
      <w:proofErr w:type="spellEnd"/>
      <w:r>
        <w:rPr>
          <w:rFonts w:ascii="Times New Roman" w:hAnsi="Times New Roman"/>
          <w:sz w:val="24"/>
          <w:lang w:val="uk-UA"/>
        </w:rPr>
        <w:t xml:space="preserve"> міської ради на 2016 рік,</w:t>
      </w:r>
      <w:r w:rsidRPr="009C178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інформування населення та депутатів про результати роботи комісії</w:t>
      </w:r>
    </w:p>
    <w:p w:rsidR="00932BB2" w:rsidRPr="00F90EF9" w:rsidRDefault="00932BB2" w:rsidP="00932BB2"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0EF9">
        <w:rPr>
          <w:rFonts w:ascii="Times New Roman" w:hAnsi="Times New Roman"/>
          <w:b/>
          <w:sz w:val="24"/>
          <w:szCs w:val="24"/>
          <w:lang w:val="uk-UA"/>
        </w:rPr>
        <w:t>Прогнозовані суспільні, економічні, фінансові та юрид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ичні наслідки прийняття рішення: </w:t>
      </w:r>
      <w:r w:rsidRPr="009301F6">
        <w:rPr>
          <w:rFonts w:ascii="Times New Roman" w:hAnsi="Times New Roman"/>
          <w:sz w:val="24"/>
          <w:szCs w:val="24"/>
          <w:lang w:val="uk-UA"/>
        </w:rPr>
        <w:t>взяття інформації до відома</w:t>
      </w:r>
      <w:r w:rsidRPr="00F90EF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32BB2" w:rsidRPr="00F90EF9" w:rsidRDefault="00932BB2" w:rsidP="00932BB2"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0EF9">
        <w:rPr>
          <w:rFonts w:ascii="Times New Roman" w:hAnsi="Times New Roman"/>
          <w:b/>
          <w:sz w:val="24"/>
          <w:szCs w:val="24"/>
          <w:lang w:val="uk-UA"/>
        </w:rPr>
        <w:t xml:space="preserve">Механізм виконання рішення: </w:t>
      </w:r>
      <w:r w:rsidRPr="00F90EF9">
        <w:rPr>
          <w:rFonts w:ascii="Times New Roman" w:hAnsi="Times New Roman"/>
          <w:sz w:val="24"/>
          <w:szCs w:val="24"/>
          <w:lang w:val="uk-UA"/>
        </w:rPr>
        <w:t>прийняття рішення міської ради.</w:t>
      </w:r>
    </w:p>
    <w:p w:rsidR="00932BB2" w:rsidRPr="0000089E" w:rsidRDefault="00932BB2" w:rsidP="00932BB2"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0089E">
        <w:rPr>
          <w:rFonts w:ascii="Times New Roman" w:hAnsi="Times New Roman"/>
          <w:b/>
          <w:sz w:val="24"/>
          <w:szCs w:val="24"/>
        </w:rPr>
        <w:t>Порівняльна</w:t>
      </w:r>
      <w:proofErr w:type="spellEnd"/>
      <w:r w:rsidRPr="000008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89E">
        <w:rPr>
          <w:rFonts w:ascii="Times New Roman" w:hAnsi="Times New Roman"/>
          <w:b/>
          <w:sz w:val="24"/>
          <w:szCs w:val="24"/>
        </w:rPr>
        <w:t>таблиця</w:t>
      </w:r>
      <w:proofErr w:type="spellEnd"/>
      <w:r w:rsidRPr="000008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89E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00089E">
        <w:rPr>
          <w:rFonts w:ascii="Times New Roman" w:hAnsi="Times New Roman"/>
          <w:b/>
          <w:sz w:val="24"/>
          <w:szCs w:val="24"/>
          <w:lang w:val="uk-UA"/>
        </w:rPr>
        <w:t xml:space="preserve"> (у випадку, якщо проектом </w:t>
      </w:r>
      <w:proofErr w:type="gramStart"/>
      <w:r w:rsidRPr="0000089E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gramEnd"/>
      <w:r w:rsidRPr="0000089E">
        <w:rPr>
          <w:rFonts w:ascii="Times New Roman" w:hAnsi="Times New Roman"/>
          <w:b/>
          <w:sz w:val="24"/>
          <w:szCs w:val="24"/>
          <w:lang w:val="uk-UA"/>
        </w:rPr>
        <w:t>ішення пропонується внести зміни до існуючого рішення ради)</w:t>
      </w:r>
      <w:r w:rsidRPr="0000089E">
        <w:rPr>
          <w:rFonts w:ascii="Times New Roman" w:hAnsi="Times New Roman"/>
          <w:b/>
          <w:sz w:val="24"/>
          <w:szCs w:val="24"/>
        </w:rPr>
        <w:t>:</w:t>
      </w:r>
      <w:r w:rsidRPr="000008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0089E">
        <w:rPr>
          <w:rFonts w:ascii="Times New Roman" w:hAnsi="Times New Roman"/>
          <w:sz w:val="24"/>
          <w:szCs w:val="24"/>
          <w:lang w:val="uk-UA"/>
        </w:rPr>
        <w:t>не потребує</w:t>
      </w:r>
    </w:p>
    <w:p w:rsidR="00932BB2" w:rsidRPr="0000089E" w:rsidRDefault="00932BB2" w:rsidP="00932BB2">
      <w:pPr>
        <w:pStyle w:val="4"/>
        <w:numPr>
          <w:ilvl w:val="0"/>
          <w:numId w:val="2"/>
        </w:numPr>
        <w:tabs>
          <w:tab w:val="left" w:pos="180"/>
          <w:tab w:val="left" w:pos="720"/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00089E">
        <w:rPr>
          <w:rFonts w:ascii="Times New Roman" w:hAnsi="Times New Roman"/>
          <w:b/>
          <w:sz w:val="24"/>
          <w:szCs w:val="24"/>
          <w:lang w:val="uk-UA" w:eastAsia="ru-RU"/>
        </w:rPr>
        <w:t xml:space="preserve">Дата оприлюднення проекту рішення та назва ЗМІ, електронного видання, або іншого місця оприлюднення: </w:t>
      </w:r>
      <w:r w:rsidRPr="009C1785">
        <w:rPr>
          <w:rFonts w:ascii="Times New Roman" w:hAnsi="Times New Roman"/>
          <w:sz w:val="24"/>
          <w:szCs w:val="24"/>
          <w:lang w:val="uk-UA" w:eastAsia="ru-RU"/>
        </w:rPr>
        <w:t>17</w:t>
      </w:r>
      <w:r>
        <w:rPr>
          <w:rFonts w:ascii="Times New Roman" w:hAnsi="Times New Roman"/>
          <w:sz w:val="24"/>
          <w:szCs w:val="24"/>
          <w:lang w:val="uk-UA" w:eastAsia="ru-RU"/>
        </w:rPr>
        <w:t>.11</w:t>
      </w:r>
      <w:r w:rsidRPr="0000089E">
        <w:rPr>
          <w:rFonts w:ascii="Times New Roman" w:hAnsi="Times New Roman"/>
          <w:sz w:val="24"/>
          <w:szCs w:val="24"/>
          <w:lang w:val="uk-UA" w:eastAsia="ru-RU"/>
        </w:rPr>
        <w:t xml:space="preserve">.2016, сайт </w:t>
      </w:r>
      <w:proofErr w:type="spellStart"/>
      <w:r w:rsidRPr="0000089E">
        <w:rPr>
          <w:rFonts w:ascii="Times New Roman" w:hAnsi="Times New Roman"/>
          <w:sz w:val="24"/>
          <w:szCs w:val="24"/>
          <w:lang w:val="uk-UA" w:eastAsia="ru-RU"/>
        </w:rPr>
        <w:t>Знам’янської</w:t>
      </w:r>
      <w:proofErr w:type="spellEnd"/>
      <w:r w:rsidRPr="0000089E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</w:p>
    <w:p w:rsidR="00932BB2" w:rsidRPr="0000089E" w:rsidRDefault="00932BB2" w:rsidP="00932BB2">
      <w:pPr>
        <w:pStyle w:val="4"/>
        <w:numPr>
          <w:ilvl w:val="0"/>
          <w:numId w:val="2"/>
        </w:numPr>
        <w:tabs>
          <w:tab w:val="left" w:pos="180"/>
          <w:tab w:val="left" w:pos="720"/>
          <w:tab w:val="left" w:pos="48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0089E">
        <w:rPr>
          <w:rFonts w:ascii="Times New Roman" w:hAnsi="Times New Roman"/>
          <w:b/>
          <w:sz w:val="24"/>
          <w:szCs w:val="24"/>
          <w:lang w:val="uk-UA" w:eastAsia="ru-RU"/>
        </w:rPr>
        <w:t>Дата, підпис та ПІБ суб’єкту подання проекту рішення:</w:t>
      </w:r>
    </w:p>
    <w:p w:rsidR="00932BB2" w:rsidRDefault="00932BB2" w:rsidP="00932BB2">
      <w:pPr>
        <w:pStyle w:val="4"/>
        <w:tabs>
          <w:tab w:val="left" w:pos="180"/>
          <w:tab w:val="left" w:pos="1620"/>
          <w:tab w:val="left" w:pos="48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0089E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932BB2" w:rsidRDefault="00932BB2" w:rsidP="00932BB2">
      <w:pPr>
        <w:pStyle w:val="4"/>
        <w:tabs>
          <w:tab w:val="left" w:pos="180"/>
          <w:tab w:val="left" w:pos="1620"/>
          <w:tab w:val="left" w:pos="48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17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11.2016                                                               С.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Кліпацький</w:t>
      </w:r>
      <w:proofErr w:type="spellEnd"/>
    </w:p>
    <w:p w:rsidR="00932BB2" w:rsidRPr="0000089E" w:rsidRDefault="00932BB2" w:rsidP="00932BB2">
      <w:pPr>
        <w:pStyle w:val="4"/>
        <w:numPr>
          <w:ilvl w:val="0"/>
          <w:numId w:val="2"/>
        </w:numPr>
        <w:tabs>
          <w:tab w:val="left" w:pos="180"/>
          <w:tab w:val="left" w:pos="720"/>
          <w:tab w:val="left" w:pos="48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0089E">
        <w:rPr>
          <w:rFonts w:ascii="Times New Roman" w:hAnsi="Times New Roman"/>
          <w:b/>
          <w:sz w:val="24"/>
          <w:szCs w:val="24"/>
          <w:lang w:val="uk-UA" w:eastAsia="ru-RU"/>
        </w:rPr>
        <w:t>Дата отримання проекту рішення та пояснювальної записки, що засвідчена підписом секретаря міської ради та печаткою «Для документів»:</w:t>
      </w:r>
    </w:p>
    <w:p w:rsidR="00932BB2" w:rsidRPr="0000089E" w:rsidRDefault="00932BB2" w:rsidP="00932BB2">
      <w:pPr>
        <w:tabs>
          <w:tab w:val="left" w:pos="180"/>
          <w:tab w:val="left" w:pos="1620"/>
          <w:tab w:val="left" w:pos="4860"/>
        </w:tabs>
        <w:rPr>
          <w:b/>
          <w:lang w:val="uk-UA"/>
        </w:rPr>
      </w:pPr>
    </w:p>
    <w:p w:rsidR="00932BB2" w:rsidRPr="0000089E" w:rsidRDefault="00932BB2" w:rsidP="00932BB2">
      <w:pPr>
        <w:tabs>
          <w:tab w:val="left" w:pos="708"/>
        </w:tabs>
        <w:rPr>
          <w:b/>
          <w:lang w:val="uk-UA"/>
        </w:rPr>
      </w:pPr>
      <w:r>
        <w:rPr>
          <w:b/>
          <w:lang w:val="uk-UA"/>
        </w:rPr>
        <w:t xml:space="preserve">            17.11.2016                                                       </w:t>
      </w:r>
      <w:r w:rsidRPr="0000089E">
        <w:rPr>
          <w:b/>
          <w:lang w:val="uk-UA"/>
        </w:rPr>
        <w:t xml:space="preserve">  </w:t>
      </w:r>
      <w:r>
        <w:rPr>
          <w:b/>
          <w:lang w:val="uk-UA"/>
        </w:rPr>
        <w:t xml:space="preserve">      </w:t>
      </w:r>
      <w:r w:rsidRPr="0000089E">
        <w:rPr>
          <w:b/>
          <w:lang w:val="uk-UA"/>
        </w:rPr>
        <w:t>Н.Клименко</w:t>
      </w:r>
    </w:p>
    <w:p w:rsidR="00932BB2" w:rsidRDefault="00932BB2" w:rsidP="00932BB2">
      <w:pPr>
        <w:tabs>
          <w:tab w:val="left" w:pos="180"/>
          <w:tab w:val="left" w:pos="1620"/>
          <w:tab w:val="left" w:pos="4860"/>
        </w:tabs>
        <w:rPr>
          <w:b/>
          <w:lang w:val="uk-UA"/>
        </w:rPr>
      </w:pPr>
    </w:p>
    <w:p w:rsidR="00932BB2" w:rsidRPr="009F2CAB" w:rsidRDefault="00932BB2" w:rsidP="00932BB2">
      <w:pPr>
        <w:jc w:val="center"/>
        <w:rPr>
          <w:b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</w:p>
    <w:p w:rsidR="00932BB2" w:rsidRDefault="00932BB2" w:rsidP="00932BB2">
      <w:pPr>
        <w:tabs>
          <w:tab w:val="num" w:pos="0"/>
          <w:tab w:val="left" w:pos="360"/>
        </w:tabs>
        <w:jc w:val="center"/>
        <w:rPr>
          <w:b/>
          <w:lang w:val="uk-UA"/>
        </w:rPr>
      </w:pPr>
    </w:p>
    <w:p w:rsidR="00932BB2" w:rsidRPr="005A4561" w:rsidRDefault="00932BB2" w:rsidP="00932BB2">
      <w:pPr>
        <w:tabs>
          <w:tab w:val="num" w:pos="0"/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Двадцять друга </w:t>
      </w:r>
      <w:r w:rsidRPr="005A4561">
        <w:rPr>
          <w:b/>
          <w:lang w:val="uk-UA"/>
        </w:rPr>
        <w:t xml:space="preserve"> </w:t>
      </w:r>
      <w:proofErr w:type="spellStart"/>
      <w:r w:rsidRPr="005A4561">
        <w:rPr>
          <w:b/>
          <w:lang w:val="uk-UA"/>
        </w:rPr>
        <w:t>Знам’янської</w:t>
      </w:r>
      <w:proofErr w:type="spellEnd"/>
      <w:r w:rsidRPr="005A4561">
        <w:rPr>
          <w:b/>
          <w:lang w:val="uk-UA"/>
        </w:rPr>
        <w:t xml:space="preserve"> міської ради</w:t>
      </w:r>
    </w:p>
    <w:p w:rsidR="00932BB2" w:rsidRPr="005A4561" w:rsidRDefault="00932BB2" w:rsidP="00932BB2">
      <w:pPr>
        <w:tabs>
          <w:tab w:val="num" w:pos="0"/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>сьомого</w:t>
      </w:r>
      <w:r w:rsidRPr="005A4561">
        <w:rPr>
          <w:b/>
          <w:lang w:val="uk-UA"/>
        </w:rPr>
        <w:t xml:space="preserve"> скликання</w:t>
      </w:r>
    </w:p>
    <w:p w:rsidR="00932BB2" w:rsidRPr="005A4561" w:rsidRDefault="00932BB2" w:rsidP="00932BB2">
      <w:pPr>
        <w:tabs>
          <w:tab w:val="num" w:pos="0"/>
          <w:tab w:val="left" w:pos="360"/>
        </w:tabs>
        <w:jc w:val="both"/>
        <w:rPr>
          <w:b/>
          <w:lang w:val="uk-UA"/>
        </w:rPr>
      </w:pPr>
    </w:p>
    <w:p w:rsidR="00932BB2" w:rsidRPr="005A4561" w:rsidRDefault="00932BB2" w:rsidP="00932BB2">
      <w:pPr>
        <w:tabs>
          <w:tab w:val="num" w:pos="0"/>
          <w:tab w:val="left" w:pos="360"/>
        </w:tabs>
        <w:jc w:val="center"/>
        <w:rPr>
          <w:b/>
          <w:lang w:val="uk-UA"/>
        </w:rPr>
      </w:pPr>
      <w:r w:rsidRPr="005A4561">
        <w:rPr>
          <w:b/>
          <w:lang w:val="uk-UA"/>
        </w:rPr>
        <w:t xml:space="preserve">Р І Ш Е Н </w:t>
      </w:r>
      <w:proofErr w:type="spellStart"/>
      <w:r w:rsidRPr="005A4561">
        <w:rPr>
          <w:b/>
          <w:lang w:val="uk-UA"/>
        </w:rPr>
        <w:t>Н</w:t>
      </w:r>
      <w:proofErr w:type="spellEnd"/>
      <w:r w:rsidRPr="005A4561">
        <w:rPr>
          <w:b/>
          <w:lang w:val="uk-UA"/>
        </w:rPr>
        <w:t xml:space="preserve"> Я</w:t>
      </w:r>
    </w:p>
    <w:p w:rsidR="00932BB2" w:rsidRPr="005A4561" w:rsidRDefault="00932BB2" w:rsidP="00932BB2">
      <w:pPr>
        <w:tabs>
          <w:tab w:val="num" w:pos="0"/>
          <w:tab w:val="left" w:pos="360"/>
        </w:tabs>
        <w:rPr>
          <w:b/>
          <w:lang w:val="uk-UA"/>
        </w:rPr>
      </w:pPr>
      <w:r w:rsidRPr="00E73C3C">
        <w:rPr>
          <w:lang w:val="uk-UA"/>
        </w:rPr>
        <w:t xml:space="preserve">від   </w:t>
      </w:r>
      <w:r>
        <w:rPr>
          <w:lang w:val="uk-UA"/>
        </w:rPr>
        <w:t xml:space="preserve">«__»__________  </w:t>
      </w:r>
      <w:r w:rsidRPr="00E73C3C">
        <w:rPr>
          <w:lang w:val="uk-UA"/>
        </w:rPr>
        <w:t>2016 року</w:t>
      </w:r>
      <w:r w:rsidRPr="005A4561">
        <w:rPr>
          <w:b/>
          <w:lang w:val="uk-UA"/>
        </w:rPr>
        <w:t xml:space="preserve"> </w:t>
      </w:r>
      <w:r w:rsidRPr="005A4561">
        <w:rPr>
          <w:b/>
          <w:lang w:val="uk-UA"/>
        </w:rPr>
        <w:tab/>
      </w:r>
      <w:r w:rsidRPr="005A4561">
        <w:rPr>
          <w:b/>
          <w:lang w:val="uk-UA"/>
        </w:rPr>
        <w:tab/>
      </w:r>
      <w:r w:rsidRPr="005A4561">
        <w:rPr>
          <w:b/>
          <w:lang w:val="uk-UA"/>
        </w:rPr>
        <w:tab/>
      </w:r>
      <w:r w:rsidRPr="005A4561">
        <w:rPr>
          <w:b/>
          <w:lang w:val="uk-UA"/>
        </w:rPr>
        <w:tab/>
      </w:r>
      <w:r w:rsidRPr="005A4561">
        <w:rPr>
          <w:b/>
          <w:lang w:val="uk-UA"/>
        </w:rPr>
        <w:tab/>
      </w:r>
      <w:r w:rsidRPr="005A4561">
        <w:rPr>
          <w:b/>
          <w:lang w:val="uk-UA"/>
        </w:rPr>
        <w:tab/>
      </w:r>
      <w:r w:rsidRPr="005A4561">
        <w:rPr>
          <w:b/>
          <w:lang w:val="uk-UA"/>
        </w:rPr>
        <w:tab/>
      </w:r>
      <w:r w:rsidRPr="005A4561">
        <w:rPr>
          <w:b/>
          <w:lang w:val="uk-UA"/>
        </w:rPr>
        <w:tab/>
        <w:t>№</w:t>
      </w:r>
    </w:p>
    <w:p w:rsidR="00932BB2" w:rsidRPr="00E73C3C" w:rsidRDefault="00932BB2" w:rsidP="00932BB2">
      <w:pPr>
        <w:tabs>
          <w:tab w:val="num" w:pos="0"/>
          <w:tab w:val="left" w:pos="360"/>
        </w:tabs>
        <w:jc w:val="center"/>
        <w:rPr>
          <w:lang w:val="uk-UA"/>
        </w:rPr>
      </w:pPr>
      <w:r w:rsidRPr="00E73C3C">
        <w:rPr>
          <w:lang w:val="uk-UA"/>
        </w:rPr>
        <w:t>м. Знам`янка</w:t>
      </w:r>
    </w:p>
    <w:p w:rsidR="00932BB2" w:rsidRPr="005A4561" w:rsidRDefault="00932BB2" w:rsidP="00932BB2">
      <w:pPr>
        <w:tabs>
          <w:tab w:val="num" w:pos="0"/>
          <w:tab w:val="left" w:pos="360"/>
        </w:tabs>
        <w:jc w:val="both"/>
        <w:rPr>
          <w:lang w:val="uk-UA"/>
        </w:rPr>
      </w:pPr>
    </w:p>
    <w:p w:rsidR="00932BB2" w:rsidRDefault="00932BB2" w:rsidP="00932BB2">
      <w:pPr>
        <w:rPr>
          <w:lang w:val="uk-UA"/>
        </w:rPr>
      </w:pPr>
      <w:r>
        <w:rPr>
          <w:lang w:val="uk-UA"/>
        </w:rPr>
        <w:t xml:space="preserve">Звіт </w:t>
      </w:r>
      <w:r w:rsidRPr="0095568E">
        <w:rPr>
          <w:lang w:val="uk-UA"/>
        </w:rPr>
        <w:t xml:space="preserve">постійної комісії з питань споживчого ринку, </w:t>
      </w:r>
    </w:p>
    <w:p w:rsidR="00932BB2" w:rsidRDefault="00932BB2" w:rsidP="00932BB2">
      <w:pPr>
        <w:rPr>
          <w:lang w:val="uk-UA"/>
        </w:rPr>
      </w:pPr>
      <w:r w:rsidRPr="0095568E">
        <w:rPr>
          <w:lang w:val="uk-UA"/>
        </w:rPr>
        <w:t xml:space="preserve">підприємництва та правової політики </w:t>
      </w:r>
      <w:proofErr w:type="spellStart"/>
      <w:r w:rsidRPr="0095568E">
        <w:rPr>
          <w:lang w:val="uk-UA"/>
        </w:rPr>
        <w:t>Знам’янської</w:t>
      </w:r>
      <w:proofErr w:type="spellEnd"/>
      <w:r w:rsidRPr="0095568E">
        <w:rPr>
          <w:lang w:val="uk-UA"/>
        </w:rPr>
        <w:t xml:space="preserve"> </w:t>
      </w:r>
    </w:p>
    <w:p w:rsidR="00932BB2" w:rsidRDefault="00932BB2" w:rsidP="00932BB2">
      <w:pPr>
        <w:rPr>
          <w:lang w:val="uk-UA"/>
        </w:rPr>
      </w:pPr>
      <w:r w:rsidRPr="0095568E">
        <w:rPr>
          <w:lang w:val="uk-UA"/>
        </w:rPr>
        <w:t xml:space="preserve">міської ради сьомого скликання </w:t>
      </w:r>
    </w:p>
    <w:p w:rsidR="00932BB2" w:rsidRPr="0095568E" w:rsidRDefault="00932BB2" w:rsidP="00932BB2">
      <w:pPr>
        <w:rPr>
          <w:lang w:val="uk-UA"/>
        </w:rPr>
      </w:pPr>
      <w:r w:rsidRPr="0095568E">
        <w:rPr>
          <w:lang w:val="uk-UA"/>
        </w:rPr>
        <w:t>з травня по жовтень 2016 року</w:t>
      </w:r>
    </w:p>
    <w:p w:rsidR="00932BB2" w:rsidRPr="005A4561" w:rsidRDefault="00932BB2" w:rsidP="00932BB2">
      <w:pPr>
        <w:tabs>
          <w:tab w:val="num" w:pos="0"/>
          <w:tab w:val="left" w:pos="360"/>
        </w:tabs>
        <w:jc w:val="both"/>
        <w:rPr>
          <w:lang w:val="uk-UA"/>
        </w:rPr>
      </w:pPr>
    </w:p>
    <w:p w:rsidR="00932BB2" w:rsidRPr="005A4561" w:rsidRDefault="00932BB2" w:rsidP="00932BB2">
      <w:pPr>
        <w:tabs>
          <w:tab w:val="num" w:pos="0"/>
          <w:tab w:val="left" w:pos="360"/>
        </w:tabs>
        <w:jc w:val="both"/>
        <w:rPr>
          <w:lang w:val="uk-UA"/>
        </w:rPr>
      </w:pPr>
      <w:r w:rsidRPr="005A4561">
        <w:rPr>
          <w:lang w:val="uk-UA"/>
        </w:rPr>
        <w:tab/>
      </w:r>
      <w:r>
        <w:rPr>
          <w:lang w:val="uk-UA"/>
        </w:rPr>
        <w:tab/>
        <w:t>Заслухавши звіт  голо</w:t>
      </w:r>
      <w:r w:rsidRPr="005A4561">
        <w:rPr>
          <w:lang w:val="uk-UA"/>
        </w:rPr>
        <w:t>в</w:t>
      </w:r>
      <w:r>
        <w:rPr>
          <w:lang w:val="uk-UA"/>
        </w:rPr>
        <w:t>и постійної комісії</w:t>
      </w:r>
      <w:r w:rsidRPr="005A4561">
        <w:rPr>
          <w:lang w:val="uk-UA"/>
        </w:rPr>
        <w:t xml:space="preserve"> С.</w:t>
      </w:r>
      <w:proofErr w:type="spellStart"/>
      <w:r w:rsidRPr="005A4561">
        <w:rPr>
          <w:lang w:val="uk-UA"/>
        </w:rPr>
        <w:t>Кліпацького</w:t>
      </w:r>
      <w:proofErr w:type="spellEnd"/>
      <w:r w:rsidRPr="005A4561">
        <w:rPr>
          <w:lang w:val="uk-UA"/>
        </w:rPr>
        <w:t>,  керуючись ст.</w:t>
      </w:r>
      <w:r>
        <w:rPr>
          <w:lang w:val="uk-UA"/>
        </w:rPr>
        <w:t xml:space="preserve">ст. 26, </w:t>
      </w:r>
      <w:r w:rsidRPr="005A4561">
        <w:rPr>
          <w:lang w:val="uk-UA"/>
        </w:rPr>
        <w:t>47 Закону України «Про місцеве самоврядування в Україні», міська рада</w:t>
      </w:r>
    </w:p>
    <w:p w:rsidR="00932BB2" w:rsidRPr="005A4561" w:rsidRDefault="00932BB2" w:rsidP="00932BB2">
      <w:pPr>
        <w:tabs>
          <w:tab w:val="num" w:pos="0"/>
          <w:tab w:val="left" w:pos="360"/>
        </w:tabs>
        <w:jc w:val="both"/>
        <w:rPr>
          <w:lang w:val="uk-UA"/>
        </w:rPr>
      </w:pPr>
    </w:p>
    <w:p w:rsidR="00932BB2" w:rsidRDefault="00932BB2" w:rsidP="00932BB2">
      <w:pPr>
        <w:tabs>
          <w:tab w:val="num" w:pos="0"/>
          <w:tab w:val="left" w:pos="360"/>
        </w:tabs>
        <w:jc w:val="center"/>
        <w:rPr>
          <w:b/>
          <w:lang w:val="uk-UA"/>
        </w:rPr>
      </w:pPr>
      <w:r w:rsidRPr="005A4561">
        <w:rPr>
          <w:b/>
          <w:lang w:val="uk-UA"/>
        </w:rPr>
        <w:t>В и р і ш и л а:</w:t>
      </w:r>
    </w:p>
    <w:p w:rsidR="00932BB2" w:rsidRDefault="00932BB2" w:rsidP="00932BB2">
      <w:pPr>
        <w:tabs>
          <w:tab w:val="num" w:pos="0"/>
          <w:tab w:val="left" w:pos="360"/>
        </w:tabs>
        <w:jc w:val="center"/>
        <w:rPr>
          <w:b/>
          <w:lang w:val="uk-UA"/>
        </w:rPr>
      </w:pPr>
    </w:p>
    <w:p w:rsidR="00932BB2" w:rsidRPr="005A4561" w:rsidRDefault="00932BB2" w:rsidP="00932BB2">
      <w:pPr>
        <w:tabs>
          <w:tab w:val="num" w:pos="0"/>
          <w:tab w:val="left" w:pos="360"/>
        </w:tabs>
        <w:jc w:val="both"/>
        <w:rPr>
          <w:lang w:val="uk-UA"/>
        </w:rPr>
      </w:pPr>
      <w:r>
        <w:rPr>
          <w:lang w:val="uk-UA"/>
        </w:rPr>
        <w:tab/>
        <w:t>Звіт голови постійної комісії міської ради С.</w:t>
      </w:r>
      <w:proofErr w:type="spellStart"/>
      <w:r>
        <w:rPr>
          <w:lang w:val="uk-UA"/>
        </w:rPr>
        <w:t>Кліпацького</w:t>
      </w:r>
      <w:proofErr w:type="spellEnd"/>
      <w:r w:rsidRPr="005A4561">
        <w:rPr>
          <w:lang w:val="uk-UA"/>
        </w:rPr>
        <w:t xml:space="preserve"> взяти до відома (додаються).</w:t>
      </w:r>
    </w:p>
    <w:p w:rsidR="00932BB2" w:rsidRPr="005A4561" w:rsidRDefault="00932BB2" w:rsidP="00932BB2">
      <w:pPr>
        <w:tabs>
          <w:tab w:val="num" w:pos="0"/>
          <w:tab w:val="left" w:pos="360"/>
        </w:tabs>
        <w:jc w:val="both"/>
        <w:rPr>
          <w:b/>
          <w:lang w:val="uk-UA"/>
        </w:rPr>
      </w:pPr>
    </w:p>
    <w:p w:rsidR="00932BB2" w:rsidRDefault="00932BB2" w:rsidP="00932BB2">
      <w:pPr>
        <w:tabs>
          <w:tab w:val="num" w:pos="0"/>
          <w:tab w:val="left" w:pos="360"/>
        </w:tabs>
        <w:jc w:val="center"/>
        <w:rPr>
          <w:b/>
          <w:lang w:val="uk-UA"/>
        </w:rPr>
      </w:pPr>
      <w:r w:rsidRPr="005A4561">
        <w:rPr>
          <w:b/>
          <w:lang w:val="uk-UA"/>
        </w:rPr>
        <w:t xml:space="preserve">Міський голова                  </w:t>
      </w:r>
      <w:r>
        <w:rPr>
          <w:b/>
          <w:lang w:val="uk-UA"/>
        </w:rPr>
        <w:t xml:space="preserve">                     </w:t>
      </w:r>
      <w:r w:rsidRPr="005A4561">
        <w:rPr>
          <w:b/>
          <w:lang w:val="uk-UA"/>
        </w:rPr>
        <w:t xml:space="preserve"> С.</w:t>
      </w:r>
      <w:proofErr w:type="spellStart"/>
      <w:r w:rsidRPr="005A4561">
        <w:rPr>
          <w:b/>
          <w:lang w:val="uk-UA"/>
        </w:rPr>
        <w:t>Філіпенко</w:t>
      </w:r>
      <w:proofErr w:type="spellEnd"/>
    </w:p>
    <w:p w:rsidR="00932BB2" w:rsidRPr="005A4561" w:rsidRDefault="00932BB2" w:rsidP="00932BB2">
      <w:pPr>
        <w:tabs>
          <w:tab w:val="num" w:pos="0"/>
          <w:tab w:val="left" w:pos="360"/>
        </w:tabs>
        <w:jc w:val="center"/>
        <w:rPr>
          <w:b/>
          <w:lang w:val="uk-UA"/>
        </w:rPr>
      </w:pPr>
    </w:p>
    <w:p w:rsidR="00932BB2" w:rsidRPr="00932BB2" w:rsidRDefault="00932BB2" w:rsidP="00932BB2">
      <w:pPr>
        <w:jc w:val="center"/>
        <w:rPr>
          <w:b/>
          <w:lang w:val="uk-UA"/>
        </w:rPr>
      </w:pPr>
    </w:p>
    <w:p w:rsidR="00932BB2" w:rsidRPr="000C61EB" w:rsidRDefault="00932BB2" w:rsidP="00932BB2">
      <w:pPr>
        <w:jc w:val="center"/>
        <w:rPr>
          <w:b/>
          <w:lang w:val="uk-UA"/>
        </w:rPr>
      </w:pPr>
      <w:r>
        <w:rPr>
          <w:b/>
          <w:lang w:val="uk-UA"/>
        </w:rPr>
        <w:t>ЗВІ</w:t>
      </w:r>
      <w:r w:rsidRPr="000C61EB">
        <w:rPr>
          <w:b/>
          <w:lang w:val="uk-UA"/>
        </w:rPr>
        <w:t>Т</w:t>
      </w:r>
    </w:p>
    <w:p w:rsidR="00932BB2" w:rsidRDefault="00932BB2" w:rsidP="00932BB2">
      <w:pPr>
        <w:jc w:val="center"/>
        <w:rPr>
          <w:b/>
          <w:lang w:val="uk-UA"/>
        </w:rPr>
      </w:pPr>
      <w:r w:rsidRPr="000C61EB">
        <w:rPr>
          <w:b/>
          <w:lang w:val="uk-UA"/>
        </w:rPr>
        <w:t>постійної комісії з питань споживчого ринку, підприємництва та правової політики</w:t>
      </w:r>
      <w:r w:rsidRPr="00801036">
        <w:rPr>
          <w:lang w:val="uk-UA"/>
        </w:rPr>
        <w:t xml:space="preserve"> </w:t>
      </w:r>
      <w:proofErr w:type="spellStart"/>
      <w:r w:rsidRPr="000C61EB">
        <w:rPr>
          <w:b/>
          <w:lang w:val="uk-UA"/>
        </w:rPr>
        <w:t>Знам’янської</w:t>
      </w:r>
      <w:proofErr w:type="spellEnd"/>
      <w:r w:rsidRPr="000C61EB">
        <w:rPr>
          <w:b/>
          <w:lang w:val="uk-UA"/>
        </w:rPr>
        <w:t xml:space="preserve"> міської ради сьомого скликання з травня по жовтень 2016 року</w:t>
      </w:r>
    </w:p>
    <w:p w:rsidR="00932BB2" w:rsidRPr="000C61EB" w:rsidRDefault="00932BB2" w:rsidP="00932BB2">
      <w:pPr>
        <w:jc w:val="center"/>
        <w:rPr>
          <w:b/>
          <w:lang w:val="uk-UA"/>
        </w:rPr>
      </w:pPr>
    </w:p>
    <w:p w:rsidR="00932BB2" w:rsidRDefault="00932BB2" w:rsidP="00932BB2">
      <w:pPr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</w:r>
      <w:r w:rsidRPr="00757DEA">
        <w:rPr>
          <w:lang w:val="uk-UA"/>
        </w:rPr>
        <w:t xml:space="preserve">Протягом звітного періоду постійна комісія з питань споживчого ринку, підприємництва та правової політики здійснювала свої повноваження </w:t>
      </w:r>
      <w:r>
        <w:rPr>
          <w:lang w:val="uk-UA"/>
        </w:rPr>
        <w:t>згідно регламенту, плану роботи комісії та положення про постійні комісії,затвердженого рішенням ради,</w:t>
      </w:r>
      <w:r w:rsidRPr="00757DEA">
        <w:rPr>
          <w:lang w:val="uk-UA"/>
        </w:rPr>
        <w:t xml:space="preserve"> в межах, передбачених чинним законодавством, зокрема Законом України «Про місцеве самоврядування в Україні».</w:t>
      </w:r>
    </w:p>
    <w:p w:rsidR="00932BB2" w:rsidRPr="008768C7" w:rsidRDefault="00932BB2" w:rsidP="00932BB2">
      <w:pPr>
        <w:jc w:val="both"/>
        <w:rPr>
          <w:lang w:val="uk-UA"/>
        </w:rPr>
      </w:pPr>
      <w:r w:rsidRPr="00DA5575">
        <w:rPr>
          <w:lang w:val="uk-UA"/>
        </w:rPr>
        <w:t xml:space="preserve">     </w:t>
      </w:r>
      <w:r>
        <w:rPr>
          <w:lang w:val="uk-UA"/>
        </w:rPr>
        <w:tab/>
      </w:r>
      <w:r w:rsidRPr="000C61EB">
        <w:rPr>
          <w:lang w:val="uk-UA"/>
        </w:rPr>
        <w:t>До складу постійної комісії входять п’ять депутатів міської ради: С.</w:t>
      </w:r>
      <w:proofErr w:type="spellStart"/>
      <w:r w:rsidRPr="000C61EB">
        <w:rPr>
          <w:lang w:val="uk-UA"/>
        </w:rPr>
        <w:t>Кліпацький</w:t>
      </w:r>
      <w:proofErr w:type="spellEnd"/>
      <w:r w:rsidRPr="000C61EB">
        <w:rPr>
          <w:lang w:val="uk-UA"/>
        </w:rPr>
        <w:t>,</w:t>
      </w:r>
      <w:r w:rsidRPr="008768C7">
        <w:rPr>
          <w:lang w:val="uk-UA"/>
        </w:rPr>
        <w:t xml:space="preserve"> С.</w:t>
      </w:r>
      <w:proofErr w:type="spellStart"/>
      <w:r w:rsidRPr="008768C7">
        <w:rPr>
          <w:lang w:val="uk-UA"/>
        </w:rPr>
        <w:t>Каратєєв</w:t>
      </w:r>
      <w:proofErr w:type="spellEnd"/>
      <w:r w:rsidRPr="008768C7">
        <w:rPr>
          <w:lang w:val="uk-UA"/>
        </w:rPr>
        <w:t>, С.</w:t>
      </w:r>
      <w:proofErr w:type="spellStart"/>
      <w:r w:rsidRPr="008768C7">
        <w:rPr>
          <w:lang w:val="uk-UA"/>
        </w:rPr>
        <w:t>Лєвінте</w:t>
      </w:r>
      <w:proofErr w:type="spellEnd"/>
      <w:r w:rsidRPr="008768C7">
        <w:rPr>
          <w:lang w:val="uk-UA"/>
        </w:rPr>
        <w:t>, І.</w:t>
      </w:r>
      <w:proofErr w:type="spellStart"/>
      <w:r w:rsidRPr="008768C7">
        <w:rPr>
          <w:lang w:val="uk-UA"/>
        </w:rPr>
        <w:t>Микуляк</w:t>
      </w:r>
      <w:proofErr w:type="spellEnd"/>
      <w:r w:rsidRPr="008768C7">
        <w:rPr>
          <w:lang w:val="uk-UA"/>
        </w:rPr>
        <w:t>, Т.Макарова. С.</w:t>
      </w:r>
      <w:proofErr w:type="spellStart"/>
      <w:r w:rsidRPr="008768C7">
        <w:rPr>
          <w:lang w:val="uk-UA"/>
        </w:rPr>
        <w:t>Лєвінте</w:t>
      </w:r>
      <w:proofErr w:type="spellEnd"/>
      <w:r w:rsidRPr="008768C7">
        <w:rPr>
          <w:lang w:val="uk-UA"/>
        </w:rPr>
        <w:t xml:space="preserve"> включено до складу комісії рішенням міської ради від 17.06.2016 року №235 згідно поданої заяви.</w:t>
      </w:r>
    </w:p>
    <w:p w:rsidR="00932BB2" w:rsidRPr="008B3322" w:rsidRDefault="00932BB2" w:rsidP="00932BB2">
      <w:pPr>
        <w:jc w:val="both"/>
        <w:rPr>
          <w:color w:val="000000"/>
          <w:lang w:val="uk-UA"/>
        </w:rPr>
      </w:pPr>
      <w:r w:rsidRPr="00DA5575">
        <w:rPr>
          <w:lang w:val="uk-UA"/>
        </w:rPr>
        <w:t xml:space="preserve">      </w:t>
      </w:r>
      <w:r>
        <w:rPr>
          <w:lang w:val="uk-UA"/>
        </w:rPr>
        <w:tab/>
      </w:r>
      <w:r w:rsidRPr="000C61EB">
        <w:rPr>
          <w:lang w:val="uk-UA"/>
        </w:rPr>
        <w:t>Депутати постійної комісії завжди ретельно вивчають всі питання, що пропонуються до</w:t>
      </w:r>
      <w:r w:rsidRPr="008768C7">
        <w:rPr>
          <w:color w:val="000000"/>
          <w:lang w:val="uk-UA"/>
        </w:rPr>
        <w:t xml:space="preserve"> розгляду на засіданні постійної комісії, висловлюють</w:t>
      </w:r>
      <w:r>
        <w:rPr>
          <w:color w:val="000000"/>
          <w:lang w:val="uk-UA"/>
        </w:rPr>
        <w:t>,</w:t>
      </w:r>
      <w:r w:rsidRPr="008768C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 разі необхідності,</w:t>
      </w:r>
      <w:r w:rsidRPr="008768C7">
        <w:rPr>
          <w:color w:val="000000"/>
          <w:lang w:val="uk-UA"/>
        </w:rPr>
        <w:t xml:space="preserve"> зауваження та вносять пропози</w:t>
      </w:r>
      <w:r>
        <w:rPr>
          <w:color w:val="000000"/>
          <w:lang w:val="uk-UA"/>
        </w:rPr>
        <w:t>ції до проектів рішень, які виносять на чергову сесію.</w:t>
      </w:r>
    </w:p>
    <w:p w:rsidR="00932BB2" w:rsidRPr="008768C7" w:rsidRDefault="00932BB2" w:rsidP="00932BB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ab/>
      </w:r>
      <w:r w:rsidRPr="008768C7">
        <w:rPr>
          <w:color w:val="000000"/>
          <w:lang w:val="uk-UA"/>
        </w:rPr>
        <w:t>Всі члени постійної профільної комісії беруть активну участь у роботі комісії та сесій міської ради.</w:t>
      </w:r>
    </w:p>
    <w:p w:rsidR="00932BB2" w:rsidRPr="00801036" w:rsidRDefault="00932BB2" w:rsidP="00932BB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ab/>
      </w:r>
      <w:r w:rsidRPr="00801036">
        <w:rPr>
          <w:color w:val="000000"/>
          <w:lang w:val="uk-UA"/>
        </w:rPr>
        <w:t>Станом на 11 листопада 2016 року за звітний період проведено 11 засідань постійної комісії під час яких розглядалися питання, як поточні так і профільні. За результатами роботи прийнято відповідні рішення. Депутати приймали участь у спільних засіданнях депутатських комісій, в роботі засідань приймали участь керівники структурних підрозділів, начальники відділів та управлінь. Більшість членів постійної комісії приймали участь в об’єднаних засіданнях фракцій, де обговорювались важливі питання.</w:t>
      </w:r>
    </w:p>
    <w:p w:rsidR="00932BB2" w:rsidRPr="00801036" w:rsidRDefault="00932BB2" w:rsidP="00932BB2">
      <w:pPr>
        <w:ind w:firstLine="708"/>
        <w:jc w:val="both"/>
        <w:rPr>
          <w:lang w:val="uk-UA"/>
        </w:rPr>
      </w:pPr>
      <w:r w:rsidRPr="00801036">
        <w:rPr>
          <w:lang w:val="uk-UA"/>
        </w:rPr>
        <w:t>Протягом звітного періоду члени комісії приділяли особливу увагу питанням сплати акцизного податку до бюджету міста, розвитку підприємництва в нашому місті та покращення умов роботи приватних підприємців,</w:t>
      </w:r>
      <w:r>
        <w:rPr>
          <w:lang w:val="uk-UA"/>
        </w:rPr>
        <w:t xml:space="preserve"> </w:t>
      </w:r>
      <w:r w:rsidRPr="00801036">
        <w:rPr>
          <w:lang w:val="uk-UA"/>
        </w:rPr>
        <w:t>питання співпраці з правоохоронними органами,</w:t>
      </w:r>
      <w:r>
        <w:rPr>
          <w:lang w:val="uk-UA"/>
        </w:rPr>
        <w:t xml:space="preserve"> </w:t>
      </w:r>
      <w:r w:rsidRPr="00801036">
        <w:rPr>
          <w:lang w:val="uk-UA"/>
        </w:rPr>
        <w:t>з податковою інспекцією та ін.</w:t>
      </w:r>
    </w:p>
    <w:p w:rsidR="00932BB2" w:rsidRPr="002E1528" w:rsidRDefault="00932BB2" w:rsidP="00932BB2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 w:rsidRPr="002E1528">
        <w:rPr>
          <w:lang w:val="uk-UA"/>
        </w:rPr>
        <w:t>Протягом звітного періоду були підтримані проекти, що виносив депутат міської ради С.</w:t>
      </w:r>
      <w:proofErr w:type="spellStart"/>
      <w:r w:rsidRPr="002E1528">
        <w:rPr>
          <w:lang w:val="uk-UA"/>
        </w:rPr>
        <w:t>Лєвінте</w:t>
      </w:r>
      <w:proofErr w:type="spellEnd"/>
      <w:r w:rsidRPr="002E1528">
        <w:rPr>
          <w:lang w:val="uk-UA"/>
        </w:rPr>
        <w:t>: від 23.09.2016 року №446 «Про внесення змін до рішення Міської ради від 22.01.2016 №99 «Про затвердження Положення про місцеві ініціативи в м. Знам’янка»</w:t>
      </w:r>
      <w:r>
        <w:rPr>
          <w:rStyle w:val="apple-converted-space"/>
          <w:color w:val="000000"/>
        </w:rPr>
        <w:t> </w:t>
      </w:r>
      <w:r w:rsidRPr="002E1528">
        <w:rPr>
          <w:lang w:val="uk-UA"/>
        </w:rPr>
        <w:t>та від 21.10.2016 року №485 «Про затвердження Правил утримання тварин в місті Знам’янка».</w:t>
      </w:r>
    </w:p>
    <w:p w:rsidR="00932BB2" w:rsidRPr="008768C7" w:rsidRDefault="00932BB2" w:rsidP="00932BB2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  <w:t>Головою постійної комісії</w:t>
      </w:r>
      <w:r w:rsidRPr="008768C7">
        <w:rPr>
          <w:lang w:val="uk-UA"/>
        </w:rPr>
        <w:t xml:space="preserve"> винесено на обговорення депутатів проект рішення «Про внесення змін та доповнень до Регламенту </w:t>
      </w:r>
      <w:proofErr w:type="spellStart"/>
      <w:r w:rsidRPr="008768C7">
        <w:rPr>
          <w:lang w:val="uk-UA"/>
        </w:rPr>
        <w:t>Знам’янської</w:t>
      </w:r>
      <w:proofErr w:type="spellEnd"/>
      <w:r w:rsidRPr="008768C7">
        <w:rPr>
          <w:lang w:val="uk-UA"/>
        </w:rPr>
        <w:t xml:space="preserve"> міської ради сьомого скликання, затвердженого рішенням міської ради від 25.12.2015 року №57».</w:t>
      </w:r>
    </w:p>
    <w:p w:rsidR="00932BB2" w:rsidRPr="00801036" w:rsidRDefault="00932BB2" w:rsidP="00932BB2">
      <w:pPr>
        <w:ind w:firstLine="708"/>
        <w:rPr>
          <w:lang w:val="uk-UA"/>
        </w:rPr>
      </w:pPr>
      <w:r w:rsidRPr="00801036">
        <w:rPr>
          <w:lang w:val="uk-UA"/>
        </w:rPr>
        <w:t>На контролі постійної комісії залишаються міські програми :</w:t>
      </w:r>
    </w:p>
    <w:p w:rsidR="00932BB2" w:rsidRPr="000C61EB" w:rsidRDefault="00932BB2" w:rsidP="00932BB2">
      <w:pPr>
        <w:pStyle w:val="a3"/>
        <w:numPr>
          <w:ilvl w:val="0"/>
          <w:numId w:val="1"/>
        </w:numPr>
        <w:rPr>
          <w:color w:val="000000"/>
          <w:lang w:val="uk-UA"/>
        </w:rPr>
      </w:pPr>
      <w:r w:rsidRPr="000C61EB">
        <w:rPr>
          <w:color w:val="000000"/>
          <w:lang w:val="uk-UA"/>
        </w:rPr>
        <w:t>Міська програма «Територіальна оборона»;</w:t>
      </w:r>
    </w:p>
    <w:p w:rsidR="00932BB2" w:rsidRPr="000C61EB" w:rsidRDefault="00932BB2" w:rsidP="00932BB2">
      <w:pPr>
        <w:pStyle w:val="a3"/>
        <w:numPr>
          <w:ilvl w:val="0"/>
          <w:numId w:val="1"/>
        </w:numPr>
        <w:rPr>
          <w:lang w:val="uk-UA"/>
        </w:rPr>
      </w:pPr>
      <w:r w:rsidRPr="000C61EB">
        <w:rPr>
          <w:lang w:val="uk-UA"/>
        </w:rPr>
        <w:t>Міська комплексна програма протидії злочинності, підтримання публічної безпеки і порядку на 2016-2020 роки;</w:t>
      </w:r>
    </w:p>
    <w:p w:rsidR="00932BB2" w:rsidRPr="000C61EB" w:rsidRDefault="00932BB2" w:rsidP="00932BB2">
      <w:pPr>
        <w:pStyle w:val="a3"/>
        <w:numPr>
          <w:ilvl w:val="0"/>
          <w:numId w:val="1"/>
        </w:numPr>
        <w:rPr>
          <w:lang w:val="uk-UA"/>
        </w:rPr>
      </w:pPr>
      <w:r w:rsidRPr="000C61EB">
        <w:rPr>
          <w:lang w:val="uk-UA"/>
        </w:rPr>
        <w:t xml:space="preserve">Міська комплексна програма розвитку ринків в </w:t>
      </w:r>
      <w:proofErr w:type="spellStart"/>
      <w:r w:rsidRPr="000C61EB">
        <w:rPr>
          <w:lang w:val="uk-UA"/>
        </w:rPr>
        <w:t>м.Знам’янка</w:t>
      </w:r>
      <w:proofErr w:type="spellEnd"/>
      <w:r w:rsidRPr="000C61EB">
        <w:rPr>
          <w:lang w:val="uk-UA"/>
        </w:rPr>
        <w:t xml:space="preserve"> на 2016-2017 роки;</w:t>
      </w:r>
    </w:p>
    <w:p w:rsidR="00932BB2" w:rsidRPr="000C61EB" w:rsidRDefault="00932BB2" w:rsidP="00932BB2">
      <w:pPr>
        <w:pStyle w:val="a3"/>
        <w:numPr>
          <w:ilvl w:val="0"/>
          <w:numId w:val="1"/>
        </w:numPr>
        <w:rPr>
          <w:lang w:val="uk-UA"/>
        </w:rPr>
      </w:pPr>
      <w:r w:rsidRPr="000C61EB">
        <w:rPr>
          <w:lang w:val="uk-UA"/>
        </w:rPr>
        <w:t xml:space="preserve">Програма малого та середнього підприємництва </w:t>
      </w:r>
      <w:proofErr w:type="spellStart"/>
      <w:r w:rsidRPr="000C61EB">
        <w:rPr>
          <w:lang w:val="uk-UA"/>
        </w:rPr>
        <w:t>м.Знам’янка</w:t>
      </w:r>
      <w:proofErr w:type="spellEnd"/>
      <w:r w:rsidRPr="000C61EB">
        <w:rPr>
          <w:lang w:val="uk-UA"/>
        </w:rPr>
        <w:t xml:space="preserve"> на 2015-2017 роки.</w:t>
      </w:r>
    </w:p>
    <w:p w:rsidR="00932BB2" w:rsidRPr="00801036" w:rsidRDefault="00932BB2" w:rsidP="00932BB2">
      <w:pPr>
        <w:ind w:firstLine="708"/>
        <w:rPr>
          <w:lang w:val="uk-UA"/>
        </w:rPr>
      </w:pPr>
      <w:r w:rsidRPr="00801036">
        <w:rPr>
          <w:lang w:val="uk-UA"/>
        </w:rPr>
        <w:t>Також, залишаються на контролі постійної комісії рішення міської ради:</w:t>
      </w:r>
    </w:p>
    <w:p w:rsidR="00932BB2" w:rsidRPr="00801036" w:rsidRDefault="00932BB2" w:rsidP="00932BB2">
      <w:pPr>
        <w:jc w:val="both"/>
        <w:rPr>
          <w:lang w:val="uk-UA"/>
        </w:rPr>
      </w:pPr>
      <w:r w:rsidRPr="00801036">
        <w:rPr>
          <w:lang w:val="uk-UA"/>
        </w:rPr>
        <w:t>- «Про створення відділу з питань запобігання корупції та внутрішнього аудиту міської ради та затвердження положення»;</w:t>
      </w:r>
    </w:p>
    <w:p w:rsidR="00932BB2" w:rsidRPr="00801036" w:rsidRDefault="00932BB2" w:rsidP="00932BB2">
      <w:pPr>
        <w:jc w:val="both"/>
        <w:rPr>
          <w:lang w:val="uk-UA"/>
        </w:rPr>
      </w:pPr>
      <w:r w:rsidRPr="00801036">
        <w:rPr>
          <w:lang w:val="uk-UA"/>
        </w:rPr>
        <w:t xml:space="preserve">- «Про внесення змін до рішень міської ради від 22.04.2016 року №179 «Про впровадження системи електронних закупівель в інтересах територіальної громади </w:t>
      </w:r>
      <w:proofErr w:type="spellStart"/>
      <w:r w:rsidRPr="00801036">
        <w:rPr>
          <w:lang w:val="uk-UA"/>
        </w:rPr>
        <w:t>м.Знам’янка</w:t>
      </w:r>
      <w:proofErr w:type="spellEnd"/>
      <w:r w:rsidRPr="00801036">
        <w:rPr>
          <w:lang w:val="uk-UA"/>
        </w:rPr>
        <w:t>».</w:t>
      </w:r>
    </w:p>
    <w:p w:rsidR="00932BB2" w:rsidRPr="00801036" w:rsidRDefault="00932BB2" w:rsidP="00932BB2">
      <w:pPr>
        <w:ind w:firstLine="708"/>
        <w:jc w:val="both"/>
        <w:rPr>
          <w:lang w:val="uk-UA"/>
        </w:rPr>
      </w:pPr>
      <w:r w:rsidRPr="00801036">
        <w:rPr>
          <w:lang w:val="uk-UA"/>
        </w:rPr>
        <w:t>Протягом звітного періоду головою постійної комісії було направлено три депутатських звернення, а саме:</w:t>
      </w:r>
    </w:p>
    <w:p w:rsidR="00932BB2" w:rsidRPr="00801036" w:rsidRDefault="00932BB2" w:rsidP="00932BB2">
      <w:pPr>
        <w:jc w:val="both"/>
        <w:rPr>
          <w:lang w:val="uk-UA"/>
        </w:rPr>
      </w:pPr>
      <w:r w:rsidRPr="00801036">
        <w:rPr>
          <w:lang w:val="uk-UA"/>
        </w:rPr>
        <w:lastRenderedPageBreak/>
        <w:t>- до Управління державної архітектурно - будівельної інспекції у Кіровоградській області;</w:t>
      </w:r>
    </w:p>
    <w:p w:rsidR="00932BB2" w:rsidRPr="00801036" w:rsidRDefault="00932BB2" w:rsidP="00932BB2">
      <w:pPr>
        <w:jc w:val="both"/>
        <w:rPr>
          <w:lang w:val="uk-UA"/>
        </w:rPr>
      </w:pPr>
      <w:r w:rsidRPr="00801036">
        <w:rPr>
          <w:lang w:val="uk-UA"/>
        </w:rPr>
        <w:t>- до заступника міського голови С.Гребенюка;</w:t>
      </w:r>
    </w:p>
    <w:p w:rsidR="00932BB2" w:rsidRDefault="00932BB2" w:rsidP="00932BB2">
      <w:pPr>
        <w:jc w:val="both"/>
      </w:pPr>
      <w:r w:rsidRPr="00801036">
        <w:rPr>
          <w:lang w:val="uk-UA"/>
        </w:rPr>
        <w:t>- до керівника КП «</w:t>
      </w:r>
      <w:proofErr w:type="spellStart"/>
      <w:r w:rsidRPr="00801036">
        <w:rPr>
          <w:lang w:val="uk-UA"/>
        </w:rPr>
        <w:t>Знам’янський</w:t>
      </w:r>
      <w:proofErr w:type="spellEnd"/>
      <w:r w:rsidRPr="00801036">
        <w:rPr>
          <w:lang w:val="uk-UA"/>
        </w:rPr>
        <w:t xml:space="preserve"> ККП» М.</w:t>
      </w:r>
      <w:proofErr w:type="spellStart"/>
      <w:r w:rsidRPr="00801036">
        <w:rPr>
          <w:lang w:val="uk-UA"/>
        </w:rPr>
        <w:t>Коротченк</w:t>
      </w:r>
      <w:r>
        <w:rPr>
          <w:lang w:val="uk-UA"/>
        </w:rPr>
        <w:t>а</w:t>
      </w:r>
      <w:proofErr w:type="spellEnd"/>
      <w:r>
        <w:t>.</w:t>
      </w:r>
    </w:p>
    <w:p w:rsidR="00932BB2" w:rsidRPr="00757DEA" w:rsidRDefault="00932BB2" w:rsidP="00932BB2">
      <w:pPr>
        <w:jc w:val="both"/>
        <w:rPr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</w:r>
      <w:r w:rsidRPr="00757DEA">
        <w:rPr>
          <w:lang w:val="uk-UA"/>
        </w:rPr>
        <w:t>До голови постійної комісії</w:t>
      </w:r>
      <w:r>
        <w:rPr>
          <w:rStyle w:val="apple-converted-space"/>
          <w:color w:val="000000"/>
        </w:rPr>
        <w:t> </w:t>
      </w:r>
      <w:r w:rsidRPr="00757DEA">
        <w:rPr>
          <w:lang w:val="uk-UA"/>
        </w:rPr>
        <w:t>з питань споживчого ринку, підприємництва та правової політики</w:t>
      </w:r>
      <w:r>
        <w:rPr>
          <w:rStyle w:val="apple-converted-space"/>
          <w:color w:val="000000"/>
        </w:rPr>
        <w:t> </w:t>
      </w:r>
      <w:r w:rsidRPr="00757DEA">
        <w:rPr>
          <w:lang w:val="uk-UA"/>
        </w:rPr>
        <w:t>С.</w:t>
      </w:r>
      <w:proofErr w:type="spellStart"/>
      <w:r w:rsidRPr="00757DEA">
        <w:rPr>
          <w:lang w:val="uk-UA"/>
        </w:rPr>
        <w:t>Кліпацького</w:t>
      </w:r>
      <w:proofErr w:type="spellEnd"/>
      <w:r w:rsidRPr="00757DEA">
        <w:rPr>
          <w:lang w:val="uk-UA"/>
        </w:rPr>
        <w:t xml:space="preserve"> надійшло сім заяв-звернень, на які своєчасно були надані відповіді.</w:t>
      </w:r>
    </w:p>
    <w:p w:rsidR="00932BB2" w:rsidRPr="00757DEA" w:rsidRDefault="00932BB2" w:rsidP="00932BB2">
      <w:pPr>
        <w:jc w:val="both"/>
        <w:rPr>
          <w:lang w:val="uk-UA"/>
        </w:rPr>
      </w:pPr>
      <w:r w:rsidRPr="00757DEA">
        <w:rPr>
          <w:lang w:val="uk-UA"/>
        </w:rPr>
        <w:t xml:space="preserve"> </w:t>
      </w:r>
      <w:r>
        <w:rPr>
          <w:lang w:val="uk-UA"/>
        </w:rPr>
        <w:t>Ч</w:t>
      </w:r>
      <w:r w:rsidRPr="00757DEA">
        <w:rPr>
          <w:lang w:val="uk-UA"/>
        </w:rPr>
        <w:t>лени</w:t>
      </w:r>
      <w:r>
        <w:rPr>
          <w:lang w:val="uk-UA"/>
        </w:rPr>
        <w:t xml:space="preserve"> постійної</w:t>
      </w:r>
      <w:r w:rsidRPr="00757DEA">
        <w:rPr>
          <w:lang w:val="uk-UA"/>
        </w:rPr>
        <w:t xml:space="preserve"> комісії приймали активну участь в роботі робочої групи щодо підготовки проекту Статуту територіальної громади міста Знам’янка, робочої групи по питанню благоустрою площі Героїв Майдану у місті Знам’янка, робочої групи щодо децентралізації, яка була проведена в рамках всеукраїнської акції «</w:t>
      </w:r>
      <w:proofErr w:type="spellStart"/>
      <w:r w:rsidRPr="00757DEA">
        <w:rPr>
          <w:lang w:val="uk-UA"/>
        </w:rPr>
        <w:t>Децентралізаційний</w:t>
      </w:r>
      <w:proofErr w:type="spellEnd"/>
      <w:r w:rsidRPr="00757DEA">
        <w:rPr>
          <w:lang w:val="uk-UA"/>
        </w:rPr>
        <w:t xml:space="preserve"> марафон» з метою активізації процесу створення об’єднаних територіальних громад в міській раді (ІІ день депутата).</w:t>
      </w:r>
    </w:p>
    <w:p w:rsidR="00932BB2" w:rsidRPr="00801036" w:rsidRDefault="00932BB2" w:rsidP="00932BB2">
      <w:pPr>
        <w:jc w:val="both"/>
        <w:rPr>
          <w:color w:val="000000"/>
          <w:lang w:val="uk-UA"/>
        </w:rPr>
      </w:pPr>
      <w:r w:rsidRPr="00801036">
        <w:rPr>
          <w:lang w:val="uk-UA"/>
        </w:rPr>
        <w:t xml:space="preserve">    </w:t>
      </w:r>
      <w:r>
        <w:rPr>
          <w:lang w:val="uk-UA"/>
        </w:rPr>
        <w:tab/>
      </w:r>
      <w:r w:rsidRPr="00801036">
        <w:rPr>
          <w:lang w:val="uk-UA"/>
        </w:rPr>
        <w:t>У зв’язку із чисельними зверненнями підприємців ринку «</w:t>
      </w:r>
      <w:proofErr w:type="spellStart"/>
      <w:r w:rsidRPr="00801036">
        <w:rPr>
          <w:lang w:val="uk-UA"/>
        </w:rPr>
        <w:t>Ринокторгсервіс</w:t>
      </w:r>
      <w:proofErr w:type="spellEnd"/>
      <w:r w:rsidRPr="00801036">
        <w:rPr>
          <w:lang w:val="uk-UA"/>
        </w:rPr>
        <w:t>» з приводу неодноразових порушень адміністрацією ринку їх прав та неприпустимої поведінки, у вересні поточного року було проведено спільне засідання депутатів профільної комісії, підприємців міста, керівника, головного економіста та головного бухгалтера КП «</w:t>
      </w:r>
      <w:proofErr w:type="spellStart"/>
      <w:r w:rsidRPr="00801036">
        <w:rPr>
          <w:lang w:val="uk-UA"/>
        </w:rPr>
        <w:t>Знам’янський</w:t>
      </w:r>
      <w:proofErr w:type="spellEnd"/>
      <w:r w:rsidRPr="00801036">
        <w:rPr>
          <w:lang w:val="uk-UA"/>
        </w:rPr>
        <w:t xml:space="preserve"> ККП». За підсумками роботи комісії було підготовлено та направлено керівнику комбінату М.М.</w:t>
      </w:r>
      <w:proofErr w:type="spellStart"/>
      <w:r w:rsidRPr="00801036">
        <w:rPr>
          <w:lang w:val="uk-UA"/>
        </w:rPr>
        <w:t>Коротченку</w:t>
      </w:r>
      <w:proofErr w:type="spellEnd"/>
      <w:r w:rsidRPr="00801036">
        <w:rPr>
          <w:lang w:val="uk-UA"/>
        </w:rPr>
        <w:t xml:space="preserve"> рекомендації, щодо вирішення піднятих питань.</w:t>
      </w:r>
      <w:r>
        <w:rPr>
          <w:lang w:val="uk-UA"/>
        </w:rPr>
        <w:t xml:space="preserve"> </w:t>
      </w:r>
      <w:r w:rsidRPr="00801036">
        <w:rPr>
          <w:lang w:val="uk-UA"/>
        </w:rPr>
        <w:t>Згодом питання було позитивно вирішено:створено Раду ринку «</w:t>
      </w:r>
      <w:proofErr w:type="spellStart"/>
      <w:r w:rsidRPr="00801036">
        <w:rPr>
          <w:lang w:val="uk-UA"/>
        </w:rPr>
        <w:t>Ринокторгсервіс</w:t>
      </w:r>
      <w:proofErr w:type="spellEnd"/>
      <w:r w:rsidRPr="00801036">
        <w:rPr>
          <w:lang w:val="uk-UA"/>
        </w:rPr>
        <w:t>»,</w:t>
      </w:r>
      <w:r>
        <w:rPr>
          <w:lang w:val="uk-UA"/>
        </w:rPr>
        <w:t xml:space="preserve"> </w:t>
      </w:r>
      <w:r w:rsidRPr="00801036">
        <w:rPr>
          <w:lang w:val="uk-UA"/>
        </w:rPr>
        <w:t>до складу якої увійшли підприємці та депутати.</w:t>
      </w:r>
    </w:p>
    <w:p w:rsidR="00932BB2" w:rsidRDefault="00932BB2" w:rsidP="00932BB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ab/>
      </w:r>
      <w:r w:rsidRPr="00DA7E5E">
        <w:rPr>
          <w:color w:val="000000"/>
          <w:lang w:val="uk-UA"/>
        </w:rPr>
        <w:t>На засіданнях постійної комісії значна увага приділялася питанням щодо розміру ставок податку на нерухоме майно,</w:t>
      </w:r>
      <w:r>
        <w:rPr>
          <w:color w:val="000000"/>
          <w:lang w:val="uk-UA"/>
        </w:rPr>
        <w:t>акцизного податку,</w:t>
      </w:r>
      <w:r w:rsidRPr="00DA7E5E">
        <w:rPr>
          <w:color w:val="000000"/>
          <w:lang w:val="uk-UA"/>
        </w:rPr>
        <w:t xml:space="preserve"> виконання програми розвитку ринків, програми підтримки житлового фонду та благоустрою міста, щодо виконання міського бюджету за 2016 рік.</w:t>
      </w:r>
    </w:p>
    <w:p w:rsidR="00932BB2" w:rsidRDefault="00932BB2" w:rsidP="00932BB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ab/>
      </w:r>
      <w:r w:rsidRPr="008768C7">
        <w:rPr>
          <w:color w:val="000000"/>
          <w:lang w:val="uk-UA"/>
        </w:rPr>
        <w:t>Комісія має на своєму рахунку немало корисних справ та прийнятих рішень.</w:t>
      </w:r>
      <w:r>
        <w:rPr>
          <w:color w:val="000000"/>
          <w:lang w:val="uk-UA"/>
        </w:rPr>
        <w:t xml:space="preserve"> </w:t>
      </w:r>
      <w:r w:rsidRPr="008768C7">
        <w:rPr>
          <w:color w:val="000000"/>
          <w:lang w:val="uk-UA"/>
        </w:rPr>
        <w:t>У своїй подальшій діяльності постійна комісія буде докладати</w:t>
      </w:r>
      <w:r>
        <w:rPr>
          <w:color w:val="000000"/>
          <w:lang w:val="uk-UA"/>
        </w:rPr>
        <w:t xml:space="preserve"> максимум </w:t>
      </w:r>
      <w:r w:rsidRPr="008768C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зусиль для процвітання</w:t>
      </w:r>
      <w:r w:rsidRPr="008768C7">
        <w:rPr>
          <w:color w:val="000000"/>
          <w:lang w:val="uk-UA"/>
        </w:rPr>
        <w:t xml:space="preserve"> рідно</w:t>
      </w:r>
      <w:r>
        <w:rPr>
          <w:color w:val="000000"/>
          <w:lang w:val="uk-UA"/>
        </w:rPr>
        <w:t>го</w:t>
      </w:r>
      <w:r w:rsidRPr="008768C7">
        <w:rPr>
          <w:color w:val="000000"/>
          <w:lang w:val="uk-UA"/>
        </w:rPr>
        <w:t xml:space="preserve"> міст</w:t>
      </w:r>
      <w:r>
        <w:rPr>
          <w:color w:val="000000"/>
          <w:lang w:val="uk-UA"/>
        </w:rPr>
        <w:t>а</w:t>
      </w:r>
      <w:r w:rsidRPr="008768C7">
        <w:rPr>
          <w:color w:val="000000"/>
          <w:lang w:val="uk-UA"/>
        </w:rPr>
        <w:t xml:space="preserve"> та</w:t>
      </w:r>
      <w:r>
        <w:rPr>
          <w:color w:val="000000"/>
          <w:lang w:val="uk-UA"/>
        </w:rPr>
        <w:t xml:space="preserve"> покращення  життя </w:t>
      </w:r>
      <w:r w:rsidRPr="008768C7">
        <w:rPr>
          <w:color w:val="000000"/>
          <w:lang w:val="uk-UA"/>
        </w:rPr>
        <w:t xml:space="preserve"> його мешка</w:t>
      </w:r>
      <w:r>
        <w:rPr>
          <w:color w:val="000000"/>
          <w:lang w:val="uk-UA"/>
        </w:rPr>
        <w:t>нців.</w:t>
      </w:r>
    </w:p>
    <w:p w:rsidR="00932BB2" w:rsidRPr="00A81FF4" w:rsidRDefault="00932BB2" w:rsidP="00932BB2">
      <w:pPr>
        <w:rPr>
          <w:szCs w:val="32"/>
          <w:lang w:val="uk-UA"/>
        </w:rPr>
      </w:pPr>
    </w:p>
    <w:p w:rsidR="00932BB2" w:rsidRPr="000C61EB" w:rsidRDefault="00932BB2" w:rsidP="00932BB2">
      <w:pPr>
        <w:jc w:val="center"/>
        <w:rPr>
          <w:b/>
          <w:lang w:val="uk-UA"/>
        </w:rPr>
      </w:pPr>
    </w:p>
    <w:p w:rsidR="00932BB2" w:rsidRPr="009F2CAB" w:rsidRDefault="00932BB2" w:rsidP="00932BB2">
      <w:pPr>
        <w:jc w:val="center"/>
        <w:rPr>
          <w:b/>
        </w:rPr>
      </w:pPr>
    </w:p>
    <w:p w:rsidR="0027599C" w:rsidRDefault="0027599C"/>
    <w:sectPr w:rsidR="0027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B95"/>
    <w:multiLevelType w:val="multilevel"/>
    <w:tmpl w:val="A7C0DF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EAC44FC"/>
    <w:multiLevelType w:val="hybridMultilevel"/>
    <w:tmpl w:val="9F72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B2"/>
    <w:rsid w:val="0027599C"/>
    <w:rsid w:val="0093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BB2"/>
  </w:style>
  <w:style w:type="paragraph" w:styleId="a3">
    <w:name w:val="List Paragraph"/>
    <w:basedOn w:val="a"/>
    <w:uiPriority w:val="34"/>
    <w:qFormat/>
    <w:rsid w:val="00932BB2"/>
    <w:pPr>
      <w:ind w:left="720"/>
      <w:contextualSpacing/>
    </w:pPr>
  </w:style>
  <w:style w:type="paragraph" w:customStyle="1" w:styleId="4">
    <w:name w:val="Абзац списка4"/>
    <w:basedOn w:val="a"/>
    <w:rsid w:val="00932B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BB2"/>
  </w:style>
  <w:style w:type="paragraph" w:styleId="a3">
    <w:name w:val="List Paragraph"/>
    <w:basedOn w:val="a"/>
    <w:uiPriority w:val="34"/>
    <w:qFormat/>
    <w:rsid w:val="00932BB2"/>
    <w:pPr>
      <w:ind w:left="720"/>
      <w:contextualSpacing/>
    </w:pPr>
  </w:style>
  <w:style w:type="paragraph" w:customStyle="1" w:styleId="4">
    <w:name w:val="Абзац списка4"/>
    <w:basedOn w:val="a"/>
    <w:rsid w:val="00932B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2016-11-17T15:02:00Z</dcterms:created>
  <dcterms:modified xsi:type="dcterms:W3CDTF">2016-11-17T15:02:00Z</dcterms:modified>
</cp:coreProperties>
</file>