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3DD" w:rsidRPr="00AE0347" w:rsidRDefault="008D33DD" w:rsidP="00FE082F">
      <w:pPr>
        <w:pStyle w:val="a0"/>
        <w:jc w:val="center"/>
        <w:rPr>
          <w:rFonts w:ascii="Times New Roman" w:hAnsi="Times New Roman"/>
          <w:b/>
          <w:sz w:val="24"/>
          <w:szCs w:val="24"/>
          <w:lang w:val="uk-UA"/>
        </w:rPr>
      </w:pPr>
      <w:r w:rsidRPr="00AE0347">
        <w:rPr>
          <w:rFonts w:ascii="Times New Roman" w:hAnsi="Times New Roman"/>
          <w:b/>
          <w:sz w:val="24"/>
          <w:szCs w:val="24"/>
          <w:lang w:val="uk-UA"/>
        </w:rPr>
        <w:t>Пояснювальна  записка</w:t>
      </w:r>
    </w:p>
    <w:p w:rsidR="008D33DD" w:rsidRPr="00AE0347" w:rsidRDefault="008D33DD" w:rsidP="00FE082F">
      <w:pPr>
        <w:pStyle w:val="a0"/>
        <w:jc w:val="center"/>
        <w:rPr>
          <w:rFonts w:ascii="Times New Roman" w:hAnsi="Times New Roman"/>
          <w:b/>
          <w:sz w:val="24"/>
          <w:szCs w:val="24"/>
          <w:lang w:val="uk-UA"/>
        </w:rPr>
      </w:pPr>
      <w:r w:rsidRPr="00AE0347">
        <w:rPr>
          <w:rFonts w:ascii="Times New Roman" w:hAnsi="Times New Roman"/>
          <w:b/>
          <w:sz w:val="24"/>
          <w:szCs w:val="24"/>
          <w:lang w:val="uk-UA"/>
        </w:rPr>
        <w:t xml:space="preserve">до проекту  рішення  міської  ради </w:t>
      </w:r>
    </w:p>
    <w:p w:rsidR="008D33DD" w:rsidRPr="00F66CD0" w:rsidRDefault="008D33DD" w:rsidP="00FE082F">
      <w:pPr>
        <w:jc w:val="center"/>
        <w:rPr>
          <w:b/>
          <w:lang w:val="en-US"/>
        </w:rPr>
      </w:pPr>
      <w:r>
        <w:rPr>
          <w:b/>
          <w:lang w:val="uk-UA"/>
        </w:rPr>
        <w:t>"Про встановлення місцевих податків та зборів на території м. Знам'янка на 2017 рік"</w:t>
      </w:r>
    </w:p>
    <w:p w:rsidR="008D33DD" w:rsidRDefault="008D33DD" w:rsidP="00FE082F">
      <w:pPr>
        <w:jc w:val="center"/>
        <w:rPr>
          <w:b/>
          <w:lang w:val="uk-UA"/>
        </w:rPr>
      </w:pPr>
    </w:p>
    <w:p w:rsidR="008D33DD" w:rsidRDefault="008D33DD" w:rsidP="00FE082F">
      <w:pPr>
        <w:jc w:val="both"/>
        <w:rPr>
          <w:lang w:val="uk-UA"/>
        </w:rPr>
      </w:pPr>
      <w:r>
        <w:rPr>
          <w:b/>
          <w:lang w:val="uk-UA"/>
        </w:rPr>
        <w:t xml:space="preserve">1. Характеристика  стану  речей  в  галузі,  яку  врегульовує  це  рішення: </w:t>
      </w:r>
      <w:r w:rsidRPr="00A04E1A">
        <w:rPr>
          <w:lang w:val="uk-UA"/>
        </w:rPr>
        <w:t>пр</w:t>
      </w:r>
      <w:r>
        <w:rPr>
          <w:lang w:val="uk-UA"/>
        </w:rPr>
        <w:t xml:space="preserve">оект рішення </w:t>
      </w:r>
      <w:r w:rsidRPr="00D36572">
        <w:rPr>
          <w:lang w:val="uk-UA"/>
        </w:rPr>
        <w:t>розроблен</w:t>
      </w:r>
      <w:r>
        <w:rPr>
          <w:lang w:val="uk-UA"/>
        </w:rPr>
        <w:t>о в</w:t>
      </w:r>
      <w:r w:rsidRPr="00B81C80">
        <w:rPr>
          <w:lang w:val="uk-UA"/>
        </w:rPr>
        <w:t xml:space="preserve">ідповідно до </w:t>
      </w:r>
      <w:r>
        <w:rPr>
          <w:lang w:val="uk-UA"/>
        </w:rPr>
        <w:t>Податкового кодексу України, З</w:t>
      </w:r>
      <w:r w:rsidRPr="00B81C80">
        <w:rPr>
          <w:lang w:val="uk-UA"/>
        </w:rPr>
        <w:t>акон</w:t>
      </w:r>
      <w:r>
        <w:rPr>
          <w:lang w:val="uk-UA"/>
        </w:rPr>
        <w:t>у</w:t>
      </w:r>
      <w:r w:rsidRPr="00B81C80">
        <w:rPr>
          <w:lang w:val="uk-UA"/>
        </w:rPr>
        <w:t xml:space="preserve"> України "Пр</w:t>
      </w:r>
      <w:r>
        <w:rPr>
          <w:lang w:val="uk-UA"/>
        </w:rPr>
        <w:t>о внесення змін до Податкового к</w:t>
      </w:r>
      <w:r w:rsidRPr="00B81C80">
        <w:rPr>
          <w:lang w:val="uk-UA"/>
        </w:rPr>
        <w:t xml:space="preserve">одексу України та деяких законодавчих актів України щодо </w:t>
      </w:r>
      <w:r>
        <w:rPr>
          <w:lang w:val="uk-UA"/>
        </w:rPr>
        <w:t>забезпечення збалансованості бюджетних надходжень у 2017 році</w:t>
      </w:r>
      <w:r w:rsidRPr="00B81C80">
        <w:rPr>
          <w:lang w:val="uk-UA"/>
        </w:rPr>
        <w:t xml:space="preserve">" від </w:t>
      </w:r>
      <w:r>
        <w:rPr>
          <w:lang w:val="uk-UA"/>
        </w:rPr>
        <w:t>20</w:t>
      </w:r>
      <w:r w:rsidRPr="00B81C80">
        <w:rPr>
          <w:lang w:val="uk-UA"/>
        </w:rPr>
        <w:t>.12.201</w:t>
      </w:r>
      <w:r>
        <w:rPr>
          <w:lang w:val="uk-UA"/>
        </w:rPr>
        <w:t>6</w:t>
      </w:r>
      <w:r w:rsidRPr="00B81C80">
        <w:rPr>
          <w:lang w:val="uk-UA"/>
        </w:rPr>
        <w:t>р. №</w:t>
      </w:r>
      <w:r>
        <w:rPr>
          <w:lang w:val="uk-UA"/>
        </w:rPr>
        <w:t>1791</w:t>
      </w:r>
      <w:r w:rsidRPr="00B81C80">
        <w:rPr>
          <w:lang w:val="uk-UA"/>
        </w:rPr>
        <w:t>-</w:t>
      </w:r>
      <w:r>
        <w:t>V</w:t>
      </w:r>
      <w:r w:rsidRPr="00B81C80">
        <w:rPr>
          <w:lang w:val="uk-UA"/>
        </w:rPr>
        <w:t>ІІІ</w:t>
      </w:r>
      <w:r>
        <w:rPr>
          <w:lang w:val="uk-UA"/>
        </w:rPr>
        <w:t xml:space="preserve">.  </w:t>
      </w:r>
      <w:r w:rsidRPr="00D36572">
        <w:rPr>
          <w:lang w:val="uk-UA"/>
        </w:rPr>
        <w:t xml:space="preserve">  </w:t>
      </w:r>
    </w:p>
    <w:p w:rsidR="008D33DD" w:rsidRDefault="008D33DD" w:rsidP="00FE082F">
      <w:pPr>
        <w:jc w:val="both"/>
        <w:rPr>
          <w:b/>
          <w:lang w:val="uk-UA"/>
        </w:rPr>
      </w:pPr>
      <w:r>
        <w:rPr>
          <w:b/>
          <w:lang w:val="uk-UA"/>
        </w:rPr>
        <w:t>2. Потреба  і  мета  прийняття  рішення</w:t>
      </w:r>
      <w:r w:rsidRPr="00A04E1A">
        <w:rPr>
          <w:lang w:val="uk-UA"/>
        </w:rPr>
        <w:t>: в</w:t>
      </w:r>
      <w:r w:rsidRPr="002F138B">
        <w:rPr>
          <w:lang w:val="uk-UA"/>
        </w:rPr>
        <w:t>становлення ставок місцевих</w:t>
      </w:r>
      <w:r w:rsidRPr="00FE082F">
        <w:rPr>
          <w:lang w:val="uk-UA"/>
        </w:rPr>
        <w:t xml:space="preserve"> податків та зборів</w:t>
      </w:r>
      <w:r>
        <w:rPr>
          <w:lang w:val="uk-UA"/>
        </w:rPr>
        <w:t xml:space="preserve"> на території м. Знам'янка на 2017 рік.</w:t>
      </w:r>
    </w:p>
    <w:p w:rsidR="008D33DD" w:rsidRPr="00FE082F" w:rsidRDefault="008D33DD" w:rsidP="002F138B">
      <w:pPr>
        <w:jc w:val="both"/>
        <w:rPr>
          <w:lang w:val="uk-UA"/>
        </w:rPr>
      </w:pPr>
      <w:r>
        <w:rPr>
          <w:b/>
          <w:lang w:val="uk-UA"/>
        </w:rPr>
        <w:t xml:space="preserve">3. Прогнозовані  суспільні,  економічні,  фінансові  та  юридичні  наслідки  прийняття  рішення: </w:t>
      </w:r>
      <w:r>
        <w:rPr>
          <w:lang w:val="uk-UA"/>
        </w:rPr>
        <w:t>з</w:t>
      </w:r>
      <w:r w:rsidRPr="00FE082F">
        <w:rPr>
          <w:lang w:val="uk-UA"/>
        </w:rPr>
        <w:t xml:space="preserve">абезпечення надходження місцевих податків та зборів </w:t>
      </w:r>
      <w:r>
        <w:rPr>
          <w:lang w:val="uk-UA"/>
        </w:rPr>
        <w:t xml:space="preserve">до міського бюджету м. Знам'янка </w:t>
      </w:r>
      <w:r w:rsidRPr="00FE082F">
        <w:rPr>
          <w:lang w:val="uk-UA"/>
        </w:rPr>
        <w:t>у 2017 році</w:t>
      </w:r>
      <w:r>
        <w:rPr>
          <w:lang w:val="uk-UA"/>
        </w:rPr>
        <w:t>.</w:t>
      </w:r>
      <w:r w:rsidRPr="00FE082F">
        <w:rPr>
          <w:lang w:val="uk-UA"/>
        </w:rPr>
        <w:t xml:space="preserve"> </w:t>
      </w:r>
    </w:p>
    <w:p w:rsidR="008D33DD" w:rsidRDefault="008D33DD" w:rsidP="00FE082F">
      <w:pPr>
        <w:jc w:val="both"/>
        <w:rPr>
          <w:lang w:val="uk-UA"/>
        </w:rPr>
      </w:pPr>
      <w:r>
        <w:rPr>
          <w:b/>
          <w:lang w:val="uk-UA"/>
        </w:rPr>
        <w:t xml:space="preserve">4. Механізм  виконання  рішення: </w:t>
      </w:r>
      <w:r w:rsidRPr="00A04E1A">
        <w:rPr>
          <w:lang w:val="uk-UA"/>
        </w:rPr>
        <w:t>ме</w:t>
      </w:r>
      <w:r>
        <w:rPr>
          <w:lang w:val="uk-UA"/>
        </w:rPr>
        <w:t xml:space="preserve">ханізмом виконання рішення є </w:t>
      </w:r>
      <w:r w:rsidRPr="00FE082F">
        <w:rPr>
          <w:lang w:val="uk-UA"/>
        </w:rPr>
        <w:t xml:space="preserve">надходження місцевих податків та зборів </w:t>
      </w:r>
      <w:r>
        <w:rPr>
          <w:lang w:val="uk-UA"/>
        </w:rPr>
        <w:t xml:space="preserve">до міського бюджету м. Знам'янка </w:t>
      </w:r>
      <w:r w:rsidRPr="00FE082F">
        <w:rPr>
          <w:lang w:val="uk-UA"/>
        </w:rPr>
        <w:t>у 2017 році</w:t>
      </w:r>
      <w:r>
        <w:rPr>
          <w:lang w:val="uk-UA"/>
        </w:rPr>
        <w:t>.</w:t>
      </w:r>
      <w:r w:rsidRPr="00FE082F">
        <w:rPr>
          <w:lang w:val="uk-UA"/>
        </w:rPr>
        <w:t xml:space="preserve"> </w:t>
      </w:r>
    </w:p>
    <w:p w:rsidR="008D33DD" w:rsidRPr="00A04E1A" w:rsidRDefault="008D33DD" w:rsidP="00FE082F">
      <w:pPr>
        <w:jc w:val="both"/>
        <w:rPr>
          <w:b/>
          <w:lang w:val="uk-UA"/>
        </w:rPr>
      </w:pPr>
      <w:r w:rsidRPr="00A04E1A">
        <w:rPr>
          <w:b/>
          <w:lang w:val="uk-UA"/>
        </w:rPr>
        <w:t xml:space="preserve">5. </w:t>
      </w:r>
      <w:r>
        <w:rPr>
          <w:b/>
          <w:lang w:val="uk-UA"/>
        </w:rPr>
        <w:t xml:space="preserve">Порівняльна таблиця змін (у випадку, якщо проектом рішення пропонується внести зміни до  існуючого рішення ради: </w:t>
      </w:r>
      <w:r w:rsidRPr="00A04E1A">
        <w:rPr>
          <w:lang w:val="uk-UA"/>
        </w:rPr>
        <w:t>не потребує.</w:t>
      </w:r>
    </w:p>
    <w:p w:rsidR="008D33DD" w:rsidRDefault="008D33DD" w:rsidP="00FE082F">
      <w:pPr>
        <w:jc w:val="both"/>
        <w:rPr>
          <w:lang w:val="uk-UA"/>
        </w:rPr>
      </w:pPr>
      <w:r>
        <w:rPr>
          <w:b/>
          <w:lang w:val="uk-UA"/>
        </w:rPr>
        <w:t>6. Дата  оприлюднення  проекту  рішення  та  назва  ЗМІ,  електронного  видання,  або  іншого  місця  оприлюднення</w:t>
      </w:r>
      <w:r w:rsidRPr="00A04E1A">
        <w:rPr>
          <w:lang w:val="uk-UA"/>
        </w:rPr>
        <w:t xml:space="preserve">: </w:t>
      </w:r>
      <w:r w:rsidRPr="009D2111">
        <w:rPr>
          <w:lang w:val="uk-UA"/>
        </w:rPr>
        <w:t>19.01.2017</w:t>
      </w:r>
      <w:r>
        <w:rPr>
          <w:lang w:val="uk-UA"/>
        </w:rPr>
        <w:t xml:space="preserve"> року сайт Знам’янської  міської  ради.</w:t>
      </w:r>
    </w:p>
    <w:p w:rsidR="008D33DD" w:rsidRPr="00A04E1A" w:rsidRDefault="008D33DD" w:rsidP="00FE082F">
      <w:pPr>
        <w:jc w:val="both"/>
        <w:rPr>
          <w:b/>
          <w:lang w:val="uk-UA"/>
        </w:rPr>
      </w:pPr>
      <w:r w:rsidRPr="00A04E1A">
        <w:rPr>
          <w:b/>
          <w:lang w:val="uk-UA"/>
        </w:rPr>
        <w:t>7. Дата, підпис та ПІБ суб'єкту подання проекту рішення:</w:t>
      </w:r>
    </w:p>
    <w:p w:rsidR="008D33DD" w:rsidRDefault="008D33DD" w:rsidP="00FE082F">
      <w:pPr>
        <w:jc w:val="both"/>
        <w:rPr>
          <w:b/>
          <w:lang w:val="uk-UA"/>
        </w:rPr>
      </w:pPr>
    </w:p>
    <w:p w:rsidR="008D33DD" w:rsidRDefault="008D33DD" w:rsidP="00E828CE">
      <w:pPr>
        <w:numPr>
          <w:ilvl w:val="2"/>
          <w:numId w:val="19"/>
        </w:numPr>
        <w:jc w:val="both"/>
        <w:rPr>
          <w:lang w:val="uk-UA"/>
        </w:rPr>
      </w:pPr>
      <w:r>
        <w:rPr>
          <w:lang w:val="uk-UA"/>
        </w:rPr>
        <w:t xml:space="preserve">                                                                                 Кузі</w:t>
      </w:r>
      <w:r w:rsidRPr="00E828CE">
        <w:rPr>
          <w:lang w:val="uk-UA"/>
        </w:rPr>
        <w:t>на І.П.</w:t>
      </w:r>
    </w:p>
    <w:p w:rsidR="008D33DD" w:rsidRDefault="008D33DD" w:rsidP="00E828CE">
      <w:pPr>
        <w:jc w:val="both"/>
        <w:rPr>
          <w:lang w:val="uk-UA"/>
        </w:rPr>
      </w:pPr>
    </w:p>
    <w:p w:rsidR="008D33DD" w:rsidRPr="00E828CE" w:rsidRDefault="008D33DD" w:rsidP="00E828CE">
      <w:pPr>
        <w:jc w:val="both"/>
        <w:rPr>
          <w:b/>
          <w:lang w:val="uk-UA"/>
        </w:rPr>
      </w:pPr>
      <w:r w:rsidRPr="00E828CE">
        <w:rPr>
          <w:b/>
          <w:lang w:val="uk-UA"/>
        </w:rPr>
        <w:t>8. Дата отримання проекту рішення та пояснювальної записки, що засвідчена підписом секретаря міської ради та печаткою "Для документів":</w:t>
      </w:r>
    </w:p>
    <w:p w:rsidR="008D33DD" w:rsidRPr="00C3168B" w:rsidRDefault="008D33DD" w:rsidP="00FE082F">
      <w:pPr>
        <w:pStyle w:val="Title"/>
        <w:jc w:val="right"/>
      </w:pPr>
    </w:p>
    <w:p w:rsidR="008D33DD" w:rsidRPr="00E828CE" w:rsidRDefault="008D33DD" w:rsidP="00FE082F">
      <w:pPr>
        <w:pStyle w:val="Title"/>
        <w:jc w:val="both"/>
        <w:rPr>
          <w:sz w:val="24"/>
          <w:szCs w:val="24"/>
          <w:lang w:val="uk-UA"/>
        </w:rPr>
      </w:pPr>
      <w:r>
        <w:rPr>
          <w:lang w:val="uk-UA"/>
        </w:rPr>
        <w:t xml:space="preserve">    </w:t>
      </w:r>
      <w:r w:rsidRPr="00E828CE">
        <w:rPr>
          <w:sz w:val="24"/>
          <w:szCs w:val="24"/>
          <w:lang w:val="uk-UA"/>
        </w:rPr>
        <w:t xml:space="preserve">19.01.2017                                                              </w:t>
      </w:r>
      <w:r>
        <w:rPr>
          <w:sz w:val="24"/>
          <w:szCs w:val="24"/>
          <w:lang w:val="uk-UA"/>
        </w:rPr>
        <w:t xml:space="preserve">                   </w:t>
      </w:r>
      <w:r w:rsidRPr="00E828CE">
        <w:rPr>
          <w:sz w:val="24"/>
          <w:szCs w:val="24"/>
          <w:lang w:val="uk-UA"/>
        </w:rPr>
        <w:t>Клименко Н.М.</w:t>
      </w:r>
    </w:p>
    <w:p w:rsidR="008D33DD" w:rsidRDefault="008D33DD" w:rsidP="000E569F">
      <w:pPr>
        <w:pStyle w:val="1"/>
        <w:spacing w:line="200" w:lineRule="atLeast"/>
        <w:jc w:val="right"/>
        <w:rPr>
          <w:b/>
          <w:bCs/>
          <w:sz w:val="28"/>
          <w:szCs w:val="28"/>
        </w:rPr>
      </w:pPr>
    </w:p>
    <w:p w:rsidR="008D33DD" w:rsidRDefault="008D33DD" w:rsidP="000E569F">
      <w:pPr>
        <w:pStyle w:val="1"/>
        <w:spacing w:line="200" w:lineRule="atLeast"/>
        <w:jc w:val="right"/>
        <w:rPr>
          <w:b/>
          <w:bCs/>
          <w:sz w:val="28"/>
          <w:szCs w:val="28"/>
        </w:rPr>
      </w:pPr>
    </w:p>
    <w:p w:rsidR="008D33DD" w:rsidRDefault="008D33DD" w:rsidP="000E569F">
      <w:pPr>
        <w:pStyle w:val="1"/>
        <w:spacing w:line="200" w:lineRule="atLeast"/>
        <w:jc w:val="right"/>
        <w:rPr>
          <w:b/>
          <w:bCs/>
          <w:sz w:val="28"/>
          <w:szCs w:val="28"/>
        </w:rPr>
      </w:pPr>
    </w:p>
    <w:p w:rsidR="008D33DD" w:rsidRDefault="008D33DD" w:rsidP="000E569F">
      <w:pPr>
        <w:pStyle w:val="1"/>
        <w:spacing w:line="200" w:lineRule="atLeast"/>
        <w:jc w:val="right"/>
        <w:rPr>
          <w:b/>
          <w:bCs/>
          <w:sz w:val="28"/>
          <w:szCs w:val="28"/>
        </w:rPr>
      </w:pPr>
    </w:p>
    <w:p w:rsidR="008D33DD" w:rsidRDefault="008D33DD" w:rsidP="000E569F">
      <w:pPr>
        <w:pStyle w:val="1"/>
        <w:spacing w:line="200" w:lineRule="atLeast"/>
        <w:jc w:val="right"/>
        <w:rPr>
          <w:b/>
          <w:bCs/>
          <w:sz w:val="28"/>
          <w:szCs w:val="28"/>
        </w:rPr>
      </w:pPr>
    </w:p>
    <w:p w:rsidR="008D33DD" w:rsidRDefault="008D33DD" w:rsidP="000E569F">
      <w:pPr>
        <w:pStyle w:val="1"/>
        <w:spacing w:line="200" w:lineRule="atLeast"/>
        <w:jc w:val="right"/>
        <w:rPr>
          <w:b/>
          <w:bCs/>
          <w:sz w:val="28"/>
          <w:szCs w:val="28"/>
        </w:rPr>
      </w:pPr>
    </w:p>
    <w:p w:rsidR="008D33DD" w:rsidRDefault="008D33DD" w:rsidP="000E569F">
      <w:pPr>
        <w:pStyle w:val="1"/>
        <w:spacing w:line="200" w:lineRule="atLeast"/>
        <w:jc w:val="right"/>
        <w:rPr>
          <w:b/>
          <w:bCs/>
          <w:sz w:val="28"/>
          <w:szCs w:val="28"/>
        </w:rPr>
      </w:pPr>
    </w:p>
    <w:p w:rsidR="008D33DD" w:rsidRDefault="008D33DD" w:rsidP="000E569F">
      <w:pPr>
        <w:pStyle w:val="1"/>
        <w:spacing w:line="200" w:lineRule="atLeast"/>
        <w:jc w:val="right"/>
        <w:rPr>
          <w:b/>
          <w:bCs/>
          <w:sz w:val="28"/>
          <w:szCs w:val="28"/>
        </w:rPr>
      </w:pPr>
    </w:p>
    <w:p w:rsidR="008D33DD" w:rsidRDefault="008D33DD" w:rsidP="000E569F">
      <w:pPr>
        <w:pStyle w:val="1"/>
        <w:spacing w:line="200" w:lineRule="atLeast"/>
        <w:jc w:val="right"/>
        <w:rPr>
          <w:b/>
          <w:bCs/>
          <w:sz w:val="28"/>
          <w:szCs w:val="28"/>
        </w:rPr>
      </w:pPr>
    </w:p>
    <w:p w:rsidR="008D33DD" w:rsidRDefault="008D33DD" w:rsidP="000E569F">
      <w:pPr>
        <w:pStyle w:val="1"/>
        <w:spacing w:line="200" w:lineRule="atLeast"/>
        <w:jc w:val="right"/>
        <w:rPr>
          <w:b/>
          <w:bCs/>
          <w:sz w:val="28"/>
          <w:szCs w:val="28"/>
        </w:rPr>
      </w:pPr>
    </w:p>
    <w:p w:rsidR="008D33DD" w:rsidRDefault="008D33DD" w:rsidP="000E569F">
      <w:pPr>
        <w:pStyle w:val="1"/>
        <w:spacing w:line="200" w:lineRule="atLeast"/>
        <w:jc w:val="right"/>
        <w:rPr>
          <w:b/>
          <w:bCs/>
          <w:sz w:val="28"/>
          <w:szCs w:val="28"/>
        </w:rPr>
      </w:pPr>
    </w:p>
    <w:p w:rsidR="008D33DD" w:rsidRDefault="008D33DD" w:rsidP="000E569F">
      <w:pPr>
        <w:pStyle w:val="1"/>
        <w:spacing w:line="200" w:lineRule="atLeast"/>
        <w:jc w:val="right"/>
        <w:rPr>
          <w:b/>
          <w:bCs/>
          <w:sz w:val="28"/>
          <w:szCs w:val="28"/>
        </w:rPr>
      </w:pPr>
    </w:p>
    <w:p w:rsidR="008D33DD" w:rsidRDefault="008D33DD" w:rsidP="000E569F">
      <w:pPr>
        <w:pStyle w:val="1"/>
        <w:spacing w:line="200" w:lineRule="atLeast"/>
        <w:jc w:val="right"/>
        <w:rPr>
          <w:b/>
          <w:bCs/>
          <w:sz w:val="28"/>
          <w:szCs w:val="28"/>
        </w:rPr>
      </w:pPr>
    </w:p>
    <w:p w:rsidR="008D33DD" w:rsidRDefault="008D33DD" w:rsidP="000E569F">
      <w:pPr>
        <w:pStyle w:val="1"/>
        <w:spacing w:line="200" w:lineRule="atLeast"/>
        <w:jc w:val="right"/>
        <w:rPr>
          <w:b/>
          <w:bCs/>
          <w:sz w:val="28"/>
          <w:szCs w:val="28"/>
        </w:rPr>
      </w:pPr>
    </w:p>
    <w:p w:rsidR="008D33DD" w:rsidRDefault="008D33DD" w:rsidP="000E569F">
      <w:pPr>
        <w:pStyle w:val="1"/>
        <w:spacing w:line="200" w:lineRule="atLeast"/>
        <w:jc w:val="right"/>
        <w:rPr>
          <w:b/>
          <w:bCs/>
          <w:sz w:val="28"/>
          <w:szCs w:val="28"/>
        </w:rPr>
      </w:pPr>
    </w:p>
    <w:p w:rsidR="008D33DD" w:rsidRDefault="008D33DD" w:rsidP="000E569F">
      <w:pPr>
        <w:pStyle w:val="1"/>
        <w:spacing w:line="200" w:lineRule="atLeast"/>
        <w:jc w:val="right"/>
        <w:rPr>
          <w:b/>
          <w:bCs/>
          <w:sz w:val="28"/>
          <w:szCs w:val="28"/>
        </w:rPr>
      </w:pPr>
    </w:p>
    <w:p w:rsidR="008D33DD" w:rsidRDefault="008D33DD" w:rsidP="000E569F">
      <w:pPr>
        <w:pStyle w:val="1"/>
        <w:spacing w:line="200" w:lineRule="atLeast"/>
        <w:jc w:val="right"/>
        <w:rPr>
          <w:b/>
          <w:bCs/>
          <w:sz w:val="28"/>
          <w:szCs w:val="28"/>
        </w:rPr>
      </w:pPr>
    </w:p>
    <w:p w:rsidR="008D33DD" w:rsidRDefault="008D33DD" w:rsidP="000E569F">
      <w:pPr>
        <w:pStyle w:val="1"/>
        <w:spacing w:line="200" w:lineRule="atLeast"/>
        <w:jc w:val="right"/>
        <w:rPr>
          <w:b/>
          <w:bCs/>
          <w:sz w:val="28"/>
          <w:szCs w:val="28"/>
        </w:rPr>
      </w:pPr>
    </w:p>
    <w:p w:rsidR="008D33DD" w:rsidRDefault="008D33DD" w:rsidP="000E569F">
      <w:pPr>
        <w:pStyle w:val="1"/>
        <w:spacing w:line="200" w:lineRule="atLeast"/>
        <w:jc w:val="right"/>
        <w:rPr>
          <w:b/>
          <w:bCs/>
          <w:sz w:val="28"/>
          <w:szCs w:val="28"/>
        </w:rPr>
      </w:pPr>
    </w:p>
    <w:p w:rsidR="008D33DD" w:rsidRDefault="008D33DD" w:rsidP="000E569F">
      <w:pPr>
        <w:pStyle w:val="1"/>
        <w:spacing w:line="200" w:lineRule="atLeast"/>
        <w:jc w:val="right"/>
        <w:rPr>
          <w:b/>
          <w:bCs/>
          <w:sz w:val="28"/>
          <w:szCs w:val="28"/>
        </w:rPr>
      </w:pPr>
    </w:p>
    <w:p w:rsidR="008D33DD" w:rsidRDefault="008D33DD" w:rsidP="000E569F">
      <w:pPr>
        <w:pStyle w:val="1"/>
        <w:spacing w:line="200" w:lineRule="atLeast"/>
        <w:jc w:val="right"/>
        <w:rPr>
          <w:b/>
          <w:bCs/>
          <w:sz w:val="28"/>
          <w:szCs w:val="28"/>
        </w:rPr>
      </w:pPr>
    </w:p>
    <w:p w:rsidR="008D33DD" w:rsidRDefault="008D33DD" w:rsidP="000E569F">
      <w:pPr>
        <w:pStyle w:val="1"/>
        <w:spacing w:line="200" w:lineRule="atLeast"/>
        <w:jc w:val="right"/>
        <w:rPr>
          <w:b/>
          <w:bCs/>
          <w:sz w:val="28"/>
          <w:szCs w:val="28"/>
        </w:rPr>
      </w:pPr>
    </w:p>
    <w:p w:rsidR="008D33DD" w:rsidRDefault="008D33DD" w:rsidP="000E569F">
      <w:pPr>
        <w:pStyle w:val="1"/>
        <w:spacing w:line="200" w:lineRule="atLeast"/>
        <w:jc w:val="right"/>
        <w:rPr>
          <w:b/>
          <w:bCs/>
          <w:sz w:val="28"/>
          <w:szCs w:val="28"/>
        </w:rPr>
      </w:pPr>
    </w:p>
    <w:p w:rsidR="008D33DD" w:rsidRDefault="008D33DD" w:rsidP="000E569F">
      <w:pPr>
        <w:pStyle w:val="1"/>
        <w:spacing w:line="200" w:lineRule="atLeast"/>
        <w:jc w:val="right"/>
        <w:rPr>
          <w:b/>
          <w:bCs/>
          <w:sz w:val="28"/>
          <w:szCs w:val="28"/>
        </w:rPr>
      </w:pPr>
    </w:p>
    <w:p w:rsidR="008D33DD" w:rsidRDefault="008D33DD" w:rsidP="000E569F">
      <w:pPr>
        <w:pStyle w:val="1"/>
        <w:spacing w:line="200" w:lineRule="atLeast"/>
        <w:jc w:val="right"/>
        <w:rPr>
          <w:b/>
          <w:bCs/>
          <w:sz w:val="28"/>
          <w:szCs w:val="28"/>
        </w:rPr>
      </w:pPr>
      <w:r>
        <w:rPr>
          <w:b/>
          <w:bCs/>
          <w:sz w:val="28"/>
          <w:szCs w:val="28"/>
        </w:rPr>
        <w:t xml:space="preserve">ПРОЕКТ </w:t>
      </w:r>
    </w:p>
    <w:p w:rsidR="008D33DD" w:rsidRPr="00730B35" w:rsidRDefault="008D33DD" w:rsidP="000E569F"/>
    <w:p w:rsidR="008D33DD" w:rsidRPr="0085107D" w:rsidRDefault="008D33DD" w:rsidP="0085107D">
      <w:pPr>
        <w:spacing w:line="200" w:lineRule="atLeast"/>
        <w:jc w:val="center"/>
        <w:rPr>
          <w:b/>
          <w:bCs/>
          <w:iCs/>
          <w:sz w:val="28"/>
          <w:szCs w:val="28"/>
          <w:lang w:val="uk-UA"/>
        </w:rPr>
      </w:pPr>
      <w:r w:rsidRPr="0085107D">
        <w:rPr>
          <w:b/>
          <w:bCs/>
          <w:iCs/>
          <w:sz w:val="28"/>
          <w:szCs w:val="28"/>
          <w:lang w:val="uk-UA"/>
        </w:rPr>
        <w:t xml:space="preserve">____________ сесія </w:t>
      </w:r>
      <w:r w:rsidRPr="0085107D">
        <w:rPr>
          <w:b/>
          <w:bCs/>
          <w:iCs/>
          <w:sz w:val="28"/>
          <w:szCs w:val="28"/>
        </w:rPr>
        <w:t>Знам`янська міська рада</w:t>
      </w:r>
    </w:p>
    <w:p w:rsidR="008D33DD" w:rsidRPr="0085107D" w:rsidRDefault="008D33DD" w:rsidP="0085107D">
      <w:pPr>
        <w:spacing w:line="200" w:lineRule="atLeast"/>
        <w:jc w:val="center"/>
        <w:rPr>
          <w:b/>
          <w:bCs/>
          <w:iCs/>
          <w:sz w:val="28"/>
          <w:szCs w:val="28"/>
          <w:lang w:val="uk-UA"/>
        </w:rPr>
      </w:pPr>
      <w:r w:rsidRPr="0085107D">
        <w:rPr>
          <w:b/>
          <w:bCs/>
          <w:iCs/>
          <w:sz w:val="28"/>
          <w:szCs w:val="28"/>
          <w:lang w:val="uk-UA"/>
        </w:rPr>
        <w:t>сьомого скликання</w:t>
      </w:r>
    </w:p>
    <w:p w:rsidR="008D33DD" w:rsidRDefault="008D33DD" w:rsidP="000E569F">
      <w:pPr>
        <w:spacing w:line="200" w:lineRule="atLeast"/>
        <w:jc w:val="center"/>
        <w:rPr>
          <w:b/>
        </w:rPr>
      </w:pPr>
    </w:p>
    <w:p w:rsidR="008D33DD" w:rsidRDefault="008D33DD" w:rsidP="000E569F">
      <w:pPr>
        <w:spacing w:line="200" w:lineRule="atLeast"/>
        <w:jc w:val="center"/>
        <w:rPr>
          <w:b/>
        </w:rPr>
      </w:pPr>
      <w:r>
        <w:rPr>
          <w:b/>
          <w:sz w:val="28"/>
          <w:szCs w:val="28"/>
        </w:rPr>
        <w:t>Рішення</w:t>
      </w:r>
    </w:p>
    <w:p w:rsidR="008D33DD" w:rsidRDefault="008D33DD" w:rsidP="000E569F">
      <w:pPr>
        <w:spacing w:line="200" w:lineRule="atLeast"/>
        <w:jc w:val="center"/>
        <w:rPr>
          <w:b/>
        </w:rPr>
      </w:pPr>
    </w:p>
    <w:p w:rsidR="008D33DD" w:rsidRDefault="008D33DD" w:rsidP="000E569F">
      <w:pPr>
        <w:pStyle w:val="Heading2"/>
        <w:jc w:val="left"/>
        <w:rPr>
          <w:sz w:val="16"/>
          <w:szCs w:val="24"/>
        </w:rPr>
      </w:pPr>
    </w:p>
    <w:p w:rsidR="008D33DD" w:rsidRPr="00E021EB" w:rsidRDefault="008D33DD" w:rsidP="000E569F">
      <w:pPr>
        <w:pStyle w:val="Heading2"/>
        <w:jc w:val="left"/>
        <w:rPr>
          <w:sz w:val="24"/>
          <w:szCs w:val="24"/>
        </w:rPr>
      </w:pPr>
      <w:r w:rsidRPr="00E021EB">
        <w:rPr>
          <w:sz w:val="24"/>
          <w:szCs w:val="24"/>
        </w:rPr>
        <w:t xml:space="preserve">від   </w:t>
      </w:r>
      <w:r>
        <w:rPr>
          <w:sz w:val="24"/>
          <w:szCs w:val="24"/>
        </w:rPr>
        <w:t xml:space="preserve">                            201</w:t>
      </w:r>
      <w:r>
        <w:rPr>
          <w:sz w:val="24"/>
          <w:szCs w:val="24"/>
          <w:lang w:val="uk-UA"/>
        </w:rPr>
        <w:t>7</w:t>
      </w:r>
      <w:r w:rsidRPr="00E021EB">
        <w:rPr>
          <w:sz w:val="24"/>
          <w:szCs w:val="24"/>
        </w:rPr>
        <w:t xml:space="preserve"> року              </w:t>
      </w:r>
      <w:r w:rsidRPr="00E021EB">
        <w:rPr>
          <w:sz w:val="24"/>
          <w:szCs w:val="24"/>
        </w:rPr>
        <w:tab/>
      </w:r>
      <w:r w:rsidRPr="00E021EB">
        <w:rPr>
          <w:sz w:val="24"/>
          <w:szCs w:val="24"/>
        </w:rPr>
        <w:tab/>
        <w:t xml:space="preserve">      </w:t>
      </w:r>
      <w:r w:rsidRPr="00E021EB">
        <w:rPr>
          <w:sz w:val="24"/>
          <w:szCs w:val="24"/>
        </w:rPr>
        <w:tab/>
      </w:r>
      <w:r w:rsidRPr="00E021EB">
        <w:rPr>
          <w:sz w:val="24"/>
          <w:szCs w:val="24"/>
        </w:rPr>
        <w:tab/>
        <w:t xml:space="preserve">                      №    </w:t>
      </w:r>
    </w:p>
    <w:p w:rsidR="008D33DD" w:rsidRPr="00DA4E81" w:rsidRDefault="008D33DD" w:rsidP="000E569F">
      <w:pPr>
        <w:jc w:val="center"/>
        <w:rPr>
          <w:b/>
          <w:sz w:val="18"/>
        </w:rPr>
      </w:pPr>
    </w:p>
    <w:p w:rsidR="008D33DD" w:rsidRPr="00E021EB" w:rsidRDefault="008D33DD" w:rsidP="000E569F">
      <w:pPr>
        <w:jc w:val="center"/>
        <w:rPr>
          <w:b/>
        </w:rPr>
      </w:pPr>
      <w:r w:rsidRPr="00E021EB">
        <w:rPr>
          <w:b/>
        </w:rPr>
        <w:t>м. Знам`янка</w:t>
      </w:r>
    </w:p>
    <w:p w:rsidR="008D33DD" w:rsidRDefault="008D33DD" w:rsidP="000E569F">
      <w:pPr>
        <w:ind w:left="180"/>
      </w:pPr>
      <w:r>
        <w:t xml:space="preserve">                                        </w:t>
      </w:r>
    </w:p>
    <w:p w:rsidR="008D33DD" w:rsidRDefault="008D33DD" w:rsidP="0004058D">
      <w:pPr>
        <w:rPr>
          <w:lang w:val="uk-UA"/>
        </w:rPr>
      </w:pPr>
      <w:r>
        <w:rPr>
          <w:lang w:val="uk-UA"/>
        </w:rPr>
        <w:t xml:space="preserve">Про встановлення місцевих </w:t>
      </w:r>
    </w:p>
    <w:p w:rsidR="008D33DD" w:rsidRDefault="008D33DD" w:rsidP="0004058D">
      <w:pPr>
        <w:rPr>
          <w:lang w:val="uk-UA"/>
        </w:rPr>
      </w:pPr>
      <w:r>
        <w:rPr>
          <w:lang w:val="uk-UA"/>
        </w:rPr>
        <w:t>п</w:t>
      </w:r>
      <w:r w:rsidRPr="00CB4E25">
        <w:rPr>
          <w:lang w:val="uk-UA"/>
        </w:rPr>
        <w:t>одатк</w:t>
      </w:r>
      <w:r>
        <w:rPr>
          <w:lang w:val="uk-UA"/>
        </w:rPr>
        <w:t>ів і зборів на території</w:t>
      </w:r>
    </w:p>
    <w:p w:rsidR="008D33DD" w:rsidRPr="00221E0F" w:rsidRDefault="008D33DD" w:rsidP="0004058D">
      <w:pPr>
        <w:rPr>
          <w:lang w:val="uk-UA"/>
        </w:rPr>
      </w:pPr>
      <w:r>
        <w:rPr>
          <w:lang w:val="uk-UA"/>
        </w:rPr>
        <w:t>м. Знам'янка на 2017 рік</w:t>
      </w:r>
    </w:p>
    <w:p w:rsidR="008D33DD" w:rsidRPr="0004058D" w:rsidRDefault="008D33DD" w:rsidP="000E569F">
      <w:pPr>
        <w:rPr>
          <w:lang w:val="uk-UA"/>
        </w:rPr>
      </w:pPr>
    </w:p>
    <w:p w:rsidR="008D33DD" w:rsidRPr="00A40BFB" w:rsidRDefault="008D33DD" w:rsidP="00652A0C">
      <w:pPr>
        <w:ind w:right="441" w:firstLine="142"/>
        <w:jc w:val="both"/>
        <w:rPr>
          <w:lang w:val="uk-UA"/>
        </w:rPr>
      </w:pPr>
      <w:r w:rsidRPr="00B81C80">
        <w:rPr>
          <w:color w:val="FF0000"/>
          <w:lang w:val="uk-UA"/>
        </w:rPr>
        <w:t xml:space="preserve">            </w:t>
      </w:r>
      <w:r w:rsidRPr="00B81C80">
        <w:rPr>
          <w:lang w:val="uk-UA"/>
        </w:rPr>
        <w:t xml:space="preserve">Відповідно до </w:t>
      </w:r>
      <w:r>
        <w:rPr>
          <w:lang w:val="uk-UA"/>
        </w:rPr>
        <w:t>Податкового кодексу України, З</w:t>
      </w:r>
      <w:r w:rsidRPr="00B81C80">
        <w:rPr>
          <w:lang w:val="uk-UA"/>
        </w:rPr>
        <w:t>акон</w:t>
      </w:r>
      <w:r>
        <w:rPr>
          <w:lang w:val="uk-UA"/>
        </w:rPr>
        <w:t>у</w:t>
      </w:r>
      <w:r w:rsidRPr="00B81C80">
        <w:rPr>
          <w:lang w:val="uk-UA"/>
        </w:rPr>
        <w:t xml:space="preserve"> України "Пр</w:t>
      </w:r>
      <w:r>
        <w:rPr>
          <w:lang w:val="uk-UA"/>
        </w:rPr>
        <w:t>о внесення змін до Податкового к</w:t>
      </w:r>
      <w:r w:rsidRPr="00B81C80">
        <w:rPr>
          <w:lang w:val="uk-UA"/>
        </w:rPr>
        <w:t xml:space="preserve">одексу України та деяких законодавчих актів України щодо </w:t>
      </w:r>
      <w:r>
        <w:rPr>
          <w:lang w:val="uk-UA"/>
        </w:rPr>
        <w:t>забезпечення збалансованості бюджетних надходжень у 2017 році</w:t>
      </w:r>
      <w:r w:rsidRPr="00B81C80">
        <w:rPr>
          <w:lang w:val="uk-UA"/>
        </w:rPr>
        <w:t xml:space="preserve">" від </w:t>
      </w:r>
      <w:r>
        <w:rPr>
          <w:lang w:val="uk-UA"/>
        </w:rPr>
        <w:t>20</w:t>
      </w:r>
      <w:r w:rsidRPr="00B81C80">
        <w:rPr>
          <w:lang w:val="uk-UA"/>
        </w:rPr>
        <w:t>.12.201</w:t>
      </w:r>
      <w:r>
        <w:rPr>
          <w:lang w:val="uk-UA"/>
        </w:rPr>
        <w:t>6</w:t>
      </w:r>
      <w:r w:rsidRPr="00B81C80">
        <w:rPr>
          <w:lang w:val="uk-UA"/>
        </w:rPr>
        <w:t>р. №</w:t>
      </w:r>
      <w:r>
        <w:rPr>
          <w:lang w:val="uk-UA"/>
        </w:rPr>
        <w:t>1791</w:t>
      </w:r>
      <w:r w:rsidRPr="00B81C80">
        <w:rPr>
          <w:lang w:val="uk-UA"/>
        </w:rPr>
        <w:t>-</w:t>
      </w:r>
      <w:r>
        <w:t>V</w:t>
      </w:r>
      <w:r w:rsidRPr="00B81C80">
        <w:rPr>
          <w:lang w:val="uk-UA"/>
        </w:rPr>
        <w:t xml:space="preserve">ІІІ, </w:t>
      </w:r>
      <w:r>
        <w:rPr>
          <w:lang w:val="uk-UA"/>
        </w:rPr>
        <w:t>керуючись ст. 26 Закону  України  «</w:t>
      </w:r>
      <w:r w:rsidRPr="00A40BFB">
        <w:rPr>
          <w:lang w:val="uk-UA"/>
        </w:rPr>
        <w:t>Про  місц</w:t>
      </w:r>
      <w:r>
        <w:rPr>
          <w:lang w:val="uk-UA"/>
        </w:rPr>
        <w:t>еве  самоврядування  в  Україні»</w:t>
      </w:r>
      <w:r w:rsidRPr="00A40BFB">
        <w:rPr>
          <w:lang w:val="uk-UA"/>
        </w:rPr>
        <w:t xml:space="preserve">  </w:t>
      </w:r>
      <w:r>
        <w:rPr>
          <w:lang w:val="uk-UA"/>
        </w:rPr>
        <w:t xml:space="preserve">Знам'янська </w:t>
      </w:r>
      <w:r w:rsidRPr="00A40BFB">
        <w:rPr>
          <w:lang w:val="uk-UA"/>
        </w:rPr>
        <w:t>міська  рада</w:t>
      </w:r>
    </w:p>
    <w:p w:rsidR="008D33DD" w:rsidRPr="00B81C80" w:rsidRDefault="008D33DD" w:rsidP="00D96C69">
      <w:pPr>
        <w:pStyle w:val="BodyText"/>
        <w:rPr>
          <w:lang w:val="uk-UA"/>
        </w:rPr>
      </w:pPr>
    </w:p>
    <w:p w:rsidR="008D33DD" w:rsidRPr="00CF16A7" w:rsidRDefault="008D33DD" w:rsidP="000E569F">
      <w:pPr>
        <w:jc w:val="center"/>
        <w:rPr>
          <w:b/>
        </w:rPr>
      </w:pPr>
      <w:r>
        <w:rPr>
          <w:b/>
        </w:rPr>
        <w:t xml:space="preserve">В И Р І Ш И </w:t>
      </w:r>
      <w:r>
        <w:rPr>
          <w:b/>
          <w:lang w:val="uk-UA"/>
        </w:rPr>
        <w:t>ЛА</w:t>
      </w:r>
      <w:r w:rsidRPr="00CF16A7">
        <w:rPr>
          <w:b/>
        </w:rPr>
        <w:t>:</w:t>
      </w:r>
    </w:p>
    <w:p w:rsidR="008D33DD" w:rsidRPr="00CF16A7" w:rsidRDefault="008D33DD" w:rsidP="000E569F">
      <w:pPr>
        <w:jc w:val="center"/>
        <w:rPr>
          <w:b/>
        </w:rPr>
      </w:pPr>
    </w:p>
    <w:p w:rsidR="008D33DD" w:rsidRDefault="008D33DD" w:rsidP="00875173">
      <w:pPr>
        <w:numPr>
          <w:ilvl w:val="0"/>
          <w:numId w:val="13"/>
        </w:numPr>
        <w:jc w:val="both"/>
        <w:rPr>
          <w:lang w:val="uk-UA"/>
        </w:rPr>
      </w:pPr>
      <w:r>
        <w:rPr>
          <w:lang w:val="uk-UA"/>
        </w:rPr>
        <w:t xml:space="preserve">Встановити  на території м. Знам'янка наступні податки і збори:  </w:t>
      </w:r>
    </w:p>
    <w:p w:rsidR="008D33DD" w:rsidRDefault="008D33DD" w:rsidP="00427C43">
      <w:pPr>
        <w:numPr>
          <w:ilvl w:val="1"/>
          <w:numId w:val="13"/>
        </w:numPr>
        <w:jc w:val="both"/>
        <w:rPr>
          <w:lang w:val="uk-UA"/>
        </w:rPr>
      </w:pPr>
      <w:r>
        <w:rPr>
          <w:lang w:val="uk-UA"/>
        </w:rPr>
        <w:t>Податок на майно, який складається з</w:t>
      </w:r>
      <w:r w:rsidRPr="00427C43">
        <w:rPr>
          <w:lang w:val="uk-UA"/>
        </w:rPr>
        <w:t>:  -</w:t>
      </w:r>
    </w:p>
    <w:p w:rsidR="008D33DD" w:rsidRDefault="008D33DD" w:rsidP="00427C43">
      <w:pPr>
        <w:numPr>
          <w:ilvl w:val="2"/>
          <w:numId w:val="13"/>
        </w:numPr>
        <w:jc w:val="both"/>
        <w:rPr>
          <w:lang w:val="uk-UA"/>
        </w:rPr>
      </w:pPr>
      <w:r>
        <w:rPr>
          <w:lang w:val="uk-UA"/>
        </w:rPr>
        <w:t>податку на нерухоме майно, відмінне від земельної ділянки (додаток 1);</w:t>
      </w:r>
    </w:p>
    <w:p w:rsidR="008D33DD" w:rsidRPr="00225115" w:rsidRDefault="008D33DD" w:rsidP="00225115">
      <w:pPr>
        <w:numPr>
          <w:ilvl w:val="2"/>
          <w:numId w:val="13"/>
        </w:numPr>
        <w:jc w:val="both"/>
        <w:rPr>
          <w:lang w:val="uk-UA"/>
        </w:rPr>
      </w:pPr>
      <w:r>
        <w:rPr>
          <w:lang w:val="uk-UA"/>
        </w:rPr>
        <w:t xml:space="preserve">транспортного податку (додаток 2); </w:t>
      </w:r>
    </w:p>
    <w:p w:rsidR="008D33DD" w:rsidRDefault="008D33DD" w:rsidP="00EF7F63">
      <w:pPr>
        <w:pStyle w:val="NormalWeb"/>
        <w:numPr>
          <w:ilvl w:val="1"/>
          <w:numId w:val="13"/>
        </w:numPr>
        <w:jc w:val="both"/>
      </w:pPr>
      <w:r>
        <w:t>Єдиний податок для суб'єктів господарювання, які застосовують спрощену                систему оподаткування, обліку та звітності  у такому розмірі:</w:t>
      </w:r>
    </w:p>
    <w:p w:rsidR="008D33DD" w:rsidRDefault="008D33DD" w:rsidP="00887731">
      <w:pPr>
        <w:pStyle w:val="NormalWeb"/>
        <w:jc w:val="both"/>
      </w:pPr>
      <w:r>
        <w:t xml:space="preserve">для першої групи платників єдиного податку - 10 відсотків розміру прожиткового мінімуму для працездатних </w:t>
      </w:r>
      <w:r w:rsidRPr="00B81C80">
        <w:t>осіб, встановленого законом на 1 січня податкового</w:t>
      </w:r>
      <w:r>
        <w:t xml:space="preserve"> (звітного) року;</w:t>
      </w:r>
    </w:p>
    <w:p w:rsidR="008D33DD" w:rsidRDefault="008D33DD" w:rsidP="00887731">
      <w:pPr>
        <w:pStyle w:val="NormalWeb"/>
        <w:jc w:val="both"/>
      </w:pPr>
      <w:r>
        <w:t>для другої групи платників єдиного податку - 20 відсотків розміру мінімальної заробітної плати, встановленої законом на 1 січня податкового (звітного) року.</w:t>
      </w:r>
    </w:p>
    <w:p w:rsidR="008D33DD" w:rsidRDefault="008D33DD" w:rsidP="00887731">
      <w:pPr>
        <w:pStyle w:val="NormalWeb"/>
        <w:jc w:val="both"/>
      </w:pPr>
      <w:r>
        <w:t xml:space="preserve">             1.3. Збір за місця для паркування транспортних засобів (додаток 3).</w:t>
      </w:r>
    </w:p>
    <w:p w:rsidR="008D33DD" w:rsidRDefault="008D33DD" w:rsidP="00887731">
      <w:pPr>
        <w:pStyle w:val="NormalWeb"/>
        <w:jc w:val="both"/>
      </w:pPr>
      <w:r>
        <w:t xml:space="preserve">             1.4. Туристичний збір (додаток 4)</w:t>
      </w:r>
      <w:r>
        <w:rPr>
          <w:lang w:val="en-US"/>
        </w:rPr>
        <w:t>.</w:t>
      </w:r>
    </w:p>
    <w:p w:rsidR="008D33DD" w:rsidRDefault="008D33DD" w:rsidP="00E8204B">
      <w:pPr>
        <w:numPr>
          <w:ilvl w:val="0"/>
          <w:numId w:val="13"/>
        </w:numPr>
        <w:jc w:val="both"/>
        <w:rPr>
          <w:lang w:val="uk-UA"/>
        </w:rPr>
      </w:pPr>
      <w:r>
        <w:rPr>
          <w:lang w:val="uk-UA"/>
        </w:rPr>
        <w:t>В</w:t>
      </w:r>
      <w:r w:rsidRPr="00B81C80">
        <w:rPr>
          <w:lang w:val="uk-UA"/>
        </w:rPr>
        <w:t>важати  таким</w:t>
      </w:r>
      <w:r>
        <w:rPr>
          <w:lang w:val="uk-UA"/>
        </w:rPr>
        <w:t>и</w:t>
      </w:r>
      <w:r w:rsidRPr="00B81C80">
        <w:rPr>
          <w:lang w:val="uk-UA"/>
        </w:rPr>
        <w:t>,  що  втратило  чинність</w:t>
      </w:r>
      <w:r>
        <w:rPr>
          <w:lang w:val="uk-UA"/>
        </w:rPr>
        <w:t>:</w:t>
      </w:r>
    </w:p>
    <w:p w:rsidR="008D33DD" w:rsidRDefault="008D33DD" w:rsidP="00FB755F">
      <w:pPr>
        <w:numPr>
          <w:ilvl w:val="0"/>
          <w:numId w:val="14"/>
        </w:numPr>
        <w:jc w:val="both"/>
        <w:rPr>
          <w:lang w:val="uk-UA"/>
        </w:rPr>
      </w:pPr>
      <w:r>
        <w:rPr>
          <w:lang w:val="uk-UA"/>
        </w:rPr>
        <w:t>р</w:t>
      </w:r>
      <w:r w:rsidRPr="00B81C80">
        <w:rPr>
          <w:lang w:val="uk-UA"/>
        </w:rPr>
        <w:t xml:space="preserve">ішення  </w:t>
      </w:r>
      <w:r>
        <w:rPr>
          <w:lang w:val="uk-UA"/>
        </w:rPr>
        <w:t xml:space="preserve">міської ради </w:t>
      </w:r>
      <w:r w:rsidRPr="00B81C80">
        <w:rPr>
          <w:lang w:val="uk-UA"/>
        </w:rPr>
        <w:t xml:space="preserve">  від </w:t>
      </w:r>
      <w:r>
        <w:rPr>
          <w:lang w:val="uk-UA"/>
        </w:rPr>
        <w:t>29</w:t>
      </w:r>
      <w:r w:rsidRPr="00B81C80">
        <w:rPr>
          <w:lang w:val="uk-UA"/>
        </w:rPr>
        <w:t>.</w:t>
      </w:r>
      <w:r>
        <w:rPr>
          <w:lang w:val="uk-UA"/>
        </w:rPr>
        <w:t>1</w:t>
      </w:r>
      <w:r w:rsidRPr="00B81C80">
        <w:rPr>
          <w:lang w:val="uk-UA"/>
        </w:rPr>
        <w:t>2.201</w:t>
      </w:r>
      <w:r>
        <w:rPr>
          <w:lang w:val="uk-UA"/>
        </w:rPr>
        <w:t>1</w:t>
      </w:r>
      <w:r w:rsidRPr="00B81C80">
        <w:rPr>
          <w:lang w:val="uk-UA"/>
        </w:rPr>
        <w:t xml:space="preserve"> р. № </w:t>
      </w:r>
      <w:r>
        <w:rPr>
          <w:lang w:val="uk-UA"/>
        </w:rPr>
        <w:t>459</w:t>
      </w:r>
      <w:r w:rsidRPr="00B81C80">
        <w:rPr>
          <w:lang w:val="uk-UA"/>
        </w:rPr>
        <w:t xml:space="preserve"> "Про встановлення </w:t>
      </w:r>
      <w:r>
        <w:rPr>
          <w:lang w:val="uk-UA"/>
        </w:rPr>
        <w:t>ставок єдиного</w:t>
      </w:r>
    </w:p>
    <w:p w:rsidR="008D33DD" w:rsidRDefault="008D33DD" w:rsidP="00FB755F">
      <w:pPr>
        <w:jc w:val="both"/>
        <w:rPr>
          <w:lang w:val="uk-UA"/>
        </w:rPr>
      </w:pPr>
      <w:r>
        <w:rPr>
          <w:lang w:val="uk-UA"/>
        </w:rPr>
        <w:t xml:space="preserve">            податку для суб'єктів підприємницької діяльності в новій редакції";</w:t>
      </w:r>
    </w:p>
    <w:p w:rsidR="008D33DD" w:rsidRDefault="008D33DD" w:rsidP="00FB755F">
      <w:pPr>
        <w:numPr>
          <w:ilvl w:val="0"/>
          <w:numId w:val="14"/>
        </w:numPr>
        <w:jc w:val="both"/>
        <w:rPr>
          <w:lang w:val="uk-UA"/>
        </w:rPr>
      </w:pPr>
      <w:r w:rsidRPr="00FB755F">
        <w:rPr>
          <w:lang w:val="uk-UA"/>
        </w:rPr>
        <w:t>рішення  міської ради   від 23.01.2015 р. № 1598 "Про встановлення місцевих податків</w:t>
      </w:r>
    </w:p>
    <w:p w:rsidR="008D33DD" w:rsidRDefault="008D33DD" w:rsidP="00FB755F">
      <w:pPr>
        <w:ind w:left="420"/>
        <w:jc w:val="both"/>
        <w:rPr>
          <w:lang w:val="uk-UA"/>
        </w:rPr>
      </w:pPr>
      <w:r>
        <w:rPr>
          <w:lang w:val="uk-UA"/>
        </w:rPr>
        <w:t xml:space="preserve">    </w:t>
      </w:r>
      <w:r w:rsidRPr="00FB755F">
        <w:rPr>
          <w:lang w:val="uk-UA"/>
        </w:rPr>
        <w:t>та зборів"</w:t>
      </w:r>
      <w:r>
        <w:rPr>
          <w:lang w:val="uk-UA"/>
        </w:rPr>
        <w:t>;</w:t>
      </w:r>
    </w:p>
    <w:p w:rsidR="008D33DD" w:rsidRDefault="008D33DD" w:rsidP="00FB755F">
      <w:pPr>
        <w:numPr>
          <w:ilvl w:val="0"/>
          <w:numId w:val="14"/>
        </w:numPr>
        <w:jc w:val="both"/>
        <w:rPr>
          <w:lang w:val="uk-UA"/>
        </w:rPr>
      </w:pPr>
      <w:r w:rsidRPr="00FB755F">
        <w:rPr>
          <w:lang w:val="uk-UA"/>
        </w:rPr>
        <w:t>рішення  міської ради   від 19.02.2016 р. № 126 "Про встановлення податку на</w:t>
      </w:r>
    </w:p>
    <w:p w:rsidR="008D33DD" w:rsidRDefault="008D33DD" w:rsidP="00FB755F">
      <w:pPr>
        <w:ind w:left="420"/>
        <w:jc w:val="both"/>
        <w:rPr>
          <w:lang w:val="uk-UA"/>
        </w:rPr>
      </w:pPr>
      <w:r>
        <w:rPr>
          <w:lang w:val="uk-UA"/>
        </w:rPr>
        <w:t xml:space="preserve">     </w:t>
      </w:r>
      <w:r w:rsidRPr="00FB755F">
        <w:rPr>
          <w:lang w:val="uk-UA"/>
        </w:rPr>
        <w:t>нерухоме майно, відмінне від земельної ділянки, на території м.</w:t>
      </w:r>
      <w:r>
        <w:rPr>
          <w:lang w:val="uk-UA"/>
        </w:rPr>
        <w:t xml:space="preserve"> </w:t>
      </w:r>
      <w:r w:rsidRPr="00FB755F">
        <w:rPr>
          <w:lang w:val="uk-UA"/>
        </w:rPr>
        <w:t>Знам'янка"</w:t>
      </w:r>
      <w:r>
        <w:rPr>
          <w:lang w:val="uk-UA"/>
        </w:rPr>
        <w:t>;</w:t>
      </w:r>
    </w:p>
    <w:p w:rsidR="008D33DD" w:rsidRDefault="008D33DD" w:rsidP="00FB755F">
      <w:pPr>
        <w:numPr>
          <w:ilvl w:val="0"/>
          <w:numId w:val="14"/>
        </w:numPr>
        <w:jc w:val="both"/>
        <w:rPr>
          <w:lang w:val="uk-UA"/>
        </w:rPr>
      </w:pPr>
      <w:r w:rsidRPr="00FB755F">
        <w:rPr>
          <w:lang w:val="uk-UA"/>
        </w:rPr>
        <w:t>рішення  міської ради   від 19.02.2016 р. № 127 "Про внесення змін до додатку 2</w:t>
      </w:r>
    </w:p>
    <w:p w:rsidR="008D33DD" w:rsidRDefault="008D33DD" w:rsidP="00FB755F">
      <w:pPr>
        <w:ind w:left="420"/>
        <w:jc w:val="both"/>
        <w:rPr>
          <w:lang w:val="uk-UA"/>
        </w:rPr>
      </w:pPr>
      <w:r>
        <w:rPr>
          <w:lang w:val="uk-UA"/>
        </w:rPr>
        <w:t xml:space="preserve">    </w:t>
      </w:r>
      <w:r w:rsidRPr="00FB755F">
        <w:rPr>
          <w:lang w:val="uk-UA"/>
        </w:rPr>
        <w:t>"Положення про порядок обчислення та сплати транспортного податку", затверджене</w:t>
      </w:r>
    </w:p>
    <w:p w:rsidR="008D33DD" w:rsidRDefault="008D33DD" w:rsidP="00FB755F">
      <w:pPr>
        <w:ind w:left="420"/>
        <w:jc w:val="both"/>
        <w:rPr>
          <w:lang w:val="uk-UA"/>
        </w:rPr>
      </w:pPr>
      <w:r>
        <w:rPr>
          <w:lang w:val="uk-UA"/>
        </w:rPr>
        <w:t xml:space="preserve">    </w:t>
      </w:r>
      <w:r w:rsidRPr="00FB755F">
        <w:rPr>
          <w:lang w:val="uk-UA"/>
        </w:rPr>
        <w:t xml:space="preserve"> рішенням міської ради від 23.01.2015р. №1598 "Про встановлення місцевих податків і</w:t>
      </w:r>
    </w:p>
    <w:p w:rsidR="008D33DD" w:rsidRPr="00FB755F" w:rsidRDefault="008D33DD" w:rsidP="00FB755F">
      <w:pPr>
        <w:ind w:left="420"/>
        <w:jc w:val="both"/>
        <w:rPr>
          <w:lang w:val="uk-UA"/>
        </w:rPr>
      </w:pPr>
      <w:r>
        <w:rPr>
          <w:lang w:val="uk-UA"/>
        </w:rPr>
        <w:t xml:space="preserve">  </w:t>
      </w:r>
      <w:r w:rsidRPr="00FB755F">
        <w:rPr>
          <w:lang w:val="uk-UA"/>
        </w:rPr>
        <w:t xml:space="preserve"> </w:t>
      </w:r>
      <w:r>
        <w:rPr>
          <w:lang w:val="uk-UA"/>
        </w:rPr>
        <w:t xml:space="preserve">  </w:t>
      </w:r>
      <w:r w:rsidRPr="00FB755F">
        <w:rPr>
          <w:lang w:val="uk-UA"/>
        </w:rPr>
        <w:t>зборів".</w:t>
      </w:r>
    </w:p>
    <w:p w:rsidR="008D33DD" w:rsidRDefault="008D33DD" w:rsidP="001D52AF">
      <w:pPr>
        <w:numPr>
          <w:ilvl w:val="0"/>
          <w:numId w:val="13"/>
        </w:numPr>
        <w:jc w:val="both"/>
        <w:rPr>
          <w:lang w:val="uk-UA"/>
        </w:rPr>
      </w:pPr>
      <w:r w:rsidRPr="00E01ACB">
        <w:rPr>
          <w:lang w:val="uk-UA"/>
        </w:rPr>
        <w:t>Керівникам підприємств, організацій та установ міста</w:t>
      </w:r>
      <w:r>
        <w:rPr>
          <w:lang w:val="uk-UA"/>
        </w:rPr>
        <w:t>, фізичним особам</w:t>
      </w:r>
      <w:r w:rsidRPr="00E01ACB">
        <w:rPr>
          <w:lang w:val="uk-UA"/>
        </w:rPr>
        <w:t xml:space="preserve"> забе</w:t>
      </w:r>
      <w:r>
        <w:rPr>
          <w:lang w:val="uk-UA"/>
        </w:rPr>
        <w:t>зпечити повноту та своєчасність</w:t>
      </w:r>
      <w:r w:rsidRPr="00C30EF7">
        <w:rPr>
          <w:lang w:val="uk-UA"/>
        </w:rPr>
        <w:t xml:space="preserve"> сплати</w:t>
      </w:r>
      <w:r>
        <w:rPr>
          <w:lang w:val="uk-UA"/>
        </w:rPr>
        <w:t xml:space="preserve"> місцевих податків і зборів,  встановлених на території міста,</w:t>
      </w:r>
      <w:r w:rsidRPr="00E01ACB">
        <w:rPr>
          <w:lang w:val="uk-UA"/>
        </w:rPr>
        <w:t xml:space="preserve"> до міського бюджету</w:t>
      </w:r>
      <w:r>
        <w:rPr>
          <w:lang w:val="uk-UA"/>
        </w:rPr>
        <w:t>.</w:t>
      </w:r>
    </w:p>
    <w:p w:rsidR="008D33DD" w:rsidRPr="003A7EC6" w:rsidRDefault="008D33DD" w:rsidP="001D52AF">
      <w:pPr>
        <w:numPr>
          <w:ilvl w:val="0"/>
          <w:numId w:val="13"/>
        </w:numPr>
        <w:jc w:val="both"/>
        <w:rPr>
          <w:lang w:val="uk-UA"/>
        </w:rPr>
      </w:pPr>
      <w:r>
        <w:rPr>
          <w:lang w:val="uk-UA"/>
        </w:rPr>
        <w:t>Головному р</w:t>
      </w:r>
      <w:r>
        <w:t xml:space="preserve">едактору  газети  </w:t>
      </w:r>
      <w:r>
        <w:rPr>
          <w:lang w:val="uk-UA"/>
        </w:rPr>
        <w:t>"</w:t>
      </w:r>
      <w:r>
        <w:t>Знам’янські  вісті</w:t>
      </w:r>
      <w:r>
        <w:rPr>
          <w:lang w:val="uk-UA"/>
        </w:rPr>
        <w:t>"</w:t>
      </w:r>
      <w:r>
        <w:t xml:space="preserve"> </w:t>
      </w:r>
      <w:r>
        <w:rPr>
          <w:lang w:val="uk-UA"/>
        </w:rPr>
        <w:t>Н.</w:t>
      </w:r>
      <w:r>
        <w:t xml:space="preserve">Коленченко  оприлюднити  дане  рішення  в   міській  газеті.                                                   . </w:t>
      </w:r>
    </w:p>
    <w:p w:rsidR="008D33DD" w:rsidRPr="00E87F56" w:rsidRDefault="008D33DD" w:rsidP="001D52AF">
      <w:pPr>
        <w:widowControl w:val="0"/>
        <w:numPr>
          <w:ilvl w:val="0"/>
          <w:numId w:val="13"/>
        </w:numPr>
        <w:suppressAutoHyphens/>
        <w:jc w:val="both"/>
        <w:rPr>
          <w:lang w:val="uk-UA"/>
        </w:rPr>
      </w:pPr>
      <w:r w:rsidRPr="00E87F56">
        <w:t xml:space="preserve">Контроль  за  виконанням  даного  рішення  покласти  на  </w:t>
      </w:r>
      <w:r w:rsidRPr="00E87F56">
        <w:rPr>
          <w:szCs w:val="28"/>
          <w:lang w:val="uk-UA"/>
        </w:rPr>
        <w:t>комісію з питань бюджету та економічного розвитку міста (гол. М.Терновий)</w:t>
      </w:r>
      <w:r w:rsidRPr="00E87F56">
        <w:rPr>
          <w:lang w:val="uk-UA"/>
        </w:rPr>
        <w:t>.</w:t>
      </w:r>
    </w:p>
    <w:p w:rsidR="008D33DD" w:rsidRPr="00CF16A7" w:rsidRDefault="008D33DD" w:rsidP="000E569F">
      <w:pPr>
        <w:jc w:val="both"/>
      </w:pPr>
    </w:p>
    <w:p w:rsidR="008D33DD" w:rsidRDefault="008D33DD" w:rsidP="000E569F">
      <w:pPr>
        <w:ind w:left="360"/>
        <w:rPr>
          <w:b/>
          <w:lang w:val="uk-UA"/>
        </w:rPr>
      </w:pPr>
      <w:r w:rsidRPr="00CF16A7">
        <w:t xml:space="preserve">               </w:t>
      </w:r>
      <w:r w:rsidRPr="00CF16A7">
        <w:rPr>
          <w:b/>
        </w:rPr>
        <w:t>Міський голова                                                                     С.Філіпенко</w:t>
      </w:r>
    </w:p>
    <w:p w:rsidR="008D33DD" w:rsidRDefault="008D33DD" w:rsidP="000E569F">
      <w:pPr>
        <w:ind w:left="360"/>
        <w:rPr>
          <w:b/>
          <w:lang w:val="uk-UA"/>
        </w:rPr>
      </w:pPr>
    </w:p>
    <w:p w:rsidR="008D33DD" w:rsidRDefault="008D33DD" w:rsidP="000E569F">
      <w:pPr>
        <w:ind w:left="360"/>
        <w:rPr>
          <w:b/>
          <w:lang w:val="uk-UA"/>
        </w:rPr>
      </w:pPr>
    </w:p>
    <w:p w:rsidR="008D33DD" w:rsidRDefault="008D33DD" w:rsidP="000E569F">
      <w:pPr>
        <w:ind w:left="360"/>
        <w:rPr>
          <w:b/>
          <w:lang w:val="uk-UA"/>
        </w:rPr>
      </w:pPr>
    </w:p>
    <w:p w:rsidR="008D33DD" w:rsidRDefault="008D33DD" w:rsidP="000E569F">
      <w:pPr>
        <w:ind w:left="360"/>
        <w:rPr>
          <w:b/>
          <w:lang w:val="uk-UA"/>
        </w:rPr>
      </w:pPr>
    </w:p>
    <w:p w:rsidR="008D33DD" w:rsidRDefault="008D33DD" w:rsidP="000E569F">
      <w:pPr>
        <w:ind w:left="360"/>
        <w:rPr>
          <w:b/>
          <w:lang w:val="uk-UA"/>
        </w:rPr>
      </w:pPr>
    </w:p>
    <w:p w:rsidR="008D33DD" w:rsidRDefault="008D33DD" w:rsidP="000E569F">
      <w:pPr>
        <w:ind w:left="360"/>
        <w:rPr>
          <w:b/>
          <w:lang w:val="uk-UA"/>
        </w:rPr>
      </w:pPr>
    </w:p>
    <w:p w:rsidR="008D33DD" w:rsidRDefault="008D33DD" w:rsidP="000E569F">
      <w:pPr>
        <w:ind w:left="360"/>
        <w:rPr>
          <w:b/>
          <w:lang w:val="uk-UA"/>
        </w:rPr>
      </w:pPr>
    </w:p>
    <w:p w:rsidR="008D33DD" w:rsidRDefault="008D33DD" w:rsidP="000E569F">
      <w:pPr>
        <w:ind w:left="360"/>
        <w:rPr>
          <w:b/>
          <w:lang w:val="uk-UA"/>
        </w:rPr>
      </w:pPr>
    </w:p>
    <w:p w:rsidR="008D33DD" w:rsidRDefault="008D33DD" w:rsidP="000E569F">
      <w:pPr>
        <w:ind w:left="360"/>
        <w:rPr>
          <w:b/>
          <w:lang w:val="uk-UA"/>
        </w:rPr>
      </w:pPr>
    </w:p>
    <w:p w:rsidR="008D33DD" w:rsidRDefault="008D33DD" w:rsidP="000E569F">
      <w:pPr>
        <w:ind w:left="360"/>
        <w:rPr>
          <w:b/>
          <w:lang w:val="uk-UA"/>
        </w:rPr>
      </w:pPr>
    </w:p>
    <w:p w:rsidR="008D33DD" w:rsidRDefault="008D33DD" w:rsidP="000E569F">
      <w:pPr>
        <w:ind w:left="360"/>
        <w:rPr>
          <w:b/>
          <w:lang w:val="uk-UA"/>
        </w:rPr>
      </w:pPr>
    </w:p>
    <w:p w:rsidR="008D33DD" w:rsidRDefault="008D33DD" w:rsidP="000E569F">
      <w:pPr>
        <w:ind w:left="360"/>
        <w:rPr>
          <w:b/>
          <w:lang w:val="uk-UA"/>
        </w:rPr>
      </w:pPr>
    </w:p>
    <w:p w:rsidR="008D33DD" w:rsidRDefault="008D33DD" w:rsidP="000E569F">
      <w:pPr>
        <w:ind w:left="360"/>
        <w:rPr>
          <w:b/>
          <w:lang w:val="uk-UA"/>
        </w:rPr>
      </w:pPr>
    </w:p>
    <w:p w:rsidR="008D33DD" w:rsidRDefault="008D33DD" w:rsidP="000E569F">
      <w:pPr>
        <w:ind w:left="360"/>
        <w:rPr>
          <w:b/>
          <w:lang w:val="uk-UA"/>
        </w:rPr>
      </w:pPr>
    </w:p>
    <w:p w:rsidR="008D33DD" w:rsidRDefault="008D33DD" w:rsidP="000E569F">
      <w:pPr>
        <w:ind w:left="360"/>
        <w:rPr>
          <w:b/>
          <w:lang w:val="uk-UA"/>
        </w:rPr>
      </w:pPr>
    </w:p>
    <w:p w:rsidR="008D33DD" w:rsidRDefault="008D33DD" w:rsidP="000E569F">
      <w:pPr>
        <w:ind w:left="360"/>
        <w:rPr>
          <w:b/>
          <w:lang w:val="uk-UA"/>
        </w:rPr>
      </w:pPr>
    </w:p>
    <w:p w:rsidR="008D33DD" w:rsidRDefault="008D33DD" w:rsidP="000E569F">
      <w:pPr>
        <w:ind w:left="360"/>
        <w:rPr>
          <w:b/>
          <w:lang w:val="uk-UA"/>
        </w:rPr>
      </w:pPr>
    </w:p>
    <w:p w:rsidR="008D33DD" w:rsidRDefault="008D33DD" w:rsidP="000E569F">
      <w:pPr>
        <w:ind w:left="360"/>
        <w:rPr>
          <w:b/>
          <w:lang w:val="uk-UA"/>
        </w:rPr>
      </w:pPr>
    </w:p>
    <w:p w:rsidR="008D33DD" w:rsidRDefault="008D33DD" w:rsidP="000E569F">
      <w:pPr>
        <w:ind w:left="360"/>
        <w:rPr>
          <w:b/>
          <w:lang w:val="uk-UA"/>
        </w:rPr>
      </w:pPr>
    </w:p>
    <w:p w:rsidR="008D33DD" w:rsidRDefault="008D33DD" w:rsidP="000E569F">
      <w:pPr>
        <w:ind w:left="360"/>
        <w:rPr>
          <w:b/>
          <w:lang w:val="uk-UA"/>
        </w:rPr>
      </w:pPr>
    </w:p>
    <w:p w:rsidR="008D33DD" w:rsidRDefault="008D33DD" w:rsidP="000E569F">
      <w:pPr>
        <w:ind w:left="360"/>
        <w:rPr>
          <w:b/>
          <w:lang w:val="uk-UA"/>
        </w:rPr>
      </w:pPr>
    </w:p>
    <w:p w:rsidR="008D33DD" w:rsidRDefault="008D33DD" w:rsidP="000E569F">
      <w:pPr>
        <w:ind w:left="360"/>
        <w:rPr>
          <w:b/>
          <w:lang w:val="uk-UA"/>
        </w:rPr>
      </w:pPr>
    </w:p>
    <w:p w:rsidR="008D33DD" w:rsidRDefault="008D33DD" w:rsidP="000E569F">
      <w:pPr>
        <w:ind w:left="360"/>
        <w:rPr>
          <w:b/>
          <w:lang w:val="uk-UA"/>
        </w:rPr>
      </w:pPr>
    </w:p>
    <w:p w:rsidR="008D33DD" w:rsidRDefault="008D33DD" w:rsidP="000E569F">
      <w:pPr>
        <w:ind w:left="360"/>
        <w:rPr>
          <w:b/>
          <w:lang w:val="uk-UA"/>
        </w:rPr>
      </w:pPr>
    </w:p>
    <w:p w:rsidR="008D33DD" w:rsidRDefault="008D33DD" w:rsidP="000E569F">
      <w:pPr>
        <w:ind w:left="360"/>
        <w:rPr>
          <w:b/>
          <w:lang w:val="uk-UA"/>
        </w:rPr>
      </w:pPr>
    </w:p>
    <w:p w:rsidR="008D33DD" w:rsidRDefault="008D33DD" w:rsidP="000E569F">
      <w:pPr>
        <w:ind w:left="360"/>
        <w:rPr>
          <w:b/>
          <w:lang w:val="uk-UA"/>
        </w:rPr>
      </w:pPr>
    </w:p>
    <w:p w:rsidR="008D33DD" w:rsidRDefault="008D33DD" w:rsidP="000E569F">
      <w:pPr>
        <w:ind w:left="360"/>
        <w:rPr>
          <w:b/>
          <w:lang w:val="uk-UA"/>
        </w:rPr>
      </w:pPr>
    </w:p>
    <w:p w:rsidR="008D33DD" w:rsidRDefault="008D33DD" w:rsidP="000E569F">
      <w:pPr>
        <w:ind w:left="360"/>
        <w:rPr>
          <w:b/>
          <w:lang w:val="uk-UA"/>
        </w:rPr>
      </w:pPr>
    </w:p>
    <w:p w:rsidR="008D33DD" w:rsidRDefault="008D33DD" w:rsidP="000E569F">
      <w:pPr>
        <w:ind w:left="360"/>
        <w:rPr>
          <w:b/>
          <w:lang w:val="uk-UA"/>
        </w:rPr>
      </w:pPr>
    </w:p>
    <w:p w:rsidR="008D33DD" w:rsidRDefault="008D33DD" w:rsidP="000E569F">
      <w:pPr>
        <w:ind w:left="360"/>
        <w:rPr>
          <w:b/>
          <w:lang w:val="uk-UA"/>
        </w:rPr>
      </w:pPr>
    </w:p>
    <w:p w:rsidR="008D33DD" w:rsidRDefault="008D33DD" w:rsidP="000E569F">
      <w:pPr>
        <w:ind w:left="360"/>
        <w:rPr>
          <w:b/>
          <w:lang w:val="uk-UA"/>
        </w:rPr>
      </w:pPr>
    </w:p>
    <w:p w:rsidR="008D33DD" w:rsidRDefault="008D33DD" w:rsidP="000E569F">
      <w:pPr>
        <w:ind w:left="360"/>
        <w:rPr>
          <w:b/>
          <w:lang w:val="uk-UA"/>
        </w:rPr>
      </w:pPr>
    </w:p>
    <w:p w:rsidR="008D33DD" w:rsidRDefault="008D33DD" w:rsidP="000E569F">
      <w:pPr>
        <w:ind w:left="360"/>
        <w:rPr>
          <w:b/>
          <w:lang w:val="uk-UA"/>
        </w:rPr>
      </w:pPr>
    </w:p>
    <w:p w:rsidR="008D33DD" w:rsidRDefault="008D33DD" w:rsidP="000E569F">
      <w:pPr>
        <w:ind w:left="360"/>
        <w:rPr>
          <w:b/>
          <w:lang w:val="uk-UA"/>
        </w:rPr>
      </w:pPr>
    </w:p>
    <w:p w:rsidR="008D33DD" w:rsidRDefault="008D33DD" w:rsidP="000E569F">
      <w:pPr>
        <w:ind w:left="360"/>
        <w:rPr>
          <w:b/>
          <w:lang w:val="uk-UA"/>
        </w:rPr>
      </w:pPr>
    </w:p>
    <w:p w:rsidR="008D33DD" w:rsidRDefault="008D33DD" w:rsidP="000E569F">
      <w:pPr>
        <w:ind w:left="360"/>
        <w:rPr>
          <w:b/>
          <w:lang w:val="uk-UA"/>
        </w:rPr>
      </w:pPr>
    </w:p>
    <w:p w:rsidR="008D33DD" w:rsidRDefault="008D33DD" w:rsidP="000E569F">
      <w:pPr>
        <w:ind w:left="360"/>
        <w:rPr>
          <w:b/>
          <w:lang w:val="uk-UA"/>
        </w:rPr>
      </w:pPr>
    </w:p>
    <w:p w:rsidR="008D33DD" w:rsidRDefault="008D33DD" w:rsidP="000E569F">
      <w:pPr>
        <w:ind w:left="360"/>
        <w:rPr>
          <w:b/>
          <w:lang w:val="uk-UA"/>
        </w:rPr>
      </w:pPr>
    </w:p>
    <w:p w:rsidR="008D33DD" w:rsidRDefault="008D33DD" w:rsidP="000E569F">
      <w:pPr>
        <w:ind w:left="360"/>
        <w:rPr>
          <w:b/>
          <w:lang w:val="uk-UA"/>
        </w:rPr>
      </w:pPr>
    </w:p>
    <w:p w:rsidR="008D33DD" w:rsidRDefault="008D33DD" w:rsidP="000E569F">
      <w:pPr>
        <w:ind w:left="360"/>
        <w:rPr>
          <w:b/>
          <w:lang w:val="uk-UA"/>
        </w:rPr>
      </w:pPr>
    </w:p>
    <w:p w:rsidR="008D33DD" w:rsidRDefault="008D33DD" w:rsidP="000E569F">
      <w:pPr>
        <w:ind w:left="360"/>
        <w:rPr>
          <w:b/>
          <w:lang w:val="uk-UA"/>
        </w:rPr>
      </w:pPr>
    </w:p>
    <w:p w:rsidR="008D33DD" w:rsidRDefault="008D33DD" w:rsidP="000E569F">
      <w:pPr>
        <w:ind w:left="360"/>
        <w:rPr>
          <w:b/>
          <w:lang w:val="uk-UA"/>
        </w:rPr>
      </w:pPr>
    </w:p>
    <w:p w:rsidR="008D33DD" w:rsidRDefault="008D33DD" w:rsidP="000E569F">
      <w:pPr>
        <w:ind w:left="360"/>
        <w:rPr>
          <w:b/>
          <w:lang w:val="uk-UA"/>
        </w:rPr>
      </w:pPr>
    </w:p>
    <w:p w:rsidR="008D33DD" w:rsidRDefault="008D33DD" w:rsidP="000E569F">
      <w:pPr>
        <w:ind w:left="360"/>
        <w:rPr>
          <w:b/>
          <w:lang w:val="uk-UA"/>
        </w:rPr>
      </w:pPr>
    </w:p>
    <w:p w:rsidR="008D33DD" w:rsidRDefault="008D33DD" w:rsidP="000E569F">
      <w:pPr>
        <w:ind w:left="360"/>
        <w:rPr>
          <w:b/>
          <w:lang w:val="uk-UA"/>
        </w:rPr>
      </w:pPr>
    </w:p>
    <w:p w:rsidR="008D33DD" w:rsidRDefault="008D33DD" w:rsidP="000E569F">
      <w:pPr>
        <w:ind w:left="360"/>
        <w:rPr>
          <w:b/>
          <w:lang w:val="uk-UA"/>
        </w:rPr>
      </w:pPr>
    </w:p>
    <w:p w:rsidR="008D33DD" w:rsidRPr="00E01ACB" w:rsidRDefault="008D33DD" w:rsidP="00C9420A">
      <w:pPr>
        <w:ind w:left="5664" w:firstLine="708"/>
        <w:rPr>
          <w:sz w:val="20"/>
          <w:lang w:val="uk-UA"/>
        </w:rPr>
      </w:pPr>
      <w:r>
        <w:rPr>
          <w:sz w:val="20"/>
          <w:lang w:val="uk-UA"/>
        </w:rPr>
        <w:t xml:space="preserve">            </w:t>
      </w:r>
      <w:r w:rsidRPr="00E01ACB">
        <w:rPr>
          <w:sz w:val="20"/>
          <w:lang w:val="uk-UA"/>
        </w:rPr>
        <w:t>Додаток</w:t>
      </w:r>
      <w:r>
        <w:rPr>
          <w:sz w:val="20"/>
          <w:lang w:val="uk-UA"/>
        </w:rPr>
        <w:t xml:space="preserve"> 1</w:t>
      </w:r>
      <w:r w:rsidRPr="00E01ACB">
        <w:rPr>
          <w:sz w:val="20"/>
          <w:lang w:val="uk-UA"/>
        </w:rPr>
        <w:t xml:space="preserve"> </w:t>
      </w:r>
    </w:p>
    <w:p w:rsidR="008D33DD" w:rsidRDefault="008D33DD" w:rsidP="00C9420A">
      <w:pPr>
        <w:rPr>
          <w:sz w:val="20"/>
          <w:lang w:val="uk-UA"/>
        </w:rPr>
      </w:pPr>
      <w:r>
        <w:rPr>
          <w:sz w:val="20"/>
          <w:lang w:val="uk-UA"/>
        </w:rPr>
        <w:t xml:space="preserve">                                                                                                                                           </w:t>
      </w:r>
      <w:r w:rsidRPr="00E01ACB">
        <w:rPr>
          <w:sz w:val="20"/>
          <w:lang w:val="uk-UA"/>
        </w:rPr>
        <w:t xml:space="preserve">до рішення </w:t>
      </w:r>
      <w:r>
        <w:rPr>
          <w:sz w:val="20"/>
          <w:lang w:val="uk-UA"/>
        </w:rPr>
        <w:t>міської ради</w:t>
      </w:r>
      <w:r w:rsidRPr="00E01ACB">
        <w:rPr>
          <w:sz w:val="20"/>
          <w:lang w:val="uk-UA"/>
        </w:rPr>
        <w:t xml:space="preserve"> </w:t>
      </w:r>
    </w:p>
    <w:p w:rsidR="008D33DD" w:rsidRPr="00E01ACB" w:rsidRDefault="008D33DD" w:rsidP="001D52AF">
      <w:pPr>
        <w:ind w:left="6372"/>
        <w:rPr>
          <w:sz w:val="20"/>
          <w:lang w:val="uk-UA"/>
        </w:rPr>
      </w:pPr>
      <w:r>
        <w:rPr>
          <w:sz w:val="20"/>
          <w:lang w:val="uk-UA"/>
        </w:rPr>
        <w:t xml:space="preserve">            від ___ лютого 2017</w:t>
      </w:r>
      <w:r w:rsidRPr="00E01ACB">
        <w:rPr>
          <w:sz w:val="20"/>
          <w:lang w:val="uk-UA"/>
        </w:rPr>
        <w:t>р. №</w:t>
      </w:r>
      <w:r>
        <w:rPr>
          <w:sz w:val="20"/>
          <w:lang w:val="uk-UA"/>
        </w:rPr>
        <w:t xml:space="preserve"> ___</w:t>
      </w:r>
    </w:p>
    <w:p w:rsidR="008D33DD" w:rsidRPr="00E01ACB" w:rsidRDefault="008D33DD" w:rsidP="001D52AF">
      <w:pPr>
        <w:rPr>
          <w:lang w:val="uk-UA"/>
        </w:rPr>
      </w:pPr>
    </w:p>
    <w:p w:rsidR="008D33DD" w:rsidRPr="00A54281" w:rsidRDefault="008D33DD" w:rsidP="001D52AF">
      <w:pPr>
        <w:jc w:val="center"/>
        <w:rPr>
          <w:b/>
          <w:lang w:val="uk-UA"/>
        </w:rPr>
      </w:pPr>
      <w:r>
        <w:rPr>
          <w:b/>
          <w:lang w:val="uk-UA"/>
        </w:rPr>
        <w:t>Порядок встановлення подат</w:t>
      </w:r>
      <w:r w:rsidRPr="00A54281">
        <w:rPr>
          <w:b/>
          <w:lang w:val="uk-UA"/>
        </w:rPr>
        <w:t>к</w:t>
      </w:r>
      <w:r>
        <w:rPr>
          <w:b/>
          <w:lang w:val="uk-UA"/>
        </w:rPr>
        <w:t>у</w:t>
      </w:r>
      <w:r w:rsidRPr="00E01ACB">
        <w:rPr>
          <w:b/>
          <w:lang w:val="uk-UA"/>
        </w:rPr>
        <w:t xml:space="preserve"> на нерухоме майно, відмінне від земельної ділянки</w:t>
      </w:r>
    </w:p>
    <w:p w:rsidR="008D33DD" w:rsidRPr="00A54281" w:rsidRDefault="008D33DD" w:rsidP="001D52AF">
      <w:pPr>
        <w:jc w:val="center"/>
        <w:rPr>
          <w:b/>
          <w:lang w:val="uk-UA"/>
        </w:rPr>
      </w:pPr>
      <w:r w:rsidRPr="00A54281">
        <w:rPr>
          <w:b/>
          <w:lang w:val="uk-UA"/>
        </w:rPr>
        <w:t xml:space="preserve"> на території м.</w:t>
      </w:r>
      <w:r>
        <w:rPr>
          <w:b/>
          <w:lang w:val="uk-UA"/>
        </w:rPr>
        <w:t xml:space="preserve"> </w:t>
      </w:r>
      <w:r w:rsidRPr="00A54281">
        <w:rPr>
          <w:b/>
          <w:lang w:val="uk-UA"/>
        </w:rPr>
        <w:t>Знам'янка</w:t>
      </w:r>
    </w:p>
    <w:p w:rsidR="008D33DD" w:rsidRPr="008B3AF4" w:rsidRDefault="008D33DD" w:rsidP="001D52AF">
      <w:pPr>
        <w:jc w:val="center"/>
        <w:rPr>
          <w:lang w:val="uk-UA"/>
        </w:rPr>
      </w:pPr>
    </w:p>
    <w:p w:rsidR="008D33DD" w:rsidRPr="000C5636" w:rsidRDefault="008D33DD" w:rsidP="00137233">
      <w:pPr>
        <w:numPr>
          <w:ilvl w:val="0"/>
          <w:numId w:val="10"/>
        </w:numPr>
        <w:jc w:val="center"/>
        <w:rPr>
          <w:b/>
        </w:rPr>
      </w:pPr>
      <w:r w:rsidRPr="00E01ACB">
        <w:rPr>
          <w:b/>
          <w:lang w:val="uk-UA"/>
        </w:rPr>
        <w:t>Загальні п</w:t>
      </w:r>
      <w:r>
        <w:rPr>
          <w:b/>
        </w:rPr>
        <w:t>оложення</w:t>
      </w:r>
    </w:p>
    <w:p w:rsidR="008D33DD" w:rsidRPr="0081247A" w:rsidRDefault="008D33DD" w:rsidP="000C5636">
      <w:pPr>
        <w:rPr>
          <w:b/>
        </w:rPr>
      </w:pPr>
    </w:p>
    <w:p w:rsidR="008D33DD" w:rsidRDefault="008D33DD" w:rsidP="001D52AF">
      <w:pPr>
        <w:ind w:firstLine="708"/>
        <w:jc w:val="both"/>
        <w:rPr>
          <w:lang w:val="uk-UA"/>
        </w:rPr>
      </w:pPr>
      <w:r>
        <w:rPr>
          <w:lang w:val="uk-UA"/>
        </w:rPr>
        <w:t>1.1. Порядок встановлення п</w:t>
      </w:r>
      <w:r>
        <w:t>одат</w:t>
      </w:r>
      <w:r w:rsidRPr="00766570">
        <w:t>к</w:t>
      </w:r>
      <w:r>
        <w:rPr>
          <w:lang w:val="uk-UA"/>
        </w:rPr>
        <w:t>у</w:t>
      </w:r>
      <w:r w:rsidRPr="00766570">
        <w:t xml:space="preserve"> на нерухоме майно, відмінне від земельної ділянки</w:t>
      </w:r>
      <w:r w:rsidRPr="00766570">
        <w:rPr>
          <w:lang w:val="uk-UA"/>
        </w:rPr>
        <w:t xml:space="preserve"> на території м. Знам'янка</w:t>
      </w:r>
      <w:r>
        <w:rPr>
          <w:lang w:val="uk-UA"/>
        </w:rPr>
        <w:t xml:space="preserve"> розроблено </w:t>
      </w:r>
      <w:r>
        <w:t>на підставі</w:t>
      </w:r>
      <w:r>
        <w:rPr>
          <w:lang w:val="uk-UA"/>
        </w:rPr>
        <w:t xml:space="preserve">  Податкового кодексу України, З</w:t>
      </w:r>
      <w:r>
        <w:t>акон</w:t>
      </w:r>
      <w:r>
        <w:rPr>
          <w:lang w:val="uk-UA"/>
        </w:rPr>
        <w:t>у</w:t>
      </w:r>
      <w:r>
        <w:t xml:space="preserve"> України "Про внесення змін до Податкового </w:t>
      </w:r>
      <w:r>
        <w:rPr>
          <w:lang w:val="uk-UA"/>
        </w:rPr>
        <w:t>к</w:t>
      </w:r>
      <w:r>
        <w:t xml:space="preserve">одексу України та деяких законодавчих актів України щодо </w:t>
      </w:r>
      <w:r>
        <w:rPr>
          <w:lang w:val="uk-UA"/>
        </w:rPr>
        <w:t>забезпечення збалансованості бюджетних надходжень у 2017 році</w:t>
      </w:r>
      <w:r>
        <w:t xml:space="preserve">" від </w:t>
      </w:r>
      <w:r>
        <w:rPr>
          <w:lang w:val="uk-UA"/>
        </w:rPr>
        <w:t>20</w:t>
      </w:r>
      <w:r>
        <w:t>.12.201</w:t>
      </w:r>
      <w:r>
        <w:rPr>
          <w:lang w:val="uk-UA"/>
        </w:rPr>
        <w:t>6</w:t>
      </w:r>
      <w:r>
        <w:t>р. №</w:t>
      </w:r>
      <w:r>
        <w:rPr>
          <w:lang w:val="uk-UA"/>
        </w:rPr>
        <w:t>1791</w:t>
      </w:r>
      <w:r>
        <w:t>-VІІІ</w:t>
      </w:r>
      <w:r>
        <w:rPr>
          <w:lang w:val="uk-UA"/>
        </w:rPr>
        <w:t xml:space="preserve">, Закону України </w:t>
      </w:r>
      <w:r>
        <w:t>"Про місцеве самоврядування в Україні".</w:t>
      </w:r>
    </w:p>
    <w:p w:rsidR="008D33DD" w:rsidRPr="00DD3700" w:rsidRDefault="008D33DD" w:rsidP="001D52AF">
      <w:pPr>
        <w:ind w:firstLine="708"/>
        <w:jc w:val="both"/>
        <w:rPr>
          <w:lang w:val="uk-UA"/>
        </w:rPr>
      </w:pPr>
    </w:p>
    <w:p w:rsidR="008D33DD" w:rsidRDefault="008D33DD" w:rsidP="00570894">
      <w:pPr>
        <w:ind w:firstLine="720"/>
        <w:jc w:val="center"/>
        <w:rPr>
          <w:b/>
          <w:lang w:val="uk-UA"/>
        </w:rPr>
      </w:pPr>
      <w:r>
        <w:rPr>
          <w:b/>
          <w:lang w:val="uk-UA"/>
        </w:rPr>
        <w:t>2</w:t>
      </w:r>
      <w:r>
        <w:rPr>
          <w:b/>
        </w:rPr>
        <w:t>. Платники податку</w:t>
      </w:r>
    </w:p>
    <w:p w:rsidR="008D33DD" w:rsidRPr="000C5636" w:rsidRDefault="008D33DD" w:rsidP="00570894">
      <w:pPr>
        <w:ind w:firstLine="720"/>
        <w:jc w:val="center"/>
        <w:rPr>
          <w:b/>
          <w:lang w:val="uk-UA"/>
        </w:rPr>
      </w:pPr>
    </w:p>
    <w:p w:rsidR="008D33DD" w:rsidRDefault="008D33DD" w:rsidP="00570894">
      <w:pPr>
        <w:ind w:firstLine="720"/>
        <w:jc w:val="both"/>
      </w:pPr>
      <w:r>
        <w:t xml:space="preserve">2.1. Платниками податку є фізичні та юридичні особи, в тому числі нерезиденти, які є власниками об’єктів житлової </w:t>
      </w:r>
      <w:r>
        <w:rPr>
          <w:lang w:eastAsia="uk-UA"/>
        </w:rPr>
        <w:t>та/або нежитлової нерухомості</w:t>
      </w:r>
      <w:r>
        <w:t xml:space="preserve">. </w:t>
      </w:r>
    </w:p>
    <w:p w:rsidR="008D33DD" w:rsidRDefault="008D33DD" w:rsidP="00570894">
      <w:pPr>
        <w:ind w:firstLine="720"/>
        <w:jc w:val="both"/>
      </w:pPr>
      <w:r>
        <w:t xml:space="preserve">2.2. Визначення платників податку в разі перебування об’єктів житлової </w:t>
      </w:r>
      <w:r>
        <w:rPr>
          <w:lang w:eastAsia="uk-UA"/>
        </w:rPr>
        <w:t xml:space="preserve">та/або нежитлової </w:t>
      </w:r>
      <w:r>
        <w:t xml:space="preserve">нерухомості у спільній частковій або спільній сумісній власності кількох осіб: </w:t>
      </w:r>
    </w:p>
    <w:p w:rsidR="008D33DD" w:rsidRDefault="008D33DD" w:rsidP="00570894">
      <w:pPr>
        <w:ind w:firstLine="720"/>
        <w:jc w:val="both"/>
      </w:pPr>
      <w:r>
        <w:t xml:space="preserve">а) якщо об’єкт житлової </w:t>
      </w:r>
      <w:r>
        <w:rPr>
          <w:lang w:eastAsia="uk-UA"/>
        </w:rPr>
        <w:t xml:space="preserve">та/або нежитлової </w:t>
      </w:r>
      <w:r>
        <w:t xml:space="preserve">нерухомості перебуває у спільній частковій власності кількох осіб, платником податку є кожна з цих осіб за належну їй частку; </w:t>
      </w:r>
    </w:p>
    <w:p w:rsidR="008D33DD" w:rsidRDefault="008D33DD" w:rsidP="00570894">
      <w:pPr>
        <w:ind w:firstLine="720"/>
        <w:jc w:val="both"/>
      </w:pPr>
      <w:r>
        <w:t xml:space="preserve">б) якщо об’єкт житлової </w:t>
      </w:r>
      <w:r>
        <w:rPr>
          <w:lang w:eastAsia="uk-UA"/>
        </w:rPr>
        <w:t xml:space="preserve">та/або нежитлової </w:t>
      </w:r>
      <w:r>
        <w:t xml:space="preserve">нерухомості перебуває у спільній сумісній власності кількох осіб, але не поділений в натурі, платником податку є одна з таких осіб-власників, визначена за їх згодою, якщо інше не встановлено судом; </w:t>
      </w:r>
    </w:p>
    <w:p w:rsidR="008D33DD" w:rsidRDefault="008D33DD" w:rsidP="00570894">
      <w:pPr>
        <w:ind w:firstLine="720"/>
        <w:jc w:val="both"/>
        <w:rPr>
          <w:lang w:val="uk-UA"/>
        </w:rPr>
      </w:pPr>
      <w:r>
        <w:t xml:space="preserve">в) якщо об’єкт житлової </w:t>
      </w:r>
      <w:r>
        <w:rPr>
          <w:lang w:eastAsia="uk-UA"/>
        </w:rPr>
        <w:t xml:space="preserve">та/або нежитлової </w:t>
      </w:r>
      <w:r>
        <w:t xml:space="preserve">нерухомості перебуває у спільній сумісній власності кількох осіб і поділений між ними в натурі, платником податку є кожна з цих осіб за належну їй частку. </w:t>
      </w:r>
    </w:p>
    <w:p w:rsidR="008D33DD" w:rsidRPr="0081247A" w:rsidRDefault="008D33DD" w:rsidP="00570894">
      <w:pPr>
        <w:ind w:firstLine="720"/>
        <w:jc w:val="both"/>
        <w:rPr>
          <w:lang w:val="uk-UA"/>
        </w:rPr>
      </w:pPr>
    </w:p>
    <w:p w:rsidR="008D33DD" w:rsidRDefault="008D33DD" w:rsidP="00570894">
      <w:pPr>
        <w:ind w:firstLine="720"/>
        <w:jc w:val="center"/>
        <w:rPr>
          <w:b/>
          <w:lang w:val="uk-UA"/>
        </w:rPr>
      </w:pPr>
      <w:r>
        <w:rPr>
          <w:b/>
          <w:lang w:val="uk-UA"/>
        </w:rPr>
        <w:t>3</w:t>
      </w:r>
      <w:r>
        <w:rPr>
          <w:b/>
        </w:rPr>
        <w:t>. Об’єкт оподаткування</w:t>
      </w:r>
    </w:p>
    <w:p w:rsidR="008D33DD" w:rsidRPr="000C5636" w:rsidRDefault="008D33DD" w:rsidP="00570894">
      <w:pPr>
        <w:ind w:firstLine="720"/>
        <w:jc w:val="center"/>
        <w:rPr>
          <w:b/>
          <w:lang w:val="uk-UA"/>
        </w:rPr>
      </w:pPr>
    </w:p>
    <w:p w:rsidR="008D33DD" w:rsidRDefault="008D33DD" w:rsidP="00570894">
      <w:pPr>
        <w:ind w:firstLine="720"/>
        <w:jc w:val="both"/>
      </w:pPr>
      <w:r>
        <w:rPr>
          <w:lang w:val="uk-UA"/>
        </w:rPr>
        <w:t>3</w:t>
      </w:r>
      <w:r>
        <w:t xml:space="preserve">.1. Об’єктом оподаткування є об’єкт житлової </w:t>
      </w:r>
      <w:r>
        <w:rPr>
          <w:lang w:eastAsia="uk-UA"/>
        </w:rPr>
        <w:t xml:space="preserve">та нежитлової </w:t>
      </w:r>
      <w:r>
        <w:t xml:space="preserve">нерухомості, в тому числі його частка. </w:t>
      </w:r>
    </w:p>
    <w:p w:rsidR="008D33DD" w:rsidRDefault="008D33DD" w:rsidP="00570894">
      <w:pPr>
        <w:ind w:firstLine="720"/>
        <w:jc w:val="both"/>
      </w:pPr>
      <w:r>
        <w:rPr>
          <w:lang w:val="uk-UA"/>
        </w:rPr>
        <w:t>3</w:t>
      </w:r>
      <w:r>
        <w:t xml:space="preserve">.2. Не є об’єктом оподаткування: </w:t>
      </w:r>
    </w:p>
    <w:p w:rsidR="008D33DD" w:rsidRDefault="008D33DD" w:rsidP="00570894">
      <w:pPr>
        <w:ind w:firstLine="720"/>
        <w:jc w:val="both"/>
      </w:pPr>
      <w:r>
        <w:t xml:space="preserve">а) об’єкти житлової та нежитлової нерухомості, які перебувають у власності органів державної влади, органів місцевого самоврядування, а також організацій, створених ними в установленому порядку, що повністю утримуються за рахунок відповідного державного бюджету чи місцевого бюджету і є неприбутковими (їх спільній власності); </w:t>
      </w:r>
    </w:p>
    <w:p w:rsidR="008D33DD" w:rsidRDefault="008D33DD" w:rsidP="00570894">
      <w:pPr>
        <w:ind w:firstLine="720"/>
        <w:jc w:val="both"/>
      </w:pPr>
      <w:r>
        <w:t xml:space="preserve">б) об’єкти житлової </w:t>
      </w:r>
      <w:r>
        <w:rPr>
          <w:lang w:eastAsia="uk-UA"/>
        </w:rPr>
        <w:t xml:space="preserve">та нежитлової </w:t>
      </w:r>
      <w:r>
        <w:t xml:space="preserve">нерухомості, які розташовані в зонах відчуження та безумовного (обов’язкового) відселення, визначені законом, в тому числі їх частки; </w:t>
      </w:r>
    </w:p>
    <w:p w:rsidR="008D33DD" w:rsidRDefault="008D33DD" w:rsidP="00570894">
      <w:pPr>
        <w:ind w:firstLine="720"/>
        <w:jc w:val="both"/>
      </w:pPr>
      <w:r>
        <w:t xml:space="preserve">в) будівлі дитячих будинків сімейного типу; </w:t>
      </w:r>
    </w:p>
    <w:p w:rsidR="008D33DD" w:rsidRDefault="008D33DD" w:rsidP="00570894">
      <w:pPr>
        <w:ind w:firstLine="720"/>
        <w:jc w:val="both"/>
      </w:pPr>
      <w:r>
        <w:t xml:space="preserve">г) гуртожитки; </w:t>
      </w:r>
    </w:p>
    <w:p w:rsidR="008D33DD" w:rsidRDefault="008D33DD" w:rsidP="00570894">
      <w:pPr>
        <w:ind w:firstLine="720"/>
        <w:jc w:val="both"/>
        <w:rPr>
          <w:lang w:val="uk-UA"/>
        </w:rPr>
      </w:pPr>
      <w:r>
        <w:t>ґ) житлова нерухомість непридатна для проживання, в тому числі у зв’язку з аварійним станом, визнана такою згідно з рішенням міської ради;</w:t>
      </w:r>
    </w:p>
    <w:p w:rsidR="008D33DD" w:rsidRPr="00B307EB" w:rsidRDefault="008D33DD" w:rsidP="00570894">
      <w:pPr>
        <w:ind w:firstLine="720"/>
        <w:jc w:val="both"/>
        <w:rPr>
          <w:lang w:val="uk-UA"/>
        </w:rPr>
      </w:pPr>
      <w:r w:rsidRPr="00B307EB">
        <w:rPr>
          <w:lang w:val="uk-UA"/>
        </w:rPr>
        <w:t xml:space="preserve">д) об’єкти житлової нерухомості, в тому числі їх частки, що належать дітям-сиротам, дітям, позбавленим батьківського піклування, та особам з їх числа, визнаним такими відповідно до закону, дітям-інвалідам, які виховуються одинокими матерями (батьками), але не більше одного такого об’єкта на дитину; </w:t>
      </w:r>
    </w:p>
    <w:p w:rsidR="008D33DD" w:rsidRDefault="008D33DD" w:rsidP="00570894">
      <w:pPr>
        <w:ind w:firstLine="720"/>
        <w:jc w:val="both"/>
      </w:pPr>
      <w:r>
        <w:t xml:space="preserve">е) об’єкти нежитлової нерухомості, які використовуються суб’єктами господарювання малого та середнього бізнесу, що провадять свою діяльність в малих архітектурних формах та на ринках; </w:t>
      </w:r>
    </w:p>
    <w:p w:rsidR="008D33DD" w:rsidRDefault="008D33DD" w:rsidP="00570894">
      <w:pPr>
        <w:ind w:firstLine="720"/>
        <w:jc w:val="both"/>
      </w:pPr>
      <w:r>
        <w:t>є) будівлі промисловості, зокрема виробничі корпуси, цехи, складські приміщення промислових підприємств;</w:t>
      </w:r>
    </w:p>
    <w:p w:rsidR="008D33DD" w:rsidRDefault="008D33DD" w:rsidP="00570894">
      <w:pPr>
        <w:ind w:firstLine="720"/>
        <w:jc w:val="both"/>
      </w:pPr>
      <w:r>
        <w:t>ж) будівлі, споруди сільськогосподарських товаровиробників, призначені для використання безпосередньо у сільськогосподарській діяльності;</w:t>
      </w:r>
    </w:p>
    <w:p w:rsidR="008D33DD" w:rsidRDefault="008D33DD" w:rsidP="00570894">
      <w:pPr>
        <w:ind w:firstLine="720"/>
        <w:jc w:val="both"/>
      </w:pPr>
      <w:r>
        <w:t>з) об’єкти житлової та нежитлової нерухомості, які перебувають у власності громадських організацій інвалідів та їх підприємств.</w:t>
      </w:r>
    </w:p>
    <w:p w:rsidR="008D33DD" w:rsidRDefault="008D33DD" w:rsidP="00570894">
      <w:pPr>
        <w:ind w:firstLine="720"/>
        <w:jc w:val="both"/>
        <w:rPr>
          <w:rStyle w:val="rvts0"/>
          <w:lang w:val="uk-UA"/>
        </w:rPr>
      </w:pPr>
      <w:r>
        <w:rPr>
          <w:rStyle w:val="rvts0"/>
        </w:rPr>
        <w:t>и) об’єкти нерухомості, що перебувають у власності релігійних організацій, статути (положення) яких зареєстровано у встановленому законом порядку, та використовуються виключно для забезпечення їхньої статутної діяльності, включаючи ті, в яких здійснюють діяльність засновані такими релігійними організаціями добродійні заклади (притулки, інтернати, лікарні тощо), крім об’єктів нерухомості, в яких здійснюється виробнича та/або господарська діяльність;</w:t>
      </w:r>
    </w:p>
    <w:p w:rsidR="008D33DD" w:rsidRDefault="008D33DD" w:rsidP="00570894">
      <w:pPr>
        <w:ind w:firstLine="720"/>
        <w:jc w:val="both"/>
        <w:rPr>
          <w:rStyle w:val="rvts0"/>
          <w:lang w:val="uk-UA"/>
        </w:rPr>
      </w:pPr>
      <w:r>
        <w:rPr>
          <w:rStyle w:val="rvts0"/>
          <w:lang w:val="uk-UA"/>
        </w:rPr>
        <w:t xml:space="preserve">і) </w:t>
      </w:r>
      <w:r w:rsidRPr="00E01ACB">
        <w:rPr>
          <w:rStyle w:val="rvts0"/>
          <w:lang w:val="uk-UA"/>
        </w:rPr>
        <w:t>будівлі дошкільних та загальноосвітніх навчальних закладів незалежно від форми власності та джерел фінансування, що використовуються для надання освітніх послуг.</w:t>
      </w:r>
    </w:p>
    <w:p w:rsidR="008D33DD" w:rsidRPr="005F32B5" w:rsidRDefault="008D33DD" w:rsidP="00570894">
      <w:pPr>
        <w:ind w:firstLine="720"/>
        <w:jc w:val="both"/>
        <w:rPr>
          <w:lang w:val="uk-UA"/>
        </w:rPr>
      </w:pPr>
    </w:p>
    <w:p w:rsidR="008D33DD" w:rsidRDefault="008D33DD" w:rsidP="00570894">
      <w:pPr>
        <w:ind w:firstLine="720"/>
        <w:jc w:val="center"/>
        <w:rPr>
          <w:b/>
          <w:lang w:val="uk-UA"/>
        </w:rPr>
      </w:pPr>
      <w:r>
        <w:rPr>
          <w:b/>
          <w:lang w:val="uk-UA"/>
        </w:rPr>
        <w:t>4</w:t>
      </w:r>
      <w:r w:rsidRPr="00E01ACB">
        <w:rPr>
          <w:b/>
          <w:lang w:val="uk-UA"/>
        </w:rPr>
        <w:t>. База оподаткування</w:t>
      </w:r>
    </w:p>
    <w:p w:rsidR="008D33DD" w:rsidRPr="00E01ACB" w:rsidRDefault="008D33DD" w:rsidP="00570894">
      <w:pPr>
        <w:ind w:firstLine="720"/>
        <w:jc w:val="center"/>
        <w:rPr>
          <w:b/>
          <w:lang w:val="uk-UA"/>
        </w:rPr>
      </w:pPr>
    </w:p>
    <w:p w:rsidR="008D33DD" w:rsidRPr="00E01ACB" w:rsidRDefault="008D33DD" w:rsidP="00570894">
      <w:pPr>
        <w:ind w:firstLine="720"/>
        <w:jc w:val="both"/>
        <w:rPr>
          <w:lang w:val="uk-UA"/>
        </w:rPr>
      </w:pPr>
      <w:r>
        <w:rPr>
          <w:lang w:val="uk-UA"/>
        </w:rPr>
        <w:t>4</w:t>
      </w:r>
      <w:r w:rsidRPr="00E01ACB">
        <w:rPr>
          <w:lang w:val="uk-UA"/>
        </w:rPr>
        <w:t xml:space="preserve">.1. Базою оподаткування є загальна площа об’єкта житлової та нежитлової нерухомості, в тому числі його часток. </w:t>
      </w:r>
    </w:p>
    <w:p w:rsidR="008D33DD" w:rsidRDefault="008D33DD" w:rsidP="00570894">
      <w:pPr>
        <w:ind w:firstLine="720"/>
        <w:jc w:val="both"/>
      </w:pPr>
      <w:r>
        <w:rPr>
          <w:lang w:val="uk-UA"/>
        </w:rPr>
        <w:t>4</w:t>
      </w:r>
      <w:r>
        <w:t>.2. База оподаткування об’єктів житлової та нежитлової нерухомості, в тому числі їх часток, які перебувають у власності фізичних осіб, обчислюється контролюючим органом на підставі даних Державного реєстру речових прав на нерухоме майно, що безоплатно надаються органами державної реєстрації прав на нерухоме майно та/або на підставі оригіналів відповідних документів платника податків, зокрема документів на право власності.</w:t>
      </w:r>
    </w:p>
    <w:p w:rsidR="008D33DD" w:rsidRDefault="008D33DD" w:rsidP="00570894">
      <w:pPr>
        <w:ind w:firstLine="720"/>
        <w:jc w:val="both"/>
        <w:rPr>
          <w:lang w:val="uk-UA"/>
        </w:rPr>
      </w:pPr>
      <w:r>
        <w:rPr>
          <w:lang w:val="uk-UA"/>
        </w:rPr>
        <w:t>4</w:t>
      </w:r>
      <w:r>
        <w:t xml:space="preserve">.3. База оподаткування об’єктів житлової та нежитлової нерухомості, в тому числі їх часток, що перебувають у власності юридичних осіб, обчислюється такими особами самостійно виходячи із загальної площі кожного окремого об’єкта оподаткування на підставі документів, що підтверджують право власності на такий об’єкт. </w:t>
      </w:r>
    </w:p>
    <w:p w:rsidR="008D33DD" w:rsidRPr="0081247A" w:rsidRDefault="008D33DD" w:rsidP="00570894">
      <w:pPr>
        <w:ind w:firstLine="720"/>
        <w:jc w:val="both"/>
        <w:rPr>
          <w:lang w:val="uk-UA"/>
        </w:rPr>
      </w:pPr>
    </w:p>
    <w:p w:rsidR="008D33DD" w:rsidRDefault="008D33DD" w:rsidP="00570894">
      <w:pPr>
        <w:ind w:firstLine="720"/>
        <w:jc w:val="center"/>
        <w:rPr>
          <w:b/>
          <w:lang w:val="uk-UA"/>
        </w:rPr>
      </w:pPr>
      <w:r>
        <w:rPr>
          <w:b/>
          <w:lang w:val="uk-UA"/>
        </w:rPr>
        <w:t>5</w:t>
      </w:r>
      <w:r w:rsidRPr="00FB755F">
        <w:rPr>
          <w:b/>
          <w:lang w:val="uk-UA"/>
        </w:rPr>
        <w:t>. Пільги із сплати податку</w:t>
      </w:r>
    </w:p>
    <w:p w:rsidR="008D33DD" w:rsidRPr="00FB755F" w:rsidRDefault="008D33DD" w:rsidP="00570894">
      <w:pPr>
        <w:ind w:firstLine="720"/>
        <w:jc w:val="center"/>
        <w:rPr>
          <w:b/>
          <w:lang w:val="uk-UA"/>
        </w:rPr>
      </w:pPr>
    </w:p>
    <w:p w:rsidR="008D33DD" w:rsidRPr="00FB755F" w:rsidRDefault="008D33DD" w:rsidP="00570894">
      <w:pPr>
        <w:ind w:firstLine="720"/>
        <w:jc w:val="both"/>
        <w:rPr>
          <w:lang w:val="uk-UA"/>
        </w:rPr>
      </w:pPr>
      <w:r>
        <w:rPr>
          <w:lang w:val="uk-UA"/>
        </w:rPr>
        <w:t>5</w:t>
      </w:r>
      <w:r w:rsidRPr="00FB755F">
        <w:rPr>
          <w:lang w:val="uk-UA"/>
        </w:rPr>
        <w:t xml:space="preserve">.1. База оподаткування об’єкта/об’єктів житлової нерухомості, в тому числі їх часток, що перебувають у власності фізичної особи </w:t>
      </w:r>
      <w:r>
        <w:sym w:font="Symbol" w:char="F02D"/>
      </w:r>
      <w:r w:rsidRPr="00FB755F">
        <w:rPr>
          <w:lang w:val="uk-UA"/>
        </w:rPr>
        <w:t xml:space="preserve"> платника податку, зменшується:</w:t>
      </w:r>
    </w:p>
    <w:p w:rsidR="008D33DD" w:rsidRPr="00B657B6" w:rsidRDefault="008D33DD" w:rsidP="00570894">
      <w:pPr>
        <w:ind w:firstLine="720"/>
        <w:jc w:val="both"/>
        <w:rPr>
          <w:lang w:val="uk-UA"/>
        </w:rPr>
      </w:pPr>
      <w:r>
        <w:t xml:space="preserve">а) для квартири/квартир незалежно від їх кількості </w:t>
      </w:r>
      <w:r>
        <w:sym w:font="Symbol" w:char="F02D"/>
      </w:r>
      <w:r>
        <w:t xml:space="preserve"> на </w:t>
      </w:r>
      <w:r>
        <w:br/>
      </w:r>
      <w:r>
        <w:rPr>
          <w:lang w:val="uk-UA"/>
        </w:rPr>
        <w:t xml:space="preserve">      ___</w:t>
      </w:r>
      <w:r w:rsidRPr="00541F22">
        <w:rPr>
          <w:u w:val="single"/>
        </w:rPr>
        <w:t>6</w:t>
      </w:r>
      <w:r>
        <w:rPr>
          <w:u w:val="single"/>
          <w:lang w:val="uk-UA"/>
        </w:rPr>
        <w:t>0</w:t>
      </w:r>
      <w:r>
        <w:rPr>
          <w:lang w:val="uk-UA"/>
        </w:rPr>
        <w:t>__</w:t>
      </w:r>
      <w:r>
        <w:t xml:space="preserve"> кв. </w:t>
      </w:r>
      <w:r>
        <w:rPr>
          <w:lang w:val="uk-UA"/>
        </w:rPr>
        <w:t>м</w:t>
      </w:r>
      <w:r>
        <w:t>етрів ;</w:t>
      </w:r>
    </w:p>
    <w:p w:rsidR="008D33DD" w:rsidRDefault="008D33DD" w:rsidP="00570894">
      <w:pPr>
        <w:ind w:firstLine="720"/>
        <w:jc w:val="both"/>
        <w:rPr>
          <w:lang w:val="uk-UA"/>
        </w:rPr>
      </w:pPr>
      <w:r>
        <w:t xml:space="preserve">б) для житлового будинку/будинків незалежно від їх </w:t>
      </w:r>
      <w:r>
        <w:br/>
        <w:t xml:space="preserve">кількості </w:t>
      </w:r>
      <w:r>
        <w:sym w:font="Symbol" w:char="F02D"/>
      </w:r>
      <w:r>
        <w:t xml:space="preserve"> на </w:t>
      </w:r>
      <w:r>
        <w:rPr>
          <w:lang w:val="uk-UA"/>
        </w:rPr>
        <w:t>__</w:t>
      </w:r>
      <w:r>
        <w:rPr>
          <w:u w:val="single"/>
          <w:lang w:val="uk-UA"/>
        </w:rPr>
        <w:t>1</w:t>
      </w:r>
      <w:r w:rsidRPr="00541F22">
        <w:rPr>
          <w:u w:val="single"/>
        </w:rPr>
        <w:t>2</w:t>
      </w:r>
      <w:r>
        <w:rPr>
          <w:u w:val="single"/>
          <w:lang w:val="uk-UA"/>
        </w:rPr>
        <w:t>0</w:t>
      </w:r>
      <w:r>
        <w:t xml:space="preserve"> кв. </w:t>
      </w:r>
      <w:r>
        <w:rPr>
          <w:lang w:val="uk-UA"/>
        </w:rPr>
        <w:t>м</w:t>
      </w:r>
      <w:r>
        <w:t>етрів</w:t>
      </w:r>
      <w:r>
        <w:rPr>
          <w:lang w:val="uk-UA"/>
        </w:rPr>
        <w:t>;</w:t>
      </w:r>
    </w:p>
    <w:p w:rsidR="008D33DD" w:rsidRDefault="008D33DD" w:rsidP="00570894">
      <w:pPr>
        <w:ind w:firstLine="720"/>
        <w:jc w:val="both"/>
        <w:rPr>
          <w:lang w:val="uk-UA"/>
        </w:rPr>
      </w:pPr>
      <w:r>
        <w:t xml:space="preserve">в) для різних типів об’єктів житлової нерухомості, в тому числі їх часток (у разі одночасного перебування у власності платника податку </w:t>
      </w:r>
      <w:r>
        <w:rPr>
          <w:lang w:val="uk-UA"/>
        </w:rPr>
        <w:t>всіх типів житлової нерухомості</w:t>
      </w:r>
      <w:r>
        <w:t>, у тому числі їх часток</w:t>
      </w:r>
      <w:r>
        <w:rPr>
          <w:lang w:val="uk-UA"/>
        </w:rPr>
        <w:t>),</w:t>
      </w:r>
      <w:r>
        <w:t xml:space="preserve"> </w:t>
      </w:r>
      <w:r>
        <w:sym w:font="Symbol" w:char="F02D"/>
      </w:r>
      <w:r>
        <w:t xml:space="preserve"> на </w:t>
      </w:r>
      <w:r>
        <w:rPr>
          <w:lang w:val="uk-UA"/>
        </w:rPr>
        <w:t>__</w:t>
      </w:r>
      <w:r w:rsidRPr="00541F22">
        <w:rPr>
          <w:u w:val="single"/>
        </w:rPr>
        <w:t>18</w:t>
      </w:r>
      <w:r>
        <w:rPr>
          <w:u w:val="single"/>
          <w:lang w:val="uk-UA"/>
        </w:rPr>
        <w:t>0</w:t>
      </w:r>
      <w:r>
        <w:rPr>
          <w:lang w:val="uk-UA"/>
        </w:rPr>
        <w:t>__</w:t>
      </w:r>
      <w:r>
        <w:t xml:space="preserve"> кв. метрів.</w:t>
      </w:r>
    </w:p>
    <w:p w:rsidR="008D33DD" w:rsidRDefault="008D33DD" w:rsidP="00570894">
      <w:pPr>
        <w:ind w:firstLine="720"/>
        <w:jc w:val="both"/>
      </w:pPr>
      <w:r>
        <w:t>Таке зменшення надається один раз за кожний базовий податковий (звітний) період (рік).</w:t>
      </w:r>
    </w:p>
    <w:p w:rsidR="008D33DD" w:rsidRPr="00E01ACB" w:rsidRDefault="008D33DD" w:rsidP="00570894">
      <w:pPr>
        <w:rPr>
          <w:b/>
          <w:lang w:val="uk-UA"/>
        </w:rPr>
      </w:pPr>
      <w:r>
        <w:rPr>
          <w:lang w:val="uk-UA"/>
        </w:rPr>
        <w:t xml:space="preserve">            5.2  </w:t>
      </w:r>
      <w:r w:rsidRPr="00E01ACB">
        <w:rPr>
          <w:lang w:val="uk-UA"/>
        </w:rPr>
        <w:t>Пільги з податку, що сплачується на відповідній території з об’єктів житлової нерухомості, для фізичних осіб не</w:t>
      </w:r>
      <w:r w:rsidRPr="00E01ACB">
        <w:rPr>
          <w:b/>
          <w:lang w:val="uk-UA"/>
        </w:rPr>
        <w:t xml:space="preserve"> </w:t>
      </w:r>
      <w:r w:rsidRPr="00E01ACB">
        <w:rPr>
          <w:lang w:val="uk-UA"/>
        </w:rPr>
        <w:t>надаються на:</w:t>
      </w:r>
    </w:p>
    <w:p w:rsidR="008D33DD" w:rsidRPr="00E01ACB" w:rsidRDefault="008D33DD" w:rsidP="00570894">
      <w:pPr>
        <w:ind w:firstLine="720"/>
        <w:jc w:val="both"/>
        <w:rPr>
          <w:lang w:val="uk-UA"/>
        </w:rPr>
      </w:pPr>
      <w:r w:rsidRPr="00E01ACB">
        <w:rPr>
          <w:lang w:val="uk-UA"/>
        </w:rPr>
        <w:t>об’єкт/об’єкти оподаткування, якщо площа такого/таких об’єкта/об’єктів перевищує п’ятикратний розмір неоподатковуваної площі, затвердженої рішенням органів місцевого самоврядування;</w:t>
      </w:r>
    </w:p>
    <w:p w:rsidR="008D33DD" w:rsidRDefault="008D33DD" w:rsidP="00570894">
      <w:pPr>
        <w:ind w:firstLine="720"/>
        <w:jc w:val="both"/>
        <w:rPr>
          <w:lang w:val="uk-UA"/>
        </w:rPr>
      </w:pPr>
      <w:r>
        <w:t>об’єкти оподаткування, що використовуються їх власниками з метою одержання доходів (здаються в оренду, лізинг, позичку, використовуються у підприємницькій діяльності).</w:t>
      </w:r>
    </w:p>
    <w:p w:rsidR="008D33DD" w:rsidRDefault="008D33DD" w:rsidP="00570894">
      <w:pPr>
        <w:pStyle w:val="rvps2"/>
        <w:spacing w:before="0" w:beforeAutospacing="0" w:after="0" w:afterAutospacing="0"/>
        <w:rPr>
          <w:lang w:val="uk-UA"/>
        </w:rPr>
      </w:pPr>
      <w:r w:rsidRPr="00D37026">
        <w:rPr>
          <w:lang w:val="uk-UA"/>
        </w:rPr>
        <w:t xml:space="preserve">          5.</w:t>
      </w:r>
      <w:r>
        <w:rPr>
          <w:lang w:val="uk-UA"/>
        </w:rPr>
        <w:t xml:space="preserve">3 </w:t>
      </w:r>
      <w:r w:rsidRPr="00D37026">
        <w:rPr>
          <w:lang w:val="uk-UA"/>
        </w:rPr>
        <w:t xml:space="preserve"> Пільги з податку, що сплачується на відповідній території з об’єктів нежитлової нерухомості, встановлюються в залежності від майна, яке є об’єктом оподаткування.</w:t>
      </w:r>
    </w:p>
    <w:p w:rsidR="008D33DD" w:rsidRDefault="008D33DD" w:rsidP="0081247A">
      <w:pPr>
        <w:pStyle w:val="rvps2"/>
        <w:spacing w:before="0" w:beforeAutospacing="0" w:after="0" w:afterAutospacing="0"/>
        <w:rPr>
          <w:lang w:val="uk-UA"/>
        </w:rPr>
      </w:pPr>
    </w:p>
    <w:p w:rsidR="008D33DD" w:rsidRDefault="008D33DD" w:rsidP="0081247A">
      <w:pPr>
        <w:ind w:firstLine="720"/>
        <w:jc w:val="center"/>
        <w:rPr>
          <w:b/>
          <w:lang w:val="uk-UA"/>
        </w:rPr>
      </w:pPr>
      <w:r>
        <w:rPr>
          <w:b/>
          <w:lang w:val="uk-UA"/>
        </w:rPr>
        <w:t>6</w:t>
      </w:r>
      <w:r>
        <w:rPr>
          <w:b/>
        </w:rPr>
        <w:t>. Ставка податку</w:t>
      </w:r>
    </w:p>
    <w:p w:rsidR="008D33DD" w:rsidRPr="000C5636" w:rsidRDefault="008D33DD" w:rsidP="0081247A">
      <w:pPr>
        <w:ind w:firstLine="720"/>
        <w:jc w:val="center"/>
        <w:rPr>
          <w:b/>
          <w:lang w:val="uk-UA"/>
        </w:rPr>
      </w:pPr>
    </w:p>
    <w:p w:rsidR="008D33DD" w:rsidRDefault="008D33DD" w:rsidP="0081247A">
      <w:pPr>
        <w:ind w:firstLine="720"/>
        <w:jc w:val="both"/>
        <w:rPr>
          <w:lang w:val="uk-UA"/>
        </w:rPr>
      </w:pPr>
      <w:r>
        <w:rPr>
          <w:lang w:val="uk-UA"/>
        </w:rPr>
        <w:t>6</w:t>
      </w:r>
      <w:r>
        <w:t>.1. Ставки податку</w:t>
      </w:r>
      <w:r>
        <w:rPr>
          <w:lang w:val="uk-UA"/>
        </w:rPr>
        <w:t>:</w:t>
      </w:r>
    </w:p>
    <w:p w:rsidR="008D33DD" w:rsidRDefault="008D33DD" w:rsidP="0081247A">
      <w:pPr>
        <w:ind w:firstLine="720"/>
        <w:jc w:val="both"/>
        <w:rPr>
          <w:color w:val="000000"/>
          <w:lang w:val="uk-UA"/>
        </w:rPr>
      </w:pPr>
      <w:r>
        <w:t>Розміри ставок</w:t>
      </w:r>
      <w:r>
        <w:rPr>
          <w:color w:val="000000"/>
        </w:rPr>
        <w:t xml:space="preserve">   податку  на нерухоме  майно, відмінне  від  земельно</w:t>
      </w:r>
      <w:r>
        <w:rPr>
          <w:color w:val="000000"/>
          <w:lang w:val="uk-UA"/>
        </w:rPr>
        <w:t>ї</w:t>
      </w:r>
      <w:r>
        <w:rPr>
          <w:color w:val="000000"/>
        </w:rPr>
        <w:t xml:space="preserve"> п</w:t>
      </w:r>
      <w:r>
        <w:rPr>
          <w:color w:val="000000"/>
          <w:lang w:val="uk-UA"/>
        </w:rPr>
        <w:t>ділянки</w:t>
      </w:r>
      <w:r>
        <w:rPr>
          <w:color w:val="000000"/>
        </w:rPr>
        <w:t xml:space="preserve">,  для об’єктів  житлової  нерухомості </w:t>
      </w:r>
      <w:r>
        <w:rPr>
          <w:color w:val="000000"/>
          <w:lang w:val="uk-UA"/>
        </w:rPr>
        <w:t>:</w:t>
      </w:r>
    </w:p>
    <w:p w:rsidR="008D33DD" w:rsidRPr="00A911E0" w:rsidRDefault="008D33DD" w:rsidP="0081247A">
      <w:pPr>
        <w:ind w:firstLine="720"/>
        <w:jc w:val="both"/>
        <w:rPr>
          <w:color w:val="00000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96"/>
        <w:gridCol w:w="6434"/>
        <w:gridCol w:w="1092"/>
      </w:tblGrid>
      <w:tr w:rsidR="008D33DD" w:rsidTr="00790189">
        <w:trPr>
          <w:trHeight w:val="832"/>
        </w:trPr>
        <w:tc>
          <w:tcPr>
            <w:tcW w:w="1896" w:type="dxa"/>
            <w:vAlign w:val="center"/>
          </w:tcPr>
          <w:p w:rsidR="008D33DD" w:rsidRPr="00A11EC1" w:rsidRDefault="008D33DD" w:rsidP="008124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0"/>
                <w:lang w:val="uk-UA"/>
              </w:rPr>
            </w:pPr>
            <w:r w:rsidRPr="00B657B6">
              <w:rPr>
                <w:color w:val="000000"/>
                <w:sz w:val="18"/>
                <w:lang w:val="uk-UA"/>
              </w:rPr>
              <w:t xml:space="preserve">№ </w:t>
            </w:r>
            <w:r>
              <w:rPr>
                <w:color w:val="000000"/>
                <w:sz w:val="18"/>
                <w:lang w:val="en-US"/>
              </w:rPr>
              <w:t>з/п</w:t>
            </w:r>
          </w:p>
          <w:p w:rsidR="008D33DD" w:rsidRDefault="008D33DD" w:rsidP="008124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lang w:val="uk-UA"/>
              </w:rPr>
            </w:pPr>
          </w:p>
        </w:tc>
        <w:tc>
          <w:tcPr>
            <w:tcW w:w="6434" w:type="dxa"/>
            <w:vAlign w:val="center"/>
          </w:tcPr>
          <w:p w:rsidR="008D33DD" w:rsidRDefault="008D33DD" w:rsidP="008124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Pr>
                <w:color w:val="000000"/>
              </w:rPr>
              <w:t>Типи об’єктів житлової нерухомості</w:t>
            </w:r>
          </w:p>
        </w:tc>
        <w:tc>
          <w:tcPr>
            <w:tcW w:w="1092" w:type="dxa"/>
            <w:vAlign w:val="center"/>
          </w:tcPr>
          <w:p w:rsidR="008D33DD" w:rsidRDefault="008D33DD" w:rsidP="008124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r>
              <w:rPr>
                <w:sz w:val="22"/>
              </w:rPr>
              <w:t>Ставка податку, відсотки</w:t>
            </w:r>
          </w:p>
        </w:tc>
      </w:tr>
      <w:tr w:rsidR="008D33DD" w:rsidTr="00790189">
        <w:trPr>
          <w:trHeight w:val="356"/>
        </w:trPr>
        <w:tc>
          <w:tcPr>
            <w:tcW w:w="1896" w:type="dxa"/>
          </w:tcPr>
          <w:p w:rsidR="008D33DD" w:rsidRDefault="008D33DD" w:rsidP="0081247A">
            <w:pPr>
              <w:pStyle w:val="HTMLPreformatted"/>
              <w:jc w:val="center"/>
              <w:rPr>
                <w:rFonts w:ascii="Times New Roman" w:hAnsi="Times New Roman"/>
                <w:sz w:val="24"/>
                <w:szCs w:val="24"/>
                <w:lang w:val="uk-UA"/>
              </w:rPr>
            </w:pPr>
            <w:r>
              <w:rPr>
                <w:rFonts w:ascii="Times New Roman" w:hAnsi="Times New Roman"/>
                <w:sz w:val="24"/>
                <w:szCs w:val="24"/>
                <w:lang w:val="uk-UA"/>
              </w:rPr>
              <w:t>а)</w:t>
            </w:r>
          </w:p>
        </w:tc>
        <w:tc>
          <w:tcPr>
            <w:tcW w:w="6434" w:type="dxa"/>
          </w:tcPr>
          <w:p w:rsidR="008D33DD" w:rsidRDefault="008D33DD" w:rsidP="0081247A">
            <w:pPr>
              <w:pStyle w:val="HTMLPreformatted"/>
              <w:jc w:val="both"/>
              <w:rPr>
                <w:rFonts w:ascii="Times New Roman" w:hAnsi="Times New Roman"/>
                <w:sz w:val="24"/>
                <w:szCs w:val="24"/>
                <w:lang w:val="uk-UA"/>
              </w:rPr>
            </w:pPr>
            <w:r>
              <w:rPr>
                <w:rFonts w:ascii="Times New Roman" w:hAnsi="Times New Roman"/>
                <w:sz w:val="24"/>
                <w:szCs w:val="24"/>
                <w:lang w:val="uk-UA"/>
              </w:rPr>
              <w:t>Ж</w:t>
            </w:r>
            <w:r>
              <w:rPr>
                <w:rFonts w:ascii="Times New Roman" w:hAnsi="Times New Roman"/>
                <w:sz w:val="24"/>
                <w:szCs w:val="24"/>
              </w:rPr>
              <w:t>итловий будинок - будівля капітального типу, споруджена з дотриманням вимог, встановлених законом, іншими нормативно-правовими актами, і призначена для постійного у ній проживання. Житлові будинки поділяються на житлові будинки садибного типу та житлові будинки квартирного типу різної поверховості. Житловий будинок садибного типу - житловий будинок, розташований на окремій земельній ділянці, який складається із житлових та допоміжних (нежитлових) приміщень</w:t>
            </w:r>
          </w:p>
        </w:tc>
        <w:tc>
          <w:tcPr>
            <w:tcW w:w="1092" w:type="dxa"/>
            <w:vAlign w:val="center"/>
          </w:tcPr>
          <w:p w:rsidR="008D33DD" w:rsidRDefault="008D33DD" w:rsidP="008124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lang w:val="uk-UA"/>
              </w:rPr>
            </w:pPr>
          </w:p>
        </w:tc>
      </w:tr>
      <w:tr w:rsidR="008D33DD" w:rsidTr="00790189">
        <w:trPr>
          <w:trHeight w:val="978"/>
        </w:trPr>
        <w:tc>
          <w:tcPr>
            <w:tcW w:w="1896" w:type="dxa"/>
          </w:tcPr>
          <w:p w:rsidR="008D33DD" w:rsidRDefault="008D33DD" w:rsidP="00790189">
            <w:pPr>
              <w:pStyle w:val="HTMLPreformatted"/>
              <w:jc w:val="center"/>
              <w:rPr>
                <w:rFonts w:ascii="Times New Roman" w:hAnsi="Times New Roman"/>
                <w:sz w:val="24"/>
                <w:szCs w:val="24"/>
                <w:lang w:val="uk-UA"/>
              </w:rPr>
            </w:pPr>
            <w:r>
              <w:rPr>
                <w:rFonts w:ascii="Times New Roman" w:hAnsi="Times New Roman"/>
                <w:sz w:val="24"/>
                <w:szCs w:val="24"/>
                <w:lang w:val="uk-UA"/>
              </w:rPr>
              <w:t>б)</w:t>
            </w:r>
          </w:p>
        </w:tc>
        <w:tc>
          <w:tcPr>
            <w:tcW w:w="6434" w:type="dxa"/>
          </w:tcPr>
          <w:p w:rsidR="008D33DD" w:rsidRDefault="008D33DD" w:rsidP="00790189">
            <w:pPr>
              <w:pStyle w:val="HTMLPreformatted"/>
              <w:jc w:val="both"/>
              <w:rPr>
                <w:rFonts w:ascii="Times New Roman" w:hAnsi="Times New Roman"/>
                <w:sz w:val="24"/>
                <w:szCs w:val="24"/>
                <w:lang w:val="uk-UA"/>
              </w:rPr>
            </w:pPr>
            <w:r>
              <w:rPr>
                <w:rFonts w:ascii="Times New Roman" w:hAnsi="Times New Roman"/>
                <w:sz w:val="24"/>
                <w:szCs w:val="24"/>
                <w:lang w:val="uk-UA"/>
              </w:rPr>
              <w:t>Прибудова  до  житлового будинку - частина будинку, розташована поза контуром його капітальних зовнішніх стін, і яка має з основною частиною будинку одну (або більше) спільну капітальну стіну</w:t>
            </w:r>
          </w:p>
        </w:tc>
        <w:tc>
          <w:tcPr>
            <w:tcW w:w="1092" w:type="dxa"/>
            <w:vAlign w:val="center"/>
          </w:tcPr>
          <w:p w:rsidR="008D33DD" w:rsidRDefault="008D33DD" w:rsidP="007901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lang w:val="uk-UA"/>
              </w:rPr>
            </w:pPr>
          </w:p>
        </w:tc>
      </w:tr>
      <w:tr w:rsidR="008D33DD" w:rsidTr="00790189">
        <w:tc>
          <w:tcPr>
            <w:tcW w:w="1896" w:type="dxa"/>
          </w:tcPr>
          <w:p w:rsidR="008D33DD" w:rsidRDefault="008D33DD" w:rsidP="00790189">
            <w:pPr>
              <w:pStyle w:val="HTMLPreformatted"/>
              <w:jc w:val="center"/>
              <w:rPr>
                <w:rFonts w:ascii="Times New Roman" w:hAnsi="Times New Roman"/>
                <w:sz w:val="24"/>
                <w:szCs w:val="24"/>
                <w:lang w:val="uk-UA"/>
              </w:rPr>
            </w:pPr>
            <w:r>
              <w:rPr>
                <w:rFonts w:ascii="Times New Roman" w:hAnsi="Times New Roman"/>
                <w:sz w:val="24"/>
                <w:szCs w:val="24"/>
                <w:lang w:val="uk-UA"/>
              </w:rPr>
              <w:t>в)</w:t>
            </w:r>
          </w:p>
        </w:tc>
        <w:tc>
          <w:tcPr>
            <w:tcW w:w="6434" w:type="dxa"/>
          </w:tcPr>
          <w:p w:rsidR="008D33DD" w:rsidRDefault="008D33DD" w:rsidP="00790189">
            <w:pPr>
              <w:pStyle w:val="HTMLPreformatted"/>
              <w:jc w:val="both"/>
              <w:rPr>
                <w:rFonts w:ascii="Times New Roman" w:hAnsi="Times New Roman"/>
                <w:sz w:val="24"/>
                <w:szCs w:val="24"/>
                <w:lang w:val="uk-UA"/>
              </w:rPr>
            </w:pPr>
            <w:r>
              <w:rPr>
                <w:rFonts w:ascii="Times New Roman" w:hAnsi="Times New Roman"/>
                <w:sz w:val="24"/>
                <w:szCs w:val="24"/>
                <w:lang w:val="uk-UA"/>
              </w:rPr>
              <w:t xml:space="preserve">Квартира  </w:t>
            </w:r>
            <w:r>
              <w:rPr>
                <w:rFonts w:ascii="Times New Roman" w:hAnsi="Times New Roman"/>
                <w:sz w:val="24"/>
                <w:szCs w:val="24"/>
              </w:rPr>
              <w:t xml:space="preserve"> - </w:t>
            </w:r>
            <w:r>
              <w:rPr>
                <w:rFonts w:ascii="Times New Roman" w:hAnsi="Times New Roman"/>
                <w:sz w:val="24"/>
                <w:szCs w:val="24"/>
                <w:lang w:val="uk-UA"/>
              </w:rPr>
              <w:t xml:space="preserve"> і</w:t>
            </w:r>
            <w:r>
              <w:rPr>
                <w:rFonts w:ascii="Times New Roman" w:hAnsi="Times New Roman"/>
                <w:sz w:val="24"/>
                <w:szCs w:val="24"/>
              </w:rPr>
              <w:t>зольоване помешкання в житловому будинку, призначене та придатне для постійного у ньому проживання</w:t>
            </w:r>
            <w:r>
              <w:rPr>
                <w:rFonts w:ascii="Times New Roman" w:hAnsi="Times New Roman"/>
                <w:sz w:val="24"/>
                <w:szCs w:val="24"/>
                <w:lang w:val="uk-UA"/>
              </w:rPr>
              <w:t xml:space="preserve"> </w:t>
            </w:r>
          </w:p>
        </w:tc>
        <w:tc>
          <w:tcPr>
            <w:tcW w:w="1092" w:type="dxa"/>
            <w:vAlign w:val="center"/>
          </w:tcPr>
          <w:p w:rsidR="008D33DD" w:rsidRDefault="008D33DD" w:rsidP="00427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uk-UA"/>
              </w:rPr>
            </w:pPr>
          </w:p>
        </w:tc>
      </w:tr>
      <w:tr w:rsidR="008D33DD" w:rsidTr="00790189">
        <w:tc>
          <w:tcPr>
            <w:tcW w:w="1896" w:type="dxa"/>
          </w:tcPr>
          <w:p w:rsidR="008D33DD" w:rsidRDefault="008D33DD" w:rsidP="00790189">
            <w:pPr>
              <w:pStyle w:val="HTMLPreformatted"/>
              <w:jc w:val="center"/>
              <w:rPr>
                <w:rFonts w:ascii="Times New Roman" w:hAnsi="Times New Roman"/>
                <w:sz w:val="24"/>
                <w:szCs w:val="24"/>
                <w:lang w:val="uk-UA"/>
              </w:rPr>
            </w:pPr>
            <w:r>
              <w:rPr>
                <w:rFonts w:ascii="Times New Roman" w:hAnsi="Times New Roman"/>
                <w:sz w:val="24"/>
                <w:szCs w:val="24"/>
                <w:lang w:val="uk-UA"/>
              </w:rPr>
              <w:t>г)</w:t>
            </w:r>
          </w:p>
        </w:tc>
        <w:tc>
          <w:tcPr>
            <w:tcW w:w="6434" w:type="dxa"/>
          </w:tcPr>
          <w:p w:rsidR="008D33DD" w:rsidRDefault="008D33DD" w:rsidP="00790189">
            <w:pPr>
              <w:pStyle w:val="HTMLPreformatted"/>
              <w:jc w:val="both"/>
              <w:rPr>
                <w:rFonts w:ascii="Times New Roman" w:hAnsi="Times New Roman"/>
                <w:sz w:val="24"/>
                <w:szCs w:val="24"/>
                <w:lang w:val="uk-UA"/>
              </w:rPr>
            </w:pPr>
            <w:r>
              <w:rPr>
                <w:rFonts w:ascii="Times New Roman" w:hAnsi="Times New Roman"/>
                <w:sz w:val="24"/>
                <w:szCs w:val="24"/>
              </w:rPr>
              <w:t>Котедж</w:t>
            </w:r>
            <w:r>
              <w:rPr>
                <w:rFonts w:ascii="Times New Roman" w:hAnsi="Times New Roman"/>
                <w:sz w:val="24"/>
                <w:szCs w:val="24"/>
                <w:lang w:val="uk-UA"/>
              </w:rPr>
              <w:t xml:space="preserve"> - о</w:t>
            </w:r>
            <w:r>
              <w:rPr>
                <w:rFonts w:ascii="Times New Roman" w:hAnsi="Times New Roman"/>
                <w:sz w:val="24"/>
                <w:szCs w:val="24"/>
              </w:rPr>
              <w:t>дно-, півтораповерховий</w:t>
            </w:r>
            <w:r>
              <w:rPr>
                <w:rFonts w:ascii="Times New Roman" w:hAnsi="Times New Roman"/>
                <w:sz w:val="24"/>
                <w:szCs w:val="24"/>
                <w:lang w:val="uk-UA"/>
              </w:rPr>
              <w:t xml:space="preserve"> будинок невеликої  житлової  площі для постійного чи тимчасового проживання з присадибною  ділянкою </w:t>
            </w:r>
          </w:p>
        </w:tc>
        <w:tc>
          <w:tcPr>
            <w:tcW w:w="1092" w:type="dxa"/>
            <w:vAlign w:val="center"/>
          </w:tcPr>
          <w:p w:rsidR="008D33DD" w:rsidRDefault="008D33DD" w:rsidP="007901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lang w:val="uk-UA"/>
              </w:rPr>
            </w:pPr>
          </w:p>
        </w:tc>
      </w:tr>
      <w:tr w:rsidR="008D33DD" w:rsidTr="00790189">
        <w:tc>
          <w:tcPr>
            <w:tcW w:w="1896" w:type="dxa"/>
          </w:tcPr>
          <w:p w:rsidR="008D33DD" w:rsidRDefault="008D33DD" w:rsidP="00790189">
            <w:pPr>
              <w:pStyle w:val="HTMLPreformatted"/>
              <w:jc w:val="center"/>
              <w:rPr>
                <w:rFonts w:ascii="Times New Roman" w:hAnsi="Times New Roman"/>
                <w:sz w:val="24"/>
                <w:szCs w:val="24"/>
                <w:lang w:val="uk-UA"/>
              </w:rPr>
            </w:pPr>
            <w:r>
              <w:rPr>
                <w:rFonts w:ascii="Times New Roman" w:hAnsi="Times New Roman"/>
                <w:sz w:val="24"/>
                <w:szCs w:val="24"/>
                <w:lang w:val="uk-UA"/>
              </w:rPr>
              <w:t xml:space="preserve">г') </w:t>
            </w:r>
          </w:p>
        </w:tc>
        <w:tc>
          <w:tcPr>
            <w:tcW w:w="6434" w:type="dxa"/>
          </w:tcPr>
          <w:p w:rsidR="008D33DD" w:rsidRDefault="008D33DD" w:rsidP="00790189">
            <w:pPr>
              <w:pStyle w:val="HTMLPreformatted"/>
              <w:jc w:val="both"/>
              <w:rPr>
                <w:rFonts w:ascii="Times New Roman" w:hAnsi="Times New Roman"/>
                <w:sz w:val="24"/>
                <w:szCs w:val="24"/>
              </w:rPr>
            </w:pPr>
            <w:r>
              <w:rPr>
                <w:rFonts w:ascii="Times New Roman" w:hAnsi="Times New Roman"/>
                <w:sz w:val="24"/>
                <w:szCs w:val="24"/>
                <w:lang w:val="uk-UA"/>
              </w:rPr>
              <w:t>К</w:t>
            </w:r>
            <w:r>
              <w:rPr>
                <w:rFonts w:ascii="Times New Roman" w:hAnsi="Times New Roman"/>
                <w:sz w:val="24"/>
                <w:szCs w:val="24"/>
              </w:rPr>
              <w:t>імнати у багатосімейних (комунальних) квартирах - ізольовані помешкання в квартирі, в якій мешкають двоє чи більше квартиронаймачів</w:t>
            </w:r>
          </w:p>
        </w:tc>
        <w:tc>
          <w:tcPr>
            <w:tcW w:w="1092" w:type="dxa"/>
            <w:vAlign w:val="center"/>
          </w:tcPr>
          <w:p w:rsidR="008D33DD" w:rsidRDefault="008D33DD" w:rsidP="007901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lang w:val="uk-UA"/>
              </w:rPr>
            </w:pPr>
          </w:p>
        </w:tc>
      </w:tr>
      <w:tr w:rsidR="008D33DD" w:rsidTr="00790189">
        <w:tc>
          <w:tcPr>
            <w:tcW w:w="1896" w:type="dxa"/>
          </w:tcPr>
          <w:p w:rsidR="008D33DD" w:rsidRPr="000E6D20" w:rsidRDefault="008D33DD" w:rsidP="00790189">
            <w:pPr>
              <w:pStyle w:val="HTMLPreformatted"/>
              <w:jc w:val="center"/>
              <w:rPr>
                <w:rFonts w:ascii="Times New Roman" w:hAnsi="Times New Roman"/>
                <w:sz w:val="24"/>
                <w:szCs w:val="24"/>
                <w:lang w:val="uk-UA"/>
              </w:rPr>
            </w:pPr>
            <w:r w:rsidRPr="000E6D20">
              <w:rPr>
                <w:rFonts w:ascii="Times New Roman" w:hAnsi="Times New Roman"/>
                <w:sz w:val="24"/>
                <w:szCs w:val="24"/>
                <w:lang w:val="uk-UA"/>
              </w:rPr>
              <w:t>14.1.129.2.</w:t>
            </w:r>
          </w:p>
        </w:tc>
        <w:tc>
          <w:tcPr>
            <w:tcW w:w="6434" w:type="dxa"/>
          </w:tcPr>
          <w:p w:rsidR="008D33DD" w:rsidRDefault="008D33DD" w:rsidP="00790189">
            <w:pPr>
              <w:pStyle w:val="HTMLPreformatted"/>
              <w:jc w:val="both"/>
              <w:rPr>
                <w:rFonts w:ascii="Times New Roman" w:hAnsi="Times New Roman"/>
                <w:sz w:val="24"/>
                <w:szCs w:val="24"/>
                <w:lang w:val="uk-UA"/>
              </w:rPr>
            </w:pPr>
            <w:r>
              <w:rPr>
                <w:rFonts w:ascii="Times New Roman" w:hAnsi="Times New Roman"/>
                <w:sz w:val="24"/>
                <w:szCs w:val="24"/>
              </w:rPr>
              <w:t>Садові  будинки</w:t>
            </w:r>
            <w:r>
              <w:rPr>
                <w:rFonts w:ascii="Times New Roman" w:hAnsi="Times New Roman"/>
                <w:sz w:val="24"/>
                <w:szCs w:val="24"/>
                <w:lang w:val="uk-UA"/>
              </w:rPr>
              <w:t xml:space="preserve"> – будинки для літнього (сезонного) використання, які  в питаннях нормування площі забудови, зовнішніх конструкцій та інженерного обладнання  не  відповідають нормативам, установленим для  житлових будинків</w:t>
            </w:r>
          </w:p>
        </w:tc>
        <w:tc>
          <w:tcPr>
            <w:tcW w:w="1092" w:type="dxa"/>
            <w:vAlign w:val="center"/>
          </w:tcPr>
          <w:p w:rsidR="008D33DD" w:rsidRDefault="008D33DD" w:rsidP="007901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lang w:val="uk-UA"/>
              </w:rPr>
            </w:pPr>
          </w:p>
        </w:tc>
      </w:tr>
      <w:tr w:rsidR="008D33DD" w:rsidTr="00790189">
        <w:tc>
          <w:tcPr>
            <w:tcW w:w="1896" w:type="dxa"/>
          </w:tcPr>
          <w:p w:rsidR="008D33DD" w:rsidRPr="000E6D20" w:rsidRDefault="008D33DD" w:rsidP="00790189">
            <w:pPr>
              <w:pStyle w:val="HTMLPreformatted"/>
              <w:jc w:val="center"/>
              <w:rPr>
                <w:rFonts w:ascii="Times New Roman" w:hAnsi="Times New Roman"/>
                <w:sz w:val="24"/>
                <w:szCs w:val="24"/>
                <w:lang w:val="uk-UA"/>
              </w:rPr>
            </w:pPr>
            <w:r w:rsidRPr="000E6D20">
              <w:rPr>
                <w:rFonts w:ascii="Times New Roman" w:hAnsi="Times New Roman"/>
                <w:sz w:val="24"/>
                <w:szCs w:val="24"/>
                <w:lang w:val="uk-UA"/>
              </w:rPr>
              <w:t>14.1.129.3.</w:t>
            </w:r>
          </w:p>
        </w:tc>
        <w:tc>
          <w:tcPr>
            <w:tcW w:w="6434" w:type="dxa"/>
          </w:tcPr>
          <w:p w:rsidR="008D33DD" w:rsidRDefault="008D33DD" w:rsidP="00790189">
            <w:pPr>
              <w:pStyle w:val="HTMLPreformatted"/>
              <w:jc w:val="both"/>
              <w:rPr>
                <w:rFonts w:ascii="Times New Roman" w:hAnsi="Times New Roman"/>
                <w:sz w:val="24"/>
                <w:szCs w:val="24"/>
              </w:rPr>
            </w:pPr>
            <w:r>
              <w:rPr>
                <w:rFonts w:ascii="Times New Roman" w:hAnsi="Times New Roman"/>
                <w:sz w:val="24"/>
                <w:szCs w:val="24"/>
              </w:rPr>
              <w:t>Дачні будинки</w:t>
            </w:r>
            <w:r>
              <w:rPr>
                <w:rFonts w:ascii="Times New Roman" w:hAnsi="Times New Roman"/>
                <w:sz w:val="24"/>
                <w:szCs w:val="24"/>
                <w:lang w:val="uk-UA"/>
              </w:rPr>
              <w:t xml:space="preserve"> -</w:t>
            </w:r>
            <w:r>
              <w:rPr>
                <w:rFonts w:ascii="Times New Roman" w:hAnsi="Times New Roman"/>
                <w:b/>
                <w:sz w:val="24"/>
                <w:szCs w:val="24"/>
                <w:lang w:val="uk-UA"/>
              </w:rPr>
              <w:t xml:space="preserve"> </w:t>
            </w:r>
            <w:r>
              <w:rPr>
                <w:rFonts w:ascii="Times New Roman" w:hAnsi="Times New Roman"/>
                <w:sz w:val="24"/>
                <w:szCs w:val="24"/>
                <w:lang w:val="uk-UA"/>
              </w:rPr>
              <w:t>ж</w:t>
            </w:r>
            <w:r>
              <w:rPr>
                <w:rFonts w:ascii="Times New Roman" w:hAnsi="Times New Roman"/>
                <w:sz w:val="24"/>
                <w:szCs w:val="24"/>
              </w:rPr>
              <w:t>итлов</w:t>
            </w:r>
            <w:r>
              <w:rPr>
                <w:rFonts w:ascii="Times New Roman" w:hAnsi="Times New Roman"/>
                <w:sz w:val="24"/>
                <w:szCs w:val="24"/>
                <w:lang w:val="uk-UA"/>
              </w:rPr>
              <w:t>і</w:t>
            </w:r>
            <w:r>
              <w:rPr>
                <w:rFonts w:ascii="Times New Roman" w:hAnsi="Times New Roman"/>
                <w:sz w:val="24"/>
                <w:szCs w:val="24"/>
              </w:rPr>
              <w:t xml:space="preserve"> будинк</w:t>
            </w:r>
            <w:r>
              <w:rPr>
                <w:rFonts w:ascii="Times New Roman" w:hAnsi="Times New Roman"/>
                <w:sz w:val="24"/>
                <w:szCs w:val="24"/>
                <w:lang w:val="uk-UA"/>
              </w:rPr>
              <w:t>и</w:t>
            </w:r>
            <w:r>
              <w:rPr>
                <w:rFonts w:ascii="Times New Roman" w:hAnsi="Times New Roman"/>
                <w:sz w:val="24"/>
                <w:szCs w:val="24"/>
              </w:rPr>
              <w:t xml:space="preserve"> для використання протягом року з метою позаміського відпочинку</w:t>
            </w:r>
          </w:p>
        </w:tc>
        <w:tc>
          <w:tcPr>
            <w:tcW w:w="1092" w:type="dxa"/>
            <w:vAlign w:val="center"/>
          </w:tcPr>
          <w:p w:rsidR="008D33DD" w:rsidRDefault="008D33DD" w:rsidP="007901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lang w:val="uk-UA"/>
              </w:rPr>
            </w:pPr>
          </w:p>
        </w:tc>
      </w:tr>
    </w:tbl>
    <w:p w:rsidR="008D33DD" w:rsidRDefault="008D33DD" w:rsidP="001D5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Розміри ставок</w:t>
      </w:r>
      <w:r>
        <w:rPr>
          <w:color w:val="000000"/>
        </w:rPr>
        <w:t xml:space="preserve">   податку  на нерухоме  майно, відмінне  від  земельно</w:t>
      </w:r>
      <w:r>
        <w:rPr>
          <w:color w:val="000000"/>
          <w:lang w:val="uk-UA"/>
        </w:rPr>
        <w:t>ї</w:t>
      </w:r>
      <w:r>
        <w:rPr>
          <w:color w:val="000000"/>
        </w:rPr>
        <w:t xml:space="preserve"> </w:t>
      </w:r>
      <w:r>
        <w:rPr>
          <w:color w:val="000000"/>
          <w:lang w:val="uk-UA"/>
        </w:rPr>
        <w:t>ділянки</w:t>
      </w:r>
      <w:r>
        <w:rPr>
          <w:color w:val="000000"/>
        </w:rPr>
        <w:t xml:space="preserve">,  для об’єктів нежитлової  нерухомості </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62"/>
        <w:gridCol w:w="6318"/>
        <w:gridCol w:w="1276"/>
      </w:tblGrid>
      <w:tr w:rsidR="008D33DD" w:rsidTr="00790189">
        <w:trPr>
          <w:trHeight w:val="974"/>
        </w:trPr>
        <w:tc>
          <w:tcPr>
            <w:tcW w:w="1762" w:type="dxa"/>
            <w:vAlign w:val="center"/>
          </w:tcPr>
          <w:p w:rsidR="008D33DD" w:rsidRDefault="008D33DD" w:rsidP="007901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lang w:val="uk-UA"/>
              </w:rPr>
            </w:pPr>
            <w:r w:rsidRPr="00B657B6">
              <w:rPr>
                <w:color w:val="000000"/>
                <w:sz w:val="18"/>
                <w:lang w:val="uk-UA"/>
              </w:rPr>
              <w:t xml:space="preserve">№ </w:t>
            </w:r>
            <w:r>
              <w:rPr>
                <w:color w:val="000000"/>
                <w:sz w:val="18"/>
                <w:lang w:val="uk-UA"/>
              </w:rPr>
              <w:t>з/п</w:t>
            </w:r>
          </w:p>
        </w:tc>
        <w:tc>
          <w:tcPr>
            <w:tcW w:w="6318" w:type="dxa"/>
            <w:vAlign w:val="center"/>
          </w:tcPr>
          <w:p w:rsidR="008D33DD" w:rsidRDefault="008D33DD" w:rsidP="00790189">
            <w:pPr>
              <w:jc w:val="center"/>
            </w:pPr>
            <w:r>
              <w:t>Типи об’єктів  нежитлової нерухомості</w:t>
            </w:r>
          </w:p>
          <w:p w:rsidR="008D33DD" w:rsidRDefault="008D33DD" w:rsidP="00790189"/>
        </w:tc>
        <w:tc>
          <w:tcPr>
            <w:tcW w:w="1276" w:type="dxa"/>
            <w:vAlign w:val="center"/>
          </w:tcPr>
          <w:p w:rsidR="008D33DD" w:rsidRDefault="008D33DD" w:rsidP="00790189">
            <w:r>
              <w:rPr>
                <w:sz w:val="22"/>
              </w:rPr>
              <w:t>Ставка податку, відсотки</w:t>
            </w:r>
          </w:p>
          <w:p w:rsidR="008D33DD" w:rsidRDefault="008D33DD" w:rsidP="00790189"/>
        </w:tc>
      </w:tr>
      <w:tr w:rsidR="008D33DD" w:rsidTr="00790189">
        <w:trPr>
          <w:trHeight w:val="1078"/>
        </w:trPr>
        <w:tc>
          <w:tcPr>
            <w:tcW w:w="1762" w:type="dxa"/>
          </w:tcPr>
          <w:p w:rsidR="008D33DD" w:rsidRDefault="008D33DD" w:rsidP="00790189">
            <w:pPr>
              <w:pStyle w:val="HTMLPreformatted"/>
              <w:jc w:val="both"/>
              <w:rPr>
                <w:rFonts w:ascii="Times New Roman" w:hAnsi="Times New Roman"/>
                <w:sz w:val="24"/>
                <w:szCs w:val="24"/>
                <w:lang w:val="uk-UA"/>
              </w:rPr>
            </w:pPr>
            <w:r>
              <w:rPr>
                <w:rFonts w:ascii="Times New Roman" w:hAnsi="Times New Roman"/>
                <w:sz w:val="24"/>
                <w:szCs w:val="24"/>
                <w:lang w:val="uk-UA"/>
              </w:rPr>
              <w:t>а)</w:t>
            </w:r>
          </w:p>
        </w:tc>
        <w:tc>
          <w:tcPr>
            <w:tcW w:w="6318" w:type="dxa"/>
          </w:tcPr>
          <w:p w:rsidR="008D33DD" w:rsidRDefault="008D33DD" w:rsidP="00790189">
            <w:r>
              <w:t>Будівлі готельні - готелі, мотелі, кемпінги, пансіонати, ресторани та бари, туристичні бази, табори для відпочинку, будинки відпочинку</w:t>
            </w:r>
          </w:p>
        </w:tc>
        <w:tc>
          <w:tcPr>
            <w:tcW w:w="1276" w:type="dxa"/>
            <w:vAlign w:val="center"/>
          </w:tcPr>
          <w:p w:rsidR="008D33DD" w:rsidRDefault="008D33DD" w:rsidP="00790189">
            <w:pPr>
              <w:jc w:val="center"/>
              <w:rPr>
                <w:lang w:val="uk-UA"/>
              </w:rPr>
            </w:pPr>
          </w:p>
        </w:tc>
      </w:tr>
      <w:tr w:rsidR="008D33DD" w:rsidRPr="00FB755F" w:rsidTr="00790189">
        <w:trPr>
          <w:trHeight w:val="622"/>
        </w:trPr>
        <w:tc>
          <w:tcPr>
            <w:tcW w:w="1762" w:type="dxa"/>
          </w:tcPr>
          <w:p w:rsidR="008D33DD" w:rsidRDefault="008D33DD" w:rsidP="00790189">
            <w:pPr>
              <w:pStyle w:val="HTMLPreformatted"/>
              <w:jc w:val="both"/>
              <w:rPr>
                <w:rFonts w:ascii="Times New Roman" w:hAnsi="Times New Roman"/>
                <w:sz w:val="24"/>
                <w:szCs w:val="24"/>
                <w:lang w:val="uk-UA"/>
              </w:rPr>
            </w:pPr>
            <w:r>
              <w:rPr>
                <w:rFonts w:ascii="Times New Roman" w:hAnsi="Times New Roman"/>
                <w:sz w:val="24"/>
                <w:szCs w:val="24"/>
                <w:lang w:val="uk-UA"/>
              </w:rPr>
              <w:t>б)</w:t>
            </w:r>
          </w:p>
        </w:tc>
        <w:tc>
          <w:tcPr>
            <w:tcW w:w="6318" w:type="dxa"/>
          </w:tcPr>
          <w:p w:rsidR="008D33DD" w:rsidRDefault="008D33DD" w:rsidP="00790189">
            <w:pPr>
              <w:rPr>
                <w:lang w:val="uk-UA"/>
              </w:rPr>
            </w:pPr>
            <w:r w:rsidRPr="00E01ACB">
              <w:rPr>
                <w:lang w:val="uk-UA"/>
              </w:rPr>
              <w:t>Будівлі офісні - будівлі фінансового обслуговування, адміністративно-побутові будівлі, будівлі для конторських та адміністративних цілей</w:t>
            </w:r>
            <w:r>
              <w:rPr>
                <w:lang w:val="uk-UA"/>
              </w:rPr>
              <w:t>.</w:t>
            </w:r>
          </w:p>
        </w:tc>
        <w:tc>
          <w:tcPr>
            <w:tcW w:w="1276" w:type="dxa"/>
            <w:vAlign w:val="center"/>
          </w:tcPr>
          <w:p w:rsidR="008D33DD" w:rsidRDefault="008D33DD" w:rsidP="00790189">
            <w:pPr>
              <w:jc w:val="center"/>
              <w:rPr>
                <w:lang w:val="uk-UA"/>
              </w:rPr>
            </w:pPr>
          </w:p>
        </w:tc>
      </w:tr>
      <w:tr w:rsidR="008D33DD" w:rsidRPr="00FB755F" w:rsidTr="00790189">
        <w:trPr>
          <w:trHeight w:val="888"/>
        </w:trPr>
        <w:tc>
          <w:tcPr>
            <w:tcW w:w="1762" w:type="dxa"/>
          </w:tcPr>
          <w:p w:rsidR="008D33DD" w:rsidRDefault="008D33DD" w:rsidP="00790189">
            <w:pPr>
              <w:pStyle w:val="HTMLPreformatted"/>
              <w:rPr>
                <w:rFonts w:ascii="Times New Roman" w:hAnsi="Times New Roman"/>
                <w:sz w:val="24"/>
                <w:szCs w:val="24"/>
                <w:lang w:val="uk-UA"/>
              </w:rPr>
            </w:pPr>
            <w:r>
              <w:rPr>
                <w:rFonts w:ascii="Times New Roman" w:hAnsi="Times New Roman"/>
                <w:sz w:val="24"/>
                <w:szCs w:val="24"/>
                <w:lang w:val="uk-UA"/>
              </w:rPr>
              <w:t>в)</w:t>
            </w:r>
          </w:p>
        </w:tc>
        <w:tc>
          <w:tcPr>
            <w:tcW w:w="6318" w:type="dxa"/>
          </w:tcPr>
          <w:p w:rsidR="008D33DD" w:rsidRDefault="008D33DD" w:rsidP="00790189">
            <w:pPr>
              <w:rPr>
                <w:lang w:val="uk-UA"/>
              </w:rPr>
            </w:pPr>
            <w:r w:rsidRPr="00E01ACB">
              <w:rPr>
                <w:lang w:val="uk-UA"/>
              </w:rPr>
              <w:t xml:space="preserve">Будівлі торговельні - торгові центри, магазини,  універмаги,  </w:t>
            </w:r>
            <w:r>
              <w:rPr>
                <w:lang w:val="uk-UA"/>
              </w:rPr>
              <w:t>криті ринки,</w:t>
            </w:r>
            <w:r w:rsidRPr="00E01ACB">
              <w:rPr>
                <w:lang w:val="uk-UA"/>
              </w:rPr>
              <w:t>павільйони та зали для ярмарків, станції технічного обслуговування автомобілів</w:t>
            </w:r>
            <w:r>
              <w:rPr>
                <w:lang w:val="uk-UA"/>
              </w:rPr>
              <w:t xml:space="preserve">, </w:t>
            </w:r>
            <w:r w:rsidRPr="00E01ACB">
              <w:rPr>
                <w:lang w:val="uk-UA"/>
              </w:rPr>
              <w:t>їдальні, кафе, закусочні, бази та склади підприємств торгівлі й громадського харчування, будівлі підприємств побутового обслуговування</w:t>
            </w:r>
            <w:r>
              <w:rPr>
                <w:lang w:val="uk-UA"/>
              </w:rPr>
              <w:t>.</w:t>
            </w:r>
          </w:p>
        </w:tc>
        <w:tc>
          <w:tcPr>
            <w:tcW w:w="1276" w:type="dxa"/>
            <w:vAlign w:val="center"/>
          </w:tcPr>
          <w:p w:rsidR="008D33DD" w:rsidRDefault="008D33DD" w:rsidP="00790189">
            <w:pPr>
              <w:jc w:val="center"/>
              <w:rPr>
                <w:lang w:val="uk-UA"/>
              </w:rPr>
            </w:pPr>
          </w:p>
        </w:tc>
      </w:tr>
      <w:tr w:rsidR="008D33DD" w:rsidRPr="00FB755F" w:rsidTr="00790189">
        <w:trPr>
          <w:trHeight w:val="416"/>
        </w:trPr>
        <w:tc>
          <w:tcPr>
            <w:tcW w:w="1762" w:type="dxa"/>
          </w:tcPr>
          <w:p w:rsidR="008D33DD" w:rsidRDefault="008D33DD" w:rsidP="00790189">
            <w:pPr>
              <w:pStyle w:val="HTMLPreformatted"/>
              <w:rPr>
                <w:rFonts w:ascii="Times New Roman" w:hAnsi="Times New Roman"/>
                <w:sz w:val="24"/>
                <w:szCs w:val="24"/>
                <w:lang w:val="uk-UA"/>
              </w:rPr>
            </w:pPr>
            <w:r>
              <w:rPr>
                <w:rFonts w:ascii="Times New Roman" w:hAnsi="Times New Roman"/>
                <w:sz w:val="24"/>
                <w:szCs w:val="24"/>
                <w:lang w:val="uk-UA"/>
              </w:rPr>
              <w:t>г)</w:t>
            </w:r>
          </w:p>
        </w:tc>
        <w:tc>
          <w:tcPr>
            <w:tcW w:w="6318" w:type="dxa"/>
          </w:tcPr>
          <w:p w:rsidR="008D33DD" w:rsidRPr="00E01ACB" w:rsidRDefault="008D33DD" w:rsidP="00790189">
            <w:pPr>
              <w:rPr>
                <w:lang w:val="uk-UA"/>
              </w:rPr>
            </w:pPr>
            <w:r w:rsidRPr="00E01ACB">
              <w:rPr>
                <w:lang w:val="uk-UA"/>
              </w:rPr>
              <w:t>Гаражі - гаражі (наземні й підземні) та криті автомобільні стоянки</w:t>
            </w:r>
            <w:r>
              <w:rPr>
                <w:lang w:val="uk-UA"/>
              </w:rPr>
              <w:t>.</w:t>
            </w:r>
          </w:p>
        </w:tc>
        <w:tc>
          <w:tcPr>
            <w:tcW w:w="1276" w:type="dxa"/>
            <w:vAlign w:val="center"/>
          </w:tcPr>
          <w:p w:rsidR="008D33DD" w:rsidRDefault="008D33DD" w:rsidP="00113D5A">
            <w:pPr>
              <w:rPr>
                <w:lang w:val="uk-UA"/>
              </w:rPr>
            </w:pPr>
          </w:p>
        </w:tc>
      </w:tr>
      <w:tr w:rsidR="008D33DD" w:rsidTr="00790189">
        <w:trPr>
          <w:trHeight w:val="269"/>
        </w:trPr>
        <w:tc>
          <w:tcPr>
            <w:tcW w:w="1762" w:type="dxa"/>
          </w:tcPr>
          <w:p w:rsidR="008D33DD" w:rsidRDefault="008D33DD" w:rsidP="00790189">
            <w:pPr>
              <w:pStyle w:val="HTMLPreformatted"/>
              <w:rPr>
                <w:rFonts w:ascii="Times New Roman" w:hAnsi="Times New Roman"/>
                <w:sz w:val="24"/>
                <w:szCs w:val="24"/>
                <w:lang w:val="uk-UA"/>
              </w:rPr>
            </w:pPr>
            <w:r>
              <w:rPr>
                <w:rFonts w:ascii="Times New Roman" w:hAnsi="Times New Roman"/>
                <w:sz w:val="24"/>
                <w:szCs w:val="24"/>
                <w:lang w:val="uk-UA"/>
              </w:rPr>
              <w:t>д)</w:t>
            </w:r>
          </w:p>
        </w:tc>
        <w:tc>
          <w:tcPr>
            <w:tcW w:w="6318" w:type="dxa"/>
          </w:tcPr>
          <w:p w:rsidR="008D33DD" w:rsidRDefault="008D33DD" w:rsidP="00790189">
            <w:pPr>
              <w:rPr>
                <w:lang w:val="uk-UA"/>
              </w:rPr>
            </w:pPr>
            <w:r>
              <w:t>Будівлі для публічних виступів (казино, ігорні будинки)</w:t>
            </w:r>
          </w:p>
        </w:tc>
        <w:tc>
          <w:tcPr>
            <w:tcW w:w="1276" w:type="dxa"/>
            <w:vAlign w:val="center"/>
          </w:tcPr>
          <w:p w:rsidR="008D33DD" w:rsidRDefault="008D33DD" w:rsidP="00790189">
            <w:pPr>
              <w:jc w:val="center"/>
              <w:rPr>
                <w:lang w:val="uk-UA"/>
              </w:rPr>
            </w:pPr>
          </w:p>
        </w:tc>
      </w:tr>
      <w:tr w:rsidR="008D33DD" w:rsidRPr="00FB755F" w:rsidTr="00790189">
        <w:trPr>
          <w:trHeight w:val="1118"/>
        </w:trPr>
        <w:tc>
          <w:tcPr>
            <w:tcW w:w="1762" w:type="dxa"/>
          </w:tcPr>
          <w:p w:rsidR="008D33DD" w:rsidRDefault="008D33DD" w:rsidP="00790189">
            <w:pPr>
              <w:pStyle w:val="HTMLPreformatted"/>
              <w:jc w:val="both"/>
              <w:rPr>
                <w:rFonts w:ascii="Times New Roman" w:hAnsi="Times New Roman"/>
                <w:sz w:val="24"/>
                <w:szCs w:val="24"/>
                <w:lang w:val="uk-UA"/>
              </w:rPr>
            </w:pPr>
            <w:r>
              <w:rPr>
                <w:rFonts w:ascii="Times New Roman" w:hAnsi="Times New Roman"/>
                <w:sz w:val="24"/>
                <w:szCs w:val="24"/>
                <w:lang w:val="uk-UA"/>
              </w:rPr>
              <w:t>е)</w:t>
            </w:r>
          </w:p>
        </w:tc>
        <w:tc>
          <w:tcPr>
            <w:tcW w:w="6318" w:type="dxa"/>
          </w:tcPr>
          <w:p w:rsidR="008D33DD" w:rsidRPr="00E01ACB" w:rsidRDefault="008D33DD" w:rsidP="00790189">
            <w:pPr>
              <w:rPr>
                <w:lang w:val="uk-UA"/>
              </w:rPr>
            </w:pPr>
            <w:r w:rsidRPr="00E01ACB">
              <w:rPr>
                <w:lang w:val="uk-UA"/>
              </w:rPr>
              <w:t>Господарські (присадибні) будівлі - допоміжні (нежитлові) приміщення, до яких належать сараї, хліви, гаражі, літні кухні, майстерні, вбиральні, погреби, навіси, котельні, бойлерні, трансформаторні підстанції тощо</w:t>
            </w:r>
          </w:p>
        </w:tc>
        <w:tc>
          <w:tcPr>
            <w:tcW w:w="1276" w:type="dxa"/>
            <w:vAlign w:val="center"/>
          </w:tcPr>
          <w:p w:rsidR="008D33DD" w:rsidRDefault="008D33DD" w:rsidP="00790189">
            <w:pPr>
              <w:jc w:val="center"/>
              <w:rPr>
                <w:lang w:val="uk-UA"/>
              </w:rPr>
            </w:pPr>
          </w:p>
        </w:tc>
      </w:tr>
      <w:tr w:rsidR="008D33DD" w:rsidTr="00790189">
        <w:trPr>
          <w:trHeight w:val="1064"/>
        </w:trPr>
        <w:tc>
          <w:tcPr>
            <w:tcW w:w="1762" w:type="dxa"/>
          </w:tcPr>
          <w:p w:rsidR="008D33DD" w:rsidRDefault="008D33DD" w:rsidP="00790189">
            <w:pPr>
              <w:pStyle w:val="HTMLPreformatted"/>
              <w:jc w:val="both"/>
              <w:rPr>
                <w:rFonts w:ascii="Times New Roman" w:hAnsi="Times New Roman"/>
                <w:sz w:val="24"/>
                <w:szCs w:val="24"/>
                <w:lang w:val="uk-UA"/>
              </w:rPr>
            </w:pPr>
            <w:r>
              <w:rPr>
                <w:rFonts w:ascii="Times New Roman" w:hAnsi="Times New Roman"/>
                <w:sz w:val="24"/>
                <w:szCs w:val="24"/>
                <w:lang w:val="uk-UA"/>
              </w:rPr>
              <w:t>е</w:t>
            </w:r>
            <w:r>
              <w:rPr>
                <w:rFonts w:ascii="Times New Roman" w:hAnsi="Times New Roman"/>
                <w:sz w:val="24"/>
                <w:szCs w:val="24"/>
                <w:vertAlign w:val="superscript"/>
                <w:lang w:val="uk-UA"/>
              </w:rPr>
              <w:t>1</w:t>
            </w:r>
            <w:r>
              <w:rPr>
                <w:rFonts w:ascii="Times New Roman" w:hAnsi="Times New Roman"/>
                <w:sz w:val="24"/>
                <w:szCs w:val="24"/>
                <w:lang w:val="uk-UA"/>
              </w:rPr>
              <w:t>)</w:t>
            </w:r>
          </w:p>
        </w:tc>
        <w:tc>
          <w:tcPr>
            <w:tcW w:w="6318" w:type="dxa"/>
          </w:tcPr>
          <w:p w:rsidR="008D33DD" w:rsidRDefault="008D33DD" w:rsidP="00790189">
            <w:pPr>
              <w:rPr>
                <w:lang w:val="uk-UA"/>
              </w:rPr>
            </w:pPr>
            <w:r>
              <w:rPr>
                <w:lang w:val="uk-UA"/>
              </w:rPr>
              <w:t xml:space="preserve">Нежитлова нерухомість, що перебуває у власності Релігійних організацій, </w:t>
            </w:r>
            <w:r>
              <w:t>статути (положення) яких зареєстровані у встановленому законом порядку, та використовуються для забезпечення діяльності, передбаченої такими статутами (положеннями).</w:t>
            </w:r>
          </w:p>
        </w:tc>
        <w:tc>
          <w:tcPr>
            <w:tcW w:w="1276" w:type="dxa"/>
            <w:vAlign w:val="center"/>
          </w:tcPr>
          <w:p w:rsidR="008D33DD" w:rsidRDefault="008D33DD" w:rsidP="00790189">
            <w:pPr>
              <w:jc w:val="center"/>
              <w:rPr>
                <w:lang w:val="uk-UA"/>
              </w:rPr>
            </w:pPr>
          </w:p>
        </w:tc>
      </w:tr>
      <w:tr w:rsidR="008D33DD" w:rsidTr="00790189">
        <w:trPr>
          <w:trHeight w:val="416"/>
        </w:trPr>
        <w:tc>
          <w:tcPr>
            <w:tcW w:w="1762" w:type="dxa"/>
          </w:tcPr>
          <w:p w:rsidR="008D33DD" w:rsidRDefault="008D33DD" w:rsidP="00790189">
            <w:pPr>
              <w:pStyle w:val="HTMLPreformatted"/>
              <w:rPr>
                <w:rFonts w:ascii="Times New Roman" w:hAnsi="Times New Roman"/>
                <w:sz w:val="24"/>
                <w:szCs w:val="24"/>
                <w:lang w:val="uk-UA"/>
              </w:rPr>
            </w:pPr>
            <w:r>
              <w:rPr>
                <w:rFonts w:ascii="Times New Roman" w:hAnsi="Times New Roman"/>
                <w:sz w:val="24"/>
                <w:szCs w:val="24"/>
                <w:lang w:val="uk-UA"/>
              </w:rPr>
              <w:t>є)</w:t>
            </w:r>
          </w:p>
        </w:tc>
        <w:tc>
          <w:tcPr>
            <w:tcW w:w="6318" w:type="dxa"/>
          </w:tcPr>
          <w:p w:rsidR="008D33DD" w:rsidRDefault="008D33DD" w:rsidP="00790189">
            <w:pPr>
              <w:pStyle w:val="HTMLPreformatted"/>
              <w:jc w:val="both"/>
              <w:rPr>
                <w:rFonts w:ascii="Times New Roman" w:hAnsi="Times New Roman"/>
                <w:sz w:val="24"/>
                <w:szCs w:val="24"/>
                <w:lang w:val="uk-UA"/>
              </w:rPr>
            </w:pPr>
            <w:r>
              <w:rPr>
                <w:rFonts w:ascii="Times New Roman" w:hAnsi="Times New Roman"/>
                <w:sz w:val="24"/>
                <w:szCs w:val="24"/>
                <w:lang w:val="uk-UA"/>
              </w:rPr>
              <w:t>Інші будівлі</w:t>
            </w:r>
          </w:p>
        </w:tc>
        <w:tc>
          <w:tcPr>
            <w:tcW w:w="1276" w:type="dxa"/>
            <w:vAlign w:val="center"/>
          </w:tcPr>
          <w:p w:rsidR="008D33DD" w:rsidRDefault="008D33DD" w:rsidP="007901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p>
        </w:tc>
      </w:tr>
    </w:tbl>
    <w:p w:rsidR="008D33DD" w:rsidRDefault="008D33DD" w:rsidP="00570894">
      <w:pPr>
        <w:rPr>
          <w:b/>
          <w:lang w:val="uk-UA"/>
        </w:rPr>
      </w:pPr>
    </w:p>
    <w:p w:rsidR="008D33DD" w:rsidRDefault="008D33DD" w:rsidP="00570894">
      <w:pPr>
        <w:ind w:firstLine="720"/>
        <w:jc w:val="both"/>
        <w:rPr>
          <w:lang w:val="uk-UA"/>
        </w:rPr>
      </w:pPr>
      <w:r w:rsidRPr="00794CA1">
        <w:rPr>
          <w:lang w:val="uk-UA"/>
        </w:rPr>
        <w:t xml:space="preserve">Розмір ставки податку </w:t>
      </w:r>
      <w:r>
        <w:rPr>
          <w:lang w:val="uk-UA"/>
        </w:rPr>
        <w:t>встановлюється у відсотковому відношенні до мінімальної заробітної плати, встановленої законом на 1 січня звітного (податкового) року, за 1 квадратний метр бази оподаткування.</w:t>
      </w:r>
    </w:p>
    <w:p w:rsidR="008D33DD" w:rsidRPr="00794CA1" w:rsidRDefault="008D33DD" w:rsidP="0081247A">
      <w:pPr>
        <w:ind w:firstLine="720"/>
        <w:jc w:val="both"/>
        <w:rPr>
          <w:lang w:val="uk-UA"/>
        </w:rPr>
      </w:pPr>
    </w:p>
    <w:p w:rsidR="008D33DD" w:rsidRDefault="008D33DD" w:rsidP="0081247A">
      <w:pPr>
        <w:ind w:firstLine="720"/>
        <w:jc w:val="center"/>
        <w:rPr>
          <w:b/>
          <w:lang w:val="uk-UA"/>
        </w:rPr>
      </w:pPr>
      <w:r>
        <w:rPr>
          <w:b/>
          <w:lang w:val="uk-UA"/>
        </w:rPr>
        <w:t>7</w:t>
      </w:r>
      <w:r>
        <w:rPr>
          <w:b/>
        </w:rPr>
        <w:t>. Податковий період</w:t>
      </w:r>
    </w:p>
    <w:p w:rsidR="008D33DD" w:rsidRPr="000C5636" w:rsidRDefault="008D33DD" w:rsidP="0081247A">
      <w:pPr>
        <w:ind w:firstLine="720"/>
        <w:jc w:val="center"/>
        <w:rPr>
          <w:b/>
          <w:lang w:val="uk-UA"/>
        </w:rPr>
      </w:pPr>
    </w:p>
    <w:p w:rsidR="008D33DD" w:rsidRDefault="008D33DD" w:rsidP="0081247A">
      <w:pPr>
        <w:ind w:firstLine="720"/>
        <w:jc w:val="both"/>
        <w:rPr>
          <w:lang w:val="uk-UA"/>
        </w:rPr>
      </w:pPr>
      <w:r>
        <w:rPr>
          <w:lang w:val="uk-UA"/>
        </w:rPr>
        <w:t>7</w:t>
      </w:r>
      <w:r>
        <w:t xml:space="preserve">.1. Базовий податковий (звітний) період дорівнює календарному року. </w:t>
      </w:r>
    </w:p>
    <w:p w:rsidR="008D33DD" w:rsidRPr="0081247A" w:rsidRDefault="008D33DD" w:rsidP="0081247A">
      <w:pPr>
        <w:ind w:firstLine="720"/>
        <w:jc w:val="both"/>
        <w:rPr>
          <w:lang w:val="uk-UA"/>
        </w:rPr>
      </w:pPr>
    </w:p>
    <w:p w:rsidR="008D33DD" w:rsidRDefault="008D33DD" w:rsidP="0081247A">
      <w:pPr>
        <w:ind w:firstLine="720"/>
        <w:jc w:val="center"/>
        <w:rPr>
          <w:b/>
          <w:lang w:val="uk-UA"/>
        </w:rPr>
      </w:pPr>
      <w:r w:rsidRPr="00BF3FF9">
        <w:rPr>
          <w:b/>
          <w:lang w:val="uk-UA"/>
        </w:rPr>
        <w:t>8</w:t>
      </w:r>
      <w:r w:rsidRPr="00BF3FF9">
        <w:rPr>
          <w:b/>
        </w:rPr>
        <w:t>. Порядок обчислення суми податку</w:t>
      </w:r>
    </w:p>
    <w:p w:rsidR="008D33DD" w:rsidRPr="000C5636" w:rsidRDefault="008D33DD" w:rsidP="0081247A">
      <w:pPr>
        <w:ind w:firstLine="720"/>
        <w:jc w:val="center"/>
        <w:rPr>
          <w:b/>
          <w:lang w:val="uk-UA"/>
        </w:rPr>
      </w:pPr>
    </w:p>
    <w:p w:rsidR="008D33DD" w:rsidRDefault="008D33DD" w:rsidP="0081247A">
      <w:pPr>
        <w:ind w:firstLine="720"/>
        <w:jc w:val="both"/>
      </w:pPr>
      <w:r>
        <w:rPr>
          <w:lang w:val="uk-UA"/>
        </w:rPr>
        <w:t>8</w:t>
      </w:r>
      <w:r>
        <w:t>.1. Обчислення суми податку з об’єкта/об’єктів 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у такому порядку:</w:t>
      </w:r>
    </w:p>
    <w:p w:rsidR="008D33DD" w:rsidRDefault="008D33DD" w:rsidP="0081247A">
      <w:pPr>
        <w:ind w:firstLine="720"/>
        <w:jc w:val="both"/>
      </w:pPr>
      <w:r>
        <w:t xml:space="preserve">а) за наявності у власності платника податку одного об’єкта житлової нерухомості, в тому числі його частки, податок обчислюється, виходячи з бази оподаткування, зменшеної відповідно до підпунктів "а" або "б" підпункту </w:t>
      </w:r>
      <w:r>
        <w:rPr>
          <w:lang w:val="uk-UA"/>
        </w:rPr>
        <w:t>5</w:t>
      </w:r>
      <w:r>
        <w:t xml:space="preserve">.1 </w:t>
      </w:r>
      <w:r>
        <w:rPr>
          <w:lang w:val="uk-UA"/>
        </w:rPr>
        <w:t>цього додатку</w:t>
      </w:r>
      <w:r>
        <w:t>, та відповідної ставки податку;</w:t>
      </w:r>
    </w:p>
    <w:p w:rsidR="008D33DD" w:rsidRDefault="008D33DD" w:rsidP="0081247A">
      <w:pPr>
        <w:ind w:firstLine="720"/>
        <w:jc w:val="both"/>
      </w:pPr>
      <w:r>
        <w:t xml:space="preserve">б) за наявності у власності платника податку більше одного об’єкта житлової нерухомості одного типу, в тому числі їх часток, податок обчислюється виходячи із сумарної загальної площі таких об’єктів, зменшеної відповідно до підпунктів "а" або "б" підпункту </w:t>
      </w:r>
      <w:r>
        <w:rPr>
          <w:lang w:val="uk-UA"/>
        </w:rPr>
        <w:t>5</w:t>
      </w:r>
      <w:r>
        <w:t xml:space="preserve">.1 </w:t>
      </w:r>
      <w:r>
        <w:rPr>
          <w:lang w:val="uk-UA"/>
        </w:rPr>
        <w:t>цього додатку</w:t>
      </w:r>
      <w:r>
        <w:t xml:space="preserve"> </w:t>
      </w:r>
      <w:r w:rsidRPr="00450280">
        <w:t xml:space="preserve">, </w:t>
      </w:r>
      <w:r>
        <w:t>та відповідної ставки податку;</w:t>
      </w:r>
    </w:p>
    <w:p w:rsidR="008D33DD" w:rsidRDefault="008D33DD" w:rsidP="001D52AF">
      <w:pPr>
        <w:ind w:firstLine="720"/>
        <w:jc w:val="both"/>
      </w:pPr>
      <w:r>
        <w:t xml:space="preserve">в) за наявності у власності платника податку об’єктів житлової нерухомості різних видів, у тому числі їх часток, податок обчислюється виходячи із сумарної загальної площі таких об’єктів, зменшеної відповідно до підпункту "в" підпункту </w:t>
      </w:r>
      <w:r>
        <w:rPr>
          <w:lang w:val="uk-UA"/>
        </w:rPr>
        <w:t>5</w:t>
      </w:r>
      <w:r>
        <w:t xml:space="preserve">.1 </w:t>
      </w:r>
      <w:r>
        <w:rPr>
          <w:lang w:val="uk-UA"/>
        </w:rPr>
        <w:t>цього додатку</w:t>
      </w:r>
      <w:r>
        <w:t>, та відповідної ставки податку;</w:t>
      </w:r>
    </w:p>
    <w:p w:rsidR="008D33DD" w:rsidRPr="00F65E27" w:rsidRDefault="008D33DD" w:rsidP="006F30C4">
      <w:pPr>
        <w:ind w:firstLine="720"/>
        <w:jc w:val="both"/>
      </w:pPr>
      <w:r>
        <w:t xml:space="preserve">г) сума податку, обчислена з урахуванням підпунктів </w:t>
      </w:r>
      <w:r>
        <w:rPr>
          <w:lang w:val="uk-UA"/>
        </w:rPr>
        <w:t>"б"</w:t>
      </w:r>
      <w:r>
        <w:t xml:space="preserve"> і </w:t>
      </w:r>
      <w:r>
        <w:rPr>
          <w:lang w:val="uk-UA"/>
        </w:rPr>
        <w:t>"в"</w:t>
      </w:r>
      <w:r>
        <w:t xml:space="preserve"> цього підпункту, розподіляється контролюючим органом пропорційно до питомої ваги загальної площі кожного з об’єктів житлової нерухомості</w:t>
      </w:r>
      <w:r w:rsidRPr="00F65E27">
        <w:t>;</w:t>
      </w:r>
    </w:p>
    <w:p w:rsidR="008D33DD" w:rsidRPr="00FB4D1F" w:rsidRDefault="008D33DD" w:rsidP="006F30C4">
      <w:pPr>
        <w:pStyle w:val="rvps2"/>
        <w:spacing w:before="0" w:beforeAutospacing="0" w:after="0" w:afterAutospacing="0"/>
        <w:jc w:val="both"/>
        <w:rPr>
          <w:lang w:val="uk-UA"/>
        </w:rPr>
      </w:pPr>
      <w:r w:rsidRPr="00F65E27">
        <w:rPr>
          <w:lang w:val="fr-FR"/>
        </w:rPr>
        <w:t xml:space="preserve">            </w:t>
      </w:r>
      <w:r>
        <w:t xml:space="preserve">ґ) </w:t>
      </w:r>
      <w:r w:rsidRPr="00FB4D1F">
        <w:rPr>
          <w:lang w:val="uk-UA"/>
        </w:rPr>
        <w:t>за наявності у власності платника податку об’єкта (об’єктів) житлової нерухомості, у тому числі його частки, що перебуває у власності фізичної чи юридичної особи - платника податку, загальна площа якого перевищує 300 квадратних метрів (для квартири) та/або 500 квадратних метрів (для будинку), сума податку, розрахована відповідно до підпунктів "а"-"г" цього підпункту, збільшується на 25000 гривень на рік за кожен такий об’єкт житлової нерухомості (його частку).</w:t>
      </w:r>
    </w:p>
    <w:p w:rsidR="008D33DD" w:rsidRPr="00E01ACB" w:rsidRDefault="008D33DD" w:rsidP="006F30C4">
      <w:pPr>
        <w:ind w:firstLine="720"/>
        <w:jc w:val="both"/>
        <w:rPr>
          <w:lang w:val="uk-UA"/>
        </w:rPr>
      </w:pPr>
      <w:r w:rsidRPr="00E01ACB">
        <w:rPr>
          <w:lang w:val="uk-UA"/>
        </w:rPr>
        <w:t>Обчислення суми податку з об’єкта/об’єктів нежитлової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виходячи із</w:t>
      </w:r>
      <w:r>
        <w:t> </w:t>
      </w:r>
      <w:r w:rsidRPr="00E01ACB">
        <w:rPr>
          <w:lang w:val="uk-UA"/>
        </w:rPr>
        <w:t xml:space="preserve"> загальної площі кожного з об’єктів нежитлової нерухомості та відповідної ставки податку.</w:t>
      </w:r>
    </w:p>
    <w:p w:rsidR="008D33DD" w:rsidRPr="00E01ACB" w:rsidRDefault="008D33DD" w:rsidP="006F30C4">
      <w:pPr>
        <w:ind w:firstLine="720"/>
        <w:jc w:val="both"/>
        <w:rPr>
          <w:lang w:val="uk-UA"/>
        </w:rPr>
      </w:pPr>
      <w:r>
        <w:rPr>
          <w:lang w:val="uk-UA"/>
        </w:rPr>
        <w:t>8</w:t>
      </w:r>
      <w:r w:rsidRPr="00E01ACB">
        <w:rPr>
          <w:lang w:val="uk-UA"/>
        </w:rPr>
        <w:t xml:space="preserve">.2. Податкове/податкові повідомлення-рішення про сплату суми/сум податку, обчисленого згідно з підпунктом </w:t>
      </w:r>
      <w:r>
        <w:rPr>
          <w:lang w:val="uk-UA"/>
        </w:rPr>
        <w:t>8</w:t>
      </w:r>
      <w:r w:rsidRPr="00E01ACB">
        <w:rPr>
          <w:lang w:val="uk-UA"/>
        </w:rPr>
        <w:t xml:space="preserve">.1 пункту </w:t>
      </w:r>
      <w:r>
        <w:rPr>
          <w:lang w:val="uk-UA"/>
        </w:rPr>
        <w:t>цього додатку</w:t>
      </w:r>
      <w:r w:rsidRPr="00E01ACB">
        <w:rPr>
          <w:lang w:val="uk-UA"/>
        </w:rPr>
        <w:t xml:space="preserve">, та відповідні платіжні реквізити, зокрема, органів місцевого самоврядування за місцезнаходженням кожного з об’єктів житлової та/або нежитлової нерухомості, надсилаються (вручаються) платнику податку контролюючим органом за місцем його податкової адреси (місцем реєстрації) до 1 липня року, що настає за базовим податковим (звітним) періодом (роком). </w:t>
      </w:r>
    </w:p>
    <w:p w:rsidR="008D33DD" w:rsidRDefault="008D33DD" w:rsidP="006F30C4">
      <w:pPr>
        <w:ind w:firstLine="720"/>
        <w:jc w:val="both"/>
      </w:pPr>
      <w:r>
        <w:t>Щодо новоствореного (нововведеного) об’єкта житлової та/або нежитлової нерухомості податок сплачується фізичною особою-платником починаючи з місяця, в якому виникло право власності на такий об’єкт.</w:t>
      </w:r>
    </w:p>
    <w:p w:rsidR="008D33DD" w:rsidRDefault="008D33DD" w:rsidP="006F30C4">
      <w:pPr>
        <w:ind w:firstLine="720"/>
        <w:jc w:val="both"/>
      </w:pPr>
      <w:r>
        <w:t>Контролюючі органи за місцем проживання (реєстрації) платників податку в десятиденний строк інформують відповідні контролюючі органи за місцезнаходженням об’єктів житлової та/або нежитлової нерухомості про надіслані (вручені) платнику податку податкові повідомлення-рішення про сплату податку у порядку, встановленому центральним органом виконавчої влади, що забезпечує формування та реалізує державну податкову і митну політику.</w:t>
      </w:r>
    </w:p>
    <w:p w:rsidR="008D33DD" w:rsidRDefault="008D33DD" w:rsidP="006F30C4">
      <w:pPr>
        <w:ind w:firstLine="720"/>
        <w:jc w:val="both"/>
      </w:pPr>
      <w:r>
        <w:t xml:space="preserve">Нарахування податку та надсилання (вручення) податкових повідомлень-рішень про сплату податку фізичним особам </w:t>
      </w:r>
      <w:r>
        <w:sym w:font="Symbol" w:char="F02D"/>
      </w:r>
      <w:r>
        <w:t xml:space="preserve"> нерезидентам здійснюють контролюючі органи за місцезнаходженням об’єктів житлової та/або нежитлової нерухомості, що перебувають у власності таких нерезидентів.</w:t>
      </w:r>
    </w:p>
    <w:p w:rsidR="008D33DD" w:rsidRDefault="008D33DD" w:rsidP="006F30C4">
      <w:pPr>
        <w:ind w:firstLine="720"/>
        <w:jc w:val="both"/>
      </w:pPr>
      <w:r>
        <w:rPr>
          <w:lang w:val="uk-UA"/>
        </w:rPr>
        <w:t>8</w:t>
      </w:r>
      <w:r>
        <w:t>.</w:t>
      </w:r>
      <w:r>
        <w:rPr>
          <w:lang w:val="uk-UA"/>
        </w:rPr>
        <w:t>3</w:t>
      </w:r>
      <w:r>
        <w:t xml:space="preserve">. Органи державної реєстрації прав на нерухоме майно, </w:t>
      </w:r>
      <w:r>
        <w:br/>
        <w:t xml:space="preserve">а також органи, що здійснюють реєстрацію місця проживання фізичних осіб, зобов’язані щоквартально у 15-денний строк після закінчення податкового (звітного) кварталу подавати контролюючим органам відомості, необхідні для розрахунку податку, за місцем розташування такого об’єкта нерухомого майна станом на перше число відповідного кварталу в порядку, визначеному Кабінетом Міністрів України. </w:t>
      </w:r>
    </w:p>
    <w:p w:rsidR="008D33DD" w:rsidRDefault="008D33DD" w:rsidP="006F30C4">
      <w:pPr>
        <w:ind w:firstLine="720"/>
        <w:jc w:val="both"/>
      </w:pPr>
      <w:r>
        <w:rPr>
          <w:lang w:val="uk-UA"/>
        </w:rPr>
        <w:t>8</w:t>
      </w:r>
      <w:r>
        <w:t>.</w:t>
      </w:r>
      <w:r>
        <w:rPr>
          <w:lang w:val="uk-UA"/>
        </w:rPr>
        <w:t>4</w:t>
      </w:r>
      <w:r>
        <w:t xml:space="preserve">. Платники податку </w:t>
      </w:r>
      <w:r>
        <w:sym w:font="Symbol" w:char="F02D"/>
      </w:r>
      <w:r>
        <w:t xml:space="preserve"> юридичні особи самостійно обчислюють суму податку станом на 1 січня звітного року і до 20 лютого цього ж року подають контролюючому органу за місцезнаходженням об’єкта/об’єктів оподаткування декларацію за формою, встановленою у порядку, передбаченому статтею 46 </w:t>
      </w:r>
      <w:r>
        <w:rPr>
          <w:lang w:val="uk-UA"/>
        </w:rPr>
        <w:t>Податкового</w:t>
      </w:r>
      <w:r>
        <w:t xml:space="preserve"> </w:t>
      </w:r>
      <w:r>
        <w:rPr>
          <w:lang w:val="uk-UA"/>
        </w:rPr>
        <w:t>к</w:t>
      </w:r>
      <w:r>
        <w:t xml:space="preserve">одексу, з розбивкою річної суми рівними частками поквартально. </w:t>
      </w:r>
    </w:p>
    <w:p w:rsidR="008D33DD" w:rsidRDefault="008D33DD" w:rsidP="0081247A">
      <w:pPr>
        <w:ind w:firstLine="720"/>
        <w:jc w:val="both"/>
        <w:rPr>
          <w:lang w:val="uk-UA"/>
        </w:rPr>
      </w:pPr>
      <w:r>
        <w:t xml:space="preserve">Щодо новоствореного (нововведеного) об’єкта житлової та/або нежитлової нерухомості декларація юридичною особою </w:t>
      </w:r>
      <w:r>
        <w:sym w:font="Symbol" w:char="F02D"/>
      </w:r>
      <w:r>
        <w:t xml:space="preserve"> платником подається протягом 30 календарних днів з дня виникнення права власності на такий об’єкт, а податок сплачується починаючи з місяця, в якому виникло право власності на такий об’єкт.</w:t>
      </w:r>
    </w:p>
    <w:p w:rsidR="008D33DD" w:rsidRPr="0081247A" w:rsidRDefault="008D33DD" w:rsidP="0081247A">
      <w:pPr>
        <w:ind w:firstLine="720"/>
        <w:jc w:val="both"/>
        <w:rPr>
          <w:lang w:val="uk-UA"/>
        </w:rPr>
      </w:pPr>
    </w:p>
    <w:p w:rsidR="008D33DD" w:rsidRDefault="008D33DD" w:rsidP="0081247A">
      <w:pPr>
        <w:ind w:firstLine="720"/>
        <w:jc w:val="center"/>
        <w:rPr>
          <w:b/>
          <w:lang w:val="uk-UA"/>
        </w:rPr>
      </w:pPr>
      <w:r>
        <w:rPr>
          <w:b/>
          <w:lang w:val="uk-UA"/>
        </w:rPr>
        <w:t>9</w:t>
      </w:r>
      <w:r>
        <w:rPr>
          <w:b/>
        </w:rPr>
        <w:t>. Порядок обчислення сум податку в разі зміни власника об’єкта оподаткування податком</w:t>
      </w:r>
    </w:p>
    <w:p w:rsidR="008D33DD" w:rsidRPr="000C5636" w:rsidRDefault="008D33DD" w:rsidP="0081247A">
      <w:pPr>
        <w:ind w:firstLine="720"/>
        <w:jc w:val="center"/>
        <w:rPr>
          <w:b/>
          <w:lang w:val="uk-UA"/>
        </w:rPr>
      </w:pPr>
    </w:p>
    <w:p w:rsidR="008D33DD" w:rsidRDefault="008D33DD" w:rsidP="006F30C4">
      <w:pPr>
        <w:ind w:firstLine="720"/>
        <w:jc w:val="both"/>
      </w:pPr>
      <w:r>
        <w:rPr>
          <w:lang w:val="uk-UA"/>
        </w:rPr>
        <w:t>9</w:t>
      </w:r>
      <w:r>
        <w:t xml:space="preserve">.1. У разі переходу права власності на об’єкт оподаткування від одного власника до іншого протягом календарного року податок обчислюється для попереднього власника за період з 1 січня цього року до початку того місяця, в якому він втратив </w:t>
      </w:r>
      <w:r>
        <w:br/>
        <w:t xml:space="preserve">право власності на зазначений об’єкт оподаткування, а для нового власника </w:t>
      </w:r>
      <w:r>
        <w:sym w:font="Symbol" w:char="F02D"/>
      </w:r>
      <w:r>
        <w:t xml:space="preserve"> починаючи з місяця, в якому виникло право власності. </w:t>
      </w:r>
    </w:p>
    <w:p w:rsidR="008D33DD" w:rsidRDefault="008D33DD" w:rsidP="006F30C4">
      <w:pPr>
        <w:ind w:firstLine="720"/>
        <w:jc w:val="both"/>
        <w:rPr>
          <w:lang w:val="uk-UA"/>
        </w:rPr>
      </w:pPr>
      <w:r>
        <w:rPr>
          <w:lang w:val="uk-UA"/>
        </w:rPr>
        <w:t>9</w:t>
      </w:r>
      <w:r>
        <w:t xml:space="preserve">.2. Контролюючий орган надсилає податкове повідомлення-рішення новому власнику після отримання інформації про перехід права власності. </w:t>
      </w:r>
    </w:p>
    <w:p w:rsidR="008D33DD" w:rsidRPr="0081247A" w:rsidRDefault="008D33DD" w:rsidP="006F30C4">
      <w:pPr>
        <w:ind w:firstLine="720"/>
        <w:jc w:val="both"/>
        <w:rPr>
          <w:lang w:val="uk-UA"/>
        </w:rPr>
      </w:pPr>
    </w:p>
    <w:p w:rsidR="008D33DD" w:rsidRDefault="008D33DD" w:rsidP="006F30C4">
      <w:pPr>
        <w:ind w:firstLine="720"/>
        <w:jc w:val="center"/>
        <w:rPr>
          <w:b/>
          <w:lang w:val="uk-UA"/>
        </w:rPr>
      </w:pPr>
      <w:r>
        <w:rPr>
          <w:b/>
          <w:lang w:val="uk-UA"/>
        </w:rPr>
        <w:t>10</w:t>
      </w:r>
      <w:r>
        <w:rPr>
          <w:b/>
        </w:rPr>
        <w:t>. Порядок сплати податку</w:t>
      </w:r>
    </w:p>
    <w:p w:rsidR="008D33DD" w:rsidRPr="000C5636" w:rsidRDefault="008D33DD" w:rsidP="006F30C4">
      <w:pPr>
        <w:ind w:firstLine="720"/>
        <w:jc w:val="center"/>
        <w:rPr>
          <w:b/>
          <w:lang w:val="uk-UA"/>
        </w:rPr>
      </w:pPr>
    </w:p>
    <w:p w:rsidR="008D33DD" w:rsidRDefault="008D33DD" w:rsidP="006F30C4">
      <w:pPr>
        <w:ind w:firstLine="720"/>
        <w:jc w:val="both"/>
      </w:pPr>
      <w:r>
        <w:rPr>
          <w:lang w:val="uk-UA"/>
        </w:rPr>
        <w:t>10</w:t>
      </w:r>
      <w:r>
        <w:t xml:space="preserve">.1. Податок сплачується за місцем розташування об’єкта/об’єктів оподаткування і зараховується до відповідного бюджету згідно з положеннями Бюджетного кодексу України. </w:t>
      </w:r>
    </w:p>
    <w:p w:rsidR="008D33DD" w:rsidRDefault="008D33DD" w:rsidP="006F30C4">
      <w:pPr>
        <w:ind w:firstLine="720"/>
        <w:jc w:val="center"/>
        <w:rPr>
          <w:b/>
          <w:lang w:val="uk-UA"/>
        </w:rPr>
      </w:pPr>
    </w:p>
    <w:p w:rsidR="008D33DD" w:rsidRDefault="008D33DD" w:rsidP="006F30C4">
      <w:pPr>
        <w:ind w:firstLine="720"/>
        <w:jc w:val="center"/>
        <w:rPr>
          <w:b/>
          <w:lang w:val="uk-UA"/>
        </w:rPr>
      </w:pPr>
      <w:r w:rsidRPr="00C96D38">
        <w:rPr>
          <w:b/>
          <w:lang w:val="uk-UA"/>
        </w:rPr>
        <w:t>11</w:t>
      </w:r>
      <w:r w:rsidRPr="00C96D38">
        <w:rPr>
          <w:b/>
        </w:rPr>
        <w:t>. Строки сплати податку</w:t>
      </w:r>
    </w:p>
    <w:p w:rsidR="008D33DD" w:rsidRPr="000C5636" w:rsidRDefault="008D33DD" w:rsidP="006F30C4">
      <w:pPr>
        <w:ind w:firstLine="720"/>
        <w:jc w:val="center"/>
        <w:rPr>
          <w:b/>
          <w:lang w:val="uk-UA"/>
        </w:rPr>
      </w:pPr>
    </w:p>
    <w:p w:rsidR="008D33DD" w:rsidRDefault="008D33DD" w:rsidP="006F30C4">
      <w:pPr>
        <w:ind w:firstLine="720"/>
        <w:jc w:val="both"/>
      </w:pPr>
      <w:r>
        <w:rPr>
          <w:lang w:val="uk-UA"/>
        </w:rPr>
        <w:t>11</w:t>
      </w:r>
      <w:r>
        <w:t xml:space="preserve">.1. Податкове зобов’язання за звітний рік з податку сплачується: </w:t>
      </w:r>
    </w:p>
    <w:p w:rsidR="008D33DD" w:rsidRDefault="008D33DD" w:rsidP="006F30C4">
      <w:pPr>
        <w:ind w:firstLine="720"/>
        <w:jc w:val="both"/>
      </w:pPr>
      <w:r>
        <w:t xml:space="preserve">а) фізичними особами </w:t>
      </w:r>
      <w:r>
        <w:sym w:font="Symbol" w:char="F02D"/>
      </w:r>
      <w:r>
        <w:t xml:space="preserve"> протягом 60 днів з дня вручення податкового повідомлення-рішення;</w:t>
      </w:r>
    </w:p>
    <w:p w:rsidR="008D33DD" w:rsidRDefault="008D33DD" w:rsidP="006F30C4">
      <w:pPr>
        <w:ind w:firstLine="720"/>
        <w:jc w:val="both"/>
      </w:pPr>
      <w:r>
        <w:t xml:space="preserve">б) юридичними особами </w:t>
      </w:r>
      <w:r>
        <w:sym w:font="Symbol" w:char="F02D"/>
      </w:r>
      <w:r>
        <w:t xml:space="preserve"> авансовими внесками щокварталу до 30 числа місяця, що наступає за звітним кварталом, які відображаються в річній податковій декларації.</w:t>
      </w:r>
    </w:p>
    <w:p w:rsidR="008D33DD" w:rsidRPr="00562461" w:rsidRDefault="008D33DD" w:rsidP="006F30C4">
      <w:pPr>
        <w:ind w:firstLine="720"/>
        <w:jc w:val="both"/>
        <w:rPr>
          <w:lang w:val="uk-UA"/>
        </w:rPr>
      </w:pPr>
      <w:r w:rsidRPr="00562461">
        <w:rPr>
          <w:lang w:val="uk-UA"/>
        </w:rPr>
        <w:t>Інші питання щодо адмініструв</w:t>
      </w:r>
      <w:r>
        <w:rPr>
          <w:lang w:val="uk-UA"/>
        </w:rPr>
        <w:t>а</w:t>
      </w:r>
      <w:r w:rsidRPr="00562461">
        <w:rPr>
          <w:lang w:val="uk-UA"/>
        </w:rPr>
        <w:t xml:space="preserve">ння </w:t>
      </w:r>
      <w:r>
        <w:rPr>
          <w:lang w:val="uk-UA"/>
        </w:rPr>
        <w:t>податку на нерухоме майно, відмінне від земельної ділянки, які не врегульовані даним рішенням, вирішуються відповідно до норм встановлених Податковим кодексом України.</w:t>
      </w:r>
    </w:p>
    <w:p w:rsidR="008D33DD" w:rsidRDefault="008D33DD" w:rsidP="001D52AF">
      <w:pPr>
        <w:rPr>
          <w:lang w:val="uk-UA"/>
        </w:rPr>
      </w:pPr>
    </w:p>
    <w:p w:rsidR="008D33DD" w:rsidRPr="00105394" w:rsidRDefault="008D33DD" w:rsidP="001D52AF">
      <w:pPr>
        <w:rPr>
          <w:b/>
          <w:lang w:val="uk-UA"/>
        </w:rPr>
      </w:pPr>
      <w:r>
        <w:rPr>
          <w:lang w:val="uk-UA"/>
        </w:rPr>
        <w:tab/>
      </w:r>
      <w:r>
        <w:rPr>
          <w:lang w:val="uk-UA"/>
        </w:rPr>
        <w:tab/>
      </w:r>
      <w:r w:rsidRPr="00105394">
        <w:rPr>
          <w:b/>
          <w:lang w:val="uk-UA"/>
        </w:rPr>
        <w:tab/>
        <w:t>Секретар міської ради</w:t>
      </w:r>
      <w:r w:rsidRPr="00105394">
        <w:rPr>
          <w:b/>
          <w:lang w:val="uk-UA"/>
        </w:rPr>
        <w:tab/>
      </w:r>
      <w:r w:rsidRPr="00105394">
        <w:rPr>
          <w:b/>
          <w:lang w:val="uk-UA"/>
        </w:rPr>
        <w:tab/>
      </w:r>
      <w:r w:rsidRPr="00105394">
        <w:rPr>
          <w:b/>
          <w:lang w:val="uk-UA"/>
        </w:rPr>
        <w:tab/>
      </w:r>
      <w:r w:rsidRPr="00105394">
        <w:rPr>
          <w:b/>
          <w:lang w:val="uk-UA"/>
        </w:rPr>
        <w:tab/>
        <w:t>Н.Клименко</w:t>
      </w:r>
    </w:p>
    <w:p w:rsidR="008D33DD" w:rsidRDefault="008D33DD" w:rsidP="000E569F">
      <w:pPr>
        <w:ind w:left="360"/>
        <w:rPr>
          <w:b/>
          <w:lang w:val="uk-UA"/>
        </w:rPr>
      </w:pPr>
    </w:p>
    <w:p w:rsidR="008D33DD" w:rsidRDefault="008D33DD" w:rsidP="000E569F">
      <w:pPr>
        <w:ind w:left="360"/>
        <w:rPr>
          <w:b/>
          <w:lang w:val="uk-UA"/>
        </w:rPr>
      </w:pPr>
    </w:p>
    <w:p w:rsidR="008D33DD" w:rsidRDefault="008D33DD" w:rsidP="000E569F">
      <w:pPr>
        <w:ind w:left="360"/>
        <w:rPr>
          <w:b/>
          <w:lang w:val="uk-UA"/>
        </w:rPr>
      </w:pPr>
    </w:p>
    <w:p w:rsidR="008D33DD" w:rsidRDefault="008D33DD" w:rsidP="000E569F">
      <w:pPr>
        <w:ind w:left="360"/>
        <w:rPr>
          <w:b/>
          <w:lang w:val="uk-UA"/>
        </w:rPr>
      </w:pPr>
    </w:p>
    <w:p w:rsidR="008D33DD" w:rsidRDefault="008D33DD" w:rsidP="000E569F">
      <w:pPr>
        <w:ind w:left="360"/>
        <w:rPr>
          <w:b/>
          <w:lang w:val="uk-UA"/>
        </w:rPr>
      </w:pPr>
    </w:p>
    <w:p w:rsidR="008D33DD" w:rsidRDefault="008D33DD" w:rsidP="000E569F">
      <w:pPr>
        <w:ind w:left="360"/>
        <w:rPr>
          <w:b/>
          <w:lang w:val="uk-UA"/>
        </w:rPr>
      </w:pPr>
    </w:p>
    <w:p w:rsidR="008D33DD" w:rsidRDefault="008D33DD" w:rsidP="000E569F">
      <w:pPr>
        <w:ind w:left="360"/>
        <w:rPr>
          <w:b/>
          <w:lang w:val="uk-UA"/>
        </w:rPr>
      </w:pPr>
    </w:p>
    <w:p w:rsidR="008D33DD" w:rsidRDefault="008D33DD" w:rsidP="000E569F">
      <w:pPr>
        <w:ind w:left="360"/>
        <w:rPr>
          <w:b/>
          <w:lang w:val="uk-UA"/>
        </w:rPr>
      </w:pPr>
    </w:p>
    <w:p w:rsidR="008D33DD" w:rsidRDefault="008D33DD" w:rsidP="000E569F">
      <w:pPr>
        <w:ind w:left="360"/>
        <w:rPr>
          <w:b/>
          <w:lang w:val="uk-UA"/>
        </w:rPr>
      </w:pPr>
    </w:p>
    <w:p w:rsidR="008D33DD" w:rsidRDefault="008D33DD" w:rsidP="000E569F">
      <w:pPr>
        <w:ind w:left="360"/>
        <w:rPr>
          <w:b/>
          <w:lang w:val="uk-UA"/>
        </w:rPr>
      </w:pPr>
    </w:p>
    <w:p w:rsidR="008D33DD" w:rsidRDefault="008D33DD" w:rsidP="000E569F">
      <w:pPr>
        <w:ind w:left="360"/>
        <w:rPr>
          <w:b/>
          <w:lang w:val="uk-UA"/>
        </w:rPr>
      </w:pPr>
    </w:p>
    <w:p w:rsidR="008D33DD" w:rsidRDefault="008D33DD" w:rsidP="000E569F">
      <w:pPr>
        <w:ind w:left="360"/>
        <w:rPr>
          <w:b/>
          <w:lang w:val="uk-UA"/>
        </w:rPr>
      </w:pPr>
    </w:p>
    <w:p w:rsidR="008D33DD" w:rsidRDefault="008D33DD" w:rsidP="000E569F">
      <w:pPr>
        <w:ind w:left="360"/>
        <w:rPr>
          <w:b/>
          <w:lang w:val="uk-UA"/>
        </w:rPr>
      </w:pPr>
    </w:p>
    <w:p w:rsidR="008D33DD" w:rsidRDefault="008D33DD" w:rsidP="000E569F">
      <w:pPr>
        <w:ind w:left="360"/>
        <w:rPr>
          <w:b/>
          <w:lang w:val="uk-UA"/>
        </w:rPr>
      </w:pPr>
    </w:p>
    <w:p w:rsidR="008D33DD" w:rsidRDefault="008D33DD" w:rsidP="000E569F">
      <w:pPr>
        <w:ind w:left="360"/>
        <w:rPr>
          <w:b/>
          <w:lang w:val="uk-UA"/>
        </w:rPr>
      </w:pPr>
    </w:p>
    <w:p w:rsidR="008D33DD" w:rsidRDefault="008D33DD" w:rsidP="000E569F">
      <w:pPr>
        <w:ind w:left="360"/>
        <w:rPr>
          <w:b/>
          <w:lang w:val="uk-UA"/>
        </w:rPr>
      </w:pPr>
    </w:p>
    <w:p w:rsidR="008D33DD" w:rsidRDefault="008D33DD" w:rsidP="000E569F">
      <w:pPr>
        <w:ind w:left="360"/>
        <w:rPr>
          <w:b/>
          <w:lang w:val="uk-UA"/>
        </w:rPr>
      </w:pPr>
    </w:p>
    <w:p w:rsidR="008D33DD" w:rsidRDefault="008D33DD" w:rsidP="000E569F">
      <w:pPr>
        <w:ind w:left="360"/>
        <w:rPr>
          <w:b/>
          <w:lang w:val="uk-UA"/>
        </w:rPr>
      </w:pPr>
    </w:p>
    <w:p w:rsidR="008D33DD" w:rsidRDefault="008D33DD" w:rsidP="000E569F">
      <w:pPr>
        <w:ind w:left="360"/>
        <w:rPr>
          <w:b/>
          <w:lang w:val="uk-UA"/>
        </w:rPr>
      </w:pPr>
    </w:p>
    <w:p w:rsidR="008D33DD" w:rsidRDefault="008D33DD" w:rsidP="000E569F">
      <w:pPr>
        <w:ind w:left="360"/>
        <w:rPr>
          <w:b/>
          <w:lang w:val="uk-UA"/>
        </w:rPr>
      </w:pPr>
    </w:p>
    <w:p w:rsidR="008D33DD" w:rsidRDefault="008D33DD" w:rsidP="000E569F">
      <w:pPr>
        <w:ind w:left="360"/>
        <w:rPr>
          <w:b/>
          <w:lang w:val="uk-UA"/>
        </w:rPr>
      </w:pPr>
    </w:p>
    <w:p w:rsidR="008D33DD" w:rsidRDefault="008D33DD" w:rsidP="000E569F">
      <w:pPr>
        <w:ind w:left="360"/>
        <w:rPr>
          <w:b/>
          <w:lang w:val="uk-UA"/>
        </w:rPr>
      </w:pPr>
    </w:p>
    <w:p w:rsidR="008D33DD" w:rsidRDefault="008D33DD" w:rsidP="000E569F">
      <w:pPr>
        <w:ind w:left="360"/>
        <w:rPr>
          <w:b/>
          <w:lang w:val="uk-UA"/>
        </w:rPr>
      </w:pPr>
    </w:p>
    <w:p w:rsidR="008D33DD" w:rsidRDefault="008D33DD" w:rsidP="000E569F">
      <w:pPr>
        <w:ind w:left="360"/>
        <w:rPr>
          <w:b/>
          <w:lang w:val="uk-UA"/>
        </w:rPr>
      </w:pPr>
    </w:p>
    <w:p w:rsidR="008D33DD" w:rsidRDefault="008D33DD" w:rsidP="000E569F">
      <w:pPr>
        <w:ind w:left="360"/>
        <w:rPr>
          <w:b/>
          <w:lang w:val="uk-UA"/>
        </w:rPr>
      </w:pPr>
    </w:p>
    <w:p w:rsidR="008D33DD" w:rsidRDefault="008D33DD" w:rsidP="000E569F">
      <w:pPr>
        <w:ind w:left="360"/>
        <w:rPr>
          <w:b/>
          <w:lang w:val="uk-UA"/>
        </w:rPr>
      </w:pPr>
    </w:p>
    <w:p w:rsidR="008D33DD" w:rsidRDefault="008D33DD" w:rsidP="000E569F">
      <w:pPr>
        <w:ind w:left="360"/>
        <w:rPr>
          <w:b/>
          <w:lang w:val="uk-UA"/>
        </w:rPr>
      </w:pPr>
    </w:p>
    <w:p w:rsidR="008D33DD" w:rsidRDefault="008D33DD" w:rsidP="000E569F">
      <w:pPr>
        <w:ind w:left="360"/>
        <w:rPr>
          <w:b/>
          <w:lang w:val="uk-UA"/>
        </w:rPr>
      </w:pPr>
    </w:p>
    <w:p w:rsidR="008D33DD" w:rsidRDefault="008D33DD" w:rsidP="000E569F">
      <w:pPr>
        <w:ind w:left="360"/>
        <w:rPr>
          <w:b/>
          <w:lang w:val="uk-UA"/>
        </w:rPr>
      </w:pPr>
    </w:p>
    <w:p w:rsidR="008D33DD" w:rsidRDefault="008D33DD" w:rsidP="000E569F">
      <w:pPr>
        <w:ind w:left="360"/>
        <w:rPr>
          <w:b/>
          <w:lang w:val="uk-UA"/>
        </w:rPr>
      </w:pPr>
    </w:p>
    <w:p w:rsidR="008D33DD" w:rsidRDefault="008D33DD" w:rsidP="000E569F">
      <w:pPr>
        <w:ind w:left="360"/>
        <w:rPr>
          <w:b/>
          <w:lang w:val="uk-UA"/>
        </w:rPr>
      </w:pPr>
    </w:p>
    <w:p w:rsidR="008D33DD" w:rsidRDefault="008D33DD" w:rsidP="000E569F">
      <w:pPr>
        <w:ind w:left="360"/>
        <w:rPr>
          <w:b/>
          <w:lang w:val="uk-UA"/>
        </w:rPr>
      </w:pPr>
    </w:p>
    <w:p w:rsidR="008D33DD" w:rsidRDefault="008D33DD" w:rsidP="000E569F">
      <w:pPr>
        <w:ind w:left="360"/>
        <w:rPr>
          <w:b/>
          <w:lang w:val="uk-UA"/>
        </w:rPr>
      </w:pPr>
    </w:p>
    <w:p w:rsidR="008D33DD" w:rsidRDefault="008D33DD" w:rsidP="000E569F">
      <w:pPr>
        <w:ind w:left="360"/>
        <w:rPr>
          <w:b/>
          <w:lang w:val="uk-UA"/>
        </w:rPr>
      </w:pPr>
    </w:p>
    <w:p w:rsidR="008D33DD" w:rsidRDefault="008D33DD" w:rsidP="000E569F">
      <w:pPr>
        <w:ind w:left="360"/>
        <w:rPr>
          <w:b/>
          <w:lang w:val="uk-UA"/>
        </w:rPr>
      </w:pPr>
    </w:p>
    <w:p w:rsidR="008D33DD" w:rsidRDefault="008D33DD" w:rsidP="000E569F">
      <w:pPr>
        <w:ind w:left="360"/>
        <w:rPr>
          <w:b/>
          <w:lang w:val="uk-UA"/>
        </w:rPr>
      </w:pPr>
    </w:p>
    <w:p w:rsidR="008D33DD" w:rsidRDefault="008D33DD" w:rsidP="000E569F">
      <w:pPr>
        <w:ind w:left="360"/>
        <w:rPr>
          <w:b/>
          <w:lang w:val="uk-UA"/>
        </w:rPr>
      </w:pPr>
    </w:p>
    <w:p w:rsidR="008D33DD" w:rsidRDefault="008D33DD" w:rsidP="000E569F">
      <w:pPr>
        <w:ind w:left="360"/>
        <w:rPr>
          <w:b/>
          <w:lang w:val="uk-UA"/>
        </w:rPr>
      </w:pPr>
    </w:p>
    <w:p w:rsidR="008D33DD" w:rsidRDefault="008D33DD" w:rsidP="000E569F">
      <w:pPr>
        <w:ind w:left="360"/>
        <w:rPr>
          <w:b/>
          <w:lang w:val="uk-UA"/>
        </w:rPr>
      </w:pPr>
    </w:p>
    <w:p w:rsidR="008D33DD" w:rsidRDefault="008D33DD" w:rsidP="000E569F">
      <w:pPr>
        <w:ind w:left="360"/>
        <w:rPr>
          <w:b/>
          <w:lang w:val="uk-UA"/>
        </w:rPr>
      </w:pPr>
    </w:p>
    <w:p w:rsidR="008D33DD" w:rsidRDefault="008D33DD" w:rsidP="000E569F">
      <w:pPr>
        <w:ind w:left="360"/>
        <w:rPr>
          <w:b/>
          <w:lang w:val="uk-UA"/>
        </w:rPr>
      </w:pPr>
    </w:p>
    <w:p w:rsidR="008D33DD" w:rsidRDefault="008D33DD" w:rsidP="000E569F">
      <w:pPr>
        <w:ind w:left="360"/>
        <w:rPr>
          <w:b/>
          <w:lang w:val="uk-UA"/>
        </w:rPr>
      </w:pPr>
    </w:p>
    <w:p w:rsidR="008D33DD" w:rsidRDefault="008D33DD" w:rsidP="000E569F">
      <w:pPr>
        <w:ind w:left="360"/>
        <w:rPr>
          <w:b/>
          <w:lang w:val="uk-UA"/>
        </w:rPr>
      </w:pPr>
    </w:p>
    <w:p w:rsidR="008D33DD" w:rsidRDefault="008D33DD" w:rsidP="000E569F">
      <w:pPr>
        <w:ind w:left="360"/>
        <w:rPr>
          <w:b/>
          <w:lang w:val="uk-UA"/>
        </w:rPr>
      </w:pPr>
    </w:p>
    <w:p w:rsidR="008D33DD" w:rsidRDefault="008D33DD" w:rsidP="000E569F">
      <w:pPr>
        <w:ind w:left="360"/>
        <w:rPr>
          <w:b/>
          <w:lang w:val="uk-UA"/>
        </w:rPr>
      </w:pPr>
    </w:p>
    <w:p w:rsidR="008D33DD" w:rsidRDefault="008D33DD" w:rsidP="000E569F">
      <w:pPr>
        <w:ind w:left="360"/>
        <w:rPr>
          <w:b/>
          <w:lang w:val="uk-UA"/>
        </w:rPr>
      </w:pPr>
    </w:p>
    <w:p w:rsidR="008D33DD" w:rsidRDefault="008D33DD" w:rsidP="000E569F">
      <w:pPr>
        <w:ind w:left="360"/>
        <w:rPr>
          <w:b/>
          <w:lang w:val="uk-UA"/>
        </w:rPr>
      </w:pPr>
    </w:p>
    <w:p w:rsidR="008D33DD" w:rsidRDefault="008D33DD" w:rsidP="000E569F">
      <w:pPr>
        <w:ind w:left="360"/>
        <w:rPr>
          <w:b/>
          <w:lang w:val="uk-UA"/>
        </w:rPr>
      </w:pPr>
    </w:p>
    <w:p w:rsidR="008D33DD" w:rsidRPr="00E01ACB" w:rsidRDefault="008D33DD" w:rsidP="00C96D38">
      <w:pPr>
        <w:ind w:left="5664" w:firstLine="708"/>
        <w:rPr>
          <w:sz w:val="20"/>
          <w:lang w:val="uk-UA"/>
        </w:rPr>
      </w:pPr>
      <w:r>
        <w:rPr>
          <w:sz w:val="20"/>
          <w:lang w:val="uk-UA"/>
        </w:rPr>
        <w:t xml:space="preserve">            </w:t>
      </w:r>
      <w:r w:rsidRPr="00E01ACB">
        <w:rPr>
          <w:sz w:val="20"/>
          <w:lang w:val="uk-UA"/>
        </w:rPr>
        <w:t>Додаток</w:t>
      </w:r>
      <w:r>
        <w:rPr>
          <w:sz w:val="20"/>
          <w:lang w:val="uk-UA"/>
        </w:rPr>
        <w:t xml:space="preserve"> 2</w:t>
      </w:r>
      <w:r w:rsidRPr="00E01ACB">
        <w:rPr>
          <w:sz w:val="20"/>
          <w:lang w:val="uk-UA"/>
        </w:rPr>
        <w:t xml:space="preserve"> </w:t>
      </w:r>
    </w:p>
    <w:p w:rsidR="008D33DD" w:rsidRDefault="008D33DD" w:rsidP="00C96D38">
      <w:pPr>
        <w:rPr>
          <w:sz w:val="20"/>
          <w:lang w:val="uk-UA"/>
        </w:rPr>
      </w:pPr>
      <w:r>
        <w:rPr>
          <w:sz w:val="20"/>
          <w:lang w:val="uk-UA"/>
        </w:rPr>
        <w:t xml:space="preserve">                                                                                                                                           </w:t>
      </w:r>
      <w:r w:rsidRPr="00E01ACB">
        <w:rPr>
          <w:sz w:val="20"/>
          <w:lang w:val="uk-UA"/>
        </w:rPr>
        <w:t xml:space="preserve">до рішення </w:t>
      </w:r>
      <w:r>
        <w:rPr>
          <w:sz w:val="20"/>
          <w:lang w:val="uk-UA"/>
        </w:rPr>
        <w:t>міської ради</w:t>
      </w:r>
      <w:r w:rsidRPr="00E01ACB">
        <w:rPr>
          <w:sz w:val="20"/>
          <w:lang w:val="uk-UA"/>
        </w:rPr>
        <w:t xml:space="preserve"> </w:t>
      </w:r>
    </w:p>
    <w:p w:rsidR="008D33DD" w:rsidRPr="00E01ACB" w:rsidRDefault="008D33DD" w:rsidP="00C96D38">
      <w:pPr>
        <w:ind w:left="6372"/>
        <w:rPr>
          <w:sz w:val="20"/>
          <w:lang w:val="uk-UA"/>
        </w:rPr>
      </w:pPr>
      <w:r>
        <w:rPr>
          <w:sz w:val="20"/>
          <w:lang w:val="uk-UA"/>
        </w:rPr>
        <w:t xml:space="preserve">            від ___ лютого 2017</w:t>
      </w:r>
      <w:r w:rsidRPr="00E01ACB">
        <w:rPr>
          <w:sz w:val="20"/>
          <w:lang w:val="uk-UA"/>
        </w:rPr>
        <w:t>р. №</w:t>
      </w:r>
      <w:r>
        <w:rPr>
          <w:sz w:val="20"/>
          <w:lang w:val="uk-UA"/>
        </w:rPr>
        <w:t xml:space="preserve"> ___</w:t>
      </w:r>
    </w:p>
    <w:p w:rsidR="008D33DD" w:rsidRDefault="008D33DD" w:rsidP="000E569F">
      <w:pPr>
        <w:ind w:left="360"/>
        <w:rPr>
          <w:b/>
          <w:lang w:val="uk-UA"/>
        </w:rPr>
      </w:pPr>
    </w:p>
    <w:p w:rsidR="008D33DD" w:rsidRDefault="008D33DD" w:rsidP="000E569F">
      <w:pPr>
        <w:ind w:left="360"/>
        <w:rPr>
          <w:b/>
          <w:lang w:val="uk-UA"/>
        </w:rPr>
      </w:pPr>
    </w:p>
    <w:p w:rsidR="008D33DD" w:rsidRDefault="008D33DD" w:rsidP="00D96C69">
      <w:pPr>
        <w:jc w:val="center"/>
        <w:rPr>
          <w:b/>
          <w:lang w:val="uk-UA"/>
        </w:rPr>
      </w:pPr>
      <w:r>
        <w:rPr>
          <w:b/>
        </w:rPr>
        <w:t xml:space="preserve"> </w:t>
      </w:r>
      <w:r>
        <w:rPr>
          <w:b/>
          <w:lang w:val="uk-UA"/>
        </w:rPr>
        <w:t>Порядок обчислення і сплати транспортного податку</w:t>
      </w:r>
    </w:p>
    <w:p w:rsidR="008D33DD" w:rsidRDefault="008D33DD" w:rsidP="00D96C69">
      <w:pPr>
        <w:jc w:val="center"/>
        <w:rPr>
          <w:lang w:val="uk-UA"/>
        </w:rPr>
      </w:pPr>
    </w:p>
    <w:p w:rsidR="008D33DD" w:rsidRDefault="008D33DD" w:rsidP="0081247A">
      <w:pPr>
        <w:jc w:val="center"/>
        <w:rPr>
          <w:b/>
          <w:lang w:val="uk-UA"/>
        </w:rPr>
      </w:pPr>
      <w:r w:rsidRPr="00B81C80">
        <w:rPr>
          <w:b/>
          <w:lang w:val="uk-UA"/>
        </w:rPr>
        <w:t>1.  Загальні положення</w:t>
      </w:r>
    </w:p>
    <w:p w:rsidR="008D33DD" w:rsidRPr="0081247A" w:rsidRDefault="008D33DD" w:rsidP="0081247A">
      <w:pPr>
        <w:jc w:val="center"/>
        <w:rPr>
          <w:b/>
          <w:lang w:val="uk-UA"/>
        </w:rPr>
      </w:pPr>
    </w:p>
    <w:p w:rsidR="008D33DD" w:rsidRDefault="008D33DD" w:rsidP="006F30C4">
      <w:pPr>
        <w:ind w:firstLine="708"/>
        <w:jc w:val="both"/>
        <w:rPr>
          <w:lang w:val="uk-UA"/>
        </w:rPr>
      </w:pPr>
      <w:r>
        <w:rPr>
          <w:lang w:val="uk-UA"/>
        </w:rPr>
        <w:t xml:space="preserve">1.1 Порядок обчислення і сплати транспортного податку розроблено </w:t>
      </w:r>
      <w:r w:rsidRPr="00B81C80">
        <w:rPr>
          <w:lang w:val="uk-UA"/>
        </w:rPr>
        <w:t>на підставі</w:t>
      </w:r>
      <w:r>
        <w:rPr>
          <w:lang w:val="uk-UA"/>
        </w:rPr>
        <w:t xml:space="preserve">  Податкового кодексу України, З</w:t>
      </w:r>
      <w:r w:rsidRPr="00B81C80">
        <w:rPr>
          <w:lang w:val="uk-UA"/>
        </w:rPr>
        <w:t>акон</w:t>
      </w:r>
      <w:r>
        <w:rPr>
          <w:lang w:val="uk-UA"/>
        </w:rPr>
        <w:t>у</w:t>
      </w:r>
      <w:r w:rsidRPr="00B81C80">
        <w:rPr>
          <w:lang w:val="uk-UA"/>
        </w:rPr>
        <w:t xml:space="preserve"> України "Пр</w:t>
      </w:r>
      <w:r>
        <w:rPr>
          <w:lang w:val="uk-UA"/>
        </w:rPr>
        <w:t>о внесення змін до Податкового к</w:t>
      </w:r>
      <w:r w:rsidRPr="00B81C80">
        <w:rPr>
          <w:lang w:val="uk-UA"/>
        </w:rPr>
        <w:t xml:space="preserve">одексу України та деяких законодавчих актів України щодо </w:t>
      </w:r>
      <w:r>
        <w:rPr>
          <w:lang w:val="uk-UA"/>
        </w:rPr>
        <w:t>забезпечення збалансованості бюджетних надходжень у 2017 році</w:t>
      </w:r>
      <w:r w:rsidRPr="00B81C80">
        <w:rPr>
          <w:lang w:val="uk-UA"/>
        </w:rPr>
        <w:t xml:space="preserve">" від </w:t>
      </w:r>
      <w:r>
        <w:rPr>
          <w:lang w:val="uk-UA"/>
        </w:rPr>
        <w:t>20</w:t>
      </w:r>
      <w:r w:rsidRPr="00B81C80">
        <w:rPr>
          <w:lang w:val="uk-UA"/>
        </w:rPr>
        <w:t>.12.201</w:t>
      </w:r>
      <w:r>
        <w:rPr>
          <w:lang w:val="uk-UA"/>
        </w:rPr>
        <w:t>6</w:t>
      </w:r>
      <w:r w:rsidRPr="00B81C80">
        <w:rPr>
          <w:lang w:val="uk-UA"/>
        </w:rPr>
        <w:t>р. №</w:t>
      </w:r>
      <w:r>
        <w:rPr>
          <w:lang w:val="uk-UA"/>
        </w:rPr>
        <w:t>1791</w:t>
      </w:r>
      <w:r w:rsidRPr="00B81C80">
        <w:rPr>
          <w:lang w:val="uk-UA"/>
        </w:rPr>
        <w:t>-</w:t>
      </w:r>
      <w:r>
        <w:t>V</w:t>
      </w:r>
      <w:r w:rsidRPr="00B81C80">
        <w:rPr>
          <w:lang w:val="uk-UA"/>
        </w:rPr>
        <w:t>ІІІ</w:t>
      </w:r>
      <w:r>
        <w:rPr>
          <w:lang w:val="uk-UA"/>
        </w:rPr>
        <w:t xml:space="preserve">, Закону України </w:t>
      </w:r>
      <w:r w:rsidRPr="00B81C80">
        <w:rPr>
          <w:lang w:val="uk-UA"/>
        </w:rPr>
        <w:t>"Про місцеве самоврядування в Україні".</w:t>
      </w:r>
    </w:p>
    <w:p w:rsidR="008D33DD" w:rsidRPr="00B81C80" w:rsidRDefault="008D33DD" w:rsidP="006F30C4">
      <w:pPr>
        <w:ind w:firstLine="708"/>
        <w:jc w:val="both"/>
        <w:rPr>
          <w:lang w:val="uk-UA"/>
        </w:rPr>
      </w:pPr>
    </w:p>
    <w:p w:rsidR="008D33DD" w:rsidRPr="00401558" w:rsidRDefault="008D33DD" w:rsidP="00D96C69">
      <w:pPr>
        <w:pStyle w:val="StyleZakonu0"/>
        <w:spacing w:after="120" w:line="240" w:lineRule="auto"/>
        <w:ind w:firstLine="720"/>
        <w:jc w:val="center"/>
        <w:rPr>
          <w:rFonts w:ascii="Times New Roman" w:hAnsi="Times New Roman"/>
          <w:b/>
          <w:sz w:val="24"/>
          <w:szCs w:val="24"/>
        </w:rPr>
      </w:pPr>
      <w:r w:rsidRPr="00401558">
        <w:rPr>
          <w:rFonts w:ascii="Times New Roman" w:hAnsi="Times New Roman"/>
          <w:b/>
          <w:sz w:val="24"/>
          <w:szCs w:val="24"/>
        </w:rPr>
        <w:t>2. Платники податку</w:t>
      </w:r>
    </w:p>
    <w:p w:rsidR="008D33DD" w:rsidRDefault="008D33DD" w:rsidP="0081247A">
      <w:pPr>
        <w:pStyle w:val="StyleZakonu0"/>
        <w:spacing w:after="0" w:line="240" w:lineRule="auto"/>
        <w:ind w:firstLine="720"/>
        <w:rPr>
          <w:rFonts w:ascii="Times New Roman" w:hAnsi="Times New Roman"/>
          <w:sz w:val="24"/>
          <w:szCs w:val="24"/>
        </w:rPr>
      </w:pPr>
      <w:r w:rsidRPr="00401558">
        <w:rPr>
          <w:rFonts w:ascii="Times New Roman" w:hAnsi="Times New Roman"/>
          <w:sz w:val="24"/>
          <w:szCs w:val="24"/>
        </w:rPr>
        <w:t>2.1. Платниками транспортного податку є фізичні та юридичні особи, в тому числі нерезиденти, які мають зареєстровані в Україні згідно з чинним законодавством власні легкові автомобілі, що відповідно до підп</w:t>
      </w:r>
      <w:r>
        <w:rPr>
          <w:rFonts w:ascii="Times New Roman" w:hAnsi="Times New Roman"/>
          <w:sz w:val="24"/>
          <w:szCs w:val="24"/>
        </w:rPr>
        <w:t>ункту 3.1 пункту цього Порядку</w:t>
      </w:r>
      <w:r w:rsidRPr="00401558">
        <w:rPr>
          <w:rFonts w:ascii="Times New Roman" w:hAnsi="Times New Roman"/>
          <w:sz w:val="24"/>
          <w:szCs w:val="24"/>
        </w:rPr>
        <w:t xml:space="preserve"> є об’єктами оподаткування.</w:t>
      </w:r>
    </w:p>
    <w:p w:rsidR="008D33DD" w:rsidRPr="00401558" w:rsidRDefault="008D33DD" w:rsidP="0081247A">
      <w:pPr>
        <w:pStyle w:val="StyleZakonu0"/>
        <w:spacing w:after="0" w:line="240" w:lineRule="auto"/>
        <w:ind w:firstLine="720"/>
        <w:rPr>
          <w:rFonts w:ascii="Times New Roman" w:hAnsi="Times New Roman"/>
          <w:sz w:val="24"/>
          <w:szCs w:val="24"/>
        </w:rPr>
      </w:pPr>
    </w:p>
    <w:p w:rsidR="008D33DD" w:rsidRDefault="008D33DD" w:rsidP="0081247A">
      <w:pPr>
        <w:pStyle w:val="StyleZakonu0"/>
        <w:spacing w:after="0" w:line="240" w:lineRule="auto"/>
        <w:ind w:firstLine="720"/>
        <w:jc w:val="center"/>
        <w:rPr>
          <w:rFonts w:ascii="Times New Roman" w:hAnsi="Times New Roman"/>
          <w:b/>
          <w:sz w:val="24"/>
          <w:szCs w:val="24"/>
        </w:rPr>
      </w:pPr>
      <w:r w:rsidRPr="00401558">
        <w:rPr>
          <w:rFonts w:ascii="Times New Roman" w:hAnsi="Times New Roman"/>
          <w:b/>
          <w:sz w:val="24"/>
          <w:szCs w:val="24"/>
        </w:rPr>
        <w:t>3. Об’єкт оподаткування</w:t>
      </w:r>
    </w:p>
    <w:p w:rsidR="008D33DD" w:rsidRPr="00401558" w:rsidRDefault="008D33DD" w:rsidP="0081247A">
      <w:pPr>
        <w:pStyle w:val="StyleZakonu0"/>
        <w:spacing w:after="0" w:line="240" w:lineRule="auto"/>
        <w:ind w:firstLine="720"/>
        <w:jc w:val="center"/>
        <w:rPr>
          <w:rFonts w:ascii="Times New Roman" w:hAnsi="Times New Roman"/>
          <w:b/>
          <w:sz w:val="24"/>
          <w:szCs w:val="24"/>
        </w:rPr>
      </w:pPr>
    </w:p>
    <w:p w:rsidR="008D33DD" w:rsidRDefault="008D33DD" w:rsidP="0081247A">
      <w:pPr>
        <w:pStyle w:val="StyleZakonu0"/>
        <w:spacing w:after="0" w:line="240" w:lineRule="auto"/>
        <w:ind w:firstLine="720"/>
        <w:rPr>
          <w:rStyle w:val="rvts0"/>
          <w:rFonts w:ascii="Times New Roman" w:hAnsi="Times New Roman"/>
          <w:sz w:val="24"/>
          <w:szCs w:val="24"/>
        </w:rPr>
      </w:pPr>
      <w:r w:rsidRPr="00401558">
        <w:rPr>
          <w:rFonts w:ascii="Times New Roman" w:hAnsi="Times New Roman"/>
          <w:sz w:val="24"/>
          <w:szCs w:val="24"/>
        </w:rPr>
        <w:t xml:space="preserve">3.1. </w:t>
      </w:r>
      <w:r w:rsidRPr="00401558">
        <w:rPr>
          <w:rStyle w:val="rvts0"/>
          <w:rFonts w:ascii="Times New Roman" w:hAnsi="Times New Roman"/>
          <w:sz w:val="24"/>
          <w:szCs w:val="24"/>
        </w:rPr>
        <w:t>Об’єктом оподаткування є легкові автомобілі, з року випуску яких минуло не більше п’яти років (включно) та середньоринкова в</w:t>
      </w:r>
      <w:r>
        <w:rPr>
          <w:rStyle w:val="rvts0"/>
          <w:rFonts w:ascii="Times New Roman" w:hAnsi="Times New Roman"/>
          <w:sz w:val="24"/>
          <w:szCs w:val="24"/>
        </w:rPr>
        <w:t>артість яких становить понад 375</w:t>
      </w:r>
      <w:r w:rsidRPr="00401558">
        <w:rPr>
          <w:rStyle w:val="rvts0"/>
          <w:rFonts w:ascii="Times New Roman" w:hAnsi="Times New Roman"/>
          <w:sz w:val="24"/>
          <w:szCs w:val="24"/>
        </w:rPr>
        <w:t xml:space="preserve"> розмірів мінімальної заробітної плати, встановленої законом на 1 січня податкового (звітного) року</w:t>
      </w:r>
      <w:r>
        <w:rPr>
          <w:rStyle w:val="rvts0"/>
          <w:rFonts w:ascii="Times New Roman" w:hAnsi="Times New Roman"/>
          <w:sz w:val="24"/>
          <w:szCs w:val="24"/>
        </w:rPr>
        <w:t>.</w:t>
      </w:r>
    </w:p>
    <w:p w:rsidR="008D33DD" w:rsidRDefault="008D33DD" w:rsidP="0081247A">
      <w:pPr>
        <w:pStyle w:val="StyleZakonu0"/>
        <w:spacing w:after="0" w:line="240" w:lineRule="auto"/>
        <w:ind w:firstLine="720"/>
        <w:rPr>
          <w:rStyle w:val="rvts0"/>
          <w:rFonts w:ascii="Times New Roman" w:hAnsi="Times New Roman"/>
          <w:sz w:val="24"/>
          <w:szCs w:val="24"/>
        </w:rPr>
      </w:pPr>
      <w:r>
        <w:rPr>
          <w:rStyle w:val="rvts0"/>
          <w:rFonts w:ascii="Times New Roman" w:hAnsi="Times New Roman"/>
          <w:sz w:val="24"/>
          <w:szCs w:val="24"/>
        </w:rPr>
        <w:t>Така вартість визначається центральним органом виконавчої влади, що реалізує державну політику  економічного розвитку, за методикою, затвердженою Кабінетом Міністрів України, виходячи з марки, моделі, року випуску, типу двигуна, об'єму циліндрів двигуна, типу коробки  переключення передач, пробігу легкового автомобіля, та розміщується на його офіційному веб-сайті.</w:t>
      </w:r>
    </w:p>
    <w:p w:rsidR="008D33DD" w:rsidRPr="002B31BC" w:rsidRDefault="008D33DD" w:rsidP="0081247A">
      <w:pPr>
        <w:pStyle w:val="StyleZakonu0"/>
        <w:spacing w:after="0" w:line="240" w:lineRule="auto"/>
        <w:ind w:firstLine="720"/>
        <w:rPr>
          <w:rStyle w:val="rvts0"/>
          <w:rFonts w:ascii="Times New Roman" w:hAnsi="Times New Roman"/>
          <w:sz w:val="24"/>
          <w:szCs w:val="24"/>
        </w:rPr>
      </w:pPr>
    </w:p>
    <w:p w:rsidR="008D33DD" w:rsidRDefault="008D33DD" w:rsidP="006F30C4">
      <w:pPr>
        <w:pStyle w:val="StyleZakonu0"/>
        <w:spacing w:after="0" w:line="240" w:lineRule="auto"/>
        <w:ind w:firstLine="720"/>
        <w:jc w:val="center"/>
        <w:rPr>
          <w:rFonts w:ascii="Times New Roman" w:hAnsi="Times New Roman"/>
          <w:b/>
          <w:sz w:val="24"/>
          <w:szCs w:val="24"/>
        </w:rPr>
      </w:pPr>
      <w:r w:rsidRPr="00401558">
        <w:rPr>
          <w:rFonts w:ascii="Times New Roman" w:hAnsi="Times New Roman"/>
          <w:b/>
          <w:sz w:val="24"/>
          <w:szCs w:val="24"/>
        </w:rPr>
        <w:t>4. База оподаткування</w:t>
      </w:r>
    </w:p>
    <w:p w:rsidR="008D33DD" w:rsidRPr="00401558" w:rsidRDefault="008D33DD" w:rsidP="006F30C4">
      <w:pPr>
        <w:pStyle w:val="StyleZakonu0"/>
        <w:spacing w:after="0" w:line="240" w:lineRule="auto"/>
        <w:ind w:firstLine="720"/>
        <w:jc w:val="center"/>
        <w:rPr>
          <w:rFonts w:ascii="Times New Roman" w:hAnsi="Times New Roman"/>
          <w:b/>
          <w:sz w:val="24"/>
          <w:szCs w:val="24"/>
        </w:rPr>
      </w:pPr>
    </w:p>
    <w:p w:rsidR="008D33DD" w:rsidRDefault="008D33DD" w:rsidP="006F30C4">
      <w:pPr>
        <w:pStyle w:val="StyleZakonu0"/>
        <w:spacing w:after="0" w:line="240" w:lineRule="auto"/>
        <w:ind w:firstLine="720"/>
        <w:rPr>
          <w:rFonts w:ascii="Times New Roman" w:hAnsi="Times New Roman"/>
          <w:sz w:val="24"/>
          <w:szCs w:val="24"/>
        </w:rPr>
      </w:pPr>
      <w:r w:rsidRPr="00401558">
        <w:rPr>
          <w:rFonts w:ascii="Times New Roman" w:hAnsi="Times New Roman"/>
          <w:sz w:val="24"/>
          <w:szCs w:val="24"/>
        </w:rPr>
        <w:t xml:space="preserve">4.1. Базою оподаткування є легковий автомобіль, що є об’єктом оподаткування відповідно </w:t>
      </w:r>
      <w:r>
        <w:rPr>
          <w:rFonts w:ascii="Times New Roman" w:hAnsi="Times New Roman"/>
          <w:sz w:val="24"/>
          <w:szCs w:val="24"/>
        </w:rPr>
        <w:t>до підпункту 3.1 цього Порядку</w:t>
      </w:r>
      <w:r w:rsidRPr="00401558">
        <w:rPr>
          <w:rFonts w:ascii="Times New Roman" w:hAnsi="Times New Roman"/>
          <w:sz w:val="24"/>
          <w:szCs w:val="24"/>
        </w:rPr>
        <w:t>.</w:t>
      </w:r>
    </w:p>
    <w:p w:rsidR="008D33DD" w:rsidRPr="00401558" w:rsidRDefault="008D33DD" w:rsidP="006F30C4">
      <w:pPr>
        <w:pStyle w:val="StyleZakonu0"/>
        <w:spacing w:after="0" w:line="240" w:lineRule="auto"/>
        <w:ind w:firstLine="720"/>
        <w:rPr>
          <w:rFonts w:ascii="Times New Roman" w:hAnsi="Times New Roman"/>
          <w:sz w:val="24"/>
          <w:szCs w:val="24"/>
        </w:rPr>
      </w:pPr>
    </w:p>
    <w:p w:rsidR="008D33DD" w:rsidRDefault="008D33DD" w:rsidP="006F30C4">
      <w:pPr>
        <w:pStyle w:val="StyleZakonu0"/>
        <w:spacing w:after="0" w:line="240" w:lineRule="auto"/>
        <w:ind w:firstLine="720"/>
        <w:jc w:val="center"/>
        <w:rPr>
          <w:rFonts w:ascii="Times New Roman" w:hAnsi="Times New Roman"/>
          <w:b/>
          <w:sz w:val="24"/>
          <w:szCs w:val="24"/>
        </w:rPr>
      </w:pPr>
      <w:r w:rsidRPr="00401558">
        <w:rPr>
          <w:rFonts w:ascii="Times New Roman" w:hAnsi="Times New Roman"/>
          <w:b/>
          <w:sz w:val="24"/>
          <w:szCs w:val="24"/>
        </w:rPr>
        <w:t>5. Ставка податку</w:t>
      </w:r>
    </w:p>
    <w:p w:rsidR="008D33DD" w:rsidRPr="00401558" w:rsidRDefault="008D33DD" w:rsidP="006F30C4">
      <w:pPr>
        <w:pStyle w:val="StyleZakonu0"/>
        <w:spacing w:after="0" w:line="240" w:lineRule="auto"/>
        <w:ind w:firstLine="720"/>
        <w:jc w:val="center"/>
        <w:rPr>
          <w:rFonts w:ascii="Times New Roman" w:hAnsi="Times New Roman"/>
          <w:b/>
          <w:sz w:val="24"/>
          <w:szCs w:val="24"/>
        </w:rPr>
      </w:pPr>
    </w:p>
    <w:p w:rsidR="008D33DD" w:rsidRDefault="008D33DD" w:rsidP="006F30C4">
      <w:pPr>
        <w:pStyle w:val="StyleZakonu0"/>
        <w:spacing w:after="0" w:line="240" w:lineRule="auto"/>
        <w:ind w:firstLine="720"/>
        <w:rPr>
          <w:rFonts w:ascii="Times New Roman" w:hAnsi="Times New Roman"/>
          <w:sz w:val="24"/>
          <w:szCs w:val="24"/>
        </w:rPr>
      </w:pPr>
      <w:r w:rsidRPr="00401558">
        <w:rPr>
          <w:rFonts w:ascii="Times New Roman" w:hAnsi="Times New Roman"/>
          <w:sz w:val="24"/>
          <w:szCs w:val="24"/>
        </w:rPr>
        <w:t xml:space="preserve">5. Ставка податку встановлюється з розрахунку на календарний рік у розмірі 25 000 гривень за кожен легковий автомобіль, що є об’єктом оподаткування відповідно до </w:t>
      </w:r>
      <w:r w:rsidRPr="00401558">
        <w:rPr>
          <w:rFonts w:ascii="Times New Roman" w:hAnsi="Times New Roman"/>
          <w:sz w:val="24"/>
          <w:szCs w:val="24"/>
        </w:rPr>
        <w:br/>
        <w:t>п</w:t>
      </w:r>
      <w:r>
        <w:rPr>
          <w:rFonts w:ascii="Times New Roman" w:hAnsi="Times New Roman"/>
          <w:sz w:val="24"/>
          <w:szCs w:val="24"/>
        </w:rPr>
        <w:t>ідпункту 3.1 цього Порядку</w:t>
      </w:r>
      <w:r w:rsidRPr="00401558">
        <w:rPr>
          <w:rFonts w:ascii="Times New Roman" w:hAnsi="Times New Roman"/>
          <w:sz w:val="24"/>
          <w:szCs w:val="24"/>
        </w:rPr>
        <w:t>.</w:t>
      </w:r>
    </w:p>
    <w:p w:rsidR="008D33DD" w:rsidRPr="00401558" w:rsidRDefault="008D33DD" w:rsidP="006F30C4">
      <w:pPr>
        <w:pStyle w:val="StyleZakonu0"/>
        <w:spacing w:after="0" w:line="240" w:lineRule="auto"/>
        <w:ind w:firstLine="720"/>
        <w:rPr>
          <w:rFonts w:ascii="Times New Roman" w:hAnsi="Times New Roman"/>
          <w:sz w:val="24"/>
          <w:szCs w:val="24"/>
        </w:rPr>
      </w:pPr>
    </w:p>
    <w:p w:rsidR="008D33DD" w:rsidRDefault="008D33DD" w:rsidP="006F30C4">
      <w:pPr>
        <w:pStyle w:val="StyleZakonu0"/>
        <w:spacing w:after="0" w:line="240" w:lineRule="auto"/>
        <w:ind w:firstLine="720"/>
        <w:jc w:val="center"/>
        <w:rPr>
          <w:rFonts w:ascii="Times New Roman" w:hAnsi="Times New Roman"/>
          <w:b/>
          <w:sz w:val="24"/>
          <w:szCs w:val="24"/>
        </w:rPr>
      </w:pPr>
      <w:r w:rsidRPr="00401558">
        <w:rPr>
          <w:rFonts w:ascii="Times New Roman" w:hAnsi="Times New Roman"/>
          <w:b/>
          <w:sz w:val="24"/>
          <w:szCs w:val="24"/>
        </w:rPr>
        <w:t>6. Податковий період</w:t>
      </w:r>
    </w:p>
    <w:p w:rsidR="008D33DD" w:rsidRPr="00401558" w:rsidRDefault="008D33DD" w:rsidP="006F30C4">
      <w:pPr>
        <w:pStyle w:val="StyleZakonu0"/>
        <w:spacing w:after="0" w:line="240" w:lineRule="auto"/>
        <w:ind w:firstLine="720"/>
        <w:jc w:val="center"/>
        <w:rPr>
          <w:rFonts w:ascii="Times New Roman" w:hAnsi="Times New Roman"/>
          <w:b/>
          <w:sz w:val="24"/>
          <w:szCs w:val="24"/>
        </w:rPr>
      </w:pPr>
    </w:p>
    <w:p w:rsidR="008D33DD" w:rsidRDefault="008D33DD" w:rsidP="006F30C4">
      <w:pPr>
        <w:pStyle w:val="StyleZakonu0"/>
        <w:spacing w:after="0" w:line="240" w:lineRule="auto"/>
        <w:ind w:firstLine="720"/>
        <w:rPr>
          <w:rFonts w:ascii="Times New Roman" w:hAnsi="Times New Roman"/>
          <w:sz w:val="24"/>
          <w:szCs w:val="24"/>
        </w:rPr>
      </w:pPr>
      <w:r w:rsidRPr="00401558">
        <w:rPr>
          <w:rFonts w:ascii="Times New Roman" w:hAnsi="Times New Roman"/>
          <w:sz w:val="24"/>
          <w:szCs w:val="24"/>
        </w:rPr>
        <w:t>6.1. Базовий податковий (звітний) період дорівнює календарному року.</w:t>
      </w:r>
    </w:p>
    <w:p w:rsidR="008D33DD" w:rsidRPr="00401558" w:rsidRDefault="008D33DD" w:rsidP="006F30C4">
      <w:pPr>
        <w:pStyle w:val="StyleZakonu0"/>
        <w:spacing w:after="0" w:line="240" w:lineRule="auto"/>
        <w:ind w:firstLine="720"/>
        <w:rPr>
          <w:rFonts w:ascii="Times New Roman" w:hAnsi="Times New Roman"/>
          <w:sz w:val="24"/>
          <w:szCs w:val="24"/>
        </w:rPr>
      </w:pPr>
    </w:p>
    <w:p w:rsidR="008D33DD" w:rsidRDefault="008D33DD" w:rsidP="006F30C4">
      <w:pPr>
        <w:pStyle w:val="StyleZakonu0"/>
        <w:spacing w:after="0" w:line="240" w:lineRule="auto"/>
        <w:ind w:firstLine="720"/>
        <w:jc w:val="center"/>
        <w:rPr>
          <w:rFonts w:ascii="Times New Roman" w:hAnsi="Times New Roman"/>
          <w:b/>
          <w:sz w:val="24"/>
          <w:szCs w:val="24"/>
        </w:rPr>
      </w:pPr>
      <w:r w:rsidRPr="00401558">
        <w:rPr>
          <w:rFonts w:ascii="Times New Roman" w:hAnsi="Times New Roman"/>
          <w:b/>
          <w:sz w:val="24"/>
          <w:szCs w:val="24"/>
        </w:rPr>
        <w:t>7. Порядок обчислення та сплати податку</w:t>
      </w:r>
    </w:p>
    <w:p w:rsidR="008D33DD" w:rsidRPr="00401558" w:rsidRDefault="008D33DD" w:rsidP="006F30C4">
      <w:pPr>
        <w:pStyle w:val="StyleZakonu0"/>
        <w:spacing w:after="0" w:line="240" w:lineRule="auto"/>
        <w:ind w:firstLine="720"/>
        <w:jc w:val="center"/>
        <w:rPr>
          <w:rFonts w:ascii="Times New Roman" w:hAnsi="Times New Roman"/>
          <w:b/>
          <w:sz w:val="24"/>
          <w:szCs w:val="24"/>
        </w:rPr>
      </w:pPr>
    </w:p>
    <w:p w:rsidR="008D33DD" w:rsidRPr="00401558" w:rsidRDefault="008D33DD" w:rsidP="006F30C4">
      <w:pPr>
        <w:pStyle w:val="StyleZakonu0"/>
        <w:spacing w:after="0" w:line="240" w:lineRule="auto"/>
        <w:ind w:firstLine="720"/>
        <w:rPr>
          <w:rFonts w:ascii="Times New Roman" w:hAnsi="Times New Roman"/>
          <w:sz w:val="24"/>
          <w:szCs w:val="24"/>
        </w:rPr>
      </w:pPr>
      <w:r w:rsidRPr="00401558">
        <w:rPr>
          <w:rFonts w:ascii="Times New Roman" w:hAnsi="Times New Roman"/>
          <w:sz w:val="24"/>
          <w:szCs w:val="24"/>
        </w:rPr>
        <w:t>7.1. Обчислення суми податку з об’єкта/об’єктів оподаткування фізичних осіб здійснюється контролюючим органом за місцем реєстрації платника податку.</w:t>
      </w:r>
    </w:p>
    <w:p w:rsidR="008D33DD" w:rsidRPr="00401558" w:rsidRDefault="008D33DD" w:rsidP="006F30C4">
      <w:pPr>
        <w:pStyle w:val="StyleZakonu0"/>
        <w:spacing w:after="0" w:line="240" w:lineRule="auto"/>
        <w:ind w:firstLine="720"/>
        <w:rPr>
          <w:rFonts w:ascii="Times New Roman" w:hAnsi="Times New Roman"/>
          <w:sz w:val="24"/>
          <w:szCs w:val="24"/>
        </w:rPr>
      </w:pPr>
      <w:r w:rsidRPr="00401558">
        <w:rPr>
          <w:rFonts w:ascii="Times New Roman" w:hAnsi="Times New Roman"/>
          <w:sz w:val="24"/>
          <w:szCs w:val="24"/>
        </w:rPr>
        <w:t>7.2. Податкове/податкові повідомлення-рішення про сплату суми/сум податку та відповідні платіжні реквізити надсилаються (вручаються) платнику податку контролюючим органом за місцем його реєстрації до 1 липня року базового податкового (звітного) періоду (року).</w:t>
      </w:r>
    </w:p>
    <w:p w:rsidR="008D33DD" w:rsidRPr="00401558" w:rsidRDefault="008D33DD" w:rsidP="006F30C4">
      <w:pPr>
        <w:pStyle w:val="StyleZakonu0"/>
        <w:spacing w:after="0" w:line="240" w:lineRule="auto"/>
        <w:ind w:firstLine="720"/>
        <w:rPr>
          <w:rFonts w:ascii="Times New Roman" w:hAnsi="Times New Roman"/>
          <w:sz w:val="24"/>
          <w:szCs w:val="24"/>
        </w:rPr>
      </w:pPr>
      <w:r w:rsidRPr="00401558">
        <w:rPr>
          <w:rFonts w:ascii="Times New Roman" w:hAnsi="Times New Roman"/>
          <w:sz w:val="24"/>
          <w:szCs w:val="24"/>
        </w:rPr>
        <w:t>Щодо об’єктів оподаткування, придбаних протягом року, податок сплачується фізичною особою-платником починаючи з місяця, в якому виникло право власності на такий об’єкт. Контролюючий орган надсилає податкове повідомлення-рішення новому власнику після отримання інформації про перехід права власності.</w:t>
      </w:r>
    </w:p>
    <w:p w:rsidR="008D33DD" w:rsidRPr="00401558" w:rsidRDefault="008D33DD" w:rsidP="006F30C4">
      <w:pPr>
        <w:pStyle w:val="StyleZakonu0"/>
        <w:spacing w:after="0" w:line="240" w:lineRule="auto"/>
        <w:ind w:firstLine="720"/>
        <w:rPr>
          <w:rFonts w:ascii="Times New Roman" w:hAnsi="Times New Roman"/>
          <w:sz w:val="24"/>
          <w:szCs w:val="24"/>
        </w:rPr>
      </w:pPr>
      <w:r w:rsidRPr="00401558">
        <w:rPr>
          <w:rFonts w:ascii="Times New Roman" w:hAnsi="Times New Roman"/>
          <w:sz w:val="24"/>
          <w:szCs w:val="24"/>
        </w:rPr>
        <w:t xml:space="preserve">Нарахування податку та надсилання (вручення) податкових повідомлень-рішень про сплату податку фізичним особам </w:t>
      </w:r>
      <w:r w:rsidRPr="00401558">
        <w:rPr>
          <w:rFonts w:ascii="Times New Roman" w:hAnsi="Times New Roman"/>
          <w:sz w:val="24"/>
          <w:szCs w:val="24"/>
        </w:rPr>
        <w:sym w:font="Symbol" w:char="F02D"/>
      </w:r>
      <w:r w:rsidRPr="00401558">
        <w:rPr>
          <w:rFonts w:ascii="Times New Roman" w:hAnsi="Times New Roman"/>
          <w:sz w:val="24"/>
          <w:szCs w:val="24"/>
        </w:rPr>
        <w:t xml:space="preserve"> нерезидентам здійснюють контролюючі органи за місцем реєстрації об’єктів оподаткування, що перебувають у власності таких нерезидентів.</w:t>
      </w:r>
    </w:p>
    <w:p w:rsidR="008D33DD" w:rsidRPr="002C1C80" w:rsidRDefault="008D33DD" w:rsidP="0081247A">
      <w:pPr>
        <w:pStyle w:val="StyleZakonu0"/>
        <w:spacing w:after="0" w:line="240" w:lineRule="auto"/>
        <w:ind w:firstLine="720"/>
        <w:rPr>
          <w:rFonts w:ascii="Times New Roman" w:hAnsi="Times New Roman"/>
          <w:sz w:val="24"/>
          <w:szCs w:val="24"/>
        </w:rPr>
      </w:pPr>
      <w:r>
        <w:rPr>
          <w:rFonts w:ascii="Times New Roman" w:hAnsi="Times New Roman"/>
          <w:sz w:val="24"/>
          <w:szCs w:val="24"/>
        </w:rPr>
        <w:t>7.3</w:t>
      </w:r>
      <w:r w:rsidRPr="002C1C80">
        <w:rPr>
          <w:rFonts w:ascii="Times New Roman" w:hAnsi="Times New Roman"/>
          <w:sz w:val="24"/>
          <w:szCs w:val="24"/>
        </w:rPr>
        <w:t xml:space="preserve">. Платники податку </w:t>
      </w:r>
      <w:r w:rsidRPr="002C1C80">
        <w:rPr>
          <w:rFonts w:ascii="Times New Roman" w:hAnsi="Times New Roman"/>
          <w:sz w:val="24"/>
          <w:szCs w:val="24"/>
        </w:rPr>
        <w:sym w:font="Symbol" w:char="F02D"/>
      </w:r>
      <w:r w:rsidRPr="002C1C80">
        <w:rPr>
          <w:rFonts w:ascii="Times New Roman" w:hAnsi="Times New Roman"/>
          <w:sz w:val="24"/>
          <w:szCs w:val="24"/>
        </w:rPr>
        <w:t xml:space="preserve"> юридичні особи самостійно</w:t>
      </w:r>
      <w:r>
        <w:rPr>
          <w:rFonts w:ascii="Times New Roman" w:hAnsi="Times New Roman"/>
          <w:sz w:val="24"/>
          <w:szCs w:val="24"/>
        </w:rPr>
        <w:t xml:space="preserve"> обчислюють суму податку станом на 1 січня звітного року і </w:t>
      </w:r>
      <w:r w:rsidRPr="002C1C80">
        <w:rPr>
          <w:rFonts w:ascii="Times New Roman" w:hAnsi="Times New Roman"/>
          <w:sz w:val="24"/>
          <w:szCs w:val="24"/>
        </w:rPr>
        <w:t>до</w:t>
      </w:r>
      <w:r>
        <w:rPr>
          <w:rFonts w:ascii="Times New Roman" w:hAnsi="Times New Roman"/>
          <w:sz w:val="24"/>
          <w:szCs w:val="24"/>
        </w:rPr>
        <w:t xml:space="preserve"> </w:t>
      </w:r>
      <w:r w:rsidRPr="002C1C80">
        <w:rPr>
          <w:rFonts w:ascii="Times New Roman" w:hAnsi="Times New Roman"/>
          <w:sz w:val="24"/>
          <w:szCs w:val="24"/>
        </w:rPr>
        <w:t>20 лютого цього ж року подають контролюючому органу за місцем реєстрації об’єкта оподаткування декларацію за формою, встановленою у порядку, передба</w:t>
      </w:r>
      <w:r>
        <w:rPr>
          <w:rFonts w:ascii="Times New Roman" w:hAnsi="Times New Roman"/>
          <w:sz w:val="24"/>
          <w:szCs w:val="24"/>
        </w:rPr>
        <w:t>ченому статтею 46  Податкового к</w:t>
      </w:r>
      <w:r w:rsidRPr="002C1C80">
        <w:rPr>
          <w:rFonts w:ascii="Times New Roman" w:hAnsi="Times New Roman"/>
          <w:sz w:val="24"/>
          <w:szCs w:val="24"/>
        </w:rPr>
        <w:t>одексу, з розбивкою річної суми рівними частками поквартально.</w:t>
      </w:r>
    </w:p>
    <w:p w:rsidR="008D33DD" w:rsidRPr="00021922" w:rsidRDefault="008D33DD" w:rsidP="006F30C4">
      <w:pPr>
        <w:pStyle w:val="StyleZakonu0"/>
        <w:spacing w:after="0" w:line="240" w:lineRule="auto"/>
        <w:ind w:firstLine="720"/>
        <w:rPr>
          <w:rFonts w:ascii="Times New Roman" w:hAnsi="Times New Roman"/>
          <w:sz w:val="24"/>
          <w:szCs w:val="24"/>
        </w:rPr>
      </w:pPr>
      <w:r w:rsidRPr="00021922">
        <w:rPr>
          <w:rFonts w:ascii="Times New Roman" w:hAnsi="Times New Roman"/>
          <w:sz w:val="24"/>
          <w:szCs w:val="24"/>
        </w:rPr>
        <w:t xml:space="preserve">Щодо об’єктів оподаткування, придбаних протягом року, декларація юридичною особою </w:t>
      </w:r>
      <w:r w:rsidRPr="00021922">
        <w:rPr>
          <w:rFonts w:ascii="Times New Roman" w:hAnsi="Times New Roman"/>
          <w:sz w:val="24"/>
          <w:szCs w:val="24"/>
        </w:rPr>
        <w:sym w:font="Symbol" w:char="F02D"/>
      </w:r>
      <w:r w:rsidRPr="00021922">
        <w:rPr>
          <w:rFonts w:ascii="Times New Roman" w:hAnsi="Times New Roman"/>
          <w:sz w:val="24"/>
          <w:szCs w:val="24"/>
        </w:rPr>
        <w:t xml:space="preserve"> платником подається протягом місяця з дня виникнення права власності на такий об’єкт, а податок сплачується починаючи з місяця, в якому виникло право власності на такий об’єкт.</w:t>
      </w:r>
    </w:p>
    <w:p w:rsidR="008D33DD" w:rsidRPr="00021922" w:rsidRDefault="008D33DD" w:rsidP="006F30C4">
      <w:pPr>
        <w:pStyle w:val="StyleZakonu0"/>
        <w:spacing w:after="0" w:line="240" w:lineRule="auto"/>
        <w:ind w:firstLine="720"/>
        <w:rPr>
          <w:rFonts w:ascii="Times New Roman" w:hAnsi="Times New Roman"/>
          <w:sz w:val="24"/>
          <w:szCs w:val="24"/>
        </w:rPr>
      </w:pPr>
      <w:r>
        <w:rPr>
          <w:rFonts w:ascii="Times New Roman" w:hAnsi="Times New Roman"/>
          <w:sz w:val="24"/>
          <w:szCs w:val="24"/>
        </w:rPr>
        <w:t>7.4</w:t>
      </w:r>
      <w:r w:rsidRPr="00021922">
        <w:rPr>
          <w:rFonts w:ascii="Times New Roman" w:hAnsi="Times New Roman"/>
          <w:sz w:val="24"/>
          <w:szCs w:val="24"/>
        </w:rPr>
        <w:t xml:space="preserve">. У разі переходу права власності на об’єкт оподаткування від одного власника до іншого протягом звітного року податок обчислюється попереднім власником за період з 1 січня цього року до початку того місяця, в якому він втратив право власності на зазначений об’єкт оподаткування, а новим власником </w:t>
      </w:r>
      <w:r w:rsidRPr="00021922">
        <w:rPr>
          <w:rFonts w:ascii="Times New Roman" w:hAnsi="Times New Roman"/>
          <w:sz w:val="24"/>
          <w:szCs w:val="24"/>
        </w:rPr>
        <w:sym w:font="Symbol" w:char="F02D"/>
      </w:r>
      <w:r w:rsidRPr="00021922">
        <w:rPr>
          <w:rFonts w:ascii="Times New Roman" w:hAnsi="Times New Roman"/>
          <w:sz w:val="24"/>
          <w:szCs w:val="24"/>
        </w:rPr>
        <w:t xml:space="preserve"> починаючи з місяця, в якому він набув право власності на цей об’єкт.</w:t>
      </w:r>
    </w:p>
    <w:p w:rsidR="008D33DD" w:rsidRPr="0088369C" w:rsidRDefault="008D33DD" w:rsidP="006F30C4">
      <w:pPr>
        <w:pStyle w:val="StyleZakonu0"/>
        <w:spacing w:after="0" w:line="240" w:lineRule="auto"/>
        <w:ind w:firstLine="720"/>
        <w:rPr>
          <w:rFonts w:ascii="Times New Roman" w:hAnsi="Times New Roman"/>
          <w:sz w:val="24"/>
          <w:szCs w:val="24"/>
        </w:rPr>
      </w:pPr>
      <w:r w:rsidRPr="0088369C">
        <w:rPr>
          <w:rFonts w:ascii="Times New Roman" w:hAnsi="Times New Roman"/>
          <w:sz w:val="24"/>
          <w:szCs w:val="24"/>
        </w:rPr>
        <w:t>Контролюючий орган надсилає податкове повідомлення-рішення новому власнику після отримання інформації про перехід права власності.</w:t>
      </w:r>
    </w:p>
    <w:p w:rsidR="008D33DD" w:rsidRPr="0088369C" w:rsidRDefault="008D33DD" w:rsidP="006F30C4">
      <w:pPr>
        <w:pStyle w:val="StyleZakonu0"/>
        <w:spacing w:after="0" w:line="240" w:lineRule="auto"/>
        <w:ind w:firstLine="720"/>
        <w:rPr>
          <w:rFonts w:ascii="Times New Roman" w:hAnsi="Times New Roman"/>
          <w:sz w:val="24"/>
          <w:szCs w:val="24"/>
        </w:rPr>
      </w:pPr>
      <w:r>
        <w:rPr>
          <w:rFonts w:ascii="Times New Roman" w:hAnsi="Times New Roman"/>
          <w:sz w:val="24"/>
          <w:szCs w:val="24"/>
        </w:rPr>
        <w:t>7.5</w:t>
      </w:r>
      <w:r w:rsidRPr="0088369C">
        <w:rPr>
          <w:rFonts w:ascii="Times New Roman" w:hAnsi="Times New Roman"/>
          <w:sz w:val="24"/>
          <w:szCs w:val="24"/>
        </w:rPr>
        <w:t>. За об’єкти оподаткування, придбані протягом року, податок сплачується пропорційно кількості місяців, які залишилися до кінця року, починаючи з місяця, в якому проведено реєстрацію транспортного засобу.</w:t>
      </w:r>
    </w:p>
    <w:p w:rsidR="008D33DD" w:rsidRPr="0088369C" w:rsidRDefault="008D33DD" w:rsidP="006F30C4">
      <w:pPr>
        <w:jc w:val="both"/>
      </w:pPr>
      <w:r w:rsidRPr="0088369C">
        <w:rPr>
          <w:lang w:val="uk-UA"/>
        </w:rPr>
        <w:t xml:space="preserve">             </w:t>
      </w:r>
      <w:r>
        <w:t>7.</w:t>
      </w:r>
      <w:r>
        <w:rPr>
          <w:lang w:val="uk-UA"/>
        </w:rPr>
        <w:t>6</w:t>
      </w:r>
      <w:r w:rsidRPr="0088369C">
        <w:rPr>
          <w:lang w:val="uk-UA"/>
        </w:rPr>
        <w:t>.</w:t>
      </w:r>
      <w:r w:rsidRPr="0088369C">
        <w:t xml:space="preserve"> У разі спливу п’ятирічного віку легкового автомобіля протягом звітного року податок сплачується за період з 1 січня цього року до початку місяця, наступного за місяцем, в якому вік такого автомобіля досяг (досягне) п’яти років. </w:t>
      </w:r>
    </w:p>
    <w:p w:rsidR="008D33DD" w:rsidRPr="0081247A" w:rsidRDefault="008D33DD" w:rsidP="0081247A">
      <w:pPr>
        <w:jc w:val="both"/>
        <w:rPr>
          <w:lang w:val="uk-UA"/>
        </w:rPr>
      </w:pPr>
    </w:p>
    <w:p w:rsidR="008D33DD" w:rsidRDefault="008D33DD" w:rsidP="0081247A">
      <w:pPr>
        <w:pStyle w:val="StyleZakonu0"/>
        <w:spacing w:after="0" w:line="240" w:lineRule="auto"/>
        <w:ind w:firstLine="720"/>
        <w:jc w:val="center"/>
        <w:rPr>
          <w:rFonts w:ascii="Times New Roman" w:hAnsi="Times New Roman"/>
          <w:b/>
          <w:sz w:val="24"/>
          <w:szCs w:val="24"/>
        </w:rPr>
      </w:pPr>
      <w:r w:rsidRPr="00953576">
        <w:rPr>
          <w:rFonts w:ascii="Times New Roman" w:hAnsi="Times New Roman"/>
          <w:b/>
          <w:sz w:val="24"/>
          <w:szCs w:val="24"/>
        </w:rPr>
        <w:t>8. Порядок сплати податку</w:t>
      </w:r>
    </w:p>
    <w:p w:rsidR="008D33DD" w:rsidRPr="00953576" w:rsidRDefault="008D33DD" w:rsidP="0081247A">
      <w:pPr>
        <w:pStyle w:val="StyleZakonu0"/>
        <w:spacing w:after="0" w:line="240" w:lineRule="auto"/>
        <w:ind w:firstLine="720"/>
        <w:jc w:val="center"/>
        <w:rPr>
          <w:rFonts w:ascii="Times New Roman" w:hAnsi="Times New Roman"/>
          <w:b/>
          <w:sz w:val="24"/>
          <w:szCs w:val="24"/>
        </w:rPr>
      </w:pPr>
    </w:p>
    <w:p w:rsidR="008D33DD" w:rsidRDefault="008D33DD" w:rsidP="0081247A">
      <w:pPr>
        <w:pStyle w:val="StyleZakonu0"/>
        <w:spacing w:after="0" w:line="240" w:lineRule="auto"/>
        <w:ind w:firstLine="720"/>
        <w:rPr>
          <w:rFonts w:ascii="Times New Roman" w:hAnsi="Times New Roman"/>
          <w:sz w:val="24"/>
          <w:szCs w:val="24"/>
        </w:rPr>
      </w:pPr>
      <w:r w:rsidRPr="00953576">
        <w:rPr>
          <w:rFonts w:ascii="Times New Roman" w:hAnsi="Times New Roman"/>
          <w:sz w:val="24"/>
          <w:szCs w:val="24"/>
        </w:rPr>
        <w:t>8.1. Податок сплачується за місцем реєстрації об’єктів оподаткування і зараховується до відповідного бюджету згідно з положеннями Бюджетного кодексу України.</w:t>
      </w:r>
    </w:p>
    <w:p w:rsidR="008D33DD" w:rsidRPr="00953576" w:rsidRDefault="008D33DD" w:rsidP="0081247A">
      <w:pPr>
        <w:pStyle w:val="StyleZakonu0"/>
        <w:spacing w:after="0" w:line="240" w:lineRule="auto"/>
        <w:ind w:firstLine="720"/>
        <w:rPr>
          <w:rFonts w:ascii="Times New Roman" w:hAnsi="Times New Roman"/>
          <w:sz w:val="24"/>
          <w:szCs w:val="24"/>
        </w:rPr>
      </w:pPr>
    </w:p>
    <w:p w:rsidR="008D33DD" w:rsidRDefault="008D33DD" w:rsidP="0081247A">
      <w:pPr>
        <w:pStyle w:val="StyleZakonu0"/>
        <w:spacing w:after="0" w:line="240" w:lineRule="auto"/>
        <w:ind w:firstLine="720"/>
        <w:jc w:val="center"/>
        <w:rPr>
          <w:rFonts w:ascii="Times New Roman" w:hAnsi="Times New Roman"/>
          <w:b/>
          <w:sz w:val="24"/>
          <w:szCs w:val="24"/>
        </w:rPr>
      </w:pPr>
      <w:r w:rsidRPr="00953576">
        <w:rPr>
          <w:rFonts w:ascii="Times New Roman" w:hAnsi="Times New Roman"/>
          <w:b/>
          <w:sz w:val="24"/>
          <w:szCs w:val="24"/>
        </w:rPr>
        <w:t>9. Строки сплати податку</w:t>
      </w:r>
    </w:p>
    <w:p w:rsidR="008D33DD" w:rsidRPr="00953576" w:rsidRDefault="008D33DD" w:rsidP="0081247A">
      <w:pPr>
        <w:pStyle w:val="StyleZakonu0"/>
        <w:spacing w:after="0" w:line="240" w:lineRule="auto"/>
        <w:ind w:firstLine="720"/>
        <w:jc w:val="center"/>
        <w:rPr>
          <w:rFonts w:ascii="Times New Roman" w:hAnsi="Times New Roman"/>
          <w:b/>
          <w:sz w:val="24"/>
          <w:szCs w:val="24"/>
        </w:rPr>
      </w:pPr>
    </w:p>
    <w:p w:rsidR="008D33DD" w:rsidRPr="00953576" w:rsidRDefault="008D33DD" w:rsidP="0081247A">
      <w:pPr>
        <w:pStyle w:val="StyleZakonu0"/>
        <w:spacing w:after="0" w:line="240" w:lineRule="auto"/>
        <w:ind w:firstLine="720"/>
        <w:rPr>
          <w:rFonts w:ascii="Times New Roman" w:hAnsi="Times New Roman"/>
          <w:sz w:val="24"/>
          <w:szCs w:val="24"/>
        </w:rPr>
      </w:pPr>
      <w:r w:rsidRPr="00953576">
        <w:rPr>
          <w:rFonts w:ascii="Times New Roman" w:hAnsi="Times New Roman"/>
          <w:sz w:val="24"/>
          <w:szCs w:val="24"/>
        </w:rPr>
        <w:t>9.1. Транспортний податок сплачується:</w:t>
      </w:r>
    </w:p>
    <w:p w:rsidR="008D33DD" w:rsidRPr="00953576" w:rsidRDefault="008D33DD" w:rsidP="0081247A">
      <w:pPr>
        <w:pStyle w:val="StyleZakonu0"/>
        <w:spacing w:after="0" w:line="240" w:lineRule="auto"/>
        <w:ind w:firstLine="720"/>
        <w:rPr>
          <w:rFonts w:ascii="Times New Roman" w:hAnsi="Times New Roman"/>
          <w:sz w:val="24"/>
          <w:szCs w:val="24"/>
        </w:rPr>
      </w:pPr>
      <w:r w:rsidRPr="00953576">
        <w:rPr>
          <w:rFonts w:ascii="Times New Roman" w:hAnsi="Times New Roman"/>
          <w:sz w:val="24"/>
          <w:szCs w:val="24"/>
        </w:rPr>
        <w:t xml:space="preserve">а) фізичними особами </w:t>
      </w:r>
      <w:r w:rsidRPr="00953576">
        <w:rPr>
          <w:rFonts w:ascii="Times New Roman" w:hAnsi="Times New Roman"/>
          <w:sz w:val="24"/>
          <w:szCs w:val="24"/>
        </w:rPr>
        <w:sym w:font="Symbol" w:char="F02D"/>
      </w:r>
      <w:r w:rsidRPr="00953576">
        <w:rPr>
          <w:rFonts w:ascii="Times New Roman" w:hAnsi="Times New Roman"/>
          <w:sz w:val="24"/>
          <w:szCs w:val="24"/>
        </w:rPr>
        <w:t xml:space="preserve"> протягом 60 днів з дня вручення податкового повідомлення-рішення;</w:t>
      </w:r>
    </w:p>
    <w:p w:rsidR="008D33DD" w:rsidRPr="00953576" w:rsidRDefault="008D33DD" w:rsidP="0081247A">
      <w:pPr>
        <w:pStyle w:val="StyleZakonu0"/>
        <w:spacing w:after="0" w:line="240" w:lineRule="auto"/>
        <w:ind w:firstLine="720"/>
        <w:rPr>
          <w:rFonts w:ascii="Times New Roman" w:hAnsi="Times New Roman"/>
          <w:sz w:val="24"/>
          <w:szCs w:val="24"/>
        </w:rPr>
      </w:pPr>
      <w:r w:rsidRPr="00953576">
        <w:rPr>
          <w:rFonts w:ascii="Times New Roman" w:hAnsi="Times New Roman"/>
          <w:sz w:val="24"/>
          <w:szCs w:val="24"/>
        </w:rPr>
        <w:t xml:space="preserve">б) юридичними особами </w:t>
      </w:r>
      <w:r w:rsidRPr="00953576">
        <w:rPr>
          <w:rFonts w:ascii="Times New Roman" w:hAnsi="Times New Roman"/>
          <w:sz w:val="24"/>
          <w:szCs w:val="24"/>
        </w:rPr>
        <w:sym w:font="Symbol" w:char="F02D"/>
      </w:r>
      <w:r w:rsidRPr="00953576">
        <w:rPr>
          <w:rFonts w:ascii="Times New Roman" w:hAnsi="Times New Roman"/>
          <w:sz w:val="24"/>
          <w:szCs w:val="24"/>
        </w:rPr>
        <w:t xml:space="preserve"> авансовими внесками щокварталу до 30 числа місяця, що наступає за звітним кварталом, які відображаються в річній податковій декларації</w:t>
      </w:r>
      <w:r>
        <w:rPr>
          <w:rFonts w:ascii="Times New Roman" w:hAnsi="Times New Roman"/>
          <w:sz w:val="24"/>
          <w:szCs w:val="24"/>
          <w:lang w:val="ru-RU"/>
        </w:rPr>
        <w:t>.</w:t>
      </w:r>
    </w:p>
    <w:p w:rsidR="008D33DD" w:rsidRDefault="008D33DD" w:rsidP="00D96C69">
      <w:pPr>
        <w:jc w:val="right"/>
        <w:rPr>
          <w:lang w:val="uk-UA"/>
        </w:rPr>
      </w:pPr>
    </w:p>
    <w:p w:rsidR="008D33DD" w:rsidRPr="00953576" w:rsidRDefault="008D33DD" w:rsidP="00D96C69">
      <w:pPr>
        <w:jc w:val="right"/>
        <w:rPr>
          <w:lang w:val="uk-UA"/>
        </w:rPr>
      </w:pPr>
    </w:p>
    <w:p w:rsidR="008D33DD" w:rsidRPr="00105394" w:rsidRDefault="008D33DD" w:rsidP="00953576">
      <w:pPr>
        <w:rPr>
          <w:b/>
          <w:lang w:val="uk-UA"/>
        </w:rPr>
      </w:pPr>
      <w:r>
        <w:rPr>
          <w:b/>
          <w:lang w:val="uk-UA"/>
        </w:rPr>
        <w:t xml:space="preserve">               </w:t>
      </w:r>
      <w:r w:rsidRPr="00105394">
        <w:rPr>
          <w:b/>
          <w:lang w:val="uk-UA"/>
        </w:rPr>
        <w:t>Секретар міської ради</w:t>
      </w:r>
      <w:r w:rsidRPr="00105394">
        <w:rPr>
          <w:b/>
          <w:lang w:val="uk-UA"/>
        </w:rPr>
        <w:tab/>
      </w:r>
      <w:r w:rsidRPr="00105394">
        <w:rPr>
          <w:b/>
          <w:lang w:val="uk-UA"/>
        </w:rPr>
        <w:tab/>
      </w:r>
      <w:r w:rsidRPr="00105394">
        <w:rPr>
          <w:b/>
          <w:lang w:val="uk-UA"/>
        </w:rPr>
        <w:tab/>
      </w:r>
      <w:r>
        <w:rPr>
          <w:b/>
          <w:lang w:val="uk-UA"/>
        </w:rPr>
        <w:t xml:space="preserve"> </w:t>
      </w:r>
      <w:r w:rsidRPr="00105394">
        <w:rPr>
          <w:b/>
          <w:lang w:val="uk-UA"/>
        </w:rPr>
        <w:tab/>
        <w:t>Н.Клименко</w:t>
      </w:r>
    </w:p>
    <w:p w:rsidR="008D33DD" w:rsidRDefault="008D33DD" w:rsidP="00953576">
      <w:pPr>
        <w:ind w:firstLine="708"/>
        <w:jc w:val="both"/>
        <w:rPr>
          <w:lang w:val="uk-UA"/>
        </w:rPr>
      </w:pPr>
    </w:p>
    <w:p w:rsidR="008D33DD" w:rsidRDefault="008D33DD" w:rsidP="00D96C69">
      <w:pPr>
        <w:jc w:val="right"/>
        <w:rPr>
          <w:lang w:val="uk-UA"/>
        </w:rPr>
      </w:pPr>
    </w:p>
    <w:p w:rsidR="008D33DD" w:rsidRDefault="008D33DD" w:rsidP="00D96C69">
      <w:pPr>
        <w:jc w:val="right"/>
        <w:rPr>
          <w:lang w:val="uk-UA"/>
        </w:rPr>
      </w:pPr>
    </w:p>
    <w:p w:rsidR="008D33DD" w:rsidRDefault="008D33DD" w:rsidP="00D96C69">
      <w:pPr>
        <w:jc w:val="right"/>
        <w:rPr>
          <w:lang w:val="uk-UA"/>
        </w:rPr>
      </w:pPr>
    </w:p>
    <w:p w:rsidR="008D33DD" w:rsidRDefault="008D33DD" w:rsidP="00D96C69">
      <w:pPr>
        <w:jc w:val="right"/>
        <w:rPr>
          <w:lang w:val="uk-UA"/>
        </w:rPr>
      </w:pPr>
    </w:p>
    <w:p w:rsidR="008D33DD" w:rsidRDefault="008D33DD" w:rsidP="00D96C69">
      <w:pPr>
        <w:jc w:val="right"/>
        <w:rPr>
          <w:lang w:val="uk-UA"/>
        </w:rPr>
      </w:pPr>
    </w:p>
    <w:p w:rsidR="008D33DD" w:rsidRDefault="008D33DD" w:rsidP="00D96C69">
      <w:pPr>
        <w:jc w:val="right"/>
        <w:rPr>
          <w:lang w:val="uk-UA"/>
        </w:rPr>
      </w:pPr>
    </w:p>
    <w:p w:rsidR="008D33DD" w:rsidRDefault="008D33DD" w:rsidP="00D96C69">
      <w:pPr>
        <w:jc w:val="right"/>
        <w:rPr>
          <w:lang w:val="uk-UA"/>
        </w:rPr>
      </w:pPr>
    </w:p>
    <w:p w:rsidR="008D33DD" w:rsidRDefault="008D33DD" w:rsidP="00D96C69">
      <w:pPr>
        <w:jc w:val="right"/>
        <w:rPr>
          <w:lang w:val="uk-UA"/>
        </w:rPr>
      </w:pPr>
    </w:p>
    <w:p w:rsidR="008D33DD" w:rsidRDefault="008D33DD" w:rsidP="00953576">
      <w:pPr>
        <w:ind w:left="5664" w:firstLine="708"/>
        <w:rPr>
          <w:sz w:val="20"/>
          <w:lang w:val="uk-UA"/>
        </w:rPr>
      </w:pPr>
      <w:bookmarkStart w:id="0" w:name="_GoBack"/>
      <w:bookmarkEnd w:id="0"/>
    </w:p>
    <w:p w:rsidR="008D33DD" w:rsidRPr="00E01ACB" w:rsidRDefault="008D33DD" w:rsidP="00953576">
      <w:pPr>
        <w:ind w:left="5664" w:firstLine="708"/>
        <w:rPr>
          <w:sz w:val="20"/>
          <w:lang w:val="uk-UA"/>
        </w:rPr>
      </w:pPr>
      <w:r>
        <w:rPr>
          <w:sz w:val="20"/>
          <w:lang w:val="uk-UA"/>
        </w:rPr>
        <w:t xml:space="preserve">            </w:t>
      </w:r>
      <w:r w:rsidRPr="00E01ACB">
        <w:rPr>
          <w:sz w:val="20"/>
          <w:lang w:val="uk-UA"/>
        </w:rPr>
        <w:t>Додаток</w:t>
      </w:r>
      <w:r>
        <w:rPr>
          <w:sz w:val="20"/>
          <w:lang w:val="uk-UA"/>
        </w:rPr>
        <w:t xml:space="preserve"> 3</w:t>
      </w:r>
      <w:r w:rsidRPr="00E01ACB">
        <w:rPr>
          <w:sz w:val="20"/>
          <w:lang w:val="uk-UA"/>
        </w:rPr>
        <w:t xml:space="preserve"> </w:t>
      </w:r>
    </w:p>
    <w:p w:rsidR="008D33DD" w:rsidRDefault="008D33DD" w:rsidP="00953576">
      <w:pPr>
        <w:rPr>
          <w:sz w:val="20"/>
          <w:lang w:val="uk-UA"/>
        </w:rPr>
      </w:pPr>
      <w:r>
        <w:rPr>
          <w:sz w:val="20"/>
          <w:lang w:val="uk-UA"/>
        </w:rPr>
        <w:t xml:space="preserve">                                                                                                                                           </w:t>
      </w:r>
      <w:r w:rsidRPr="00E01ACB">
        <w:rPr>
          <w:sz w:val="20"/>
          <w:lang w:val="uk-UA"/>
        </w:rPr>
        <w:t xml:space="preserve">до рішення </w:t>
      </w:r>
      <w:r>
        <w:rPr>
          <w:sz w:val="20"/>
          <w:lang w:val="uk-UA"/>
        </w:rPr>
        <w:t>міської ради</w:t>
      </w:r>
      <w:r w:rsidRPr="00E01ACB">
        <w:rPr>
          <w:sz w:val="20"/>
          <w:lang w:val="uk-UA"/>
        </w:rPr>
        <w:t xml:space="preserve"> </w:t>
      </w:r>
    </w:p>
    <w:p w:rsidR="008D33DD" w:rsidRPr="00E01ACB" w:rsidRDefault="008D33DD" w:rsidP="00953576">
      <w:pPr>
        <w:ind w:left="6372"/>
        <w:rPr>
          <w:sz w:val="20"/>
          <w:lang w:val="uk-UA"/>
        </w:rPr>
      </w:pPr>
      <w:r>
        <w:rPr>
          <w:sz w:val="20"/>
          <w:lang w:val="uk-UA"/>
        </w:rPr>
        <w:t xml:space="preserve">            від ___ лютого 2017</w:t>
      </w:r>
      <w:r w:rsidRPr="00E01ACB">
        <w:rPr>
          <w:sz w:val="20"/>
          <w:lang w:val="uk-UA"/>
        </w:rPr>
        <w:t>р. №</w:t>
      </w:r>
      <w:r>
        <w:rPr>
          <w:sz w:val="20"/>
          <w:lang w:val="uk-UA"/>
        </w:rPr>
        <w:t xml:space="preserve"> ___</w:t>
      </w:r>
    </w:p>
    <w:p w:rsidR="008D33DD" w:rsidRDefault="008D33DD" w:rsidP="00D96C69">
      <w:pPr>
        <w:jc w:val="right"/>
        <w:rPr>
          <w:lang w:val="uk-UA"/>
        </w:rPr>
      </w:pPr>
    </w:p>
    <w:p w:rsidR="008D33DD" w:rsidRDefault="008D33DD" w:rsidP="00D96C69">
      <w:pPr>
        <w:jc w:val="center"/>
        <w:rPr>
          <w:b/>
          <w:lang w:val="uk-UA"/>
        </w:rPr>
      </w:pPr>
      <w:r>
        <w:rPr>
          <w:b/>
          <w:lang w:val="uk-UA"/>
        </w:rPr>
        <w:t>П</w:t>
      </w:r>
      <w:r>
        <w:rPr>
          <w:b/>
        </w:rPr>
        <w:t xml:space="preserve">орядок  обчислення і сплати збору за місця для </w:t>
      </w:r>
    </w:p>
    <w:p w:rsidR="008D33DD" w:rsidRDefault="008D33DD" w:rsidP="00D96C69">
      <w:pPr>
        <w:jc w:val="center"/>
        <w:rPr>
          <w:b/>
          <w:lang w:val="uk-UA"/>
        </w:rPr>
      </w:pPr>
      <w:r w:rsidRPr="00B81C80">
        <w:rPr>
          <w:b/>
          <w:lang w:val="uk-UA"/>
        </w:rPr>
        <w:t>паркування транспортних засобів</w:t>
      </w:r>
    </w:p>
    <w:p w:rsidR="008D33DD" w:rsidRPr="00137233" w:rsidRDefault="008D33DD" w:rsidP="00D96C69">
      <w:pPr>
        <w:jc w:val="center"/>
        <w:rPr>
          <w:lang w:val="uk-UA"/>
        </w:rPr>
      </w:pPr>
    </w:p>
    <w:p w:rsidR="008D33DD" w:rsidRDefault="008D33DD" w:rsidP="0081247A">
      <w:pPr>
        <w:jc w:val="center"/>
        <w:rPr>
          <w:b/>
          <w:lang w:val="uk-UA"/>
        </w:rPr>
      </w:pPr>
      <w:r w:rsidRPr="00B81C80">
        <w:rPr>
          <w:b/>
          <w:lang w:val="uk-UA"/>
        </w:rPr>
        <w:t>1.  Загальні положення</w:t>
      </w:r>
    </w:p>
    <w:p w:rsidR="008D33DD" w:rsidRPr="00137233" w:rsidRDefault="008D33DD" w:rsidP="0081247A">
      <w:pPr>
        <w:jc w:val="center"/>
        <w:rPr>
          <w:b/>
          <w:lang w:val="uk-UA"/>
        </w:rPr>
      </w:pPr>
    </w:p>
    <w:p w:rsidR="008D33DD" w:rsidRDefault="008D33DD" w:rsidP="00472BBC">
      <w:pPr>
        <w:ind w:firstLine="708"/>
        <w:jc w:val="both"/>
        <w:rPr>
          <w:lang w:val="uk-UA"/>
        </w:rPr>
      </w:pPr>
      <w:r>
        <w:rPr>
          <w:lang w:val="uk-UA"/>
        </w:rPr>
        <w:t xml:space="preserve">1.1. </w:t>
      </w:r>
      <w:r w:rsidRPr="00B81C80">
        <w:rPr>
          <w:lang w:val="uk-UA"/>
        </w:rPr>
        <w:t>По</w:t>
      </w:r>
      <w:r>
        <w:rPr>
          <w:lang w:val="uk-UA"/>
        </w:rPr>
        <w:t>рядок</w:t>
      </w:r>
      <w:r w:rsidRPr="00B81C80">
        <w:rPr>
          <w:lang w:val="uk-UA"/>
        </w:rPr>
        <w:t xml:space="preserve"> </w:t>
      </w:r>
      <w:r>
        <w:rPr>
          <w:lang w:val="uk-UA"/>
        </w:rPr>
        <w:t xml:space="preserve">обчислення і сплати </w:t>
      </w:r>
      <w:r w:rsidRPr="00B81C80">
        <w:rPr>
          <w:lang w:val="uk-UA"/>
        </w:rPr>
        <w:t xml:space="preserve"> зб</w:t>
      </w:r>
      <w:r>
        <w:rPr>
          <w:lang w:val="uk-UA"/>
        </w:rPr>
        <w:t>о</w:t>
      </w:r>
      <w:r w:rsidRPr="00B81C80">
        <w:rPr>
          <w:lang w:val="uk-UA"/>
        </w:rPr>
        <w:t>р</w:t>
      </w:r>
      <w:r>
        <w:rPr>
          <w:lang w:val="uk-UA"/>
        </w:rPr>
        <w:t>у</w:t>
      </w:r>
      <w:r w:rsidRPr="00B81C80">
        <w:rPr>
          <w:lang w:val="uk-UA"/>
        </w:rPr>
        <w:t xml:space="preserve"> за місця для паркування транспортних засобів </w:t>
      </w:r>
      <w:r>
        <w:rPr>
          <w:lang w:val="uk-UA"/>
        </w:rPr>
        <w:t xml:space="preserve"> </w:t>
      </w:r>
      <w:r w:rsidRPr="00B81C80">
        <w:rPr>
          <w:lang w:val="uk-UA"/>
        </w:rPr>
        <w:t>розроблено на підставі</w:t>
      </w:r>
      <w:r>
        <w:rPr>
          <w:lang w:val="uk-UA"/>
        </w:rPr>
        <w:t xml:space="preserve">  Податкового кодексу України, З</w:t>
      </w:r>
      <w:r w:rsidRPr="00B81C80">
        <w:rPr>
          <w:lang w:val="uk-UA"/>
        </w:rPr>
        <w:t>акон</w:t>
      </w:r>
      <w:r>
        <w:rPr>
          <w:lang w:val="uk-UA"/>
        </w:rPr>
        <w:t>у</w:t>
      </w:r>
      <w:r w:rsidRPr="00B81C80">
        <w:rPr>
          <w:lang w:val="uk-UA"/>
        </w:rPr>
        <w:t xml:space="preserve"> України "Пр</w:t>
      </w:r>
      <w:r>
        <w:rPr>
          <w:lang w:val="uk-UA"/>
        </w:rPr>
        <w:t>о внесення змін до Податкового к</w:t>
      </w:r>
      <w:r w:rsidRPr="00B81C80">
        <w:rPr>
          <w:lang w:val="uk-UA"/>
        </w:rPr>
        <w:t xml:space="preserve">одексу України та деяких законодавчих актів України щодо </w:t>
      </w:r>
      <w:r>
        <w:rPr>
          <w:lang w:val="uk-UA"/>
        </w:rPr>
        <w:t>забезпечення збалансованості бюджетних надходжень у 2017 році</w:t>
      </w:r>
      <w:r w:rsidRPr="00B81C80">
        <w:rPr>
          <w:lang w:val="uk-UA"/>
        </w:rPr>
        <w:t xml:space="preserve">" від </w:t>
      </w:r>
      <w:r>
        <w:rPr>
          <w:lang w:val="uk-UA"/>
        </w:rPr>
        <w:t>20</w:t>
      </w:r>
      <w:r w:rsidRPr="00B81C80">
        <w:rPr>
          <w:lang w:val="uk-UA"/>
        </w:rPr>
        <w:t>.12.201</w:t>
      </w:r>
      <w:r>
        <w:rPr>
          <w:lang w:val="uk-UA"/>
        </w:rPr>
        <w:t>6</w:t>
      </w:r>
      <w:r w:rsidRPr="00B81C80">
        <w:rPr>
          <w:lang w:val="uk-UA"/>
        </w:rPr>
        <w:t>р. №</w:t>
      </w:r>
      <w:r>
        <w:rPr>
          <w:lang w:val="uk-UA"/>
        </w:rPr>
        <w:t>1791</w:t>
      </w:r>
      <w:r w:rsidRPr="00B81C80">
        <w:rPr>
          <w:lang w:val="uk-UA"/>
        </w:rPr>
        <w:t>-</w:t>
      </w:r>
      <w:r>
        <w:t>V</w:t>
      </w:r>
      <w:r w:rsidRPr="00B81C80">
        <w:rPr>
          <w:lang w:val="uk-UA"/>
        </w:rPr>
        <w:t>ІІІ</w:t>
      </w:r>
      <w:r>
        <w:rPr>
          <w:lang w:val="uk-UA"/>
        </w:rPr>
        <w:t xml:space="preserve">, Закону України </w:t>
      </w:r>
      <w:r w:rsidRPr="00B81C80">
        <w:rPr>
          <w:lang w:val="uk-UA"/>
        </w:rPr>
        <w:t>"Про місцеве самоврядування в Україні".</w:t>
      </w:r>
    </w:p>
    <w:p w:rsidR="008D33DD" w:rsidRPr="00B81C80" w:rsidRDefault="008D33DD" w:rsidP="00D96C69">
      <w:pPr>
        <w:ind w:firstLine="708"/>
        <w:jc w:val="both"/>
        <w:rPr>
          <w:lang w:val="uk-UA"/>
        </w:rPr>
      </w:pPr>
      <w:r w:rsidRPr="00B81C80">
        <w:rPr>
          <w:lang w:val="uk-UA"/>
        </w:rPr>
        <w:t>.</w:t>
      </w:r>
    </w:p>
    <w:p w:rsidR="008D33DD" w:rsidRDefault="008D33DD" w:rsidP="0081247A">
      <w:pPr>
        <w:jc w:val="center"/>
        <w:rPr>
          <w:b/>
          <w:lang w:val="uk-UA"/>
        </w:rPr>
      </w:pPr>
      <w:r w:rsidRPr="006F2D6F">
        <w:rPr>
          <w:b/>
          <w:lang w:val="uk-UA"/>
        </w:rPr>
        <w:t>2.  Платники збору</w:t>
      </w:r>
    </w:p>
    <w:p w:rsidR="008D33DD" w:rsidRPr="006F2D6F" w:rsidRDefault="008D33DD" w:rsidP="0081247A">
      <w:pPr>
        <w:jc w:val="center"/>
        <w:rPr>
          <w:b/>
          <w:lang w:val="uk-UA"/>
        </w:rPr>
      </w:pPr>
    </w:p>
    <w:p w:rsidR="008D33DD" w:rsidRPr="006F2D6F" w:rsidRDefault="008D33DD" w:rsidP="0081247A">
      <w:pPr>
        <w:pStyle w:val="StyleZakonu0"/>
        <w:spacing w:after="0" w:line="240" w:lineRule="auto"/>
        <w:ind w:firstLine="720"/>
        <w:rPr>
          <w:rFonts w:ascii="Times New Roman" w:hAnsi="Times New Roman"/>
          <w:sz w:val="24"/>
          <w:szCs w:val="24"/>
        </w:rPr>
      </w:pPr>
      <w:bookmarkStart w:id="1" w:name="n6394"/>
      <w:bookmarkEnd w:id="1"/>
      <w:r w:rsidRPr="006F2D6F">
        <w:rPr>
          <w:rFonts w:ascii="Times New Roman" w:hAnsi="Times New Roman"/>
          <w:sz w:val="24"/>
          <w:szCs w:val="24"/>
        </w:rPr>
        <w:t xml:space="preserve">2.1. Платниками збору є юридичні особи, їх філії (відділення, представництва), фізичні особи </w:t>
      </w:r>
      <w:r w:rsidRPr="006F2D6F">
        <w:rPr>
          <w:rFonts w:ascii="Times New Roman" w:hAnsi="Times New Roman"/>
          <w:sz w:val="24"/>
          <w:szCs w:val="24"/>
        </w:rPr>
        <w:sym w:font="Symbol" w:char="F02D"/>
      </w:r>
      <w:r w:rsidRPr="006F2D6F">
        <w:rPr>
          <w:rFonts w:ascii="Times New Roman" w:hAnsi="Times New Roman"/>
          <w:sz w:val="24"/>
          <w:szCs w:val="24"/>
        </w:rPr>
        <w:t xml:space="preserve"> підприємці, які згідно з рішенням міської ради організовують та провадять діяльність із забезпечення паркування транспортних засобів на майданчиках для платного паркування та спеціально відведених автостоянках.</w:t>
      </w:r>
    </w:p>
    <w:p w:rsidR="008D33DD" w:rsidRPr="006F2D6F" w:rsidRDefault="008D33DD" w:rsidP="0081247A">
      <w:pPr>
        <w:pStyle w:val="StyleZakonu0"/>
        <w:spacing w:after="0" w:line="240" w:lineRule="auto"/>
        <w:ind w:firstLine="720"/>
        <w:rPr>
          <w:rFonts w:ascii="Times New Roman" w:hAnsi="Times New Roman"/>
          <w:sz w:val="24"/>
          <w:szCs w:val="24"/>
        </w:rPr>
      </w:pPr>
      <w:bookmarkStart w:id="2" w:name="n6395"/>
      <w:bookmarkEnd w:id="2"/>
    </w:p>
    <w:p w:rsidR="008D33DD" w:rsidRDefault="008D33DD" w:rsidP="0081247A">
      <w:pPr>
        <w:pStyle w:val="StyleZakonu0"/>
        <w:spacing w:after="0" w:line="240" w:lineRule="auto"/>
        <w:ind w:firstLine="720"/>
        <w:jc w:val="center"/>
        <w:rPr>
          <w:rFonts w:ascii="Times New Roman" w:hAnsi="Times New Roman"/>
          <w:b/>
          <w:sz w:val="24"/>
          <w:szCs w:val="24"/>
        </w:rPr>
      </w:pPr>
      <w:bookmarkStart w:id="3" w:name="n6397"/>
      <w:bookmarkEnd w:id="3"/>
      <w:r w:rsidRPr="008812E0">
        <w:rPr>
          <w:rFonts w:ascii="Times New Roman" w:hAnsi="Times New Roman"/>
          <w:b/>
          <w:sz w:val="24"/>
          <w:szCs w:val="24"/>
        </w:rPr>
        <w:t>3. Об’єкт і база оподаткування збором</w:t>
      </w:r>
    </w:p>
    <w:p w:rsidR="008D33DD" w:rsidRPr="008812E0" w:rsidRDefault="008D33DD" w:rsidP="0081247A">
      <w:pPr>
        <w:pStyle w:val="StyleZakonu0"/>
        <w:spacing w:after="0" w:line="240" w:lineRule="auto"/>
        <w:ind w:firstLine="720"/>
        <w:jc w:val="center"/>
        <w:rPr>
          <w:rFonts w:ascii="Times New Roman" w:hAnsi="Times New Roman"/>
          <w:b/>
          <w:sz w:val="24"/>
          <w:szCs w:val="24"/>
        </w:rPr>
      </w:pPr>
    </w:p>
    <w:p w:rsidR="008D33DD" w:rsidRPr="008812E0" w:rsidRDefault="008D33DD" w:rsidP="0081247A">
      <w:pPr>
        <w:pStyle w:val="StyleZakonu0"/>
        <w:spacing w:after="0" w:line="240" w:lineRule="auto"/>
        <w:ind w:firstLine="720"/>
        <w:rPr>
          <w:rFonts w:ascii="Times New Roman" w:hAnsi="Times New Roman"/>
          <w:sz w:val="24"/>
          <w:szCs w:val="24"/>
        </w:rPr>
      </w:pPr>
      <w:bookmarkStart w:id="4" w:name="n6398"/>
      <w:bookmarkEnd w:id="4"/>
      <w:r w:rsidRPr="008812E0">
        <w:rPr>
          <w:rFonts w:ascii="Times New Roman" w:hAnsi="Times New Roman"/>
          <w:sz w:val="24"/>
          <w:szCs w:val="24"/>
        </w:rPr>
        <w:t xml:space="preserve">3.1. Об’єктом оподаткування є земельна ділянка, яка згідно з рішенням  міської ради спеціально відведена для забезпечення паркування транспортних засобів на автомобільних дорогах загального користування, тротуарах або інших </w:t>
      </w:r>
      <w:r w:rsidRPr="0081247A">
        <w:rPr>
          <w:rFonts w:ascii="Times New Roman" w:hAnsi="Times New Roman"/>
          <w:sz w:val="24"/>
          <w:szCs w:val="24"/>
        </w:rPr>
        <w:t>місцях, а також</w:t>
      </w:r>
      <w:r w:rsidRPr="008812E0">
        <w:rPr>
          <w:rFonts w:ascii="Times New Roman" w:hAnsi="Times New Roman"/>
          <w:sz w:val="24"/>
          <w:szCs w:val="24"/>
        </w:rPr>
        <w:t xml:space="preserve"> комунальні гаражі, стоянки, паркінги (будівлі, споруди, їх частини),</w:t>
      </w:r>
      <w:r w:rsidRPr="008812E0">
        <w:rPr>
          <w:rFonts w:ascii="Times New Roman" w:hAnsi="Times New Roman"/>
          <w:b/>
          <w:sz w:val="24"/>
          <w:szCs w:val="24"/>
        </w:rPr>
        <w:t xml:space="preserve"> </w:t>
      </w:r>
      <w:r w:rsidRPr="008812E0">
        <w:rPr>
          <w:rFonts w:ascii="Times New Roman" w:hAnsi="Times New Roman"/>
          <w:sz w:val="24"/>
          <w:szCs w:val="24"/>
        </w:rPr>
        <w:t xml:space="preserve">які побудовані за рахунок коштів місцевого бюджету, за винятком площі земельної ділянки, яка відведена для безоплатного паркування транспортних засобів, передбачених статтею 30 </w:t>
      </w:r>
      <w:hyperlink r:id="rId7" w:tgtFrame="_blank" w:history="1">
        <w:r w:rsidRPr="008812E0">
          <w:rPr>
            <w:rStyle w:val="Hyperlink"/>
            <w:rFonts w:ascii="Times New Roman" w:hAnsi="Times New Roman"/>
            <w:sz w:val="24"/>
            <w:szCs w:val="24"/>
          </w:rPr>
          <w:t>Закону України "Про основи соціальної захищеності інвалідів в Україні"</w:t>
        </w:r>
      </w:hyperlink>
      <w:r w:rsidRPr="008812E0">
        <w:rPr>
          <w:rFonts w:ascii="Times New Roman" w:hAnsi="Times New Roman"/>
          <w:sz w:val="24"/>
          <w:szCs w:val="24"/>
        </w:rPr>
        <w:t>.</w:t>
      </w:r>
    </w:p>
    <w:p w:rsidR="008D33DD" w:rsidRDefault="008D33DD" w:rsidP="0081247A">
      <w:pPr>
        <w:pStyle w:val="StyleZakonu0"/>
        <w:spacing w:after="0" w:line="240" w:lineRule="auto"/>
        <w:ind w:firstLine="720"/>
        <w:rPr>
          <w:rFonts w:ascii="Times New Roman" w:hAnsi="Times New Roman"/>
          <w:sz w:val="24"/>
          <w:szCs w:val="24"/>
        </w:rPr>
      </w:pPr>
      <w:bookmarkStart w:id="5" w:name="n6399"/>
      <w:bookmarkEnd w:id="5"/>
      <w:r w:rsidRPr="008812E0">
        <w:rPr>
          <w:rFonts w:ascii="Times New Roman" w:hAnsi="Times New Roman"/>
          <w:sz w:val="24"/>
          <w:szCs w:val="24"/>
        </w:rPr>
        <w:t>3.2. Базою оподаткування є площа земельної ділянки, відведена для паркування, а також площа комунальних гаражів, стоянок, паркінгів (будівель, споруд, їх частин), які побудовані за рахунок коштів місцевого бюджету.</w:t>
      </w:r>
    </w:p>
    <w:p w:rsidR="008D33DD" w:rsidRPr="008812E0" w:rsidRDefault="008D33DD" w:rsidP="0081247A">
      <w:pPr>
        <w:pStyle w:val="StyleZakonu0"/>
        <w:spacing w:after="0" w:line="240" w:lineRule="auto"/>
        <w:ind w:firstLine="720"/>
        <w:rPr>
          <w:rFonts w:ascii="Times New Roman" w:hAnsi="Times New Roman"/>
          <w:sz w:val="24"/>
          <w:szCs w:val="24"/>
        </w:rPr>
      </w:pPr>
    </w:p>
    <w:p w:rsidR="008D33DD" w:rsidRDefault="008D33DD" w:rsidP="0081247A">
      <w:pPr>
        <w:pStyle w:val="StyleZakonu0"/>
        <w:spacing w:after="0" w:line="240" w:lineRule="auto"/>
        <w:ind w:firstLine="720"/>
        <w:jc w:val="center"/>
        <w:rPr>
          <w:rFonts w:ascii="Times New Roman" w:hAnsi="Times New Roman"/>
          <w:b/>
          <w:sz w:val="24"/>
          <w:szCs w:val="24"/>
        </w:rPr>
      </w:pPr>
      <w:bookmarkStart w:id="6" w:name="n6400"/>
      <w:bookmarkEnd w:id="6"/>
      <w:r w:rsidRPr="008812E0">
        <w:rPr>
          <w:rFonts w:ascii="Times New Roman" w:hAnsi="Times New Roman"/>
          <w:b/>
          <w:sz w:val="24"/>
          <w:szCs w:val="24"/>
        </w:rPr>
        <w:t>4. Ставки збору</w:t>
      </w:r>
    </w:p>
    <w:p w:rsidR="008D33DD" w:rsidRPr="008812E0" w:rsidRDefault="008D33DD" w:rsidP="0081247A">
      <w:pPr>
        <w:pStyle w:val="StyleZakonu0"/>
        <w:spacing w:after="0" w:line="240" w:lineRule="auto"/>
        <w:ind w:firstLine="720"/>
        <w:jc w:val="center"/>
        <w:rPr>
          <w:rFonts w:ascii="Times New Roman" w:hAnsi="Times New Roman"/>
          <w:b/>
          <w:sz w:val="24"/>
          <w:szCs w:val="24"/>
        </w:rPr>
      </w:pPr>
    </w:p>
    <w:p w:rsidR="008D33DD" w:rsidRDefault="008D33DD" w:rsidP="0081247A">
      <w:pPr>
        <w:pStyle w:val="StyleZakonu0"/>
        <w:spacing w:after="0" w:line="240" w:lineRule="auto"/>
        <w:ind w:firstLine="720"/>
        <w:rPr>
          <w:rFonts w:ascii="Times New Roman" w:hAnsi="Times New Roman"/>
          <w:sz w:val="24"/>
          <w:szCs w:val="24"/>
        </w:rPr>
      </w:pPr>
      <w:bookmarkStart w:id="7" w:name="n6401"/>
      <w:bookmarkEnd w:id="7"/>
      <w:r w:rsidRPr="008812E0">
        <w:rPr>
          <w:rFonts w:ascii="Times New Roman" w:hAnsi="Times New Roman"/>
          <w:sz w:val="24"/>
          <w:szCs w:val="24"/>
        </w:rPr>
        <w:t xml:space="preserve">4.1. Ставки збору встановлюються за кожний день провадження діяльності із забезпечення паркування транспортних засобів у гривнях за 1 кв. метр площі земельної ділянки, відведеної для організації та провадження такої діяльності, у розмірі </w:t>
      </w:r>
      <w:r w:rsidRPr="006B7727">
        <w:rPr>
          <w:rFonts w:ascii="Times New Roman" w:hAnsi="Times New Roman"/>
          <w:sz w:val="24"/>
          <w:szCs w:val="24"/>
          <w:highlight w:val="yellow"/>
        </w:rPr>
        <w:t xml:space="preserve"> 0,075</w:t>
      </w:r>
      <w:r w:rsidRPr="008812E0">
        <w:rPr>
          <w:rFonts w:ascii="Times New Roman" w:hAnsi="Times New Roman"/>
          <w:sz w:val="24"/>
          <w:szCs w:val="24"/>
        </w:rPr>
        <w:t xml:space="preserve"> відсотка мінімальної заробітної </w:t>
      </w:r>
      <w:r>
        <w:rPr>
          <w:rFonts w:ascii="Times New Roman" w:hAnsi="Times New Roman"/>
          <w:sz w:val="24"/>
          <w:szCs w:val="24"/>
        </w:rPr>
        <w:t xml:space="preserve">плати, установленої законом на </w:t>
      </w:r>
      <w:r w:rsidRPr="008812E0">
        <w:rPr>
          <w:rFonts w:ascii="Times New Roman" w:hAnsi="Times New Roman"/>
          <w:sz w:val="24"/>
          <w:szCs w:val="24"/>
        </w:rPr>
        <w:t>1 січня податкового (звітного) року.</w:t>
      </w:r>
    </w:p>
    <w:p w:rsidR="008D33DD" w:rsidRPr="008812E0" w:rsidRDefault="008D33DD" w:rsidP="0081247A">
      <w:pPr>
        <w:pStyle w:val="StyleZakonu0"/>
        <w:spacing w:after="0" w:line="240" w:lineRule="auto"/>
        <w:ind w:firstLine="720"/>
        <w:rPr>
          <w:rFonts w:ascii="Times New Roman" w:hAnsi="Times New Roman"/>
          <w:sz w:val="24"/>
          <w:szCs w:val="24"/>
        </w:rPr>
      </w:pPr>
    </w:p>
    <w:p w:rsidR="008D33DD" w:rsidRDefault="008D33DD" w:rsidP="0081247A">
      <w:pPr>
        <w:pStyle w:val="StyleZakonu0"/>
        <w:spacing w:after="0" w:line="240" w:lineRule="auto"/>
        <w:ind w:firstLine="720"/>
        <w:jc w:val="center"/>
        <w:rPr>
          <w:rFonts w:ascii="Times New Roman" w:hAnsi="Times New Roman"/>
          <w:b/>
          <w:sz w:val="24"/>
          <w:szCs w:val="24"/>
        </w:rPr>
      </w:pPr>
      <w:bookmarkStart w:id="8" w:name="n6402"/>
      <w:bookmarkStart w:id="9" w:name="n6403"/>
      <w:bookmarkStart w:id="10" w:name="n6405"/>
      <w:bookmarkEnd w:id="8"/>
      <w:bookmarkEnd w:id="9"/>
      <w:bookmarkEnd w:id="10"/>
      <w:r>
        <w:rPr>
          <w:rFonts w:ascii="Times New Roman" w:hAnsi="Times New Roman"/>
          <w:b/>
          <w:sz w:val="24"/>
          <w:szCs w:val="24"/>
        </w:rPr>
        <w:t>5</w:t>
      </w:r>
      <w:r w:rsidRPr="00DC1BC5">
        <w:rPr>
          <w:rFonts w:ascii="Times New Roman" w:hAnsi="Times New Roman"/>
          <w:b/>
          <w:sz w:val="24"/>
          <w:szCs w:val="24"/>
        </w:rPr>
        <w:t>. Порядок обчислення та строки сплати збору</w:t>
      </w:r>
    </w:p>
    <w:p w:rsidR="008D33DD" w:rsidRPr="00DC1BC5" w:rsidRDefault="008D33DD" w:rsidP="0081247A">
      <w:pPr>
        <w:pStyle w:val="StyleZakonu0"/>
        <w:spacing w:after="0" w:line="240" w:lineRule="auto"/>
        <w:ind w:firstLine="720"/>
        <w:jc w:val="center"/>
        <w:rPr>
          <w:rFonts w:ascii="Times New Roman" w:hAnsi="Times New Roman"/>
          <w:b/>
          <w:sz w:val="24"/>
          <w:szCs w:val="24"/>
        </w:rPr>
      </w:pPr>
    </w:p>
    <w:p w:rsidR="008D33DD" w:rsidRPr="00DC1BC5" w:rsidRDefault="008D33DD" w:rsidP="0081247A">
      <w:pPr>
        <w:pStyle w:val="StyleZakonu0"/>
        <w:spacing w:after="0" w:line="240" w:lineRule="auto"/>
        <w:ind w:firstLine="720"/>
        <w:rPr>
          <w:rFonts w:ascii="Times New Roman" w:hAnsi="Times New Roman"/>
          <w:sz w:val="24"/>
          <w:szCs w:val="24"/>
        </w:rPr>
      </w:pPr>
      <w:bookmarkStart w:id="11" w:name="n6406"/>
      <w:bookmarkEnd w:id="11"/>
      <w:r>
        <w:rPr>
          <w:rFonts w:ascii="Times New Roman" w:hAnsi="Times New Roman"/>
          <w:sz w:val="24"/>
          <w:szCs w:val="24"/>
        </w:rPr>
        <w:t>5</w:t>
      </w:r>
      <w:r w:rsidRPr="00DC1BC5">
        <w:rPr>
          <w:rFonts w:ascii="Times New Roman" w:hAnsi="Times New Roman"/>
          <w:sz w:val="24"/>
          <w:szCs w:val="24"/>
        </w:rPr>
        <w:t>.1. Сума збору за місця для паркування транспортних засобів, обчислена відповідно до податкової декларації за звітний (податковий) квартал, сплачується щоквартально, у визначений для квартального звітного (податкового) періоду строк, за місцезнаходженням об’єкта оподаткування.</w:t>
      </w:r>
    </w:p>
    <w:p w:rsidR="008D33DD" w:rsidRPr="00DC1BC5" w:rsidRDefault="008D33DD" w:rsidP="0081247A">
      <w:pPr>
        <w:pStyle w:val="StyleZakonu0"/>
        <w:spacing w:after="0" w:line="240" w:lineRule="auto"/>
        <w:ind w:firstLine="720"/>
        <w:rPr>
          <w:rFonts w:ascii="Times New Roman" w:hAnsi="Times New Roman"/>
          <w:sz w:val="24"/>
          <w:szCs w:val="24"/>
        </w:rPr>
      </w:pPr>
      <w:bookmarkStart w:id="12" w:name="n6407"/>
      <w:bookmarkEnd w:id="12"/>
      <w:r>
        <w:rPr>
          <w:rFonts w:ascii="Times New Roman" w:hAnsi="Times New Roman"/>
          <w:sz w:val="24"/>
          <w:szCs w:val="24"/>
        </w:rPr>
        <w:t>5</w:t>
      </w:r>
      <w:r w:rsidRPr="00DC1BC5">
        <w:rPr>
          <w:rFonts w:ascii="Times New Roman" w:hAnsi="Times New Roman"/>
          <w:sz w:val="24"/>
          <w:szCs w:val="24"/>
        </w:rPr>
        <w:t>.2. Платник збору, який має підрозділ без статусу юридичної особи, що провадить діяльність із забезпечення паркування транспортних засобів на земельній ділянці не за місцем реєстрації такого платника збору, зобов’язаний зареєструвати такий підрозділ як платника збору у контролюючому органі за місцезнаходженням земельної ділянки.</w:t>
      </w:r>
    </w:p>
    <w:p w:rsidR="008D33DD" w:rsidRPr="00422428" w:rsidRDefault="008D33DD" w:rsidP="0081247A">
      <w:pPr>
        <w:pStyle w:val="StyleZakonu0"/>
        <w:spacing w:after="0" w:line="240" w:lineRule="auto"/>
        <w:ind w:firstLine="720"/>
        <w:rPr>
          <w:rFonts w:ascii="Times New Roman" w:hAnsi="Times New Roman"/>
          <w:sz w:val="24"/>
          <w:szCs w:val="24"/>
          <w:lang w:val="ru-RU"/>
        </w:rPr>
      </w:pPr>
      <w:bookmarkStart w:id="13" w:name="n6409"/>
      <w:bookmarkEnd w:id="13"/>
      <w:r>
        <w:rPr>
          <w:rFonts w:ascii="Times New Roman" w:hAnsi="Times New Roman"/>
          <w:sz w:val="24"/>
          <w:szCs w:val="24"/>
        </w:rPr>
        <w:t>5</w:t>
      </w:r>
      <w:r w:rsidRPr="00422428">
        <w:rPr>
          <w:rFonts w:ascii="Times New Roman" w:hAnsi="Times New Roman"/>
          <w:sz w:val="24"/>
          <w:szCs w:val="24"/>
        </w:rPr>
        <w:t>.3. Базовий податковий (звітний) період дорівнює календарному кварталу</w:t>
      </w:r>
      <w:r>
        <w:rPr>
          <w:rFonts w:ascii="Times New Roman" w:hAnsi="Times New Roman"/>
          <w:sz w:val="24"/>
          <w:szCs w:val="24"/>
          <w:lang w:val="ru-RU"/>
        </w:rPr>
        <w:t>.</w:t>
      </w:r>
    </w:p>
    <w:p w:rsidR="008D33DD" w:rsidRDefault="008D33DD" w:rsidP="00D96C69">
      <w:pPr>
        <w:jc w:val="center"/>
        <w:rPr>
          <w:b/>
        </w:rPr>
      </w:pPr>
    </w:p>
    <w:p w:rsidR="008D33DD" w:rsidRDefault="008D33DD" w:rsidP="00422428">
      <w:pPr>
        <w:jc w:val="center"/>
        <w:rPr>
          <w:b/>
          <w:lang w:val="uk-UA"/>
        </w:rPr>
      </w:pPr>
      <w:r w:rsidRPr="00105394">
        <w:rPr>
          <w:b/>
          <w:lang w:val="uk-UA"/>
        </w:rPr>
        <w:t>Секретар міської ради</w:t>
      </w:r>
      <w:r w:rsidRPr="00105394">
        <w:rPr>
          <w:b/>
          <w:lang w:val="uk-UA"/>
        </w:rPr>
        <w:tab/>
      </w:r>
      <w:r w:rsidRPr="00105394">
        <w:rPr>
          <w:b/>
          <w:lang w:val="uk-UA"/>
        </w:rPr>
        <w:tab/>
      </w:r>
      <w:r w:rsidRPr="00105394">
        <w:rPr>
          <w:b/>
          <w:lang w:val="uk-UA"/>
        </w:rPr>
        <w:tab/>
      </w:r>
      <w:r>
        <w:rPr>
          <w:b/>
          <w:lang w:val="uk-UA"/>
        </w:rPr>
        <w:t xml:space="preserve"> </w:t>
      </w:r>
      <w:r w:rsidRPr="00105394">
        <w:rPr>
          <w:b/>
          <w:lang w:val="uk-UA"/>
        </w:rPr>
        <w:tab/>
        <w:t>Н.Клименко</w:t>
      </w:r>
    </w:p>
    <w:p w:rsidR="008D33DD" w:rsidRDefault="008D33DD" w:rsidP="00422428">
      <w:pPr>
        <w:ind w:left="5664" w:firstLine="708"/>
        <w:rPr>
          <w:sz w:val="20"/>
          <w:lang w:val="uk-UA"/>
        </w:rPr>
      </w:pPr>
      <w:r>
        <w:rPr>
          <w:sz w:val="20"/>
          <w:lang w:val="uk-UA"/>
        </w:rPr>
        <w:t xml:space="preserve">   </w:t>
      </w:r>
    </w:p>
    <w:p w:rsidR="008D33DD" w:rsidRPr="00E01ACB" w:rsidRDefault="008D33DD" w:rsidP="00422428">
      <w:pPr>
        <w:ind w:left="5664" w:firstLine="708"/>
        <w:rPr>
          <w:sz w:val="20"/>
          <w:lang w:val="uk-UA"/>
        </w:rPr>
      </w:pPr>
      <w:r>
        <w:rPr>
          <w:sz w:val="20"/>
          <w:lang w:val="uk-UA"/>
        </w:rPr>
        <w:t xml:space="preserve">            </w:t>
      </w:r>
      <w:r w:rsidRPr="00E01ACB">
        <w:rPr>
          <w:sz w:val="20"/>
          <w:lang w:val="uk-UA"/>
        </w:rPr>
        <w:t>Додаток</w:t>
      </w:r>
      <w:r>
        <w:rPr>
          <w:sz w:val="20"/>
          <w:lang w:val="uk-UA"/>
        </w:rPr>
        <w:t xml:space="preserve"> 4</w:t>
      </w:r>
      <w:r w:rsidRPr="00E01ACB">
        <w:rPr>
          <w:sz w:val="20"/>
          <w:lang w:val="uk-UA"/>
        </w:rPr>
        <w:t xml:space="preserve"> </w:t>
      </w:r>
    </w:p>
    <w:p w:rsidR="008D33DD" w:rsidRDefault="008D33DD" w:rsidP="00422428">
      <w:pPr>
        <w:rPr>
          <w:sz w:val="20"/>
          <w:lang w:val="uk-UA"/>
        </w:rPr>
      </w:pPr>
      <w:r>
        <w:rPr>
          <w:sz w:val="20"/>
          <w:lang w:val="uk-UA"/>
        </w:rPr>
        <w:t xml:space="preserve">                                                                                                                                           </w:t>
      </w:r>
      <w:r w:rsidRPr="00E01ACB">
        <w:rPr>
          <w:sz w:val="20"/>
          <w:lang w:val="uk-UA"/>
        </w:rPr>
        <w:t xml:space="preserve">до рішення </w:t>
      </w:r>
      <w:r>
        <w:rPr>
          <w:sz w:val="20"/>
          <w:lang w:val="uk-UA"/>
        </w:rPr>
        <w:t>міської ради</w:t>
      </w:r>
      <w:r w:rsidRPr="00E01ACB">
        <w:rPr>
          <w:sz w:val="20"/>
          <w:lang w:val="uk-UA"/>
        </w:rPr>
        <w:t xml:space="preserve"> </w:t>
      </w:r>
    </w:p>
    <w:p w:rsidR="008D33DD" w:rsidRPr="00E01ACB" w:rsidRDefault="008D33DD" w:rsidP="00422428">
      <w:pPr>
        <w:ind w:left="6372"/>
        <w:rPr>
          <w:sz w:val="20"/>
          <w:lang w:val="uk-UA"/>
        </w:rPr>
      </w:pPr>
      <w:r>
        <w:rPr>
          <w:sz w:val="20"/>
          <w:lang w:val="uk-UA"/>
        </w:rPr>
        <w:t xml:space="preserve">            від ___ лютого 2017</w:t>
      </w:r>
      <w:r w:rsidRPr="00E01ACB">
        <w:rPr>
          <w:sz w:val="20"/>
          <w:lang w:val="uk-UA"/>
        </w:rPr>
        <w:t>р. №</w:t>
      </w:r>
      <w:r>
        <w:rPr>
          <w:sz w:val="20"/>
          <w:lang w:val="uk-UA"/>
        </w:rPr>
        <w:t xml:space="preserve"> ___</w:t>
      </w:r>
    </w:p>
    <w:p w:rsidR="008D33DD" w:rsidRDefault="008D33DD" w:rsidP="00D96C69">
      <w:pPr>
        <w:jc w:val="right"/>
        <w:rPr>
          <w:lang w:val="uk-UA"/>
        </w:rPr>
      </w:pPr>
    </w:p>
    <w:p w:rsidR="008D33DD" w:rsidRDefault="008D33DD" w:rsidP="0081247A">
      <w:pPr>
        <w:jc w:val="center"/>
        <w:rPr>
          <w:b/>
          <w:lang w:val="uk-UA"/>
        </w:rPr>
      </w:pPr>
      <w:r>
        <w:rPr>
          <w:b/>
          <w:lang w:val="uk-UA"/>
        </w:rPr>
        <w:t>П</w:t>
      </w:r>
      <w:r>
        <w:rPr>
          <w:b/>
        </w:rPr>
        <w:t xml:space="preserve">орядок  обчислення і сплати  </w:t>
      </w:r>
      <w:r>
        <w:rPr>
          <w:b/>
          <w:lang w:val="uk-UA"/>
        </w:rPr>
        <w:t xml:space="preserve">туристичного </w:t>
      </w:r>
      <w:r>
        <w:rPr>
          <w:b/>
        </w:rPr>
        <w:t>зб</w:t>
      </w:r>
      <w:r>
        <w:rPr>
          <w:b/>
          <w:lang w:val="uk-UA"/>
        </w:rPr>
        <w:t>о</w:t>
      </w:r>
      <w:r>
        <w:rPr>
          <w:b/>
        </w:rPr>
        <w:t>р</w:t>
      </w:r>
      <w:r>
        <w:rPr>
          <w:b/>
          <w:lang w:val="uk-UA"/>
        </w:rPr>
        <w:t>у</w:t>
      </w:r>
      <w:r>
        <w:rPr>
          <w:b/>
        </w:rPr>
        <w:t xml:space="preserve"> </w:t>
      </w:r>
    </w:p>
    <w:p w:rsidR="008D33DD" w:rsidRPr="009A02A2" w:rsidRDefault="008D33DD" w:rsidP="0081247A">
      <w:pPr>
        <w:jc w:val="center"/>
        <w:rPr>
          <w:b/>
          <w:lang w:val="uk-UA"/>
        </w:rPr>
      </w:pPr>
    </w:p>
    <w:p w:rsidR="008D33DD" w:rsidRDefault="008D33DD" w:rsidP="0081247A">
      <w:pPr>
        <w:jc w:val="center"/>
        <w:rPr>
          <w:b/>
          <w:lang w:val="uk-UA"/>
        </w:rPr>
      </w:pPr>
      <w:r>
        <w:rPr>
          <w:b/>
          <w:lang w:val="uk-UA"/>
        </w:rPr>
        <w:t>1</w:t>
      </w:r>
      <w:r w:rsidRPr="00B81C80">
        <w:rPr>
          <w:b/>
          <w:lang w:val="uk-UA"/>
        </w:rPr>
        <w:t>. Загальні положення</w:t>
      </w:r>
    </w:p>
    <w:p w:rsidR="008D33DD" w:rsidRPr="009A02A2" w:rsidRDefault="008D33DD" w:rsidP="0081247A">
      <w:pPr>
        <w:jc w:val="center"/>
        <w:rPr>
          <w:b/>
          <w:lang w:val="uk-UA"/>
        </w:rPr>
      </w:pPr>
    </w:p>
    <w:p w:rsidR="008D33DD" w:rsidRDefault="008D33DD" w:rsidP="0081247A">
      <w:pPr>
        <w:ind w:firstLine="708"/>
        <w:jc w:val="both"/>
        <w:rPr>
          <w:lang w:val="uk-UA"/>
        </w:rPr>
      </w:pPr>
      <w:r>
        <w:rPr>
          <w:lang w:val="uk-UA"/>
        </w:rPr>
        <w:t xml:space="preserve">1.1. </w:t>
      </w:r>
      <w:r w:rsidRPr="00B81C80">
        <w:rPr>
          <w:lang w:val="uk-UA"/>
        </w:rPr>
        <w:t>По</w:t>
      </w:r>
      <w:r>
        <w:rPr>
          <w:lang w:val="uk-UA"/>
        </w:rPr>
        <w:t>рядок</w:t>
      </w:r>
      <w:r w:rsidRPr="00B81C80">
        <w:rPr>
          <w:lang w:val="uk-UA"/>
        </w:rPr>
        <w:t xml:space="preserve"> </w:t>
      </w:r>
      <w:r>
        <w:rPr>
          <w:lang w:val="uk-UA"/>
        </w:rPr>
        <w:t>обчислення і сплати</w:t>
      </w:r>
      <w:r w:rsidRPr="00B81C80">
        <w:rPr>
          <w:lang w:val="uk-UA"/>
        </w:rPr>
        <w:t xml:space="preserve"> </w:t>
      </w:r>
      <w:r>
        <w:rPr>
          <w:lang w:val="uk-UA"/>
        </w:rPr>
        <w:t xml:space="preserve">туристичного </w:t>
      </w:r>
      <w:r w:rsidRPr="00B81C80">
        <w:rPr>
          <w:lang w:val="uk-UA"/>
        </w:rPr>
        <w:t>зб</w:t>
      </w:r>
      <w:r>
        <w:rPr>
          <w:lang w:val="uk-UA"/>
        </w:rPr>
        <w:t>о</w:t>
      </w:r>
      <w:r w:rsidRPr="00B81C80">
        <w:rPr>
          <w:lang w:val="uk-UA"/>
        </w:rPr>
        <w:t>р</w:t>
      </w:r>
      <w:r>
        <w:rPr>
          <w:lang w:val="uk-UA"/>
        </w:rPr>
        <w:t>у</w:t>
      </w:r>
      <w:r w:rsidRPr="00B81C80">
        <w:rPr>
          <w:lang w:val="uk-UA"/>
        </w:rPr>
        <w:t xml:space="preserve">  розроблено на підставі</w:t>
      </w:r>
      <w:r>
        <w:rPr>
          <w:lang w:val="uk-UA"/>
        </w:rPr>
        <w:t xml:space="preserve">  Податкового кодексу України, З</w:t>
      </w:r>
      <w:r w:rsidRPr="00B81C80">
        <w:rPr>
          <w:lang w:val="uk-UA"/>
        </w:rPr>
        <w:t>акон</w:t>
      </w:r>
      <w:r>
        <w:rPr>
          <w:lang w:val="uk-UA"/>
        </w:rPr>
        <w:t>у</w:t>
      </w:r>
      <w:r w:rsidRPr="00B81C80">
        <w:rPr>
          <w:lang w:val="uk-UA"/>
        </w:rPr>
        <w:t xml:space="preserve"> України "Пр</w:t>
      </w:r>
      <w:r>
        <w:rPr>
          <w:lang w:val="uk-UA"/>
        </w:rPr>
        <w:t>о внесення змін до Податкового к</w:t>
      </w:r>
      <w:r w:rsidRPr="00B81C80">
        <w:rPr>
          <w:lang w:val="uk-UA"/>
        </w:rPr>
        <w:t xml:space="preserve">одексу України та деяких законодавчих актів України щодо </w:t>
      </w:r>
      <w:r>
        <w:rPr>
          <w:lang w:val="uk-UA"/>
        </w:rPr>
        <w:t>забезпечення збалансованості бюджетних надходжень у 2017 році</w:t>
      </w:r>
      <w:r w:rsidRPr="00B81C80">
        <w:rPr>
          <w:lang w:val="uk-UA"/>
        </w:rPr>
        <w:t xml:space="preserve">" від </w:t>
      </w:r>
      <w:r>
        <w:rPr>
          <w:lang w:val="uk-UA"/>
        </w:rPr>
        <w:t>20</w:t>
      </w:r>
      <w:r w:rsidRPr="00B81C80">
        <w:rPr>
          <w:lang w:val="uk-UA"/>
        </w:rPr>
        <w:t>.12.201</w:t>
      </w:r>
      <w:r>
        <w:rPr>
          <w:lang w:val="uk-UA"/>
        </w:rPr>
        <w:t>6</w:t>
      </w:r>
      <w:r w:rsidRPr="00B81C80">
        <w:rPr>
          <w:lang w:val="uk-UA"/>
        </w:rPr>
        <w:t>р. №</w:t>
      </w:r>
      <w:r>
        <w:rPr>
          <w:lang w:val="uk-UA"/>
        </w:rPr>
        <w:t>1791</w:t>
      </w:r>
      <w:r w:rsidRPr="00B81C80">
        <w:rPr>
          <w:lang w:val="uk-UA"/>
        </w:rPr>
        <w:t>-</w:t>
      </w:r>
      <w:r>
        <w:t>V</w:t>
      </w:r>
      <w:r w:rsidRPr="00B81C80">
        <w:rPr>
          <w:lang w:val="uk-UA"/>
        </w:rPr>
        <w:t>ІІІ</w:t>
      </w:r>
      <w:r>
        <w:rPr>
          <w:lang w:val="uk-UA"/>
        </w:rPr>
        <w:t xml:space="preserve">, Закону України </w:t>
      </w:r>
      <w:r w:rsidRPr="00B81C80">
        <w:rPr>
          <w:lang w:val="uk-UA"/>
        </w:rPr>
        <w:t>"Про місцеве самоврядування в Україні".</w:t>
      </w:r>
    </w:p>
    <w:p w:rsidR="008D33DD" w:rsidRDefault="008D33DD" w:rsidP="0081247A">
      <w:pPr>
        <w:ind w:firstLine="708"/>
        <w:jc w:val="both"/>
        <w:rPr>
          <w:lang w:val="uk-UA"/>
        </w:rPr>
      </w:pPr>
      <w:r>
        <w:t xml:space="preserve">1.2. Туристичний збір </w:t>
      </w:r>
      <w:r>
        <w:sym w:font="Symbol" w:char="F02D"/>
      </w:r>
      <w:r>
        <w:t xml:space="preserve"> це місцевий збір, кошти від якого зараховуються до місцевого бюджету.</w:t>
      </w:r>
    </w:p>
    <w:p w:rsidR="008D33DD" w:rsidRPr="0081247A" w:rsidRDefault="008D33DD" w:rsidP="0081247A">
      <w:pPr>
        <w:ind w:firstLine="708"/>
        <w:jc w:val="both"/>
        <w:rPr>
          <w:lang w:val="uk-UA"/>
        </w:rPr>
      </w:pPr>
    </w:p>
    <w:p w:rsidR="008D33DD" w:rsidRDefault="008D33DD" w:rsidP="0081247A">
      <w:pPr>
        <w:pStyle w:val="StyleZakonu0"/>
        <w:spacing w:after="0" w:line="240" w:lineRule="auto"/>
        <w:ind w:firstLine="720"/>
        <w:jc w:val="center"/>
        <w:rPr>
          <w:rFonts w:ascii="Times New Roman" w:hAnsi="Times New Roman"/>
          <w:b/>
          <w:sz w:val="24"/>
          <w:szCs w:val="24"/>
        </w:rPr>
      </w:pPr>
      <w:bookmarkStart w:id="14" w:name="n6526"/>
      <w:bookmarkEnd w:id="14"/>
      <w:r w:rsidRPr="001D13FB">
        <w:rPr>
          <w:rFonts w:ascii="Times New Roman" w:hAnsi="Times New Roman"/>
          <w:b/>
          <w:sz w:val="24"/>
          <w:szCs w:val="24"/>
        </w:rPr>
        <w:t>2. Платники збору</w:t>
      </w:r>
    </w:p>
    <w:p w:rsidR="008D33DD" w:rsidRPr="001D13FB" w:rsidRDefault="008D33DD" w:rsidP="0081247A">
      <w:pPr>
        <w:pStyle w:val="StyleZakonu0"/>
        <w:spacing w:after="0" w:line="240" w:lineRule="auto"/>
        <w:ind w:firstLine="720"/>
        <w:jc w:val="center"/>
        <w:rPr>
          <w:rFonts w:ascii="Times New Roman" w:hAnsi="Times New Roman"/>
          <w:b/>
          <w:sz w:val="24"/>
          <w:szCs w:val="24"/>
        </w:rPr>
      </w:pPr>
    </w:p>
    <w:p w:rsidR="008D33DD" w:rsidRPr="0010565A" w:rsidRDefault="008D33DD" w:rsidP="0081247A">
      <w:pPr>
        <w:pStyle w:val="StyleZakonu0"/>
        <w:spacing w:after="0" w:line="240" w:lineRule="auto"/>
        <w:ind w:firstLine="720"/>
        <w:rPr>
          <w:rFonts w:ascii="Times New Roman" w:hAnsi="Times New Roman"/>
          <w:sz w:val="24"/>
          <w:szCs w:val="24"/>
        </w:rPr>
      </w:pPr>
      <w:bookmarkStart w:id="15" w:name="n6527"/>
      <w:bookmarkEnd w:id="15"/>
      <w:r w:rsidRPr="0010565A">
        <w:rPr>
          <w:rFonts w:ascii="Times New Roman" w:hAnsi="Times New Roman"/>
          <w:sz w:val="24"/>
          <w:szCs w:val="24"/>
        </w:rPr>
        <w:t>2.1. Платниками збору є громадяни України, іноземці, а також особи без громадянства, які прибувають на територію м. Знам'янка, на якій діє рішення міської ради про встановлення туристичного</w:t>
      </w:r>
      <w:r w:rsidRPr="0010565A">
        <w:rPr>
          <w:rFonts w:ascii="Times New Roman" w:hAnsi="Times New Roman"/>
          <w:b/>
          <w:sz w:val="24"/>
          <w:szCs w:val="24"/>
        </w:rPr>
        <w:t xml:space="preserve"> </w:t>
      </w:r>
      <w:r w:rsidRPr="0010565A">
        <w:rPr>
          <w:rFonts w:ascii="Times New Roman" w:hAnsi="Times New Roman"/>
          <w:sz w:val="24"/>
          <w:szCs w:val="24"/>
        </w:rPr>
        <w:t>збору, та отримують (споживають) послуги з тимчасового проживання (ночівлі) із зобов’язанням залишити місце перебування в зазначений строк.</w:t>
      </w:r>
    </w:p>
    <w:p w:rsidR="008D33DD" w:rsidRPr="0010565A" w:rsidRDefault="008D33DD" w:rsidP="0081247A">
      <w:pPr>
        <w:pStyle w:val="StyleZakonu0"/>
        <w:spacing w:after="0" w:line="240" w:lineRule="auto"/>
        <w:ind w:firstLine="720"/>
        <w:rPr>
          <w:rFonts w:ascii="Times New Roman" w:hAnsi="Times New Roman"/>
          <w:sz w:val="24"/>
          <w:szCs w:val="24"/>
        </w:rPr>
      </w:pPr>
      <w:bookmarkStart w:id="16" w:name="n6528"/>
      <w:bookmarkEnd w:id="16"/>
      <w:r w:rsidRPr="0010565A">
        <w:rPr>
          <w:rFonts w:ascii="Times New Roman" w:hAnsi="Times New Roman"/>
          <w:sz w:val="24"/>
          <w:szCs w:val="24"/>
        </w:rPr>
        <w:t>2.2. Платниками збору не можуть бути особи, які:</w:t>
      </w:r>
    </w:p>
    <w:p w:rsidR="008D33DD" w:rsidRPr="0010565A" w:rsidRDefault="008D33DD" w:rsidP="0081247A">
      <w:pPr>
        <w:pStyle w:val="StyleZakonu0"/>
        <w:spacing w:after="0" w:line="240" w:lineRule="auto"/>
        <w:ind w:firstLine="720"/>
        <w:rPr>
          <w:rFonts w:ascii="Times New Roman" w:hAnsi="Times New Roman"/>
          <w:sz w:val="24"/>
          <w:szCs w:val="24"/>
        </w:rPr>
      </w:pPr>
      <w:bookmarkStart w:id="17" w:name="n6529"/>
      <w:bookmarkEnd w:id="17"/>
      <w:r w:rsidRPr="0010565A">
        <w:rPr>
          <w:rFonts w:ascii="Times New Roman" w:hAnsi="Times New Roman"/>
          <w:sz w:val="24"/>
          <w:szCs w:val="24"/>
        </w:rPr>
        <w:t>а) постійно проживають, у тому числі на умовах договорів найму, у місті Знам'я</w:t>
      </w:r>
      <w:r>
        <w:rPr>
          <w:rFonts w:ascii="Times New Roman" w:hAnsi="Times New Roman"/>
          <w:sz w:val="24"/>
          <w:szCs w:val="24"/>
        </w:rPr>
        <w:t>нка</w:t>
      </w:r>
      <w:r w:rsidRPr="0010565A">
        <w:rPr>
          <w:rFonts w:ascii="Times New Roman" w:hAnsi="Times New Roman"/>
          <w:sz w:val="24"/>
          <w:szCs w:val="24"/>
        </w:rPr>
        <w:t>;</w:t>
      </w:r>
    </w:p>
    <w:p w:rsidR="008D33DD" w:rsidRPr="0010565A" w:rsidRDefault="008D33DD" w:rsidP="0081247A">
      <w:pPr>
        <w:pStyle w:val="StyleZakonu0"/>
        <w:spacing w:after="0" w:line="240" w:lineRule="auto"/>
        <w:ind w:firstLine="720"/>
        <w:rPr>
          <w:rFonts w:ascii="Times New Roman" w:hAnsi="Times New Roman"/>
          <w:sz w:val="24"/>
          <w:szCs w:val="24"/>
        </w:rPr>
      </w:pPr>
      <w:bookmarkStart w:id="18" w:name="n6530"/>
      <w:bookmarkEnd w:id="18"/>
      <w:r w:rsidRPr="0010565A">
        <w:rPr>
          <w:rFonts w:ascii="Times New Roman" w:hAnsi="Times New Roman"/>
          <w:sz w:val="24"/>
          <w:szCs w:val="24"/>
        </w:rPr>
        <w:t>б) особи, які прибули у відрядження;</w:t>
      </w:r>
    </w:p>
    <w:p w:rsidR="008D33DD" w:rsidRPr="0010565A" w:rsidRDefault="008D33DD" w:rsidP="0081247A">
      <w:pPr>
        <w:pStyle w:val="StyleZakonu0"/>
        <w:spacing w:after="0" w:line="240" w:lineRule="auto"/>
        <w:ind w:firstLine="720"/>
        <w:rPr>
          <w:rFonts w:ascii="Times New Roman" w:hAnsi="Times New Roman"/>
          <w:sz w:val="24"/>
          <w:szCs w:val="24"/>
        </w:rPr>
      </w:pPr>
      <w:bookmarkStart w:id="19" w:name="n6531"/>
      <w:bookmarkEnd w:id="19"/>
      <w:r w:rsidRPr="0010565A">
        <w:rPr>
          <w:rFonts w:ascii="Times New Roman" w:hAnsi="Times New Roman"/>
          <w:sz w:val="24"/>
          <w:szCs w:val="24"/>
        </w:rPr>
        <w:t>в) інваліди, діти-інваліди та особи, що супроводжують інвалідів I групи або дітей-інвалідів (не більше одного супроводжуючого);</w:t>
      </w:r>
    </w:p>
    <w:p w:rsidR="008D33DD" w:rsidRPr="0010565A" w:rsidRDefault="008D33DD" w:rsidP="0081247A">
      <w:pPr>
        <w:pStyle w:val="StyleZakonu0"/>
        <w:spacing w:after="0" w:line="240" w:lineRule="auto"/>
        <w:ind w:firstLine="720"/>
        <w:rPr>
          <w:rFonts w:ascii="Times New Roman" w:hAnsi="Times New Roman"/>
          <w:sz w:val="24"/>
          <w:szCs w:val="24"/>
        </w:rPr>
      </w:pPr>
      <w:bookmarkStart w:id="20" w:name="n6532"/>
      <w:bookmarkEnd w:id="20"/>
      <w:r w:rsidRPr="0010565A">
        <w:rPr>
          <w:rFonts w:ascii="Times New Roman" w:hAnsi="Times New Roman"/>
          <w:sz w:val="24"/>
          <w:szCs w:val="24"/>
        </w:rPr>
        <w:t>г) ветерани війни;</w:t>
      </w:r>
    </w:p>
    <w:p w:rsidR="008D33DD" w:rsidRPr="0010565A" w:rsidRDefault="008D33DD" w:rsidP="0081247A">
      <w:pPr>
        <w:pStyle w:val="StyleZakonu0"/>
        <w:spacing w:after="0" w:line="240" w:lineRule="auto"/>
        <w:ind w:firstLine="720"/>
        <w:rPr>
          <w:rFonts w:ascii="Times New Roman" w:hAnsi="Times New Roman"/>
          <w:sz w:val="24"/>
          <w:szCs w:val="24"/>
        </w:rPr>
      </w:pPr>
      <w:bookmarkStart w:id="21" w:name="n6533"/>
      <w:bookmarkEnd w:id="21"/>
      <w:r w:rsidRPr="0010565A">
        <w:rPr>
          <w:rFonts w:ascii="Times New Roman" w:hAnsi="Times New Roman"/>
          <w:sz w:val="24"/>
          <w:szCs w:val="24"/>
        </w:rPr>
        <w:t>ґ) учасники ліквідації наслідків аварії на Чорнобильській АЕС;</w:t>
      </w:r>
    </w:p>
    <w:p w:rsidR="008D33DD" w:rsidRPr="0010565A" w:rsidRDefault="008D33DD" w:rsidP="0081247A">
      <w:pPr>
        <w:pStyle w:val="StyleZakonu0"/>
        <w:spacing w:after="0" w:line="240" w:lineRule="auto"/>
        <w:ind w:firstLine="720"/>
        <w:rPr>
          <w:rFonts w:ascii="Times New Roman" w:hAnsi="Times New Roman"/>
          <w:sz w:val="24"/>
          <w:szCs w:val="24"/>
        </w:rPr>
      </w:pPr>
      <w:bookmarkStart w:id="22" w:name="n6534"/>
      <w:bookmarkEnd w:id="22"/>
      <w:r w:rsidRPr="0010565A">
        <w:rPr>
          <w:rFonts w:ascii="Times New Roman" w:hAnsi="Times New Roman"/>
          <w:sz w:val="24"/>
          <w:szCs w:val="24"/>
        </w:rPr>
        <w:t>д) особи, які прибули за путівками (курсівками) на лікування, оздоровлення, реабілітацію до лікувально-профілактичних, фізкультурно-оздоровчих та санаторно-курортних закладів, що мають ліцензію на медичну практику та акредитацію центрального органу виконавчої влади, що реалізує державну політику у сфері охорони здоров’я;</w:t>
      </w:r>
    </w:p>
    <w:p w:rsidR="008D33DD" w:rsidRPr="0010565A" w:rsidRDefault="008D33DD" w:rsidP="0081247A">
      <w:pPr>
        <w:pStyle w:val="StyleZakonu0"/>
        <w:spacing w:after="0" w:line="240" w:lineRule="auto"/>
        <w:ind w:firstLine="720"/>
        <w:rPr>
          <w:rFonts w:ascii="Times New Roman" w:hAnsi="Times New Roman"/>
          <w:sz w:val="24"/>
          <w:szCs w:val="24"/>
        </w:rPr>
      </w:pPr>
      <w:bookmarkStart w:id="23" w:name="n6535"/>
      <w:bookmarkEnd w:id="23"/>
      <w:r w:rsidRPr="0010565A">
        <w:rPr>
          <w:rFonts w:ascii="Times New Roman" w:hAnsi="Times New Roman"/>
          <w:sz w:val="24"/>
          <w:szCs w:val="24"/>
        </w:rPr>
        <w:t xml:space="preserve"> </w:t>
      </w:r>
      <w:bookmarkStart w:id="24" w:name="n6536"/>
      <w:bookmarkEnd w:id="24"/>
      <w:r w:rsidRPr="0010565A">
        <w:rPr>
          <w:rFonts w:ascii="Times New Roman" w:hAnsi="Times New Roman"/>
          <w:sz w:val="24"/>
          <w:szCs w:val="24"/>
        </w:rPr>
        <w:t>е) діти віком до 18 років;</w:t>
      </w:r>
    </w:p>
    <w:p w:rsidR="008D33DD" w:rsidRDefault="008D33DD" w:rsidP="0081247A">
      <w:pPr>
        <w:pStyle w:val="StyleZakonu0"/>
        <w:spacing w:after="0" w:line="240" w:lineRule="auto"/>
        <w:ind w:firstLine="720"/>
        <w:rPr>
          <w:rFonts w:ascii="Times New Roman" w:hAnsi="Times New Roman"/>
          <w:sz w:val="24"/>
          <w:szCs w:val="24"/>
        </w:rPr>
      </w:pPr>
      <w:bookmarkStart w:id="25" w:name="n6537"/>
      <w:bookmarkEnd w:id="25"/>
      <w:r w:rsidRPr="0010565A">
        <w:rPr>
          <w:rFonts w:ascii="Times New Roman" w:hAnsi="Times New Roman"/>
          <w:sz w:val="24"/>
          <w:szCs w:val="24"/>
        </w:rPr>
        <w:t xml:space="preserve"> </w:t>
      </w:r>
      <w:bookmarkStart w:id="26" w:name="n6538"/>
      <w:bookmarkEnd w:id="26"/>
      <w:r w:rsidRPr="0010565A">
        <w:rPr>
          <w:rFonts w:ascii="Times New Roman" w:hAnsi="Times New Roman"/>
          <w:sz w:val="24"/>
          <w:szCs w:val="24"/>
        </w:rPr>
        <w:t>є) дитячі лікувально-профілактичні, фізкультурно-оздоровчі та санаторно-курортні заклади.</w:t>
      </w:r>
    </w:p>
    <w:p w:rsidR="008D33DD" w:rsidRDefault="008D33DD" w:rsidP="0081247A">
      <w:pPr>
        <w:pStyle w:val="StyleZakonu0"/>
        <w:spacing w:after="0" w:line="240" w:lineRule="auto"/>
        <w:ind w:firstLine="720"/>
        <w:jc w:val="center"/>
        <w:rPr>
          <w:rFonts w:ascii="Times New Roman" w:hAnsi="Times New Roman"/>
          <w:b/>
          <w:sz w:val="24"/>
          <w:szCs w:val="24"/>
        </w:rPr>
      </w:pPr>
      <w:bookmarkStart w:id="27" w:name="n6540"/>
      <w:bookmarkStart w:id="28" w:name="n6539"/>
      <w:bookmarkEnd w:id="27"/>
      <w:bookmarkEnd w:id="28"/>
      <w:r w:rsidRPr="0010565A">
        <w:rPr>
          <w:rFonts w:ascii="Times New Roman" w:hAnsi="Times New Roman"/>
          <w:b/>
          <w:sz w:val="24"/>
          <w:szCs w:val="24"/>
        </w:rPr>
        <w:t>3. Ставка збору</w:t>
      </w:r>
    </w:p>
    <w:p w:rsidR="008D33DD" w:rsidRPr="0010565A" w:rsidRDefault="008D33DD" w:rsidP="0081247A">
      <w:pPr>
        <w:pStyle w:val="StyleZakonu0"/>
        <w:spacing w:after="0" w:line="240" w:lineRule="auto"/>
        <w:ind w:firstLine="720"/>
        <w:jc w:val="center"/>
        <w:rPr>
          <w:rFonts w:ascii="Times New Roman" w:hAnsi="Times New Roman"/>
          <w:b/>
          <w:sz w:val="24"/>
          <w:szCs w:val="24"/>
        </w:rPr>
      </w:pPr>
    </w:p>
    <w:p w:rsidR="008D33DD" w:rsidRPr="0010565A" w:rsidRDefault="008D33DD" w:rsidP="0081247A">
      <w:pPr>
        <w:pStyle w:val="StyleZakonu0"/>
        <w:spacing w:after="0" w:line="240" w:lineRule="auto"/>
        <w:ind w:firstLine="720"/>
        <w:rPr>
          <w:rFonts w:ascii="Times New Roman" w:hAnsi="Times New Roman"/>
          <w:sz w:val="24"/>
          <w:szCs w:val="24"/>
        </w:rPr>
      </w:pPr>
      <w:bookmarkStart w:id="29" w:name="n6541"/>
      <w:bookmarkEnd w:id="29"/>
      <w:r w:rsidRPr="0010565A">
        <w:rPr>
          <w:rFonts w:ascii="Times New Roman" w:hAnsi="Times New Roman"/>
          <w:sz w:val="24"/>
          <w:szCs w:val="24"/>
        </w:rPr>
        <w:t xml:space="preserve">3.1. Ставка встановлюється у розмірі 1 відсотка до бази справляння збору, визначеної </w:t>
      </w:r>
      <w:hyperlink r:id="rId8" w:anchor="n6542#n6542" w:history="1">
        <w:r>
          <w:rPr>
            <w:rStyle w:val="Hyperlink"/>
            <w:rFonts w:ascii="Times New Roman" w:hAnsi="Times New Roman"/>
            <w:sz w:val="24"/>
            <w:szCs w:val="24"/>
          </w:rPr>
          <w:t xml:space="preserve">пунктом </w:t>
        </w:r>
        <w:r w:rsidRPr="0010565A">
          <w:rPr>
            <w:rStyle w:val="Hyperlink"/>
            <w:rFonts w:ascii="Times New Roman" w:hAnsi="Times New Roman"/>
            <w:sz w:val="24"/>
            <w:szCs w:val="24"/>
          </w:rPr>
          <w:t>4</w:t>
        </w:r>
      </w:hyperlink>
      <w:r>
        <w:rPr>
          <w:rFonts w:ascii="Times New Roman" w:hAnsi="Times New Roman"/>
          <w:sz w:val="24"/>
          <w:szCs w:val="24"/>
        </w:rPr>
        <w:t xml:space="preserve"> цього Порядку</w:t>
      </w:r>
      <w:r w:rsidRPr="0010565A">
        <w:rPr>
          <w:rFonts w:ascii="Times New Roman" w:hAnsi="Times New Roman"/>
          <w:sz w:val="24"/>
          <w:szCs w:val="24"/>
        </w:rPr>
        <w:t>.</w:t>
      </w:r>
    </w:p>
    <w:p w:rsidR="008D33DD" w:rsidRDefault="008D33DD" w:rsidP="0081247A">
      <w:pPr>
        <w:pStyle w:val="StyleZakonu0"/>
        <w:spacing w:after="0" w:line="240" w:lineRule="auto"/>
        <w:ind w:firstLine="720"/>
        <w:jc w:val="center"/>
        <w:rPr>
          <w:rFonts w:ascii="Times New Roman" w:hAnsi="Times New Roman"/>
          <w:b/>
          <w:sz w:val="24"/>
          <w:szCs w:val="24"/>
        </w:rPr>
      </w:pPr>
      <w:bookmarkStart w:id="30" w:name="n6542"/>
      <w:bookmarkEnd w:id="30"/>
      <w:r w:rsidRPr="00B05F59">
        <w:rPr>
          <w:rFonts w:ascii="Times New Roman" w:hAnsi="Times New Roman"/>
          <w:b/>
          <w:sz w:val="24"/>
          <w:szCs w:val="24"/>
        </w:rPr>
        <w:t>4. База справляння збору</w:t>
      </w:r>
    </w:p>
    <w:p w:rsidR="008D33DD" w:rsidRPr="00B05F59" w:rsidRDefault="008D33DD" w:rsidP="0081247A">
      <w:pPr>
        <w:pStyle w:val="StyleZakonu0"/>
        <w:spacing w:after="0" w:line="240" w:lineRule="auto"/>
        <w:ind w:firstLine="720"/>
        <w:jc w:val="center"/>
        <w:rPr>
          <w:rFonts w:ascii="Times New Roman" w:hAnsi="Times New Roman"/>
          <w:b/>
          <w:sz w:val="24"/>
          <w:szCs w:val="24"/>
        </w:rPr>
      </w:pPr>
    </w:p>
    <w:p w:rsidR="008D33DD" w:rsidRPr="00B05F59" w:rsidRDefault="008D33DD" w:rsidP="0081247A">
      <w:pPr>
        <w:pStyle w:val="StyleZakonu0"/>
        <w:spacing w:after="0" w:line="240" w:lineRule="auto"/>
        <w:ind w:firstLine="720"/>
        <w:rPr>
          <w:rFonts w:ascii="Times New Roman" w:hAnsi="Times New Roman"/>
          <w:sz w:val="24"/>
          <w:szCs w:val="24"/>
        </w:rPr>
      </w:pPr>
      <w:bookmarkStart w:id="31" w:name="n6543"/>
      <w:bookmarkEnd w:id="31"/>
      <w:r w:rsidRPr="00B05F59">
        <w:rPr>
          <w:rFonts w:ascii="Times New Roman" w:hAnsi="Times New Roman"/>
          <w:sz w:val="24"/>
          <w:szCs w:val="24"/>
        </w:rPr>
        <w:t>4.1. Базою справляння є вартість усього періоду проживання (ночівлі) в місцях, визначених підпунктом 5.1 цього Порядку, за вирахуванням податку на додану вартість.</w:t>
      </w:r>
    </w:p>
    <w:p w:rsidR="008D33DD" w:rsidRDefault="008D33DD" w:rsidP="0081247A">
      <w:pPr>
        <w:pStyle w:val="StyleZakonu0"/>
        <w:spacing w:after="0" w:line="240" w:lineRule="auto"/>
        <w:ind w:firstLine="720"/>
        <w:rPr>
          <w:rFonts w:ascii="Times New Roman" w:hAnsi="Times New Roman"/>
          <w:sz w:val="24"/>
          <w:szCs w:val="24"/>
        </w:rPr>
      </w:pPr>
      <w:bookmarkStart w:id="32" w:name="n6544"/>
      <w:bookmarkEnd w:id="32"/>
      <w:r w:rsidRPr="00B05F59">
        <w:rPr>
          <w:rFonts w:ascii="Times New Roman" w:hAnsi="Times New Roman"/>
          <w:sz w:val="24"/>
          <w:szCs w:val="24"/>
        </w:rPr>
        <w:t>4.2. До вартості проживання не включаються витрати на харчування чи побутові послуги (прання, чистка, лагодження та прасування одягу, взуття чи білизни), телефонні рахунки, оформлення закордонних паспортів, дозволів на в’їзд (віз), обов’язкове страхування, витрати на усний та письмовий переклади, інші документально оформлені витрати, пов’язані з правилами в’їзду.</w:t>
      </w:r>
    </w:p>
    <w:p w:rsidR="008D33DD" w:rsidRPr="00B05F59" w:rsidRDefault="008D33DD" w:rsidP="0081247A">
      <w:pPr>
        <w:pStyle w:val="StyleZakonu0"/>
        <w:spacing w:after="0" w:line="240" w:lineRule="auto"/>
        <w:ind w:firstLine="720"/>
        <w:rPr>
          <w:rFonts w:ascii="Times New Roman" w:hAnsi="Times New Roman"/>
          <w:sz w:val="24"/>
          <w:szCs w:val="24"/>
        </w:rPr>
      </w:pPr>
    </w:p>
    <w:p w:rsidR="008D33DD" w:rsidRDefault="008D33DD" w:rsidP="0081247A">
      <w:pPr>
        <w:pStyle w:val="StyleZakonu0"/>
        <w:spacing w:after="0" w:line="240" w:lineRule="auto"/>
        <w:ind w:firstLine="720"/>
        <w:jc w:val="center"/>
        <w:rPr>
          <w:rFonts w:ascii="Times New Roman" w:hAnsi="Times New Roman"/>
          <w:b/>
          <w:sz w:val="24"/>
          <w:szCs w:val="24"/>
        </w:rPr>
      </w:pPr>
      <w:bookmarkStart w:id="33" w:name="n6545"/>
      <w:bookmarkEnd w:id="33"/>
      <w:r w:rsidRPr="00B05F59">
        <w:rPr>
          <w:rFonts w:ascii="Times New Roman" w:hAnsi="Times New Roman"/>
          <w:b/>
          <w:sz w:val="24"/>
          <w:szCs w:val="24"/>
        </w:rPr>
        <w:t>5. Податкові агенти</w:t>
      </w:r>
    </w:p>
    <w:p w:rsidR="008D33DD" w:rsidRPr="00B05F59" w:rsidRDefault="008D33DD" w:rsidP="0081247A">
      <w:pPr>
        <w:pStyle w:val="StyleZakonu0"/>
        <w:spacing w:after="0" w:line="240" w:lineRule="auto"/>
        <w:ind w:firstLine="720"/>
        <w:jc w:val="center"/>
        <w:rPr>
          <w:rFonts w:ascii="Times New Roman" w:hAnsi="Times New Roman"/>
          <w:b/>
          <w:sz w:val="24"/>
          <w:szCs w:val="24"/>
        </w:rPr>
      </w:pPr>
    </w:p>
    <w:p w:rsidR="008D33DD" w:rsidRPr="00B05F59" w:rsidRDefault="008D33DD" w:rsidP="0081247A">
      <w:pPr>
        <w:pStyle w:val="StyleZakonu0"/>
        <w:spacing w:after="0" w:line="240" w:lineRule="auto"/>
        <w:ind w:firstLine="720"/>
        <w:rPr>
          <w:rFonts w:ascii="Times New Roman" w:hAnsi="Times New Roman"/>
          <w:b/>
          <w:sz w:val="24"/>
          <w:szCs w:val="24"/>
        </w:rPr>
      </w:pPr>
      <w:bookmarkStart w:id="34" w:name="n6546"/>
      <w:bookmarkEnd w:id="34"/>
      <w:r w:rsidRPr="00B05F59">
        <w:rPr>
          <w:rFonts w:ascii="Times New Roman" w:hAnsi="Times New Roman"/>
          <w:sz w:val="24"/>
          <w:szCs w:val="24"/>
        </w:rPr>
        <w:t xml:space="preserve">5.1. </w:t>
      </w:r>
      <w:r>
        <w:rPr>
          <w:rFonts w:ascii="Times New Roman" w:hAnsi="Times New Roman"/>
          <w:sz w:val="24"/>
          <w:szCs w:val="24"/>
        </w:rPr>
        <w:t>С</w:t>
      </w:r>
      <w:r w:rsidRPr="00B05F59">
        <w:rPr>
          <w:rFonts w:ascii="Times New Roman" w:hAnsi="Times New Roman"/>
          <w:sz w:val="24"/>
          <w:szCs w:val="24"/>
        </w:rPr>
        <w:t>правляння збору  здійснюється:</w:t>
      </w:r>
    </w:p>
    <w:p w:rsidR="008D33DD" w:rsidRPr="00B05F59" w:rsidRDefault="008D33DD" w:rsidP="0081247A">
      <w:pPr>
        <w:pStyle w:val="StyleZakonu0"/>
        <w:spacing w:after="0" w:line="240" w:lineRule="auto"/>
        <w:ind w:firstLine="720"/>
        <w:rPr>
          <w:rFonts w:ascii="Times New Roman" w:hAnsi="Times New Roman"/>
          <w:sz w:val="24"/>
          <w:szCs w:val="24"/>
        </w:rPr>
      </w:pPr>
      <w:bookmarkStart w:id="35" w:name="n6547"/>
      <w:bookmarkEnd w:id="35"/>
      <w:r w:rsidRPr="00B05F59">
        <w:rPr>
          <w:rFonts w:ascii="Times New Roman" w:hAnsi="Times New Roman"/>
          <w:sz w:val="24"/>
          <w:szCs w:val="24"/>
        </w:rPr>
        <w:t>а) адміністраціями готелів, кемпінгів, мотелів, гуртожитків для приїжджих та іншими закладами готельного типу, санаторно-курортними закладами;</w:t>
      </w:r>
    </w:p>
    <w:p w:rsidR="008D33DD" w:rsidRPr="00B05F59" w:rsidRDefault="008D33DD" w:rsidP="0081247A">
      <w:pPr>
        <w:pStyle w:val="StyleZakonu0"/>
        <w:spacing w:after="0" w:line="240" w:lineRule="auto"/>
        <w:ind w:firstLine="720"/>
        <w:rPr>
          <w:rFonts w:ascii="Times New Roman" w:hAnsi="Times New Roman"/>
          <w:sz w:val="24"/>
          <w:szCs w:val="24"/>
        </w:rPr>
      </w:pPr>
      <w:bookmarkStart w:id="36" w:name="n6548"/>
      <w:bookmarkEnd w:id="36"/>
      <w:r w:rsidRPr="00B05F59">
        <w:rPr>
          <w:rFonts w:ascii="Times New Roman" w:hAnsi="Times New Roman"/>
          <w:sz w:val="24"/>
          <w:szCs w:val="24"/>
        </w:rPr>
        <w:t>б) квартирно-посередницькими організаціями, які направляють неорганізованих осіб на поселення у будинки (квартири), що належать фізичним особам на праві власності або на праві користування за договором найму;</w:t>
      </w:r>
    </w:p>
    <w:p w:rsidR="008D33DD" w:rsidRDefault="008D33DD" w:rsidP="0081247A">
      <w:pPr>
        <w:pStyle w:val="StyleZakonu0"/>
        <w:spacing w:after="0" w:line="240" w:lineRule="auto"/>
        <w:ind w:firstLine="720"/>
        <w:rPr>
          <w:rFonts w:ascii="Times New Roman" w:hAnsi="Times New Roman"/>
          <w:sz w:val="24"/>
          <w:szCs w:val="24"/>
        </w:rPr>
      </w:pPr>
      <w:bookmarkStart w:id="37" w:name="n6549"/>
      <w:bookmarkEnd w:id="37"/>
      <w:r w:rsidRPr="00B05F59">
        <w:rPr>
          <w:rFonts w:ascii="Times New Roman" w:hAnsi="Times New Roman"/>
          <w:sz w:val="24"/>
          <w:szCs w:val="24"/>
        </w:rPr>
        <w:t xml:space="preserve">в) юридичними особами або фізичними особами </w:t>
      </w:r>
      <w:r w:rsidRPr="00B05F59">
        <w:rPr>
          <w:rFonts w:ascii="Times New Roman" w:hAnsi="Times New Roman"/>
          <w:sz w:val="24"/>
          <w:szCs w:val="24"/>
        </w:rPr>
        <w:sym w:font="Symbol" w:char="F02D"/>
      </w:r>
      <w:r w:rsidRPr="00B05F59">
        <w:rPr>
          <w:rFonts w:ascii="Times New Roman" w:hAnsi="Times New Roman"/>
          <w:sz w:val="24"/>
          <w:szCs w:val="24"/>
        </w:rPr>
        <w:t xml:space="preserve"> підприємцями, які уповноважуються міською радою справляти збір на умовах договору, укладеного з відповідною радою.</w:t>
      </w:r>
    </w:p>
    <w:p w:rsidR="008D33DD" w:rsidRDefault="008D33DD" w:rsidP="0081247A">
      <w:pPr>
        <w:pStyle w:val="StyleZakonu0"/>
        <w:spacing w:after="0" w:line="240" w:lineRule="auto"/>
        <w:ind w:firstLine="720"/>
        <w:jc w:val="center"/>
        <w:rPr>
          <w:rFonts w:ascii="Times New Roman" w:hAnsi="Times New Roman"/>
          <w:b/>
          <w:sz w:val="24"/>
          <w:szCs w:val="24"/>
        </w:rPr>
      </w:pPr>
      <w:bookmarkStart w:id="38" w:name="n6550"/>
      <w:bookmarkEnd w:id="38"/>
    </w:p>
    <w:p w:rsidR="008D33DD" w:rsidRDefault="008D33DD" w:rsidP="0081247A">
      <w:pPr>
        <w:pStyle w:val="StyleZakonu0"/>
        <w:spacing w:after="0" w:line="240" w:lineRule="auto"/>
        <w:ind w:firstLine="720"/>
        <w:jc w:val="center"/>
        <w:rPr>
          <w:rFonts w:ascii="Times New Roman" w:hAnsi="Times New Roman"/>
          <w:b/>
          <w:sz w:val="24"/>
          <w:szCs w:val="24"/>
        </w:rPr>
      </w:pPr>
      <w:r w:rsidRPr="00B05F59">
        <w:rPr>
          <w:rFonts w:ascii="Times New Roman" w:hAnsi="Times New Roman"/>
          <w:b/>
          <w:sz w:val="24"/>
          <w:szCs w:val="24"/>
        </w:rPr>
        <w:t>6. Особливості справляння збору</w:t>
      </w:r>
    </w:p>
    <w:p w:rsidR="008D33DD" w:rsidRPr="00B05F59" w:rsidRDefault="008D33DD" w:rsidP="0081247A">
      <w:pPr>
        <w:pStyle w:val="StyleZakonu0"/>
        <w:spacing w:after="0" w:line="240" w:lineRule="auto"/>
        <w:ind w:firstLine="720"/>
        <w:jc w:val="center"/>
        <w:rPr>
          <w:rFonts w:ascii="Times New Roman" w:hAnsi="Times New Roman"/>
          <w:b/>
          <w:sz w:val="24"/>
          <w:szCs w:val="24"/>
        </w:rPr>
      </w:pPr>
    </w:p>
    <w:p w:rsidR="008D33DD" w:rsidRDefault="008D33DD" w:rsidP="0081247A">
      <w:pPr>
        <w:pStyle w:val="StyleZakonu0"/>
        <w:spacing w:after="0" w:line="240" w:lineRule="auto"/>
        <w:ind w:firstLine="720"/>
        <w:rPr>
          <w:rFonts w:ascii="Times New Roman" w:hAnsi="Times New Roman"/>
          <w:sz w:val="24"/>
          <w:szCs w:val="24"/>
        </w:rPr>
      </w:pPr>
      <w:bookmarkStart w:id="39" w:name="n6551"/>
      <w:bookmarkEnd w:id="39"/>
      <w:r w:rsidRPr="00B05F59">
        <w:rPr>
          <w:rFonts w:ascii="Times New Roman" w:hAnsi="Times New Roman"/>
          <w:sz w:val="24"/>
          <w:szCs w:val="24"/>
        </w:rPr>
        <w:t>6.1. Податкові агенти справляють збір під час надання послуг, пов’язаних з тимчасовим проживанням (ночівлею), і зазначають суму сплаченого збору окремим рядком у рахунку (квитанції) на проживання.</w:t>
      </w:r>
    </w:p>
    <w:p w:rsidR="008D33DD" w:rsidRPr="00B05F59" w:rsidRDefault="008D33DD" w:rsidP="0081247A">
      <w:pPr>
        <w:pStyle w:val="StyleZakonu0"/>
        <w:spacing w:after="0" w:line="240" w:lineRule="auto"/>
        <w:ind w:firstLine="720"/>
        <w:rPr>
          <w:rFonts w:ascii="Times New Roman" w:hAnsi="Times New Roman"/>
          <w:sz w:val="24"/>
          <w:szCs w:val="24"/>
        </w:rPr>
      </w:pPr>
    </w:p>
    <w:p w:rsidR="008D33DD" w:rsidRDefault="008D33DD" w:rsidP="0081247A">
      <w:pPr>
        <w:pStyle w:val="StyleZakonu0"/>
        <w:spacing w:after="0" w:line="240" w:lineRule="auto"/>
        <w:ind w:firstLine="720"/>
        <w:jc w:val="center"/>
        <w:rPr>
          <w:rFonts w:ascii="Times New Roman" w:hAnsi="Times New Roman"/>
          <w:b/>
          <w:sz w:val="24"/>
          <w:szCs w:val="24"/>
        </w:rPr>
      </w:pPr>
      <w:bookmarkStart w:id="40" w:name="n6552"/>
      <w:bookmarkEnd w:id="40"/>
      <w:r w:rsidRPr="00B05F59">
        <w:rPr>
          <w:rFonts w:ascii="Times New Roman" w:hAnsi="Times New Roman"/>
          <w:b/>
          <w:sz w:val="24"/>
          <w:szCs w:val="24"/>
        </w:rPr>
        <w:t>7. Порядок сплати збору</w:t>
      </w:r>
    </w:p>
    <w:p w:rsidR="008D33DD" w:rsidRPr="00B05F59" w:rsidRDefault="008D33DD" w:rsidP="0081247A">
      <w:pPr>
        <w:pStyle w:val="StyleZakonu0"/>
        <w:spacing w:after="0" w:line="240" w:lineRule="auto"/>
        <w:ind w:firstLine="720"/>
        <w:jc w:val="center"/>
        <w:rPr>
          <w:rFonts w:ascii="Times New Roman" w:hAnsi="Times New Roman"/>
          <w:b/>
          <w:sz w:val="24"/>
          <w:szCs w:val="24"/>
        </w:rPr>
      </w:pPr>
    </w:p>
    <w:p w:rsidR="008D33DD" w:rsidRPr="00B05F59" w:rsidRDefault="008D33DD" w:rsidP="0081247A">
      <w:pPr>
        <w:pStyle w:val="StyleZakonu0"/>
        <w:spacing w:after="0" w:line="240" w:lineRule="auto"/>
        <w:ind w:firstLine="720"/>
        <w:rPr>
          <w:rFonts w:ascii="Times New Roman" w:hAnsi="Times New Roman"/>
          <w:sz w:val="24"/>
          <w:szCs w:val="24"/>
        </w:rPr>
      </w:pPr>
      <w:bookmarkStart w:id="41" w:name="n6553"/>
      <w:bookmarkEnd w:id="41"/>
      <w:r w:rsidRPr="00B05F59">
        <w:rPr>
          <w:rFonts w:ascii="Times New Roman" w:hAnsi="Times New Roman"/>
          <w:sz w:val="24"/>
          <w:szCs w:val="24"/>
        </w:rPr>
        <w:t>7.1. Сума туристичного збору, обчислена відповідно до податкової декларації за звітний (податковий) квартал, сплачується щоквартально, у визначений для квартального звітного (податкового) періоду строк, за місцезнаходженням податкових агентів.</w:t>
      </w:r>
    </w:p>
    <w:p w:rsidR="008D33DD" w:rsidRPr="00B05F59" w:rsidRDefault="008D33DD" w:rsidP="0081247A">
      <w:pPr>
        <w:pStyle w:val="StyleZakonu0"/>
        <w:spacing w:after="0" w:line="240" w:lineRule="auto"/>
        <w:ind w:firstLine="720"/>
        <w:rPr>
          <w:rFonts w:ascii="Times New Roman" w:hAnsi="Times New Roman"/>
          <w:sz w:val="24"/>
          <w:szCs w:val="24"/>
        </w:rPr>
      </w:pPr>
      <w:bookmarkStart w:id="42" w:name="n6554"/>
      <w:bookmarkEnd w:id="42"/>
      <w:r w:rsidRPr="00B05F59">
        <w:rPr>
          <w:rFonts w:ascii="Times New Roman" w:hAnsi="Times New Roman"/>
          <w:sz w:val="24"/>
          <w:szCs w:val="24"/>
        </w:rPr>
        <w:t xml:space="preserve"> </w:t>
      </w:r>
      <w:bookmarkStart w:id="43" w:name="n6555"/>
      <w:bookmarkEnd w:id="43"/>
      <w:r w:rsidRPr="00B05F59">
        <w:rPr>
          <w:rFonts w:ascii="Times New Roman" w:hAnsi="Times New Roman"/>
          <w:sz w:val="24"/>
          <w:szCs w:val="24"/>
        </w:rPr>
        <w:t>7.2. Податковий агент, який має підрозділ без статусу юридичної особи, що надає послуги з тимчасового проживання (ночівлі) не за місцем реєстрації такого податкового агента, зобов’язаний зареєструвати такий підрозділ як податкового агента туристичного збору у контролюючому органі за місцезнаходженням підрозділу.</w:t>
      </w:r>
    </w:p>
    <w:p w:rsidR="008D33DD" w:rsidRPr="00B05F59" w:rsidRDefault="008D33DD" w:rsidP="0081247A">
      <w:pPr>
        <w:pStyle w:val="StyleZakonu0"/>
        <w:spacing w:after="0" w:line="240" w:lineRule="auto"/>
        <w:ind w:firstLine="720"/>
        <w:rPr>
          <w:rFonts w:ascii="Times New Roman" w:hAnsi="Times New Roman"/>
          <w:sz w:val="24"/>
          <w:szCs w:val="24"/>
        </w:rPr>
      </w:pPr>
      <w:bookmarkStart w:id="44" w:name="n6556"/>
      <w:bookmarkEnd w:id="44"/>
      <w:r w:rsidRPr="00B05F59">
        <w:rPr>
          <w:rFonts w:ascii="Times New Roman" w:hAnsi="Times New Roman"/>
          <w:sz w:val="24"/>
          <w:szCs w:val="24"/>
        </w:rPr>
        <w:t>7.3. Базовий податковий (звітний) період дорівнює календарному кварталу</w:t>
      </w:r>
      <w:r w:rsidRPr="00B05F59">
        <w:rPr>
          <w:rFonts w:ascii="Times New Roman" w:hAnsi="Times New Roman"/>
          <w:sz w:val="24"/>
          <w:szCs w:val="24"/>
          <w:lang w:val="ru-RU"/>
        </w:rPr>
        <w:t>.</w:t>
      </w:r>
    </w:p>
    <w:p w:rsidR="008D33DD" w:rsidRDefault="008D33DD" w:rsidP="00D96C69">
      <w:pPr>
        <w:ind w:firstLine="708"/>
        <w:jc w:val="both"/>
        <w:rPr>
          <w:b/>
          <w:lang w:val="uk-UA"/>
        </w:rPr>
      </w:pPr>
    </w:p>
    <w:p w:rsidR="008D33DD" w:rsidRDefault="008D33DD" w:rsidP="00422428">
      <w:pPr>
        <w:ind w:firstLine="708"/>
        <w:jc w:val="center"/>
        <w:rPr>
          <w:b/>
          <w:lang w:val="uk-UA"/>
        </w:rPr>
      </w:pPr>
      <w:r w:rsidRPr="00105394">
        <w:rPr>
          <w:b/>
          <w:lang w:val="uk-UA"/>
        </w:rPr>
        <w:t>Секретар міської ради</w:t>
      </w:r>
      <w:r w:rsidRPr="00105394">
        <w:rPr>
          <w:b/>
          <w:lang w:val="uk-UA"/>
        </w:rPr>
        <w:tab/>
      </w:r>
      <w:r w:rsidRPr="00105394">
        <w:rPr>
          <w:b/>
          <w:lang w:val="uk-UA"/>
        </w:rPr>
        <w:tab/>
      </w:r>
      <w:r w:rsidRPr="00105394">
        <w:rPr>
          <w:b/>
          <w:lang w:val="uk-UA"/>
        </w:rPr>
        <w:tab/>
      </w:r>
      <w:r>
        <w:rPr>
          <w:b/>
          <w:lang w:val="uk-UA"/>
        </w:rPr>
        <w:t xml:space="preserve"> </w:t>
      </w:r>
      <w:r w:rsidRPr="00105394">
        <w:rPr>
          <w:b/>
          <w:lang w:val="uk-UA"/>
        </w:rPr>
        <w:tab/>
        <w:t>Н.Клименко</w:t>
      </w:r>
    </w:p>
    <w:p w:rsidR="008D33DD" w:rsidRDefault="008D33DD" w:rsidP="00422428">
      <w:pPr>
        <w:jc w:val="center"/>
        <w:rPr>
          <w:b/>
          <w:lang w:val="uk-UA"/>
        </w:rPr>
      </w:pPr>
    </w:p>
    <w:p w:rsidR="008D33DD" w:rsidRPr="0087226E" w:rsidRDefault="008D33DD" w:rsidP="00D96C69">
      <w:pPr>
        <w:autoSpaceDE w:val="0"/>
        <w:autoSpaceDN w:val="0"/>
        <w:adjustRightInd w:val="0"/>
        <w:jc w:val="both"/>
        <w:rPr>
          <w:sz w:val="22"/>
          <w:lang w:val="uk-UA"/>
        </w:rPr>
      </w:pPr>
    </w:p>
    <w:p w:rsidR="008D33DD" w:rsidRPr="0041590F" w:rsidRDefault="008D33DD" w:rsidP="00D96C69"/>
    <w:p w:rsidR="008D33DD" w:rsidRDefault="008D33DD" w:rsidP="000E569F">
      <w:pPr>
        <w:ind w:left="360"/>
        <w:rPr>
          <w:b/>
          <w:lang w:val="uk-UA"/>
        </w:rPr>
      </w:pPr>
    </w:p>
    <w:sectPr w:rsidR="008D33DD" w:rsidSect="00225CE8">
      <w:pgSz w:w="11906" w:h="16838"/>
      <w:pgMar w:top="397"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33DD" w:rsidRDefault="008D33DD" w:rsidP="00C64321">
      <w:r>
        <w:separator/>
      </w:r>
    </w:p>
  </w:endnote>
  <w:endnote w:type="continuationSeparator" w:id="0">
    <w:p w:rsidR="008D33DD" w:rsidRDefault="008D33DD" w:rsidP="00C643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Batang">
    <w:altName w:val="ўа¬»¬¦¬ў"/>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33DD" w:rsidRDefault="008D33DD" w:rsidP="00C64321">
      <w:r>
        <w:separator/>
      </w:r>
    </w:p>
  </w:footnote>
  <w:footnote w:type="continuationSeparator" w:id="0">
    <w:p w:rsidR="008D33DD" w:rsidRDefault="008D33DD" w:rsidP="00C643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3713E"/>
    <w:multiLevelType w:val="hybridMultilevel"/>
    <w:tmpl w:val="BF469014"/>
    <w:lvl w:ilvl="0" w:tplc="9FD6693C">
      <w:start w:val="1"/>
      <w:numFmt w:val="decimal"/>
      <w:lvlText w:val="%1."/>
      <w:lvlJc w:val="left"/>
      <w:pPr>
        <w:ind w:left="780" w:hanging="360"/>
      </w:pPr>
      <w:rPr>
        <w:rFonts w:cs="Times New Roman"/>
      </w:rPr>
    </w:lvl>
    <w:lvl w:ilvl="1" w:tplc="04190019">
      <w:start w:val="1"/>
      <w:numFmt w:val="lowerLetter"/>
      <w:lvlText w:val="%2."/>
      <w:lvlJc w:val="left"/>
      <w:pPr>
        <w:ind w:left="1500" w:hanging="360"/>
      </w:pPr>
      <w:rPr>
        <w:rFonts w:cs="Times New Roman"/>
      </w:rPr>
    </w:lvl>
    <w:lvl w:ilvl="2" w:tplc="0419001B">
      <w:start w:val="1"/>
      <w:numFmt w:val="lowerRoman"/>
      <w:lvlText w:val="%3."/>
      <w:lvlJc w:val="right"/>
      <w:pPr>
        <w:ind w:left="2220" w:hanging="180"/>
      </w:pPr>
      <w:rPr>
        <w:rFonts w:cs="Times New Roman"/>
      </w:rPr>
    </w:lvl>
    <w:lvl w:ilvl="3" w:tplc="0419000F">
      <w:start w:val="1"/>
      <w:numFmt w:val="decimal"/>
      <w:lvlText w:val="%4."/>
      <w:lvlJc w:val="left"/>
      <w:pPr>
        <w:ind w:left="2940" w:hanging="360"/>
      </w:pPr>
      <w:rPr>
        <w:rFonts w:cs="Times New Roman"/>
      </w:rPr>
    </w:lvl>
    <w:lvl w:ilvl="4" w:tplc="04190019">
      <w:start w:val="1"/>
      <w:numFmt w:val="lowerLetter"/>
      <w:lvlText w:val="%5."/>
      <w:lvlJc w:val="left"/>
      <w:pPr>
        <w:ind w:left="3660" w:hanging="360"/>
      </w:pPr>
      <w:rPr>
        <w:rFonts w:cs="Times New Roman"/>
      </w:rPr>
    </w:lvl>
    <w:lvl w:ilvl="5" w:tplc="0419001B">
      <w:start w:val="1"/>
      <w:numFmt w:val="lowerRoman"/>
      <w:lvlText w:val="%6."/>
      <w:lvlJc w:val="right"/>
      <w:pPr>
        <w:ind w:left="4380" w:hanging="180"/>
      </w:pPr>
      <w:rPr>
        <w:rFonts w:cs="Times New Roman"/>
      </w:rPr>
    </w:lvl>
    <w:lvl w:ilvl="6" w:tplc="0419000F">
      <w:start w:val="1"/>
      <w:numFmt w:val="decimal"/>
      <w:lvlText w:val="%7."/>
      <w:lvlJc w:val="left"/>
      <w:pPr>
        <w:ind w:left="5100" w:hanging="360"/>
      </w:pPr>
      <w:rPr>
        <w:rFonts w:cs="Times New Roman"/>
      </w:rPr>
    </w:lvl>
    <w:lvl w:ilvl="7" w:tplc="04190019">
      <w:start w:val="1"/>
      <w:numFmt w:val="lowerLetter"/>
      <w:lvlText w:val="%8."/>
      <w:lvlJc w:val="left"/>
      <w:pPr>
        <w:ind w:left="5820" w:hanging="360"/>
      </w:pPr>
      <w:rPr>
        <w:rFonts w:cs="Times New Roman"/>
      </w:rPr>
    </w:lvl>
    <w:lvl w:ilvl="8" w:tplc="0419001B">
      <w:start w:val="1"/>
      <w:numFmt w:val="lowerRoman"/>
      <w:lvlText w:val="%9."/>
      <w:lvlJc w:val="right"/>
      <w:pPr>
        <w:ind w:left="6540" w:hanging="180"/>
      </w:pPr>
      <w:rPr>
        <w:rFonts w:cs="Times New Roman"/>
      </w:rPr>
    </w:lvl>
  </w:abstractNum>
  <w:abstractNum w:abstractNumId="1">
    <w:nsid w:val="13A66A52"/>
    <w:multiLevelType w:val="hybridMultilevel"/>
    <w:tmpl w:val="4772688A"/>
    <w:lvl w:ilvl="0" w:tplc="0422000F">
      <w:start w:val="1"/>
      <w:numFmt w:val="decimal"/>
      <w:lvlText w:val="%1."/>
      <w:lvlJc w:val="left"/>
      <w:pPr>
        <w:tabs>
          <w:tab w:val="num" w:pos="720"/>
        </w:tabs>
        <w:ind w:left="720" w:hanging="360"/>
      </w:pPr>
      <w:rPr>
        <w:rFonts w:cs="Times New Roman"/>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2">
    <w:nsid w:val="15A05DFF"/>
    <w:multiLevelType w:val="hybridMultilevel"/>
    <w:tmpl w:val="3F447F82"/>
    <w:lvl w:ilvl="0" w:tplc="04220001">
      <w:start w:val="1"/>
      <w:numFmt w:val="bullet"/>
      <w:lvlText w:val=""/>
      <w:lvlJc w:val="left"/>
      <w:pPr>
        <w:tabs>
          <w:tab w:val="num" w:pos="1440"/>
        </w:tabs>
        <w:ind w:left="1440" w:hanging="360"/>
      </w:pPr>
      <w:rPr>
        <w:rFonts w:ascii="Symbol" w:hAnsi="Symbol" w:hint="default"/>
      </w:rPr>
    </w:lvl>
    <w:lvl w:ilvl="1" w:tplc="2EEA16AC">
      <w:numFmt w:val="bullet"/>
      <w:lvlText w:val="-"/>
      <w:lvlJc w:val="left"/>
      <w:pPr>
        <w:tabs>
          <w:tab w:val="num" w:pos="2160"/>
        </w:tabs>
        <w:ind w:left="2160" w:hanging="360"/>
      </w:pPr>
      <w:rPr>
        <w:rFonts w:ascii="Times New Roman" w:eastAsia="Times New Roman" w:hAnsi="Times New Roman" w:hint="default"/>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3">
    <w:nsid w:val="160F72A6"/>
    <w:multiLevelType w:val="hybridMultilevel"/>
    <w:tmpl w:val="1EF0625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1C7E33BB"/>
    <w:multiLevelType w:val="multilevel"/>
    <w:tmpl w:val="7C986D46"/>
    <w:lvl w:ilvl="0">
      <w:start w:val="19"/>
      <w:numFmt w:val="decimal"/>
      <w:lvlText w:val="%1"/>
      <w:lvlJc w:val="left"/>
      <w:pPr>
        <w:tabs>
          <w:tab w:val="num" w:pos="6480"/>
        </w:tabs>
        <w:ind w:left="6480" w:hanging="6480"/>
      </w:pPr>
      <w:rPr>
        <w:rFonts w:cs="Times New Roman" w:hint="default"/>
      </w:rPr>
    </w:lvl>
    <w:lvl w:ilvl="1">
      <w:start w:val="1"/>
      <w:numFmt w:val="decimalZero"/>
      <w:lvlText w:val="%1.%2"/>
      <w:lvlJc w:val="left"/>
      <w:pPr>
        <w:tabs>
          <w:tab w:val="num" w:pos="6600"/>
        </w:tabs>
        <w:ind w:left="6600" w:hanging="6480"/>
      </w:pPr>
      <w:rPr>
        <w:rFonts w:cs="Times New Roman" w:hint="default"/>
      </w:rPr>
    </w:lvl>
    <w:lvl w:ilvl="2">
      <w:start w:val="2017"/>
      <w:numFmt w:val="decimal"/>
      <w:lvlText w:val="%1.%2.%3"/>
      <w:lvlJc w:val="left"/>
      <w:pPr>
        <w:tabs>
          <w:tab w:val="num" w:pos="6720"/>
        </w:tabs>
        <w:ind w:left="6720" w:hanging="6480"/>
      </w:pPr>
      <w:rPr>
        <w:rFonts w:cs="Times New Roman" w:hint="default"/>
      </w:rPr>
    </w:lvl>
    <w:lvl w:ilvl="3">
      <w:start w:val="1"/>
      <w:numFmt w:val="decimal"/>
      <w:lvlText w:val="%1.%2.%3.%4"/>
      <w:lvlJc w:val="left"/>
      <w:pPr>
        <w:tabs>
          <w:tab w:val="num" w:pos="6840"/>
        </w:tabs>
        <w:ind w:left="6840" w:hanging="6480"/>
      </w:pPr>
      <w:rPr>
        <w:rFonts w:cs="Times New Roman" w:hint="default"/>
      </w:rPr>
    </w:lvl>
    <w:lvl w:ilvl="4">
      <w:start w:val="1"/>
      <w:numFmt w:val="decimal"/>
      <w:lvlText w:val="%1.%2.%3.%4.%5"/>
      <w:lvlJc w:val="left"/>
      <w:pPr>
        <w:tabs>
          <w:tab w:val="num" w:pos="6960"/>
        </w:tabs>
        <w:ind w:left="6960" w:hanging="6480"/>
      </w:pPr>
      <w:rPr>
        <w:rFonts w:cs="Times New Roman" w:hint="default"/>
      </w:rPr>
    </w:lvl>
    <w:lvl w:ilvl="5">
      <w:start w:val="1"/>
      <w:numFmt w:val="decimal"/>
      <w:lvlText w:val="%1.%2.%3.%4.%5.%6"/>
      <w:lvlJc w:val="left"/>
      <w:pPr>
        <w:tabs>
          <w:tab w:val="num" w:pos="7080"/>
        </w:tabs>
        <w:ind w:left="7080" w:hanging="6480"/>
      </w:pPr>
      <w:rPr>
        <w:rFonts w:cs="Times New Roman" w:hint="default"/>
      </w:rPr>
    </w:lvl>
    <w:lvl w:ilvl="6">
      <w:start w:val="1"/>
      <w:numFmt w:val="decimal"/>
      <w:lvlText w:val="%1.%2.%3.%4.%5.%6.%7"/>
      <w:lvlJc w:val="left"/>
      <w:pPr>
        <w:tabs>
          <w:tab w:val="num" w:pos="7200"/>
        </w:tabs>
        <w:ind w:left="7200" w:hanging="6480"/>
      </w:pPr>
      <w:rPr>
        <w:rFonts w:cs="Times New Roman" w:hint="default"/>
      </w:rPr>
    </w:lvl>
    <w:lvl w:ilvl="7">
      <w:start w:val="1"/>
      <w:numFmt w:val="decimal"/>
      <w:lvlText w:val="%1.%2.%3.%4.%5.%6.%7.%8"/>
      <w:lvlJc w:val="left"/>
      <w:pPr>
        <w:tabs>
          <w:tab w:val="num" w:pos="7320"/>
        </w:tabs>
        <w:ind w:left="7320" w:hanging="6480"/>
      </w:pPr>
      <w:rPr>
        <w:rFonts w:cs="Times New Roman" w:hint="default"/>
      </w:rPr>
    </w:lvl>
    <w:lvl w:ilvl="8">
      <w:start w:val="1"/>
      <w:numFmt w:val="decimal"/>
      <w:lvlText w:val="%1.%2.%3.%4.%5.%6.%7.%8.%9"/>
      <w:lvlJc w:val="left"/>
      <w:pPr>
        <w:tabs>
          <w:tab w:val="num" w:pos="7440"/>
        </w:tabs>
        <w:ind w:left="7440" w:hanging="6480"/>
      </w:pPr>
      <w:rPr>
        <w:rFonts w:cs="Times New Roman" w:hint="default"/>
      </w:rPr>
    </w:lvl>
  </w:abstractNum>
  <w:abstractNum w:abstractNumId="5">
    <w:nsid w:val="1EFA0A33"/>
    <w:multiLevelType w:val="multilevel"/>
    <w:tmpl w:val="7C986D46"/>
    <w:lvl w:ilvl="0">
      <w:start w:val="19"/>
      <w:numFmt w:val="decimal"/>
      <w:lvlText w:val="%1"/>
      <w:lvlJc w:val="left"/>
      <w:pPr>
        <w:tabs>
          <w:tab w:val="num" w:pos="6480"/>
        </w:tabs>
        <w:ind w:left="6480" w:hanging="6480"/>
      </w:pPr>
      <w:rPr>
        <w:rFonts w:cs="Times New Roman" w:hint="default"/>
      </w:rPr>
    </w:lvl>
    <w:lvl w:ilvl="1">
      <w:start w:val="1"/>
      <w:numFmt w:val="decimalZero"/>
      <w:lvlText w:val="%1.%2"/>
      <w:lvlJc w:val="left"/>
      <w:pPr>
        <w:tabs>
          <w:tab w:val="num" w:pos="6600"/>
        </w:tabs>
        <w:ind w:left="6600" w:hanging="6480"/>
      </w:pPr>
      <w:rPr>
        <w:rFonts w:cs="Times New Roman" w:hint="default"/>
      </w:rPr>
    </w:lvl>
    <w:lvl w:ilvl="2">
      <w:start w:val="2017"/>
      <w:numFmt w:val="decimal"/>
      <w:lvlText w:val="%1.%2.%3"/>
      <w:lvlJc w:val="left"/>
      <w:pPr>
        <w:tabs>
          <w:tab w:val="num" w:pos="6720"/>
        </w:tabs>
        <w:ind w:left="6720" w:hanging="6480"/>
      </w:pPr>
      <w:rPr>
        <w:rFonts w:cs="Times New Roman" w:hint="default"/>
      </w:rPr>
    </w:lvl>
    <w:lvl w:ilvl="3">
      <w:start w:val="1"/>
      <w:numFmt w:val="decimal"/>
      <w:lvlText w:val="%1.%2.%3.%4"/>
      <w:lvlJc w:val="left"/>
      <w:pPr>
        <w:tabs>
          <w:tab w:val="num" w:pos="6840"/>
        </w:tabs>
        <w:ind w:left="6840" w:hanging="6480"/>
      </w:pPr>
      <w:rPr>
        <w:rFonts w:cs="Times New Roman" w:hint="default"/>
      </w:rPr>
    </w:lvl>
    <w:lvl w:ilvl="4">
      <w:start w:val="1"/>
      <w:numFmt w:val="decimal"/>
      <w:lvlText w:val="%1.%2.%3.%4.%5"/>
      <w:lvlJc w:val="left"/>
      <w:pPr>
        <w:tabs>
          <w:tab w:val="num" w:pos="6960"/>
        </w:tabs>
        <w:ind w:left="6960" w:hanging="6480"/>
      </w:pPr>
      <w:rPr>
        <w:rFonts w:cs="Times New Roman" w:hint="default"/>
      </w:rPr>
    </w:lvl>
    <w:lvl w:ilvl="5">
      <w:start w:val="1"/>
      <w:numFmt w:val="decimal"/>
      <w:lvlText w:val="%1.%2.%3.%4.%5.%6"/>
      <w:lvlJc w:val="left"/>
      <w:pPr>
        <w:tabs>
          <w:tab w:val="num" w:pos="7080"/>
        </w:tabs>
        <w:ind w:left="7080" w:hanging="6480"/>
      </w:pPr>
      <w:rPr>
        <w:rFonts w:cs="Times New Roman" w:hint="default"/>
      </w:rPr>
    </w:lvl>
    <w:lvl w:ilvl="6">
      <w:start w:val="1"/>
      <w:numFmt w:val="decimal"/>
      <w:lvlText w:val="%1.%2.%3.%4.%5.%6.%7"/>
      <w:lvlJc w:val="left"/>
      <w:pPr>
        <w:tabs>
          <w:tab w:val="num" w:pos="7200"/>
        </w:tabs>
        <w:ind w:left="7200" w:hanging="6480"/>
      </w:pPr>
      <w:rPr>
        <w:rFonts w:cs="Times New Roman" w:hint="default"/>
      </w:rPr>
    </w:lvl>
    <w:lvl w:ilvl="7">
      <w:start w:val="1"/>
      <w:numFmt w:val="decimal"/>
      <w:lvlText w:val="%1.%2.%3.%4.%5.%6.%7.%8"/>
      <w:lvlJc w:val="left"/>
      <w:pPr>
        <w:tabs>
          <w:tab w:val="num" w:pos="7320"/>
        </w:tabs>
        <w:ind w:left="7320" w:hanging="6480"/>
      </w:pPr>
      <w:rPr>
        <w:rFonts w:cs="Times New Roman" w:hint="default"/>
      </w:rPr>
    </w:lvl>
    <w:lvl w:ilvl="8">
      <w:start w:val="1"/>
      <w:numFmt w:val="decimal"/>
      <w:lvlText w:val="%1.%2.%3.%4.%5.%6.%7.%8.%9"/>
      <w:lvlJc w:val="left"/>
      <w:pPr>
        <w:tabs>
          <w:tab w:val="num" w:pos="7440"/>
        </w:tabs>
        <w:ind w:left="7440" w:hanging="6480"/>
      </w:pPr>
      <w:rPr>
        <w:rFonts w:cs="Times New Roman" w:hint="default"/>
      </w:rPr>
    </w:lvl>
  </w:abstractNum>
  <w:abstractNum w:abstractNumId="6">
    <w:nsid w:val="2F6B4A5B"/>
    <w:multiLevelType w:val="multilevel"/>
    <w:tmpl w:val="7C986D46"/>
    <w:lvl w:ilvl="0">
      <w:start w:val="19"/>
      <w:numFmt w:val="decimal"/>
      <w:lvlText w:val="%1"/>
      <w:lvlJc w:val="left"/>
      <w:pPr>
        <w:tabs>
          <w:tab w:val="num" w:pos="6480"/>
        </w:tabs>
        <w:ind w:left="6480" w:hanging="6480"/>
      </w:pPr>
      <w:rPr>
        <w:rFonts w:cs="Times New Roman" w:hint="default"/>
      </w:rPr>
    </w:lvl>
    <w:lvl w:ilvl="1">
      <w:start w:val="1"/>
      <w:numFmt w:val="decimalZero"/>
      <w:lvlText w:val="%1.%2"/>
      <w:lvlJc w:val="left"/>
      <w:pPr>
        <w:tabs>
          <w:tab w:val="num" w:pos="6600"/>
        </w:tabs>
        <w:ind w:left="6600" w:hanging="6480"/>
      </w:pPr>
      <w:rPr>
        <w:rFonts w:cs="Times New Roman" w:hint="default"/>
      </w:rPr>
    </w:lvl>
    <w:lvl w:ilvl="2">
      <w:start w:val="2017"/>
      <w:numFmt w:val="decimal"/>
      <w:lvlText w:val="%1.%2.%3"/>
      <w:lvlJc w:val="left"/>
      <w:pPr>
        <w:tabs>
          <w:tab w:val="num" w:pos="6720"/>
        </w:tabs>
        <w:ind w:left="6720" w:hanging="6480"/>
      </w:pPr>
      <w:rPr>
        <w:rFonts w:cs="Times New Roman" w:hint="default"/>
      </w:rPr>
    </w:lvl>
    <w:lvl w:ilvl="3">
      <w:start w:val="1"/>
      <w:numFmt w:val="decimal"/>
      <w:lvlText w:val="%1.%2.%3.%4"/>
      <w:lvlJc w:val="left"/>
      <w:pPr>
        <w:tabs>
          <w:tab w:val="num" w:pos="6840"/>
        </w:tabs>
        <w:ind w:left="6840" w:hanging="6480"/>
      </w:pPr>
      <w:rPr>
        <w:rFonts w:cs="Times New Roman" w:hint="default"/>
      </w:rPr>
    </w:lvl>
    <w:lvl w:ilvl="4">
      <w:start w:val="1"/>
      <w:numFmt w:val="decimal"/>
      <w:lvlText w:val="%1.%2.%3.%4.%5"/>
      <w:lvlJc w:val="left"/>
      <w:pPr>
        <w:tabs>
          <w:tab w:val="num" w:pos="6960"/>
        </w:tabs>
        <w:ind w:left="6960" w:hanging="6480"/>
      </w:pPr>
      <w:rPr>
        <w:rFonts w:cs="Times New Roman" w:hint="default"/>
      </w:rPr>
    </w:lvl>
    <w:lvl w:ilvl="5">
      <w:start w:val="1"/>
      <w:numFmt w:val="decimal"/>
      <w:lvlText w:val="%1.%2.%3.%4.%5.%6"/>
      <w:lvlJc w:val="left"/>
      <w:pPr>
        <w:tabs>
          <w:tab w:val="num" w:pos="7080"/>
        </w:tabs>
        <w:ind w:left="7080" w:hanging="6480"/>
      </w:pPr>
      <w:rPr>
        <w:rFonts w:cs="Times New Roman" w:hint="default"/>
      </w:rPr>
    </w:lvl>
    <w:lvl w:ilvl="6">
      <w:start w:val="1"/>
      <w:numFmt w:val="decimal"/>
      <w:lvlText w:val="%1.%2.%3.%4.%5.%6.%7"/>
      <w:lvlJc w:val="left"/>
      <w:pPr>
        <w:tabs>
          <w:tab w:val="num" w:pos="7200"/>
        </w:tabs>
        <w:ind w:left="7200" w:hanging="6480"/>
      </w:pPr>
      <w:rPr>
        <w:rFonts w:cs="Times New Roman" w:hint="default"/>
      </w:rPr>
    </w:lvl>
    <w:lvl w:ilvl="7">
      <w:start w:val="1"/>
      <w:numFmt w:val="decimal"/>
      <w:lvlText w:val="%1.%2.%3.%4.%5.%6.%7.%8"/>
      <w:lvlJc w:val="left"/>
      <w:pPr>
        <w:tabs>
          <w:tab w:val="num" w:pos="7320"/>
        </w:tabs>
        <w:ind w:left="7320" w:hanging="6480"/>
      </w:pPr>
      <w:rPr>
        <w:rFonts w:cs="Times New Roman" w:hint="default"/>
      </w:rPr>
    </w:lvl>
    <w:lvl w:ilvl="8">
      <w:start w:val="1"/>
      <w:numFmt w:val="decimal"/>
      <w:lvlText w:val="%1.%2.%3.%4.%5.%6.%7.%8.%9"/>
      <w:lvlJc w:val="left"/>
      <w:pPr>
        <w:tabs>
          <w:tab w:val="num" w:pos="7440"/>
        </w:tabs>
        <w:ind w:left="7440" w:hanging="6480"/>
      </w:pPr>
      <w:rPr>
        <w:rFonts w:cs="Times New Roman" w:hint="default"/>
      </w:rPr>
    </w:lvl>
  </w:abstractNum>
  <w:abstractNum w:abstractNumId="7">
    <w:nsid w:val="31891BCD"/>
    <w:multiLevelType w:val="hybridMultilevel"/>
    <w:tmpl w:val="8314370E"/>
    <w:lvl w:ilvl="0" w:tplc="0419000F">
      <w:start w:val="1"/>
      <w:numFmt w:val="decimal"/>
      <w:lvlText w:val="%1."/>
      <w:lvlJc w:val="left"/>
      <w:pPr>
        <w:tabs>
          <w:tab w:val="num" w:pos="720"/>
        </w:tabs>
        <w:ind w:left="720" w:hanging="360"/>
      </w:pPr>
      <w:rPr>
        <w:rFonts w:cs="Times New Roman"/>
      </w:rPr>
    </w:lvl>
    <w:lvl w:ilvl="1" w:tplc="0419000B">
      <w:start w:val="1"/>
      <w:numFmt w:val="bullet"/>
      <w:lvlText w:val=""/>
      <w:lvlJc w:val="left"/>
      <w:pPr>
        <w:tabs>
          <w:tab w:val="num" w:pos="2520"/>
        </w:tabs>
        <w:ind w:left="2520" w:hanging="360"/>
      </w:pPr>
      <w:rPr>
        <w:rFonts w:ascii="Wingdings" w:hAnsi="Wingdings"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3DAA5F8A"/>
    <w:multiLevelType w:val="hybridMultilevel"/>
    <w:tmpl w:val="0868EE1C"/>
    <w:lvl w:ilvl="0" w:tplc="86CCA832">
      <w:start w:val="1"/>
      <w:numFmt w:val="decimal"/>
      <w:lvlText w:val="%1."/>
      <w:lvlJc w:val="left"/>
      <w:pPr>
        <w:tabs>
          <w:tab w:val="num" w:pos="720"/>
        </w:tabs>
        <w:ind w:left="720" w:hanging="360"/>
      </w:pPr>
      <w:rPr>
        <w:rFonts w:cs="Times New Roman"/>
        <w:sz w:val="24"/>
        <w:szCs w:val="24"/>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9">
    <w:nsid w:val="3F043CD0"/>
    <w:multiLevelType w:val="multilevel"/>
    <w:tmpl w:val="6F52267E"/>
    <w:lvl w:ilvl="0">
      <w:start w:val="19"/>
      <w:numFmt w:val="decimal"/>
      <w:lvlText w:val="%1"/>
      <w:lvlJc w:val="left"/>
      <w:pPr>
        <w:tabs>
          <w:tab w:val="num" w:pos="1080"/>
        </w:tabs>
        <w:ind w:left="1080" w:hanging="1080"/>
      </w:pPr>
      <w:rPr>
        <w:rFonts w:cs="Times New Roman" w:hint="default"/>
      </w:rPr>
    </w:lvl>
    <w:lvl w:ilvl="1">
      <w:start w:val="1"/>
      <w:numFmt w:val="decimalZero"/>
      <w:lvlText w:val="%1.%2"/>
      <w:lvlJc w:val="left"/>
      <w:pPr>
        <w:tabs>
          <w:tab w:val="num" w:pos="1200"/>
        </w:tabs>
        <w:ind w:left="1200" w:hanging="1080"/>
      </w:pPr>
      <w:rPr>
        <w:rFonts w:cs="Times New Roman" w:hint="default"/>
      </w:rPr>
    </w:lvl>
    <w:lvl w:ilvl="2">
      <w:start w:val="2017"/>
      <w:numFmt w:val="decimal"/>
      <w:lvlText w:val="%1.%2.%3"/>
      <w:lvlJc w:val="left"/>
      <w:pPr>
        <w:tabs>
          <w:tab w:val="num" w:pos="1320"/>
        </w:tabs>
        <w:ind w:left="1320" w:hanging="1080"/>
      </w:pPr>
      <w:rPr>
        <w:rFonts w:cs="Times New Roman" w:hint="default"/>
      </w:rPr>
    </w:lvl>
    <w:lvl w:ilvl="3">
      <w:start w:val="1"/>
      <w:numFmt w:val="decimal"/>
      <w:lvlText w:val="%1.%2.%3.%4"/>
      <w:lvlJc w:val="left"/>
      <w:pPr>
        <w:tabs>
          <w:tab w:val="num" w:pos="1440"/>
        </w:tabs>
        <w:ind w:left="1440" w:hanging="1080"/>
      </w:pPr>
      <w:rPr>
        <w:rFonts w:cs="Times New Roman" w:hint="default"/>
      </w:rPr>
    </w:lvl>
    <w:lvl w:ilvl="4">
      <w:start w:val="1"/>
      <w:numFmt w:val="decimal"/>
      <w:lvlText w:val="%1.%2.%3.%4.%5"/>
      <w:lvlJc w:val="left"/>
      <w:pPr>
        <w:tabs>
          <w:tab w:val="num" w:pos="1560"/>
        </w:tabs>
        <w:ind w:left="1560" w:hanging="1080"/>
      </w:pPr>
      <w:rPr>
        <w:rFonts w:cs="Times New Roman" w:hint="default"/>
      </w:rPr>
    </w:lvl>
    <w:lvl w:ilvl="5">
      <w:start w:val="1"/>
      <w:numFmt w:val="decimal"/>
      <w:lvlText w:val="%1.%2.%3.%4.%5.%6"/>
      <w:lvlJc w:val="left"/>
      <w:pPr>
        <w:tabs>
          <w:tab w:val="num" w:pos="1680"/>
        </w:tabs>
        <w:ind w:left="1680" w:hanging="1080"/>
      </w:pPr>
      <w:rPr>
        <w:rFonts w:cs="Times New Roman" w:hint="default"/>
      </w:rPr>
    </w:lvl>
    <w:lvl w:ilvl="6">
      <w:start w:val="1"/>
      <w:numFmt w:val="decimal"/>
      <w:lvlText w:val="%1.%2.%3.%4.%5.%6.%7"/>
      <w:lvlJc w:val="left"/>
      <w:pPr>
        <w:tabs>
          <w:tab w:val="num" w:pos="2160"/>
        </w:tabs>
        <w:ind w:left="2160" w:hanging="1440"/>
      </w:pPr>
      <w:rPr>
        <w:rFonts w:cs="Times New Roman" w:hint="default"/>
      </w:rPr>
    </w:lvl>
    <w:lvl w:ilvl="7">
      <w:start w:val="1"/>
      <w:numFmt w:val="decimal"/>
      <w:lvlText w:val="%1.%2.%3.%4.%5.%6.%7.%8"/>
      <w:lvlJc w:val="left"/>
      <w:pPr>
        <w:tabs>
          <w:tab w:val="num" w:pos="2280"/>
        </w:tabs>
        <w:ind w:left="2280" w:hanging="1440"/>
      </w:pPr>
      <w:rPr>
        <w:rFonts w:cs="Times New Roman" w:hint="default"/>
      </w:rPr>
    </w:lvl>
    <w:lvl w:ilvl="8">
      <w:start w:val="1"/>
      <w:numFmt w:val="decimal"/>
      <w:lvlText w:val="%1.%2.%3.%4.%5.%6.%7.%8.%9"/>
      <w:lvlJc w:val="left"/>
      <w:pPr>
        <w:tabs>
          <w:tab w:val="num" w:pos="2760"/>
        </w:tabs>
        <w:ind w:left="2760" w:hanging="1800"/>
      </w:pPr>
      <w:rPr>
        <w:rFonts w:cs="Times New Roman" w:hint="default"/>
      </w:rPr>
    </w:lvl>
  </w:abstractNum>
  <w:abstractNum w:abstractNumId="10">
    <w:nsid w:val="4DFA2C01"/>
    <w:multiLevelType w:val="hybridMultilevel"/>
    <w:tmpl w:val="AC3293E4"/>
    <w:lvl w:ilvl="0" w:tplc="12A216A8">
      <w:start w:val="1"/>
      <w:numFmt w:val="decimal"/>
      <w:lvlText w:val="%1."/>
      <w:lvlJc w:val="left"/>
      <w:pPr>
        <w:tabs>
          <w:tab w:val="num" w:pos="1068"/>
        </w:tabs>
        <w:ind w:left="1068"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11">
    <w:nsid w:val="5C2B27FC"/>
    <w:multiLevelType w:val="hybridMultilevel"/>
    <w:tmpl w:val="A838FBBC"/>
    <w:lvl w:ilvl="0" w:tplc="1B107804">
      <w:start w:val="1"/>
      <w:numFmt w:val="decimal"/>
      <w:lvlText w:val="%1."/>
      <w:lvlJc w:val="left"/>
      <w:pPr>
        <w:ind w:left="780" w:hanging="360"/>
      </w:pPr>
      <w:rPr>
        <w:rFonts w:cs="Times New Roman" w:hint="default"/>
      </w:rPr>
    </w:lvl>
    <w:lvl w:ilvl="1" w:tplc="04190019" w:tentative="1">
      <w:start w:val="1"/>
      <w:numFmt w:val="lowerLetter"/>
      <w:lvlText w:val="%2."/>
      <w:lvlJc w:val="left"/>
      <w:pPr>
        <w:ind w:left="1500" w:hanging="360"/>
      </w:pPr>
      <w:rPr>
        <w:rFonts w:cs="Times New Roman"/>
      </w:rPr>
    </w:lvl>
    <w:lvl w:ilvl="2" w:tplc="0419001B" w:tentative="1">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12">
    <w:nsid w:val="5D7B713D"/>
    <w:multiLevelType w:val="hybridMultilevel"/>
    <w:tmpl w:val="E9C255C4"/>
    <w:lvl w:ilvl="0" w:tplc="8CD0B1F8">
      <w:start w:val="1"/>
      <w:numFmt w:val="bullet"/>
      <w:lvlText w:val="-"/>
      <w:lvlJc w:val="left"/>
      <w:pPr>
        <w:ind w:left="780" w:hanging="360"/>
      </w:pPr>
      <w:rPr>
        <w:rFonts w:ascii="Times New Roman" w:eastAsia="Times New Roman" w:hAnsi="Times New Roman" w:hint="default"/>
      </w:rPr>
    </w:lvl>
    <w:lvl w:ilvl="1" w:tplc="04220003" w:tentative="1">
      <w:start w:val="1"/>
      <w:numFmt w:val="bullet"/>
      <w:lvlText w:val="o"/>
      <w:lvlJc w:val="left"/>
      <w:pPr>
        <w:ind w:left="1500" w:hanging="360"/>
      </w:pPr>
      <w:rPr>
        <w:rFonts w:ascii="Courier New" w:hAnsi="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13">
    <w:nsid w:val="635B73FA"/>
    <w:multiLevelType w:val="hybridMultilevel"/>
    <w:tmpl w:val="C1C40314"/>
    <w:lvl w:ilvl="0" w:tplc="DC4833EE">
      <w:start w:val="1"/>
      <w:numFmt w:val="decimal"/>
      <w:lvlText w:val="%1."/>
      <w:lvlJc w:val="left"/>
      <w:pPr>
        <w:ind w:left="780" w:hanging="360"/>
      </w:pPr>
      <w:rPr>
        <w:rFonts w:cs="Times New Roman" w:hint="default"/>
      </w:rPr>
    </w:lvl>
    <w:lvl w:ilvl="1" w:tplc="04190019" w:tentative="1">
      <w:start w:val="1"/>
      <w:numFmt w:val="lowerLetter"/>
      <w:lvlText w:val="%2."/>
      <w:lvlJc w:val="left"/>
      <w:pPr>
        <w:ind w:left="1500" w:hanging="360"/>
      </w:pPr>
      <w:rPr>
        <w:rFonts w:cs="Times New Roman"/>
      </w:rPr>
    </w:lvl>
    <w:lvl w:ilvl="2" w:tplc="0419001B" w:tentative="1">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14">
    <w:nsid w:val="63D12489"/>
    <w:multiLevelType w:val="hybridMultilevel"/>
    <w:tmpl w:val="52D89B9A"/>
    <w:lvl w:ilvl="0" w:tplc="0422000F">
      <w:start w:val="1"/>
      <w:numFmt w:val="decimal"/>
      <w:lvlText w:val="%1."/>
      <w:lvlJc w:val="left"/>
      <w:pPr>
        <w:tabs>
          <w:tab w:val="num" w:pos="720"/>
        </w:tabs>
        <w:ind w:left="720" w:hanging="360"/>
      </w:pPr>
      <w:rPr>
        <w:rFonts w:cs="Times New Roman"/>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5">
    <w:nsid w:val="6A311CD4"/>
    <w:multiLevelType w:val="hybridMultilevel"/>
    <w:tmpl w:val="15F81E74"/>
    <w:lvl w:ilvl="0" w:tplc="0422000F">
      <w:start w:val="1"/>
      <w:numFmt w:val="decimal"/>
      <w:lvlText w:val="%1."/>
      <w:lvlJc w:val="left"/>
      <w:pPr>
        <w:tabs>
          <w:tab w:val="num" w:pos="720"/>
        </w:tabs>
        <w:ind w:left="720" w:hanging="360"/>
      </w:pPr>
      <w:rPr>
        <w:rFonts w:cs="Times New Roman"/>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6">
    <w:nsid w:val="6A6E5B24"/>
    <w:multiLevelType w:val="hybridMultilevel"/>
    <w:tmpl w:val="84D2E9CC"/>
    <w:lvl w:ilvl="0" w:tplc="0422000F">
      <w:start w:val="1"/>
      <w:numFmt w:val="decimal"/>
      <w:lvlText w:val="%1."/>
      <w:lvlJc w:val="left"/>
      <w:pPr>
        <w:tabs>
          <w:tab w:val="num" w:pos="720"/>
        </w:tabs>
        <w:ind w:left="720" w:hanging="360"/>
      </w:pPr>
      <w:rPr>
        <w:rFonts w:cs="Times New Roman"/>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7">
    <w:nsid w:val="78A35C0A"/>
    <w:multiLevelType w:val="multilevel"/>
    <w:tmpl w:val="89B08BD6"/>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140"/>
        </w:tabs>
        <w:ind w:left="1140" w:hanging="4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num w:numId="1">
    <w:abstractNumId w:val="13"/>
  </w:num>
  <w:num w:numId="2">
    <w:abstractNumId w:val="1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16"/>
  </w:num>
  <w:num w:numId="7">
    <w:abstractNumId w:val="8"/>
  </w:num>
  <w:num w:numId="8">
    <w:abstractNumId w:val="14"/>
  </w:num>
  <w:num w:numId="9">
    <w:abstractNumId w:val="15"/>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2"/>
  </w:num>
  <w:num w:numId="15">
    <w:abstractNumId w:val="6"/>
  </w:num>
  <w:num w:numId="16">
    <w:abstractNumId w:val="5"/>
  </w:num>
  <w:num w:numId="17">
    <w:abstractNumId w:val="2"/>
  </w:num>
  <w:num w:numId="18">
    <w:abstractNumId w:val="4"/>
  </w:num>
  <w:num w:numId="1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D718F"/>
    <w:rsid w:val="000044A9"/>
    <w:rsid w:val="00013C03"/>
    <w:rsid w:val="00016089"/>
    <w:rsid w:val="00021922"/>
    <w:rsid w:val="00023051"/>
    <w:rsid w:val="00023DC6"/>
    <w:rsid w:val="00032130"/>
    <w:rsid w:val="0004058D"/>
    <w:rsid w:val="00047C7F"/>
    <w:rsid w:val="00054F8B"/>
    <w:rsid w:val="00064336"/>
    <w:rsid w:val="000A4275"/>
    <w:rsid w:val="000A4E38"/>
    <w:rsid w:val="000A631D"/>
    <w:rsid w:val="000B3428"/>
    <w:rsid w:val="000B622C"/>
    <w:rsid w:val="000B6429"/>
    <w:rsid w:val="000C0BC2"/>
    <w:rsid w:val="000C5636"/>
    <w:rsid w:val="000D1ECF"/>
    <w:rsid w:val="000E569F"/>
    <w:rsid w:val="000E5E91"/>
    <w:rsid w:val="000E6D20"/>
    <w:rsid w:val="000F0070"/>
    <w:rsid w:val="000F0F23"/>
    <w:rsid w:val="000F1C86"/>
    <w:rsid w:val="000F257F"/>
    <w:rsid w:val="00105394"/>
    <w:rsid w:val="0010565A"/>
    <w:rsid w:val="00113D5A"/>
    <w:rsid w:val="00114F83"/>
    <w:rsid w:val="00131999"/>
    <w:rsid w:val="00137233"/>
    <w:rsid w:val="001376D3"/>
    <w:rsid w:val="00150DB8"/>
    <w:rsid w:val="00154CA9"/>
    <w:rsid w:val="001633F1"/>
    <w:rsid w:val="00175704"/>
    <w:rsid w:val="00180A38"/>
    <w:rsid w:val="00182746"/>
    <w:rsid w:val="001962F4"/>
    <w:rsid w:val="001B0563"/>
    <w:rsid w:val="001B33E7"/>
    <w:rsid w:val="001B44B0"/>
    <w:rsid w:val="001B4FF9"/>
    <w:rsid w:val="001C6AFA"/>
    <w:rsid w:val="001D0FE5"/>
    <w:rsid w:val="001D13FB"/>
    <w:rsid w:val="001D52AF"/>
    <w:rsid w:val="001E19CF"/>
    <w:rsid w:val="001E5EFE"/>
    <w:rsid w:val="001F05B7"/>
    <w:rsid w:val="001F7ADD"/>
    <w:rsid w:val="0020125B"/>
    <w:rsid w:val="00207316"/>
    <w:rsid w:val="00210C7C"/>
    <w:rsid w:val="0021292B"/>
    <w:rsid w:val="00221E0F"/>
    <w:rsid w:val="00225115"/>
    <w:rsid w:val="002253B6"/>
    <w:rsid w:val="00225CE8"/>
    <w:rsid w:val="0024194D"/>
    <w:rsid w:val="00245C5D"/>
    <w:rsid w:val="00254773"/>
    <w:rsid w:val="00256EC1"/>
    <w:rsid w:val="00261925"/>
    <w:rsid w:val="00270029"/>
    <w:rsid w:val="00274394"/>
    <w:rsid w:val="00282FF9"/>
    <w:rsid w:val="00283529"/>
    <w:rsid w:val="0028576F"/>
    <w:rsid w:val="00297051"/>
    <w:rsid w:val="002B31BC"/>
    <w:rsid w:val="002B43F2"/>
    <w:rsid w:val="002C081C"/>
    <w:rsid w:val="002C1C80"/>
    <w:rsid w:val="002C7131"/>
    <w:rsid w:val="002E3484"/>
    <w:rsid w:val="002E49A8"/>
    <w:rsid w:val="002E6C4F"/>
    <w:rsid w:val="002E6E6A"/>
    <w:rsid w:val="002F138B"/>
    <w:rsid w:val="002F5A07"/>
    <w:rsid w:val="00303EEE"/>
    <w:rsid w:val="0031297E"/>
    <w:rsid w:val="00314A70"/>
    <w:rsid w:val="00316498"/>
    <w:rsid w:val="00316C43"/>
    <w:rsid w:val="00331E9C"/>
    <w:rsid w:val="00340912"/>
    <w:rsid w:val="003456A1"/>
    <w:rsid w:val="00345E88"/>
    <w:rsid w:val="00363699"/>
    <w:rsid w:val="00390449"/>
    <w:rsid w:val="00394AE8"/>
    <w:rsid w:val="003A2D15"/>
    <w:rsid w:val="003A7EC6"/>
    <w:rsid w:val="003B197F"/>
    <w:rsid w:val="003B7EDB"/>
    <w:rsid w:val="003D76C1"/>
    <w:rsid w:val="003E1D49"/>
    <w:rsid w:val="003E424D"/>
    <w:rsid w:val="003E5DA6"/>
    <w:rsid w:val="003E78E4"/>
    <w:rsid w:val="00401558"/>
    <w:rsid w:val="00403E16"/>
    <w:rsid w:val="00403FD2"/>
    <w:rsid w:val="00404D18"/>
    <w:rsid w:val="004058A2"/>
    <w:rsid w:val="004125DC"/>
    <w:rsid w:val="0041590F"/>
    <w:rsid w:val="00416B38"/>
    <w:rsid w:val="00422428"/>
    <w:rsid w:val="004256ED"/>
    <w:rsid w:val="00427C43"/>
    <w:rsid w:val="00427FCB"/>
    <w:rsid w:val="004318ED"/>
    <w:rsid w:val="00440D6D"/>
    <w:rsid w:val="00441FC0"/>
    <w:rsid w:val="00447D74"/>
    <w:rsid w:val="00450280"/>
    <w:rsid w:val="00464D16"/>
    <w:rsid w:val="004651F4"/>
    <w:rsid w:val="00472BBC"/>
    <w:rsid w:val="00475F41"/>
    <w:rsid w:val="00485BC9"/>
    <w:rsid w:val="00492E1D"/>
    <w:rsid w:val="004A0C03"/>
    <w:rsid w:val="004A11FD"/>
    <w:rsid w:val="004B6FAE"/>
    <w:rsid w:val="004E0B81"/>
    <w:rsid w:val="004E5F14"/>
    <w:rsid w:val="005014C0"/>
    <w:rsid w:val="005047F9"/>
    <w:rsid w:val="00507983"/>
    <w:rsid w:val="00517928"/>
    <w:rsid w:val="00531ED1"/>
    <w:rsid w:val="00537C68"/>
    <w:rsid w:val="00540757"/>
    <w:rsid w:val="00541F22"/>
    <w:rsid w:val="005543D4"/>
    <w:rsid w:val="00562461"/>
    <w:rsid w:val="0056258B"/>
    <w:rsid w:val="005652A6"/>
    <w:rsid w:val="00570894"/>
    <w:rsid w:val="00577ADA"/>
    <w:rsid w:val="00591033"/>
    <w:rsid w:val="00597D56"/>
    <w:rsid w:val="005A111D"/>
    <w:rsid w:val="005A6F03"/>
    <w:rsid w:val="005B209E"/>
    <w:rsid w:val="005B2482"/>
    <w:rsid w:val="005B7130"/>
    <w:rsid w:val="005D3C1A"/>
    <w:rsid w:val="005D4A5B"/>
    <w:rsid w:val="005D76CA"/>
    <w:rsid w:val="005E354E"/>
    <w:rsid w:val="005E3E25"/>
    <w:rsid w:val="005E7AAB"/>
    <w:rsid w:val="005F32B5"/>
    <w:rsid w:val="00621A99"/>
    <w:rsid w:val="00632745"/>
    <w:rsid w:val="0063339D"/>
    <w:rsid w:val="00652A0C"/>
    <w:rsid w:val="00660C72"/>
    <w:rsid w:val="00662D65"/>
    <w:rsid w:val="00663228"/>
    <w:rsid w:val="00674D05"/>
    <w:rsid w:val="006764E1"/>
    <w:rsid w:val="00681CDB"/>
    <w:rsid w:val="0068664B"/>
    <w:rsid w:val="006B106B"/>
    <w:rsid w:val="006B537B"/>
    <w:rsid w:val="006B5A82"/>
    <w:rsid w:val="006B7727"/>
    <w:rsid w:val="006C349E"/>
    <w:rsid w:val="006D06D8"/>
    <w:rsid w:val="006F174F"/>
    <w:rsid w:val="006F2D6F"/>
    <w:rsid w:val="006F30C4"/>
    <w:rsid w:val="00713B87"/>
    <w:rsid w:val="00715A2A"/>
    <w:rsid w:val="00730B35"/>
    <w:rsid w:val="00735BE8"/>
    <w:rsid w:val="00745878"/>
    <w:rsid w:val="007459CC"/>
    <w:rsid w:val="007616B3"/>
    <w:rsid w:val="00761FE3"/>
    <w:rsid w:val="00766570"/>
    <w:rsid w:val="00771A2B"/>
    <w:rsid w:val="00790189"/>
    <w:rsid w:val="0079338F"/>
    <w:rsid w:val="00794CA1"/>
    <w:rsid w:val="00797AFC"/>
    <w:rsid w:val="007C7342"/>
    <w:rsid w:val="007C7C0C"/>
    <w:rsid w:val="007D6FEC"/>
    <w:rsid w:val="007F54A9"/>
    <w:rsid w:val="007F7D28"/>
    <w:rsid w:val="0081247A"/>
    <w:rsid w:val="00830D03"/>
    <w:rsid w:val="008312DA"/>
    <w:rsid w:val="00832F19"/>
    <w:rsid w:val="0085107D"/>
    <w:rsid w:val="00851112"/>
    <w:rsid w:val="008574D0"/>
    <w:rsid w:val="00863696"/>
    <w:rsid w:val="0087226E"/>
    <w:rsid w:val="00875173"/>
    <w:rsid w:val="00875373"/>
    <w:rsid w:val="008812E0"/>
    <w:rsid w:val="0088170B"/>
    <w:rsid w:val="0088369C"/>
    <w:rsid w:val="00884262"/>
    <w:rsid w:val="00887731"/>
    <w:rsid w:val="00887E84"/>
    <w:rsid w:val="008A2BC9"/>
    <w:rsid w:val="008A3FD8"/>
    <w:rsid w:val="008A6518"/>
    <w:rsid w:val="008B3AF4"/>
    <w:rsid w:val="008B4AD2"/>
    <w:rsid w:val="008C1A8A"/>
    <w:rsid w:val="008D33DD"/>
    <w:rsid w:val="008E5B65"/>
    <w:rsid w:val="008F0F18"/>
    <w:rsid w:val="00901929"/>
    <w:rsid w:val="009020F2"/>
    <w:rsid w:val="009054FA"/>
    <w:rsid w:val="0091052F"/>
    <w:rsid w:val="009105C5"/>
    <w:rsid w:val="0091358D"/>
    <w:rsid w:val="00916DF9"/>
    <w:rsid w:val="0092623D"/>
    <w:rsid w:val="00926626"/>
    <w:rsid w:val="00953576"/>
    <w:rsid w:val="00953CD0"/>
    <w:rsid w:val="0096712F"/>
    <w:rsid w:val="0097094A"/>
    <w:rsid w:val="00993912"/>
    <w:rsid w:val="009A02A2"/>
    <w:rsid w:val="009A465F"/>
    <w:rsid w:val="009A5103"/>
    <w:rsid w:val="009B4785"/>
    <w:rsid w:val="009D0AAE"/>
    <w:rsid w:val="009D2111"/>
    <w:rsid w:val="009E0916"/>
    <w:rsid w:val="009E662E"/>
    <w:rsid w:val="009F35D1"/>
    <w:rsid w:val="009F71A2"/>
    <w:rsid w:val="00A04E1A"/>
    <w:rsid w:val="00A11EC1"/>
    <w:rsid w:val="00A31783"/>
    <w:rsid w:val="00A40BFB"/>
    <w:rsid w:val="00A41044"/>
    <w:rsid w:val="00A54281"/>
    <w:rsid w:val="00A5433F"/>
    <w:rsid w:val="00A6442A"/>
    <w:rsid w:val="00A82EC6"/>
    <w:rsid w:val="00A9086E"/>
    <w:rsid w:val="00A911E0"/>
    <w:rsid w:val="00AA01CA"/>
    <w:rsid w:val="00AA6D15"/>
    <w:rsid w:val="00AC1132"/>
    <w:rsid w:val="00AE0347"/>
    <w:rsid w:val="00AE4C78"/>
    <w:rsid w:val="00AF22AC"/>
    <w:rsid w:val="00B055B3"/>
    <w:rsid w:val="00B05F59"/>
    <w:rsid w:val="00B232BD"/>
    <w:rsid w:val="00B307EB"/>
    <w:rsid w:val="00B3150E"/>
    <w:rsid w:val="00B35072"/>
    <w:rsid w:val="00B4261F"/>
    <w:rsid w:val="00B47CE3"/>
    <w:rsid w:val="00B657B6"/>
    <w:rsid w:val="00B701A9"/>
    <w:rsid w:val="00B81C80"/>
    <w:rsid w:val="00B86D2B"/>
    <w:rsid w:val="00B87C88"/>
    <w:rsid w:val="00B9380E"/>
    <w:rsid w:val="00BB5E19"/>
    <w:rsid w:val="00BB6862"/>
    <w:rsid w:val="00BF3FF9"/>
    <w:rsid w:val="00C043CD"/>
    <w:rsid w:val="00C05AA0"/>
    <w:rsid w:val="00C1131D"/>
    <w:rsid w:val="00C30EF7"/>
    <w:rsid w:val="00C3168B"/>
    <w:rsid w:val="00C378A7"/>
    <w:rsid w:val="00C42BAB"/>
    <w:rsid w:val="00C473A1"/>
    <w:rsid w:val="00C64321"/>
    <w:rsid w:val="00C66A61"/>
    <w:rsid w:val="00C751FE"/>
    <w:rsid w:val="00C752AC"/>
    <w:rsid w:val="00C9420A"/>
    <w:rsid w:val="00C95F3E"/>
    <w:rsid w:val="00C96D38"/>
    <w:rsid w:val="00CB4E25"/>
    <w:rsid w:val="00CC031F"/>
    <w:rsid w:val="00CC0C47"/>
    <w:rsid w:val="00CE18BC"/>
    <w:rsid w:val="00CF16A7"/>
    <w:rsid w:val="00CF423F"/>
    <w:rsid w:val="00D01D99"/>
    <w:rsid w:val="00D0380E"/>
    <w:rsid w:val="00D11B81"/>
    <w:rsid w:val="00D15E9F"/>
    <w:rsid w:val="00D36572"/>
    <w:rsid w:val="00D37026"/>
    <w:rsid w:val="00D439CF"/>
    <w:rsid w:val="00D5535C"/>
    <w:rsid w:val="00D620EA"/>
    <w:rsid w:val="00D7535B"/>
    <w:rsid w:val="00D76451"/>
    <w:rsid w:val="00D96963"/>
    <w:rsid w:val="00D96C69"/>
    <w:rsid w:val="00DA31F7"/>
    <w:rsid w:val="00DA4E81"/>
    <w:rsid w:val="00DA6642"/>
    <w:rsid w:val="00DB04F8"/>
    <w:rsid w:val="00DB1CB2"/>
    <w:rsid w:val="00DC092A"/>
    <w:rsid w:val="00DC1BC5"/>
    <w:rsid w:val="00DD3700"/>
    <w:rsid w:val="00DE0C34"/>
    <w:rsid w:val="00E00388"/>
    <w:rsid w:val="00E01ACB"/>
    <w:rsid w:val="00E021EB"/>
    <w:rsid w:val="00E02576"/>
    <w:rsid w:val="00E03C69"/>
    <w:rsid w:val="00E10F47"/>
    <w:rsid w:val="00E3021C"/>
    <w:rsid w:val="00E306FC"/>
    <w:rsid w:val="00E3094F"/>
    <w:rsid w:val="00E35993"/>
    <w:rsid w:val="00E41C2C"/>
    <w:rsid w:val="00E44776"/>
    <w:rsid w:val="00E50F9D"/>
    <w:rsid w:val="00E75571"/>
    <w:rsid w:val="00E8204B"/>
    <w:rsid w:val="00E828CE"/>
    <w:rsid w:val="00E87C28"/>
    <w:rsid w:val="00E87F56"/>
    <w:rsid w:val="00EC7EC9"/>
    <w:rsid w:val="00ED39B9"/>
    <w:rsid w:val="00ED6A32"/>
    <w:rsid w:val="00EE6EFF"/>
    <w:rsid w:val="00EF7F63"/>
    <w:rsid w:val="00F03B17"/>
    <w:rsid w:val="00F10D23"/>
    <w:rsid w:val="00F210A7"/>
    <w:rsid w:val="00F26B05"/>
    <w:rsid w:val="00F30B49"/>
    <w:rsid w:val="00F33BDD"/>
    <w:rsid w:val="00F5115C"/>
    <w:rsid w:val="00F549AA"/>
    <w:rsid w:val="00F55599"/>
    <w:rsid w:val="00F65E27"/>
    <w:rsid w:val="00F66CD0"/>
    <w:rsid w:val="00F96E3F"/>
    <w:rsid w:val="00FA5A75"/>
    <w:rsid w:val="00FA6495"/>
    <w:rsid w:val="00FB4D1F"/>
    <w:rsid w:val="00FB755F"/>
    <w:rsid w:val="00FB7CA8"/>
    <w:rsid w:val="00FD718F"/>
    <w:rsid w:val="00FE082F"/>
    <w:rsid w:val="00FE3B6E"/>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18F"/>
    <w:rPr>
      <w:rFonts w:ascii="Times New Roman" w:eastAsia="Times New Roman" w:hAnsi="Times New Roman"/>
      <w:sz w:val="24"/>
      <w:szCs w:val="24"/>
    </w:rPr>
  </w:style>
  <w:style w:type="paragraph" w:styleId="Heading1">
    <w:name w:val="heading 1"/>
    <w:basedOn w:val="Normal"/>
    <w:next w:val="Normal"/>
    <w:link w:val="Heading1Char"/>
    <w:uiPriority w:val="99"/>
    <w:qFormat/>
    <w:rsid w:val="00FD718F"/>
    <w:pPr>
      <w:keepNext/>
      <w:jc w:val="center"/>
      <w:outlineLvl w:val="0"/>
    </w:pPr>
    <w:rPr>
      <w:b/>
      <w:sz w:val="28"/>
      <w:szCs w:val="20"/>
    </w:rPr>
  </w:style>
  <w:style w:type="paragraph" w:styleId="Heading2">
    <w:name w:val="heading 2"/>
    <w:basedOn w:val="Normal"/>
    <w:next w:val="Normal"/>
    <w:link w:val="Heading2Char"/>
    <w:uiPriority w:val="99"/>
    <w:qFormat/>
    <w:rsid w:val="00FD718F"/>
    <w:pPr>
      <w:keepNext/>
      <w:jc w:val="center"/>
      <w:outlineLvl w:val="1"/>
    </w:pPr>
    <w:rPr>
      <w:b/>
      <w:sz w:val="20"/>
      <w:szCs w:val="20"/>
    </w:rPr>
  </w:style>
  <w:style w:type="paragraph" w:styleId="Heading3">
    <w:name w:val="heading 3"/>
    <w:basedOn w:val="Normal"/>
    <w:next w:val="Normal"/>
    <w:link w:val="Heading3Char"/>
    <w:uiPriority w:val="99"/>
    <w:qFormat/>
    <w:rsid w:val="00FD718F"/>
    <w:pPr>
      <w:keepNext/>
      <w:jc w:val="center"/>
      <w:outlineLvl w:val="2"/>
    </w:pPr>
    <w:rPr>
      <w:b/>
      <w:szCs w:val="20"/>
    </w:rPr>
  </w:style>
  <w:style w:type="paragraph" w:styleId="Heading7">
    <w:name w:val="heading 7"/>
    <w:basedOn w:val="Normal"/>
    <w:next w:val="Normal"/>
    <w:link w:val="Heading7Char"/>
    <w:uiPriority w:val="99"/>
    <w:qFormat/>
    <w:locked/>
    <w:rsid w:val="00AA6D15"/>
    <w:pPr>
      <w:spacing w:before="240" w:after="60"/>
      <w:outlineLvl w:val="6"/>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D718F"/>
    <w:rPr>
      <w:rFonts w:ascii="Times New Roman" w:hAnsi="Times New Roman" w:cs="Times New Roman"/>
      <w:b/>
      <w:sz w:val="20"/>
      <w:szCs w:val="20"/>
      <w:lang w:eastAsia="ru-RU"/>
    </w:rPr>
  </w:style>
  <w:style w:type="character" w:customStyle="1" w:styleId="Heading2Char">
    <w:name w:val="Heading 2 Char"/>
    <w:basedOn w:val="DefaultParagraphFont"/>
    <w:link w:val="Heading2"/>
    <w:uiPriority w:val="99"/>
    <w:locked/>
    <w:rsid w:val="00FD718F"/>
    <w:rPr>
      <w:rFonts w:ascii="Times New Roman" w:hAnsi="Times New Roman" w:cs="Times New Roman"/>
      <w:b/>
      <w:sz w:val="20"/>
      <w:szCs w:val="20"/>
      <w:lang w:eastAsia="ru-RU"/>
    </w:rPr>
  </w:style>
  <w:style w:type="character" w:customStyle="1" w:styleId="Heading3Char">
    <w:name w:val="Heading 3 Char"/>
    <w:basedOn w:val="DefaultParagraphFont"/>
    <w:link w:val="Heading3"/>
    <w:uiPriority w:val="99"/>
    <w:locked/>
    <w:rsid w:val="00FD718F"/>
    <w:rPr>
      <w:rFonts w:ascii="Times New Roman" w:hAnsi="Times New Roman" w:cs="Times New Roman"/>
      <w:b/>
      <w:sz w:val="20"/>
      <w:szCs w:val="20"/>
      <w:lang w:eastAsia="ru-RU"/>
    </w:rPr>
  </w:style>
  <w:style w:type="character" w:customStyle="1" w:styleId="Heading7Char">
    <w:name w:val="Heading 7 Char"/>
    <w:basedOn w:val="DefaultParagraphFont"/>
    <w:link w:val="Heading7"/>
    <w:uiPriority w:val="99"/>
    <w:semiHidden/>
    <w:locked/>
    <w:rsid w:val="004B6FAE"/>
    <w:rPr>
      <w:rFonts w:ascii="Calibri" w:hAnsi="Calibri" w:cs="Times New Roman"/>
      <w:sz w:val="24"/>
      <w:szCs w:val="24"/>
    </w:rPr>
  </w:style>
  <w:style w:type="paragraph" w:styleId="Title">
    <w:name w:val="Title"/>
    <w:basedOn w:val="Normal"/>
    <w:link w:val="TitleChar"/>
    <w:uiPriority w:val="99"/>
    <w:qFormat/>
    <w:rsid w:val="00FD718F"/>
    <w:pPr>
      <w:jc w:val="center"/>
    </w:pPr>
    <w:rPr>
      <w:sz w:val="32"/>
      <w:szCs w:val="20"/>
    </w:rPr>
  </w:style>
  <w:style w:type="character" w:customStyle="1" w:styleId="TitleChar">
    <w:name w:val="Title Char"/>
    <w:basedOn w:val="DefaultParagraphFont"/>
    <w:link w:val="Title"/>
    <w:uiPriority w:val="99"/>
    <w:locked/>
    <w:rsid w:val="00FD718F"/>
    <w:rPr>
      <w:rFonts w:ascii="Times New Roman" w:hAnsi="Times New Roman" w:cs="Times New Roman"/>
      <w:sz w:val="20"/>
      <w:szCs w:val="20"/>
      <w:lang w:eastAsia="ru-RU"/>
    </w:rPr>
  </w:style>
  <w:style w:type="paragraph" w:styleId="ListParagraph">
    <w:name w:val="List Paragraph"/>
    <w:basedOn w:val="Normal"/>
    <w:uiPriority w:val="99"/>
    <w:qFormat/>
    <w:rsid w:val="009E0916"/>
    <w:pPr>
      <w:ind w:left="720"/>
      <w:contextualSpacing/>
    </w:pPr>
  </w:style>
  <w:style w:type="paragraph" w:styleId="Header">
    <w:name w:val="header"/>
    <w:basedOn w:val="Normal"/>
    <w:link w:val="HeaderChar"/>
    <w:uiPriority w:val="99"/>
    <w:rsid w:val="00C64321"/>
    <w:pPr>
      <w:tabs>
        <w:tab w:val="center" w:pos="4677"/>
        <w:tab w:val="right" w:pos="9355"/>
      </w:tabs>
    </w:pPr>
  </w:style>
  <w:style w:type="character" w:customStyle="1" w:styleId="HeaderChar">
    <w:name w:val="Header Char"/>
    <w:basedOn w:val="DefaultParagraphFont"/>
    <w:link w:val="Header"/>
    <w:uiPriority w:val="99"/>
    <w:locked/>
    <w:rsid w:val="00C64321"/>
    <w:rPr>
      <w:rFonts w:ascii="Times New Roman" w:hAnsi="Times New Roman" w:cs="Times New Roman"/>
      <w:sz w:val="24"/>
      <w:szCs w:val="24"/>
      <w:lang w:eastAsia="ru-RU"/>
    </w:rPr>
  </w:style>
  <w:style w:type="paragraph" w:styleId="Footer">
    <w:name w:val="footer"/>
    <w:basedOn w:val="Normal"/>
    <w:link w:val="FooterChar"/>
    <w:uiPriority w:val="99"/>
    <w:rsid w:val="00C64321"/>
    <w:pPr>
      <w:tabs>
        <w:tab w:val="center" w:pos="4677"/>
        <w:tab w:val="right" w:pos="9355"/>
      </w:tabs>
    </w:pPr>
  </w:style>
  <w:style w:type="character" w:customStyle="1" w:styleId="FooterChar">
    <w:name w:val="Footer Char"/>
    <w:basedOn w:val="DefaultParagraphFont"/>
    <w:link w:val="Footer"/>
    <w:uiPriority w:val="99"/>
    <w:locked/>
    <w:rsid w:val="00C64321"/>
    <w:rPr>
      <w:rFonts w:ascii="Times New Roman" w:hAnsi="Times New Roman" w:cs="Times New Roman"/>
      <w:sz w:val="24"/>
      <w:szCs w:val="24"/>
      <w:lang w:eastAsia="ru-RU"/>
    </w:rPr>
  </w:style>
  <w:style w:type="paragraph" w:customStyle="1" w:styleId="1">
    <w:name w:val="Название объекта1"/>
    <w:basedOn w:val="Normal"/>
    <w:next w:val="Normal"/>
    <w:uiPriority w:val="99"/>
    <w:rsid w:val="00DA4E81"/>
    <w:pPr>
      <w:suppressAutoHyphens/>
      <w:overflowPunct w:val="0"/>
      <w:autoSpaceDE w:val="0"/>
      <w:jc w:val="center"/>
    </w:pPr>
    <w:rPr>
      <w:rFonts w:eastAsia="Batang"/>
      <w:sz w:val="31"/>
      <w:szCs w:val="29"/>
      <w:lang w:val="uk-UA" w:eastAsia="zh-CN"/>
    </w:rPr>
  </w:style>
  <w:style w:type="paragraph" w:styleId="BodyText3">
    <w:name w:val="Body Text 3"/>
    <w:basedOn w:val="Normal"/>
    <w:link w:val="BodyText3Char"/>
    <w:uiPriority w:val="99"/>
    <w:rsid w:val="001C6AFA"/>
    <w:pPr>
      <w:jc w:val="both"/>
    </w:pPr>
    <w:rPr>
      <w:rFonts w:eastAsia="Calibri"/>
      <w:sz w:val="22"/>
      <w:szCs w:val="20"/>
      <w:lang w:val="uk-UA"/>
    </w:rPr>
  </w:style>
  <w:style w:type="character" w:customStyle="1" w:styleId="BodyText3Char">
    <w:name w:val="Body Text 3 Char"/>
    <w:basedOn w:val="DefaultParagraphFont"/>
    <w:link w:val="BodyText3"/>
    <w:uiPriority w:val="99"/>
    <w:semiHidden/>
    <w:locked/>
    <w:rsid w:val="00735BE8"/>
    <w:rPr>
      <w:rFonts w:ascii="Times New Roman" w:hAnsi="Times New Roman" w:cs="Times New Roman"/>
      <w:sz w:val="16"/>
      <w:szCs w:val="16"/>
    </w:rPr>
  </w:style>
  <w:style w:type="table" w:styleId="TableGrid">
    <w:name w:val="Table Grid"/>
    <w:basedOn w:val="TableNormal"/>
    <w:uiPriority w:val="99"/>
    <w:locked/>
    <w:rsid w:val="00D96963"/>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59103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B3428"/>
    <w:rPr>
      <w:rFonts w:ascii="Times New Roman" w:hAnsi="Times New Roman" w:cs="Times New Roman"/>
      <w:sz w:val="2"/>
    </w:rPr>
  </w:style>
  <w:style w:type="paragraph" w:styleId="HTMLPreformatted">
    <w:name w:val="HTML Preformatted"/>
    <w:basedOn w:val="Normal"/>
    <w:link w:val="HTMLPreformattedChar"/>
    <w:uiPriority w:val="99"/>
    <w:rsid w:val="001D5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8"/>
      <w:szCs w:val="28"/>
    </w:rPr>
  </w:style>
  <w:style w:type="character" w:customStyle="1" w:styleId="HTMLPreformattedChar">
    <w:name w:val="HTML Preformatted Char"/>
    <w:basedOn w:val="DefaultParagraphFont"/>
    <w:link w:val="HTMLPreformatted"/>
    <w:uiPriority w:val="99"/>
    <w:locked/>
    <w:rsid w:val="001D52AF"/>
    <w:rPr>
      <w:rFonts w:ascii="Courier New" w:hAnsi="Courier New" w:cs="Times New Roman"/>
      <w:color w:val="000000"/>
      <w:sz w:val="28"/>
      <w:szCs w:val="28"/>
      <w:lang w:val="ru-RU" w:eastAsia="ru-RU" w:bidi="ar-SA"/>
    </w:rPr>
  </w:style>
  <w:style w:type="character" w:customStyle="1" w:styleId="rvts0">
    <w:name w:val="rvts0"/>
    <w:basedOn w:val="DefaultParagraphFont"/>
    <w:uiPriority w:val="99"/>
    <w:rsid w:val="001D52AF"/>
    <w:rPr>
      <w:rFonts w:cs="Times New Roman"/>
    </w:rPr>
  </w:style>
  <w:style w:type="paragraph" w:customStyle="1" w:styleId="rvps2">
    <w:name w:val="rvps2"/>
    <w:basedOn w:val="Normal"/>
    <w:uiPriority w:val="99"/>
    <w:rsid w:val="001D52AF"/>
    <w:pPr>
      <w:spacing w:before="100" w:beforeAutospacing="1" w:after="100" w:afterAutospacing="1"/>
    </w:pPr>
  </w:style>
  <w:style w:type="paragraph" w:styleId="BodyText">
    <w:name w:val="Body Text"/>
    <w:basedOn w:val="Normal"/>
    <w:link w:val="BodyTextChar"/>
    <w:uiPriority w:val="99"/>
    <w:rsid w:val="00D96C69"/>
    <w:pPr>
      <w:spacing w:after="120"/>
    </w:pPr>
  </w:style>
  <w:style w:type="character" w:customStyle="1" w:styleId="BodyTextChar">
    <w:name w:val="Body Text Char"/>
    <w:basedOn w:val="DefaultParagraphFont"/>
    <w:link w:val="BodyText"/>
    <w:uiPriority w:val="99"/>
    <w:semiHidden/>
    <w:locked/>
    <w:rsid w:val="008574D0"/>
    <w:rPr>
      <w:rFonts w:ascii="Times New Roman" w:hAnsi="Times New Roman" w:cs="Times New Roman"/>
      <w:sz w:val="24"/>
      <w:szCs w:val="24"/>
    </w:rPr>
  </w:style>
  <w:style w:type="character" w:customStyle="1" w:styleId="StyleZakonu">
    <w:name w:val="StyleZakonu Знак"/>
    <w:link w:val="StyleZakonu0"/>
    <w:uiPriority w:val="99"/>
    <w:locked/>
    <w:rsid w:val="00D96C69"/>
    <w:rPr>
      <w:lang w:val="uk-UA" w:eastAsia="ru-RU"/>
    </w:rPr>
  </w:style>
  <w:style w:type="paragraph" w:customStyle="1" w:styleId="StyleZakonu0">
    <w:name w:val="StyleZakonu"/>
    <w:basedOn w:val="Normal"/>
    <w:link w:val="StyleZakonu"/>
    <w:uiPriority w:val="99"/>
    <w:rsid w:val="00D96C69"/>
    <w:pPr>
      <w:spacing w:after="60" w:line="220" w:lineRule="exact"/>
      <w:ind w:firstLine="284"/>
      <w:jc w:val="both"/>
    </w:pPr>
    <w:rPr>
      <w:rFonts w:ascii="Calibri" w:eastAsia="Calibri" w:hAnsi="Calibri"/>
      <w:sz w:val="20"/>
      <w:szCs w:val="20"/>
      <w:lang w:val="uk-UA"/>
    </w:rPr>
  </w:style>
  <w:style w:type="character" w:styleId="Hyperlink">
    <w:name w:val="Hyperlink"/>
    <w:basedOn w:val="DefaultParagraphFont"/>
    <w:uiPriority w:val="99"/>
    <w:rsid w:val="00D96C69"/>
    <w:rPr>
      <w:rFonts w:cs="Times New Roman"/>
      <w:color w:val="0000FF"/>
      <w:u w:val="single"/>
    </w:rPr>
  </w:style>
  <w:style w:type="paragraph" w:styleId="NormalWeb">
    <w:name w:val="Normal (Web)"/>
    <w:basedOn w:val="Normal"/>
    <w:uiPriority w:val="99"/>
    <w:rsid w:val="00887731"/>
    <w:pPr>
      <w:spacing w:before="100" w:beforeAutospacing="1" w:after="100" w:afterAutospacing="1"/>
    </w:pPr>
    <w:rPr>
      <w:rFonts w:eastAsia="Calibri"/>
      <w:lang w:val="uk-UA" w:eastAsia="uk-UA"/>
    </w:rPr>
  </w:style>
  <w:style w:type="character" w:customStyle="1" w:styleId="a">
    <w:name w:val="Знак Знак"/>
    <w:basedOn w:val="DefaultParagraphFont"/>
    <w:uiPriority w:val="99"/>
    <w:rsid w:val="00FE082F"/>
    <w:rPr>
      <w:rFonts w:cs="Times New Roman"/>
      <w:sz w:val="24"/>
      <w:szCs w:val="24"/>
      <w:lang w:val="uk-UA"/>
    </w:rPr>
  </w:style>
  <w:style w:type="paragraph" w:customStyle="1" w:styleId="a0">
    <w:name w:val="Без интервала"/>
    <w:uiPriority w:val="99"/>
    <w:rsid w:val="00FE082F"/>
    <w:rPr>
      <w:rFonts w:eastAsia="Times New Roman"/>
      <w:lang w:eastAsia="en-US"/>
    </w:rPr>
  </w:style>
  <w:style w:type="paragraph" w:customStyle="1" w:styleId="a1">
    <w:name w:val="Форматированный"/>
    <w:basedOn w:val="Normal"/>
    <w:uiPriority w:val="99"/>
    <w:rsid w:val="00FE082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Calibri" w:hAnsi="Courier New"/>
      <w:sz w:val="20"/>
      <w:szCs w:val="20"/>
    </w:rPr>
  </w:style>
</w:styles>
</file>

<file path=word/webSettings.xml><?xml version="1.0" encoding="utf-8"?>
<w:webSettings xmlns:r="http://schemas.openxmlformats.org/officeDocument/2006/relationships" xmlns:w="http://schemas.openxmlformats.org/wordprocessingml/2006/main">
  <w:divs>
    <w:div w:id="2135639903">
      <w:marLeft w:val="0"/>
      <w:marRight w:val="0"/>
      <w:marTop w:val="0"/>
      <w:marBottom w:val="0"/>
      <w:divBdr>
        <w:top w:val="none" w:sz="0" w:space="0" w:color="auto"/>
        <w:left w:val="none" w:sz="0" w:space="0" w:color="auto"/>
        <w:bottom w:val="none" w:sz="0" w:space="0" w:color="auto"/>
        <w:right w:val="none" w:sz="0" w:space="0" w:color="auto"/>
      </w:divBdr>
    </w:div>
    <w:div w:id="21356399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rada/show/2755-17/print" TargetMode="External"/><Relationship Id="rId3" Type="http://schemas.openxmlformats.org/officeDocument/2006/relationships/settings" Target="settings.xml"/><Relationship Id="rId7" Type="http://schemas.openxmlformats.org/officeDocument/2006/relationships/hyperlink" Target="http://zakon2.rada.gov.ua/rada/show/875-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677</TotalTime>
  <Pages>14</Pages>
  <Words>20817</Words>
  <Characters>11866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dc:title>
  <dc:subject/>
  <dc:creator>User</dc:creator>
  <cp:keywords/>
  <dc:description/>
  <cp:lastModifiedBy>User</cp:lastModifiedBy>
  <cp:revision>45</cp:revision>
  <cp:lastPrinted>2017-01-20T11:59:00Z</cp:lastPrinted>
  <dcterms:created xsi:type="dcterms:W3CDTF">2017-01-13T11:05:00Z</dcterms:created>
  <dcterms:modified xsi:type="dcterms:W3CDTF">2017-01-20T12:04:00Z</dcterms:modified>
</cp:coreProperties>
</file>