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ab/>
      </w:r>
      <w:r w:rsidRPr="00247C18">
        <w:rPr>
          <w:b/>
          <w:bCs/>
          <w:sz w:val="28"/>
          <w:lang w:val="uk-UA"/>
        </w:rPr>
        <w:t>ПРОЕКТ</w:t>
      </w:r>
      <w:r>
        <w:rPr>
          <w:b/>
          <w:bCs/>
          <w:lang w:val="uk-UA"/>
        </w:rPr>
        <w:t xml:space="preserve"> </w:t>
      </w: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Pr="00CD4CC6" w:rsidRDefault="00D608ED" w:rsidP="00D608ED">
      <w:pPr>
        <w:jc w:val="center"/>
        <w:rPr>
          <w:b/>
        </w:rPr>
      </w:pPr>
      <w:r w:rsidRPr="00CD4CC6">
        <w:rPr>
          <w:b/>
        </w:rPr>
        <w:t>ПОЯСНЮВАЛЬНА ЗАПИСКА</w:t>
      </w:r>
    </w:p>
    <w:p w:rsidR="00D608ED" w:rsidRDefault="00D608ED" w:rsidP="00D608ED">
      <w:pPr>
        <w:jc w:val="center"/>
        <w:rPr>
          <w:lang w:val="uk-UA"/>
        </w:rPr>
      </w:pPr>
      <w:r w:rsidRPr="00CD4CC6">
        <w:rPr>
          <w:lang w:val="uk-UA"/>
        </w:rPr>
        <w:t>д</w:t>
      </w:r>
      <w:r w:rsidRPr="00CD4CC6">
        <w:t xml:space="preserve">о проекту </w:t>
      </w:r>
      <w:proofErr w:type="spellStart"/>
      <w:r w:rsidRPr="00CD4CC6">
        <w:t>рішення</w:t>
      </w:r>
      <w:proofErr w:type="spellEnd"/>
      <w:r w:rsidRPr="00CD4CC6">
        <w:t xml:space="preserve"> </w:t>
      </w:r>
      <w:proofErr w:type="spellStart"/>
      <w:r w:rsidRPr="00CD4CC6">
        <w:t>Знам’янської</w:t>
      </w:r>
      <w:proofErr w:type="spellEnd"/>
      <w:r w:rsidRPr="00CD4CC6">
        <w:t xml:space="preserve"> </w:t>
      </w:r>
      <w:proofErr w:type="spellStart"/>
      <w:r w:rsidRPr="00CD4CC6">
        <w:t>міської</w:t>
      </w:r>
      <w:proofErr w:type="spellEnd"/>
      <w:r w:rsidRPr="00CD4CC6">
        <w:t xml:space="preserve"> ради </w:t>
      </w:r>
      <w:proofErr w:type="spellStart"/>
      <w:r w:rsidRPr="00CD4CC6">
        <w:t>сьомого</w:t>
      </w:r>
      <w:proofErr w:type="spellEnd"/>
      <w:r w:rsidRPr="00CD4CC6">
        <w:t xml:space="preserve"> </w:t>
      </w:r>
      <w:proofErr w:type="spellStart"/>
      <w:r w:rsidRPr="00CD4CC6">
        <w:t>скликання</w:t>
      </w:r>
      <w:proofErr w:type="spellEnd"/>
      <w:r>
        <w:rPr>
          <w:lang w:val="uk-UA"/>
        </w:rPr>
        <w:t xml:space="preserve"> «Про встановлення на </w:t>
      </w:r>
      <w:r w:rsidRPr="00D608ED">
        <w:t>4</w:t>
      </w:r>
      <w:r w:rsidRPr="00CD4CC6">
        <w:rPr>
          <w:lang w:val="uk-UA"/>
        </w:rPr>
        <w:t xml:space="preserve"> квартал 2017 року </w:t>
      </w:r>
      <w:r w:rsidRPr="00CD4CC6">
        <w:t xml:space="preserve"> </w:t>
      </w:r>
      <w:r w:rsidRPr="00CD4CC6">
        <w:rPr>
          <w:lang w:val="uk-UA"/>
        </w:rPr>
        <w:t xml:space="preserve">розміру щомісячного преміювання </w:t>
      </w:r>
      <w:r w:rsidRPr="00CD4CC6">
        <w:t xml:space="preserve"> </w:t>
      </w:r>
      <w:r w:rsidRPr="00CD4CC6">
        <w:rPr>
          <w:lang w:val="uk-UA"/>
        </w:rPr>
        <w:t>міському голові»</w:t>
      </w:r>
    </w:p>
    <w:p w:rsidR="00D608ED" w:rsidRPr="00CD4CC6" w:rsidRDefault="00D608ED" w:rsidP="00D608ED">
      <w:pPr>
        <w:jc w:val="center"/>
        <w:rPr>
          <w:lang w:val="uk-UA"/>
        </w:rPr>
      </w:pPr>
    </w:p>
    <w:p w:rsidR="00D608ED" w:rsidRPr="00C95D8D" w:rsidRDefault="00D608ED" w:rsidP="00D608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95D8D">
        <w:rPr>
          <w:rFonts w:ascii="Times New Roman" w:hAnsi="Times New Roman"/>
          <w:b/>
          <w:sz w:val="24"/>
        </w:rPr>
        <w:t>Характеристика стану речей в галузі, яку врегульовує це рішення:</w:t>
      </w:r>
    </w:p>
    <w:p w:rsidR="004D7A1C" w:rsidRPr="00FD0E2C" w:rsidRDefault="004D7A1C" w:rsidP="004D7A1C">
      <w:pPr>
        <w:pStyle w:val="a5"/>
        <w:spacing w:after="0" w:line="240" w:lineRule="auto"/>
        <w:jc w:val="both"/>
        <w:rPr>
          <w:rFonts w:ascii="Times New Roman" w:hAnsi="Times New Roman"/>
          <w:b/>
        </w:rPr>
      </w:pPr>
      <w:r w:rsidRPr="00FD0E2C">
        <w:rPr>
          <w:rFonts w:ascii="Times New Roman" w:hAnsi="Times New Roman"/>
        </w:rPr>
        <w:t xml:space="preserve">прийнято постанову Кабінету Міністрів України № 353 «Про внесення змін до постанови Кабінету Міністрів України від 9 березня 2006 р. № 268 та визнання такими, що втратили чинність, деяких постанов Кабінету Міністрів України». </w:t>
      </w:r>
    </w:p>
    <w:p w:rsidR="00D608ED" w:rsidRPr="00CD4CC6" w:rsidRDefault="00D608ED" w:rsidP="00D608ED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розгляд міської  ради 22.09.2017 року пропонується для затвердження Положення про порядок преміювання міського голови.</w:t>
      </w:r>
    </w:p>
    <w:p w:rsidR="00D608ED" w:rsidRPr="00D608ED" w:rsidRDefault="00D608ED" w:rsidP="00D608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B6D">
        <w:rPr>
          <w:rFonts w:ascii="Times New Roman" w:hAnsi="Times New Roman"/>
          <w:b/>
          <w:sz w:val="24"/>
          <w:szCs w:val="24"/>
        </w:rPr>
        <w:t>Потреба і мета прийняття рішення: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08ED">
        <w:rPr>
          <w:rFonts w:ascii="Times New Roman" w:hAnsi="Times New Roman"/>
          <w:sz w:val="24"/>
          <w:szCs w:val="24"/>
        </w:rPr>
        <w:t>в</w:t>
      </w:r>
      <w:r w:rsidRPr="00D608ED">
        <w:rPr>
          <w:rFonts w:ascii="Times New Roman" w:hAnsi="Times New Roman"/>
        </w:rPr>
        <w:t xml:space="preserve">становлення на </w:t>
      </w:r>
      <w:r w:rsidRPr="00D608ED">
        <w:rPr>
          <w:rFonts w:ascii="Times New Roman" w:hAnsi="Times New Roman"/>
          <w:lang w:val="ru-RU"/>
        </w:rPr>
        <w:t>4</w:t>
      </w:r>
      <w:r w:rsidRPr="00D608ED">
        <w:rPr>
          <w:rFonts w:ascii="Times New Roman" w:hAnsi="Times New Roman"/>
        </w:rPr>
        <w:t xml:space="preserve"> квартал 2017 року щомісячного преміювання  міському голові</w:t>
      </w:r>
    </w:p>
    <w:p w:rsidR="00D608ED" w:rsidRPr="00B44B6D" w:rsidRDefault="00D608ED" w:rsidP="00D608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B6D">
        <w:rPr>
          <w:rFonts w:ascii="Times New Roman" w:hAnsi="Times New Roman"/>
          <w:b/>
          <w:sz w:val="24"/>
          <w:szCs w:val="24"/>
        </w:rPr>
        <w:t>Прогнозовані суспільні, економічні, фінансові та юридичні наслідки прийняття рішення:</w:t>
      </w:r>
      <w:r w:rsidRPr="00B44B6D">
        <w:rPr>
          <w:rFonts w:ascii="Times New Roman" w:hAnsi="Times New Roman"/>
          <w:sz w:val="24"/>
          <w:szCs w:val="24"/>
        </w:rPr>
        <w:t xml:space="preserve"> </w:t>
      </w:r>
    </w:p>
    <w:p w:rsidR="00D608ED" w:rsidRPr="00B44B6D" w:rsidRDefault="00D608ED" w:rsidP="00D608E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4B6D">
        <w:rPr>
          <w:rFonts w:ascii="Times New Roman" w:hAnsi="Times New Roman"/>
          <w:sz w:val="24"/>
          <w:szCs w:val="24"/>
        </w:rPr>
        <w:t>Нарахування та виплата премії посадовим особам, а саме</w:t>
      </w:r>
      <w:r>
        <w:rPr>
          <w:rFonts w:ascii="Times New Roman" w:hAnsi="Times New Roman"/>
          <w:sz w:val="24"/>
          <w:szCs w:val="24"/>
        </w:rPr>
        <w:t>:</w:t>
      </w:r>
      <w:r w:rsidRPr="00B44B6D">
        <w:rPr>
          <w:rFonts w:ascii="Times New Roman" w:hAnsi="Times New Roman"/>
          <w:sz w:val="24"/>
          <w:szCs w:val="24"/>
        </w:rPr>
        <w:t xml:space="preserve"> міському голові.</w:t>
      </w:r>
    </w:p>
    <w:p w:rsidR="00D608ED" w:rsidRPr="00B44B6D" w:rsidRDefault="00D608ED" w:rsidP="00D608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B6D">
        <w:rPr>
          <w:rFonts w:ascii="Times New Roman" w:hAnsi="Times New Roman"/>
          <w:b/>
          <w:sz w:val="24"/>
          <w:szCs w:val="24"/>
        </w:rPr>
        <w:t>Механізм виконання рішення:</w:t>
      </w:r>
    </w:p>
    <w:p w:rsidR="00D608ED" w:rsidRPr="00B44B6D" w:rsidRDefault="00D608ED" w:rsidP="00D608ED">
      <w:pPr>
        <w:pStyle w:val="a5"/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4B6D">
        <w:rPr>
          <w:rFonts w:ascii="Times New Roman" w:hAnsi="Times New Roman"/>
          <w:color w:val="000000"/>
          <w:sz w:val="24"/>
          <w:szCs w:val="24"/>
        </w:rPr>
        <w:t>прийняття даного рішення міською радою.</w:t>
      </w:r>
    </w:p>
    <w:p w:rsidR="00D608ED" w:rsidRPr="00B44B6D" w:rsidRDefault="00D608ED" w:rsidP="00D608ED">
      <w:pPr>
        <w:pStyle w:val="a5"/>
        <w:numPr>
          <w:ilvl w:val="0"/>
          <w:numId w:val="2"/>
        </w:numPr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  <w:r w:rsidRPr="00B44B6D">
        <w:rPr>
          <w:rFonts w:ascii="Times New Roman" w:hAnsi="Times New Roman"/>
          <w:b/>
          <w:sz w:val="24"/>
          <w:szCs w:val="24"/>
        </w:rPr>
        <w:t xml:space="preserve">Порівняльна таблиця змін (у випадку, якщо проектом рішення пропонується внести зміни до існуючого рішення ради): </w:t>
      </w:r>
      <w:r w:rsidRPr="00B44B6D">
        <w:rPr>
          <w:rFonts w:ascii="Times New Roman" w:hAnsi="Times New Roman"/>
          <w:sz w:val="24"/>
          <w:szCs w:val="24"/>
        </w:rPr>
        <w:t>не потребує.</w:t>
      </w:r>
    </w:p>
    <w:p w:rsidR="00D608ED" w:rsidRPr="00B44B6D" w:rsidRDefault="00D608ED" w:rsidP="00D608ED">
      <w:pPr>
        <w:pStyle w:val="a5"/>
        <w:numPr>
          <w:ilvl w:val="0"/>
          <w:numId w:val="2"/>
        </w:numPr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  <w:r w:rsidRPr="00B44B6D">
        <w:rPr>
          <w:rFonts w:ascii="Times New Roman" w:hAnsi="Times New Roman"/>
          <w:b/>
          <w:sz w:val="24"/>
          <w:szCs w:val="24"/>
        </w:rPr>
        <w:t xml:space="preserve">Дата оприлюднення проекту рішення та назва ЗМІ, електронного видання, або іншого місця оприлюднення: </w:t>
      </w:r>
      <w:r>
        <w:rPr>
          <w:rFonts w:ascii="Times New Roman" w:hAnsi="Times New Roman"/>
          <w:b/>
          <w:sz w:val="24"/>
          <w:szCs w:val="24"/>
        </w:rPr>
        <w:t>____</w:t>
      </w:r>
      <w:r w:rsidRPr="00B44B6D">
        <w:rPr>
          <w:rFonts w:ascii="Times New Roman" w:hAnsi="Times New Roman"/>
          <w:b/>
          <w:sz w:val="24"/>
          <w:szCs w:val="24"/>
        </w:rPr>
        <w:t>.0</w:t>
      </w:r>
      <w:r w:rsidRPr="00D608ED">
        <w:rPr>
          <w:rFonts w:ascii="Times New Roman" w:hAnsi="Times New Roman"/>
          <w:b/>
          <w:sz w:val="24"/>
          <w:szCs w:val="24"/>
        </w:rPr>
        <w:t>9</w:t>
      </w:r>
      <w:r w:rsidRPr="00B44B6D">
        <w:rPr>
          <w:rFonts w:ascii="Times New Roman" w:hAnsi="Times New Roman"/>
          <w:b/>
          <w:sz w:val="24"/>
          <w:szCs w:val="24"/>
        </w:rPr>
        <w:t xml:space="preserve">.2017 року, сайт </w:t>
      </w:r>
      <w:proofErr w:type="spellStart"/>
      <w:r w:rsidRPr="00B44B6D">
        <w:rPr>
          <w:rFonts w:ascii="Times New Roman" w:hAnsi="Times New Roman"/>
          <w:b/>
          <w:sz w:val="24"/>
          <w:szCs w:val="24"/>
        </w:rPr>
        <w:t>Знам’янської</w:t>
      </w:r>
      <w:proofErr w:type="spellEnd"/>
      <w:r w:rsidRPr="00B44B6D">
        <w:rPr>
          <w:rFonts w:ascii="Times New Roman" w:hAnsi="Times New Roman"/>
          <w:b/>
          <w:sz w:val="24"/>
          <w:szCs w:val="24"/>
        </w:rPr>
        <w:t xml:space="preserve"> міської ради.</w:t>
      </w:r>
    </w:p>
    <w:p w:rsidR="00D608ED" w:rsidRPr="00B44B6D" w:rsidRDefault="00D608ED" w:rsidP="00D608ED">
      <w:pPr>
        <w:pStyle w:val="a5"/>
        <w:numPr>
          <w:ilvl w:val="0"/>
          <w:numId w:val="2"/>
        </w:numPr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  <w:r w:rsidRPr="00B44B6D">
        <w:rPr>
          <w:rFonts w:ascii="Times New Roman" w:hAnsi="Times New Roman"/>
          <w:b/>
          <w:sz w:val="24"/>
          <w:szCs w:val="24"/>
        </w:rPr>
        <w:t>Дата, підпис та ПІБ суб’єкту подання проекту рішення:</w:t>
      </w:r>
    </w:p>
    <w:p w:rsidR="00D608ED" w:rsidRPr="00D608ED" w:rsidRDefault="00D608ED" w:rsidP="00D608ED">
      <w:pPr>
        <w:pStyle w:val="a5"/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520E28">
        <w:rPr>
          <w:rFonts w:ascii="Times New Roman" w:hAnsi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520E28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І.Ратушна</w:t>
      </w:r>
    </w:p>
    <w:p w:rsidR="00D608ED" w:rsidRPr="00B44B6D" w:rsidRDefault="00D608ED" w:rsidP="00D608ED">
      <w:pPr>
        <w:pStyle w:val="a5"/>
        <w:numPr>
          <w:ilvl w:val="0"/>
          <w:numId w:val="2"/>
        </w:numPr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  <w:r w:rsidRPr="00B44B6D">
        <w:rPr>
          <w:rFonts w:ascii="Times New Roman" w:hAnsi="Times New Roman"/>
          <w:b/>
          <w:sz w:val="24"/>
          <w:szCs w:val="24"/>
        </w:rPr>
        <w:t>Дата отримання проекту рішення та пояснювальної записки, що засвідчена підписом секретаря міської ради та печаткою «Для документів»:</w:t>
      </w:r>
    </w:p>
    <w:p w:rsidR="00D608ED" w:rsidRPr="0048290C" w:rsidRDefault="00D608ED" w:rsidP="00D608ED">
      <w:pPr>
        <w:pStyle w:val="a5"/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B44B6D">
        <w:rPr>
          <w:rFonts w:ascii="Times New Roman" w:hAnsi="Times New Roman"/>
          <w:b/>
          <w:sz w:val="24"/>
          <w:szCs w:val="24"/>
        </w:rPr>
        <w:t xml:space="preserve"> Н. Клименко</w:t>
      </w: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4D7A1C" w:rsidRDefault="004D7A1C">
      <w:pPr>
        <w:spacing w:after="200" w:line="276" w:lineRule="auto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D608ED" w:rsidRPr="000D67A1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lastRenderedPageBreak/>
        <w:t xml:space="preserve">_________________ </w:t>
      </w:r>
      <w:r w:rsidRPr="000D67A1">
        <w:rPr>
          <w:b/>
          <w:bCs/>
          <w:lang w:val="uk-UA"/>
        </w:rPr>
        <w:t xml:space="preserve">сесія </w:t>
      </w:r>
      <w:proofErr w:type="spellStart"/>
      <w:r w:rsidRPr="000D67A1">
        <w:rPr>
          <w:b/>
          <w:bCs/>
          <w:lang w:val="uk-UA"/>
        </w:rPr>
        <w:t>Знам’янської</w:t>
      </w:r>
      <w:proofErr w:type="spellEnd"/>
      <w:r w:rsidRPr="000D67A1">
        <w:rPr>
          <w:b/>
          <w:bCs/>
          <w:lang w:val="uk-UA"/>
        </w:rPr>
        <w:t xml:space="preserve"> міської ради</w:t>
      </w:r>
    </w:p>
    <w:p w:rsidR="00D608ED" w:rsidRPr="000D67A1" w:rsidRDefault="00D608ED" w:rsidP="00D608ED">
      <w:pPr>
        <w:jc w:val="center"/>
        <w:rPr>
          <w:b/>
          <w:bCs/>
          <w:lang w:val="uk-UA"/>
        </w:rPr>
      </w:pPr>
      <w:r w:rsidRPr="000D67A1">
        <w:rPr>
          <w:b/>
          <w:bCs/>
          <w:lang w:val="uk-UA"/>
        </w:rPr>
        <w:t>сьомого скликання</w:t>
      </w:r>
    </w:p>
    <w:p w:rsidR="00D608ED" w:rsidRPr="000D67A1" w:rsidRDefault="00D608ED" w:rsidP="00D608ED">
      <w:pPr>
        <w:jc w:val="center"/>
        <w:rPr>
          <w:b/>
          <w:bCs/>
          <w:lang w:val="uk-UA"/>
        </w:rPr>
      </w:pPr>
    </w:p>
    <w:p w:rsidR="00D608ED" w:rsidRPr="000D67A1" w:rsidRDefault="00D608ED" w:rsidP="00D608ED">
      <w:pPr>
        <w:jc w:val="center"/>
        <w:rPr>
          <w:b/>
          <w:bCs/>
          <w:lang w:val="uk-UA"/>
        </w:rPr>
      </w:pPr>
      <w:r w:rsidRPr="000D67A1">
        <w:rPr>
          <w:b/>
          <w:bCs/>
          <w:lang w:val="uk-UA"/>
        </w:rPr>
        <w:t>Р І Ш Е Н Я</w:t>
      </w:r>
    </w:p>
    <w:p w:rsidR="00D608ED" w:rsidRPr="000D67A1" w:rsidRDefault="00D608ED" w:rsidP="00D608ED">
      <w:pPr>
        <w:jc w:val="both"/>
        <w:rPr>
          <w:lang w:val="uk-UA"/>
        </w:rPr>
      </w:pPr>
      <w:r>
        <w:rPr>
          <w:lang w:val="uk-UA"/>
        </w:rPr>
        <w:t>від                      жовтня  2017</w:t>
      </w:r>
      <w:r w:rsidRPr="000D67A1">
        <w:rPr>
          <w:lang w:val="uk-UA"/>
        </w:rPr>
        <w:t xml:space="preserve">  року                                         </w:t>
      </w:r>
      <w:r>
        <w:rPr>
          <w:lang w:val="uk-UA"/>
        </w:rPr>
        <w:t xml:space="preserve">                             </w:t>
      </w:r>
      <w:r w:rsidRPr="000D67A1">
        <w:rPr>
          <w:b/>
          <w:lang w:val="uk-UA"/>
        </w:rPr>
        <w:t>№</w:t>
      </w:r>
    </w:p>
    <w:p w:rsidR="00D608ED" w:rsidRPr="000D67A1" w:rsidRDefault="00D608ED" w:rsidP="00D608ED">
      <w:pPr>
        <w:jc w:val="center"/>
        <w:rPr>
          <w:lang w:val="uk-UA"/>
        </w:rPr>
      </w:pPr>
      <w:r w:rsidRPr="000D67A1">
        <w:rPr>
          <w:lang w:val="uk-UA"/>
        </w:rPr>
        <w:t>м. Знам’янка</w:t>
      </w:r>
    </w:p>
    <w:p w:rsidR="00D608ED" w:rsidRDefault="00D608ED" w:rsidP="00D608ED">
      <w:pPr>
        <w:autoSpaceDE w:val="0"/>
        <w:autoSpaceDN w:val="0"/>
        <w:adjustRightInd w:val="0"/>
        <w:ind w:left="360"/>
        <w:rPr>
          <w:lang w:val="uk-UA"/>
        </w:rPr>
      </w:pPr>
      <w:r w:rsidRPr="000D67A1">
        <w:rPr>
          <w:lang w:val="uk-UA"/>
        </w:rPr>
        <w:t xml:space="preserve">                </w:t>
      </w:r>
      <w:r w:rsidRPr="000D67A1">
        <w:rPr>
          <w:lang w:val="uk-UA"/>
        </w:rPr>
        <w:tab/>
      </w:r>
    </w:p>
    <w:p w:rsidR="00D608ED" w:rsidRPr="000D67A1" w:rsidRDefault="00D608ED" w:rsidP="00D608ED">
      <w:pPr>
        <w:jc w:val="both"/>
        <w:rPr>
          <w:lang w:val="uk-UA"/>
        </w:rPr>
      </w:pPr>
      <w:r w:rsidRPr="00AD3DD7">
        <w:rPr>
          <w:lang w:val="uk-UA"/>
        </w:rPr>
        <w:t xml:space="preserve">Про </w:t>
      </w:r>
      <w:r w:rsidRPr="000D67A1">
        <w:rPr>
          <w:lang w:val="uk-UA"/>
        </w:rPr>
        <w:t xml:space="preserve">встановлення на </w:t>
      </w:r>
      <w:r>
        <w:rPr>
          <w:lang w:val="uk-UA"/>
        </w:rPr>
        <w:t>4 квартал 2017</w:t>
      </w:r>
      <w:r w:rsidRPr="000D67A1">
        <w:rPr>
          <w:lang w:val="uk-UA"/>
        </w:rPr>
        <w:t xml:space="preserve"> року </w:t>
      </w:r>
    </w:p>
    <w:p w:rsidR="00D608ED" w:rsidRPr="000D67A1" w:rsidRDefault="00D608ED" w:rsidP="00D608ED">
      <w:pPr>
        <w:jc w:val="both"/>
        <w:rPr>
          <w:lang w:val="uk-UA"/>
        </w:rPr>
      </w:pPr>
      <w:r w:rsidRPr="000D67A1">
        <w:rPr>
          <w:lang w:val="uk-UA"/>
        </w:rPr>
        <w:t xml:space="preserve">розміру щомісячного преміювання </w:t>
      </w:r>
    </w:p>
    <w:p w:rsidR="00D608ED" w:rsidRPr="000D67A1" w:rsidRDefault="00D608ED" w:rsidP="00D608ED">
      <w:pPr>
        <w:jc w:val="both"/>
        <w:rPr>
          <w:lang w:val="uk-UA"/>
        </w:rPr>
      </w:pPr>
      <w:r w:rsidRPr="00821C9D">
        <w:rPr>
          <w:lang w:val="uk-UA"/>
        </w:rPr>
        <w:t>місько</w:t>
      </w:r>
      <w:r>
        <w:rPr>
          <w:lang w:val="uk-UA"/>
        </w:rPr>
        <w:t>му</w:t>
      </w:r>
      <w:r w:rsidRPr="00821C9D">
        <w:rPr>
          <w:lang w:val="uk-UA"/>
        </w:rPr>
        <w:t xml:space="preserve"> голов</w:t>
      </w:r>
      <w:r>
        <w:rPr>
          <w:lang w:val="uk-UA"/>
        </w:rPr>
        <w:t>і</w:t>
      </w:r>
    </w:p>
    <w:p w:rsidR="00D608ED" w:rsidRPr="000D67A1" w:rsidRDefault="00D608ED" w:rsidP="00D608ED">
      <w:pPr>
        <w:jc w:val="both"/>
        <w:rPr>
          <w:lang w:val="uk-UA"/>
        </w:rPr>
      </w:pPr>
    </w:p>
    <w:p w:rsidR="00D608ED" w:rsidRDefault="00353BAE" w:rsidP="00D608ED">
      <w:pPr>
        <w:ind w:firstLine="708"/>
        <w:jc w:val="both"/>
        <w:rPr>
          <w:lang w:val="uk-UA"/>
        </w:rPr>
      </w:pPr>
      <w:r w:rsidRPr="00353BAE">
        <w:rPr>
          <w:lang w:val="uk-UA"/>
        </w:rPr>
        <w:t>Відповідно до постанови Кабінету Міністрів</w:t>
      </w:r>
      <w:bookmarkStart w:id="1" w:name="n339"/>
      <w:bookmarkEnd w:id="1"/>
      <w:r w:rsidRPr="00353BAE">
        <w:rPr>
          <w:lang w:val="uk-UA"/>
        </w:rPr>
        <w:t xml:space="preserve"> України від </w:t>
      </w:r>
      <w:r>
        <w:rPr>
          <w:lang w:val="uk-UA"/>
        </w:rPr>
        <w:t>09 березня</w:t>
      </w:r>
      <w:r w:rsidRPr="00353BAE">
        <w:rPr>
          <w:lang w:val="uk-UA"/>
        </w:rPr>
        <w:t xml:space="preserve"> 20</w:t>
      </w:r>
      <w:r>
        <w:rPr>
          <w:lang w:val="uk-UA"/>
        </w:rPr>
        <w:t>06</w:t>
      </w:r>
      <w:r w:rsidRPr="00353BAE">
        <w:rPr>
          <w:lang w:val="uk-UA"/>
        </w:rPr>
        <w:t xml:space="preserve"> р. № </w:t>
      </w:r>
      <w:r>
        <w:rPr>
          <w:lang w:val="uk-UA"/>
        </w:rPr>
        <w:t>268</w:t>
      </w:r>
      <w:r w:rsidRPr="00353BAE">
        <w:rPr>
          <w:lang w:val="uk-UA"/>
        </w:rPr>
        <w:t xml:space="preserve"> </w:t>
      </w:r>
      <w:r>
        <w:rPr>
          <w:lang w:val="uk-UA"/>
        </w:rPr>
        <w:t xml:space="preserve">«Про упорядкування структури та умов оплати праці працівників апарату органів виконавчої влади, органів прокуратури, судів та інших органів» в редакції Постанови Кабінету Міністрів України № 353 від 24.05.2016 року </w:t>
      </w:r>
      <w:r w:rsidRPr="00353BAE">
        <w:rPr>
          <w:lang w:val="uk-UA"/>
        </w:rPr>
        <w:t>«Про внесення змін до постанови Кабінету</w:t>
      </w:r>
      <w:r w:rsidRPr="00353BAE">
        <w:t> </w:t>
      </w:r>
      <w:r w:rsidRPr="00353BAE">
        <w:rPr>
          <w:lang w:val="uk-UA"/>
        </w:rPr>
        <w:t>Міністрів України від 9 березня 2006 р. № 268 та визнання такими, що втратили чинність,</w:t>
      </w:r>
      <w:r w:rsidRPr="00353BAE">
        <w:t> </w:t>
      </w:r>
      <w:r w:rsidRPr="00353BAE">
        <w:rPr>
          <w:lang w:val="uk-UA"/>
        </w:rPr>
        <w:t>деяких постан</w:t>
      </w:r>
      <w:r>
        <w:rPr>
          <w:lang w:val="uk-UA"/>
        </w:rPr>
        <w:t>ов Кабінету Міністрів України»</w:t>
      </w:r>
      <w:r w:rsidR="00D608ED">
        <w:rPr>
          <w:lang w:val="uk-UA"/>
        </w:rPr>
        <w:t xml:space="preserve">, </w:t>
      </w:r>
      <w:r w:rsidR="00D608ED" w:rsidRPr="00821C9D">
        <w:rPr>
          <w:lang w:val="uk-UA"/>
        </w:rPr>
        <w:t>керуючись ст.26 Закону України «Про місцеве самоврядування в Україні», міська рада</w:t>
      </w:r>
    </w:p>
    <w:p w:rsidR="00D608ED" w:rsidRDefault="00D608ED" w:rsidP="00D608ED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D608ED" w:rsidRDefault="00D608ED" w:rsidP="00D608ED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D67A1">
        <w:rPr>
          <w:b/>
        </w:rPr>
        <w:t xml:space="preserve">В и </w:t>
      </w:r>
      <w:proofErr w:type="gramStart"/>
      <w:r w:rsidRPr="000D67A1">
        <w:rPr>
          <w:b/>
        </w:rPr>
        <w:t>р</w:t>
      </w:r>
      <w:proofErr w:type="gramEnd"/>
      <w:r w:rsidRPr="000D67A1">
        <w:rPr>
          <w:b/>
        </w:rPr>
        <w:t xml:space="preserve"> і ш и л а :</w:t>
      </w:r>
    </w:p>
    <w:p w:rsidR="00D608ED" w:rsidRPr="005679B6" w:rsidRDefault="00D608ED" w:rsidP="00D608ED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D608ED" w:rsidRPr="00A018DE" w:rsidRDefault="00D608ED" w:rsidP="00D608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018DE">
        <w:rPr>
          <w:rFonts w:ascii="Times New Roman" w:hAnsi="Times New Roman"/>
          <w:sz w:val="24"/>
        </w:rPr>
        <w:t xml:space="preserve">Встановити на </w:t>
      </w:r>
      <w:r>
        <w:rPr>
          <w:rFonts w:ascii="Times New Roman" w:hAnsi="Times New Roman"/>
          <w:sz w:val="24"/>
        </w:rPr>
        <w:t>4</w:t>
      </w:r>
      <w:r w:rsidRPr="00A018DE">
        <w:rPr>
          <w:rFonts w:ascii="Times New Roman" w:hAnsi="Times New Roman"/>
          <w:sz w:val="24"/>
        </w:rPr>
        <w:t xml:space="preserve"> квартал 2017 року щомісячне преміювання міському голові  </w:t>
      </w:r>
    </w:p>
    <w:p w:rsidR="00D608ED" w:rsidRPr="00A018DE" w:rsidRDefault="00D608ED" w:rsidP="00D608ED">
      <w:pPr>
        <w:pStyle w:val="a5"/>
        <w:ind w:left="1080"/>
        <w:jc w:val="both"/>
        <w:rPr>
          <w:rFonts w:ascii="Times New Roman" w:hAnsi="Times New Roman"/>
          <w:sz w:val="24"/>
        </w:rPr>
      </w:pPr>
      <w:r w:rsidRPr="00A018DE">
        <w:rPr>
          <w:rFonts w:ascii="Times New Roman" w:hAnsi="Times New Roman"/>
          <w:sz w:val="24"/>
        </w:rPr>
        <w:t xml:space="preserve"> С. </w:t>
      </w:r>
      <w:proofErr w:type="spellStart"/>
      <w:r w:rsidRPr="00A018DE">
        <w:rPr>
          <w:rFonts w:ascii="Times New Roman" w:hAnsi="Times New Roman"/>
          <w:sz w:val="24"/>
        </w:rPr>
        <w:t>Філіпенку</w:t>
      </w:r>
      <w:proofErr w:type="spellEnd"/>
      <w:r w:rsidRPr="00A018DE">
        <w:rPr>
          <w:rFonts w:ascii="Times New Roman" w:hAnsi="Times New Roman"/>
          <w:sz w:val="24"/>
        </w:rPr>
        <w:t xml:space="preserve">  у розмірі  </w:t>
      </w:r>
      <w:r>
        <w:rPr>
          <w:rFonts w:ascii="Times New Roman" w:hAnsi="Times New Roman"/>
          <w:sz w:val="24"/>
        </w:rPr>
        <w:t>____</w:t>
      </w:r>
      <w:r w:rsidRPr="00A018DE">
        <w:rPr>
          <w:rFonts w:ascii="Times New Roman" w:hAnsi="Times New Roman"/>
          <w:sz w:val="24"/>
        </w:rPr>
        <w:t xml:space="preserve">%  до </w:t>
      </w:r>
      <w:r>
        <w:rPr>
          <w:rFonts w:ascii="Times New Roman" w:hAnsi="Times New Roman"/>
          <w:sz w:val="24"/>
        </w:rPr>
        <w:t>______________</w:t>
      </w:r>
      <w:r w:rsidRPr="00A018DE">
        <w:rPr>
          <w:rFonts w:ascii="Times New Roman" w:hAnsi="Times New Roman"/>
          <w:sz w:val="24"/>
        </w:rPr>
        <w:t>.</w:t>
      </w:r>
    </w:p>
    <w:p w:rsidR="00D608ED" w:rsidRPr="00A018DE" w:rsidRDefault="00D608ED" w:rsidP="00D608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018DE">
        <w:rPr>
          <w:rFonts w:ascii="Times New Roman" w:hAnsi="Times New Roman"/>
          <w:sz w:val="24"/>
        </w:rPr>
        <w:t xml:space="preserve">Дане рішення набирає чинності з 01 </w:t>
      </w:r>
      <w:r>
        <w:rPr>
          <w:rFonts w:ascii="Times New Roman" w:hAnsi="Times New Roman"/>
          <w:sz w:val="24"/>
        </w:rPr>
        <w:t>жовтня</w:t>
      </w:r>
      <w:r w:rsidRPr="00A018DE">
        <w:rPr>
          <w:rFonts w:ascii="Times New Roman" w:hAnsi="Times New Roman"/>
          <w:sz w:val="24"/>
        </w:rPr>
        <w:t xml:space="preserve">  2017 року.</w:t>
      </w:r>
    </w:p>
    <w:p w:rsidR="00D608ED" w:rsidRPr="00A018DE" w:rsidRDefault="00D608ED" w:rsidP="00D608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</w:t>
      </w:r>
      <w:r w:rsidRPr="00A018DE">
        <w:rPr>
          <w:rFonts w:ascii="Times New Roman" w:hAnsi="Times New Roman"/>
          <w:sz w:val="24"/>
        </w:rPr>
        <w:t>ного рішення покласти на постійну комісію з питань бюджету та економічного розвитку міста (</w:t>
      </w:r>
      <w:proofErr w:type="spellStart"/>
      <w:r w:rsidRPr="00A018DE">
        <w:rPr>
          <w:rFonts w:ascii="Times New Roman" w:hAnsi="Times New Roman"/>
          <w:sz w:val="24"/>
        </w:rPr>
        <w:t>гол.М.Терновий</w:t>
      </w:r>
      <w:proofErr w:type="spellEnd"/>
      <w:r w:rsidRPr="00A018DE">
        <w:rPr>
          <w:rFonts w:ascii="Times New Roman" w:hAnsi="Times New Roman"/>
          <w:sz w:val="24"/>
        </w:rPr>
        <w:t>).</w:t>
      </w:r>
    </w:p>
    <w:p w:rsidR="00D608ED" w:rsidRDefault="00D608ED" w:rsidP="00D608ED">
      <w:pPr>
        <w:ind w:left="1080"/>
        <w:jc w:val="both"/>
        <w:rPr>
          <w:b/>
          <w:bCs/>
          <w:lang w:val="uk-UA"/>
        </w:rPr>
      </w:pPr>
    </w:p>
    <w:p w:rsidR="00D608ED" w:rsidRPr="000D67A1" w:rsidRDefault="00D608ED" w:rsidP="00D608ED">
      <w:pPr>
        <w:ind w:left="1080"/>
        <w:jc w:val="both"/>
        <w:rPr>
          <w:b/>
          <w:bCs/>
          <w:lang w:val="uk-UA"/>
        </w:rPr>
      </w:pPr>
    </w:p>
    <w:p w:rsidR="00D608ED" w:rsidRDefault="00D608ED" w:rsidP="00D608ED">
      <w:pPr>
        <w:ind w:left="1080"/>
        <w:jc w:val="both"/>
        <w:rPr>
          <w:b/>
          <w:bCs/>
          <w:lang w:val="uk-UA"/>
        </w:rPr>
      </w:pPr>
      <w:r w:rsidRPr="000D67A1">
        <w:rPr>
          <w:b/>
          <w:bCs/>
          <w:lang w:val="uk-UA"/>
        </w:rPr>
        <w:t xml:space="preserve">             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0D67A1">
        <w:rPr>
          <w:b/>
          <w:bCs/>
          <w:lang w:val="uk-UA"/>
        </w:rPr>
        <w:t>С.</w:t>
      </w:r>
      <w:proofErr w:type="spellStart"/>
      <w:r w:rsidRPr="000D67A1">
        <w:rPr>
          <w:b/>
          <w:bCs/>
          <w:lang w:val="uk-UA"/>
        </w:rPr>
        <w:t>Філіпенко</w:t>
      </w:r>
      <w:proofErr w:type="spellEnd"/>
    </w:p>
    <w:p w:rsidR="00D608ED" w:rsidRDefault="00D608ED" w:rsidP="00D608ED">
      <w:pPr>
        <w:ind w:left="1080"/>
        <w:jc w:val="both"/>
        <w:rPr>
          <w:b/>
          <w:bCs/>
          <w:lang w:val="uk-UA"/>
        </w:rPr>
      </w:pPr>
    </w:p>
    <w:p w:rsidR="00D608ED" w:rsidRDefault="00D608ED" w:rsidP="00D608ED">
      <w:pPr>
        <w:ind w:left="1080"/>
        <w:jc w:val="both"/>
        <w:rPr>
          <w:b/>
          <w:bCs/>
          <w:lang w:val="uk-UA"/>
        </w:rPr>
      </w:pPr>
    </w:p>
    <w:p w:rsidR="004C6798" w:rsidRDefault="00D608ED" w:rsidP="00D608ED">
      <w:r>
        <w:rPr>
          <w:b/>
          <w:bCs/>
          <w:lang w:val="uk-UA"/>
        </w:rPr>
        <w:t xml:space="preserve">                                                                                            </w:t>
      </w:r>
    </w:p>
    <w:sectPr w:rsidR="004C6798" w:rsidSect="004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1597"/>
    <w:multiLevelType w:val="hybridMultilevel"/>
    <w:tmpl w:val="41CA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4DC2"/>
    <w:multiLevelType w:val="hybridMultilevel"/>
    <w:tmpl w:val="823EF9CC"/>
    <w:lvl w:ilvl="0" w:tplc="97CC10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925747"/>
    <w:multiLevelType w:val="hybridMultilevel"/>
    <w:tmpl w:val="7F3C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D"/>
    <w:rsid w:val="00353BAE"/>
    <w:rsid w:val="004C6798"/>
    <w:rsid w:val="004D7A1C"/>
    <w:rsid w:val="00D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608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08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Без интервала Знак"/>
    <w:basedOn w:val="a0"/>
    <w:link w:val="a3"/>
    <w:uiPriority w:val="99"/>
    <w:rsid w:val="00D608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608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08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Без интервала Знак"/>
    <w:basedOn w:val="a0"/>
    <w:link w:val="a3"/>
    <w:uiPriority w:val="99"/>
    <w:rsid w:val="00D608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2017-09-20T15:09:00Z</cp:lastPrinted>
  <dcterms:created xsi:type="dcterms:W3CDTF">2017-09-20T15:10:00Z</dcterms:created>
  <dcterms:modified xsi:type="dcterms:W3CDTF">2017-09-20T15:10:00Z</dcterms:modified>
</cp:coreProperties>
</file>