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B4" w:rsidRDefault="000A71B4" w:rsidP="002F627D">
      <w:pPr>
        <w:rPr>
          <w:b/>
          <w:lang w:val="uk-UA"/>
        </w:rPr>
      </w:pPr>
    </w:p>
    <w:p w:rsidR="000A71B4" w:rsidRDefault="000A71B4" w:rsidP="000A71B4">
      <w:pPr>
        <w:jc w:val="right"/>
        <w:rPr>
          <w:b/>
          <w:lang w:val="uk-UA"/>
        </w:rPr>
      </w:pPr>
      <w:r>
        <w:rPr>
          <w:b/>
          <w:lang w:val="uk-UA"/>
        </w:rPr>
        <w:t>ПРОЕКТ</w:t>
      </w:r>
    </w:p>
    <w:p w:rsidR="000A71B4" w:rsidRDefault="000A71B4" w:rsidP="000A71B4">
      <w:pPr>
        <w:jc w:val="center"/>
        <w:rPr>
          <w:b/>
          <w:lang w:val="uk-UA"/>
        </w:rPr>
      </w:pPr>
    </w:p>
    <w:p w:rsidR="000A71B4" w:rsidRDefault="000A71B4" w:rsidP="000A71B4">
      <w:pPr>
        <w:jc w:val="center"/>
        <w:rPr>
          <w:b/>
          <w:lang w:val="uk-UA"/>
        </w:rPr>
      </w:pPr>
    </w:p>
    <w:p w:rsidR="000A71B4" w:rsidRPr="004323A8" w:rsidRDefault="000A71B4" w:rsidP="000A71B4">
      <w:pPr>
        <w:jc w:val="center"/>
        <w:rPr>
          <w:b/>
        </w:rPr>
      </w:pPr>
      <w:r w:rsidRPr="004323A8">
        <w:rPr>
          <w:b/>
        </w:rPr>
        <w:t>ПОЯСНЮВАЛЬНА ЗАПИСКА</w:t>
      </w:r>
    </w:p>
    <w:p w:rsidR="000A71B4" w:rsidRPr="004323A8" w:rsidRDefault="000A71B4" w:rsidP="000A71B4">
      <w:pPr>
        <w:jc w:val="center"/>
      </w:pPr>
      <w:r w:rsidRPr="004323A8">
        <w:rPr>
          <w:lang w:val="uk-UA"/>
        </w:rPr>
        <w:t>д</w:t>
      </w:r>
      <w:r w:rsidRPr="004323A8">
        <w:t>о проекту рішення Знам’янської міської ради сьомого скликання</w:t>
      </w:r>
    </w:p>
    <w:p w:rsidR="000A71B4" w:rsidRDefault="000A71B4" w:rsidP="000A71B4">
      <w:pPr>
        <w:jc w:val="center"/>
        <w:rPr>
          <w:lang w:val="uk-UA"/>
        </w:rPr>
      </w:pPr>
      <w:r w:rsidRPr="004323A8">
        <w:t>«</w:t>
      </w:r>
      <w:r>
        <w:rPr>
          <w:lang w:val="uk-UA"/>
        </w:rPr>
        <w:t>Про внесення доповнення до Програми розвитку місцевого самоврядування</w:t>
      </w:r>
    </w:p>
    <w:p w:rsidR="000A71B4" w:rsidRPr="004323A8" w:rsidRDefault="000A71B4" w:rsidP="000A71B4">
      <w:pPr>
        <w:jc w:val="center"/>
        <w:rPr>
          <w:lang w:val="uk-UA"/>
        </w:rPr>
      </w:pPr>
      <w:r>
        <w:rPr>
          <w:lang w:val="uk-UA"/>
        </w:rPr>
        <w:t>м. Знам’янка на 2017-2021 роки»</w:t>
      </w:r>
    </w:p>
    <w:p w:rsidR="000A71B4" w:rsidRPr="004323A8" w:rsidRDefault="000A71B4" w:rsidP="000A71B4">
      <w:pPr>
        <w:jc w:val="center"/>
        <w:rPr>
          <w:lang w:val="uk-UA"/>
        </w:rPr>
      </w:pPr>
    </w:p>
    <w:p w:rsidR="000A71B4" w:rsidRPr="000A71B4" w:rsidRDefault="000A71B4" w:rsidP="000A71B4">
      <w:pPr>
        <w:jc w:val="both"/>
        <w:rPr>
          <w:lang w:val="uk-UA"/>
        </w:rPr>
      </w:pPr>
    </w:p>
    <w:p w:rsidR="000A71B4" w:rsidRDefault="000A71B4" w:rsidP="00E05546">
      <w:pPr>
        <w:pStyle w:val="a7"/>
        <w:numPr>
          <w:ilvl w:val="0"/>
          <w:numId w:val="20"/>
        </w:numPr>
        <w:spacing w:line="240" w:lineRule="auto"/>
        <w:ind w:left="0" w:firstLine="0"/>
        <w:jc w:val="both"/>
        <w:rPr>
          <w:rFonts w:ascii="Times New Roman" w:hAnsi="Times New Roman"/>
          <w:sz w:val="24"/>
          <w:szCs w:val="24"/>
        </w:rPr>
      </w:pPr>
      <w:r w:rsidRPr="000A71B4">
        <w:rPr>
          <w:rFonts w:ascii="Times New Roman" w:hAnsi="Times New Roman"/>
          <w:b/>
          <w:sz w:val="24"/>
          <w:szCs w:val="24"/>
        </w:rPr>
        <w:t>Характеристика стану речей в галузі, яку врегульовує це рішення:</w:t>
      </w:r>
      <w:r w:rsidRPr="000A71B4">
        <w:rPr>
          <w:rFonts w:ascii="Times New Roman" w:hAnsi="Times New Roman"/>
          <w:sz w:val="24"/>
          <w:szCs w:val="24"/>
        </w:rPr>
        <w:t xml:space="preserve"> Програм</w:t>
      </w:r>
      <w:r>
        <w:rPr>
          <w:rFonts w:ascii="Times New Roman" w:hAnsi="Times New Roman"/>
          <w:sz w:val="24"/>
          <w:szCs w:val="24"/>
        </w:rPr>
        <w:t>а</w:t>
      </w:r>
      <w:r w:rsidRPr="000A71B4">
        <w:rPr>
          <w:rFonts w:ascii="Times New Roman" w:hAnsi="Times New Roman"/>
          <w:sz w:val="24"/>
          <w:szCs w:val="24"/>
        </w:rPr>
        <w:t xml:space="preserve"> розвитку місцевого самоврядування м. Знам’янка на 2017-2021 роки </w:t>
      </w:r>
      <w:r>
        <w:rPr>
          <w:rFonts w:ascii="Times New Roman" w:hAnsi="Times New Roman"/>
          <w:sz w:val="24"/>
          <w:szCs w:val="24"/>
        </w:rPr>
        <w:t xml:space="preserve">затверджена рішенням міської ради від 18.11.2016 року №593. </w:t>
      </w:r>
      <w:r w:rsidRPr="000A71B4">
        <w:rPr>
          <w:rFonts w:ascii="Times New Roman" w:hAnsi="Times New Roman"/>
          <w:sz w:val="24"/>
          <w:szCs w:val="24"/>
        </w:rPr>
        <w:t xml:space="preserve">18.08.17 </w:t>
      </w:r>
      <w:r>
        <w:rPr>
          <w:rFonts w:ascii="Times New Roman" w:hAnsi="Times New Roman"/>
          <w:sz w:val="24"/>
          <w:szCs w:val="24"/>
        </w:rPr>
        <w:t xml:space="preserve">затверджено рішення міської ради </w:t>
      </w:r>
      <w:r w:rsidRPr="000A71B4">
        <w:rPr>
          <w:rFonts w:ascii="Times New Roman" w:hAnsi="Times New Roman"/>
          <w:sz w:val="24"/>
          <w:szCs w:val="24"/>
        </w:rPr>
        <w:t xml:space="preserve">№1017 </w:t>
      </w:r>
      <w:r>
        <w:rPr>
          <w:rFonts w:ascii="Times New Roman" w:hAnsi="Times New Roman"/>
          <w:sz w:val="24"/>
          <w:szCs w:val="24"/>
        </w:rPr>
        <w:t>«</w:t>
      </w:r>
      <w:r w:rsidRPr="000A71B4">
        <w:rPr>
          <w:rFonts w:ascii="Times New Roman" w:hAnsi="Times New Roman"/>
          <w:sz w:val="24"/>
          <w:szCs w:val="24"/>
        </w:rPr>
        <w:t>Про внесення доповнення до Програми розвитку місцевого самоврядування м. Знам’янка на 2017-2021 роки</w:t>
      </w:r>
      <w:r>
        <w:rPr>
          <w:rFonts w:ascii="Times New Roman" w:hAnsi="Times New Roman"/>
          <w:sz w:val="24"/>
          <w:szCs w:val="24"/>
        </w:rPr>
        <w:t>» відповідно до якого, передбачено надання щорічної одноразової матеріальної допомоги головам квартальних та будинкових комітетів міста.</w:t>
      </w:r>
    </w:p>
    <w:p w:rsidR="00654F45" w:rsidRPr="009843D8" w:rsidRDefault="000A71B4" w:rsidP="00E05546">
      <w:pPr>
        <w:ind w:firstLine="708"/>
        <w:jc w:val="both"/>
        <w:rPr>
          <w:lang w:val="uk-UA"/>
        </w:rPr>
      </w:pPr>
      <w:r w:rsidRPr="00E05546">
        <w:rPr>
          <w:lang w:val="uk-UA"/>
        </w:rPr>
        <w:t xml:space="preserve">Рішенням міської ради від 18.03.2016 року №154 затверджено Положення про органи самоорганізації населення – квартальні та будинкові комітети якими передбачено надання головам квартальних та будинкових комітетів, секретарям будинкових комітетів пільг зі сплати </w:t>
      </w:r>
      <w:r w:rsidR="00654F45" w:rsidRPr="00E05546">
        <w:rPr>
          <w:lang w:val="uk-UA"/>
        </w:rPr>
        <w:t xml:space="preserve">послуг перед КП «Знам’янський комбінат комунальних послуг». </w:t>
      </w:r>
      <w:r w:rsidR="00654F45" w:rsidRPr="009843D8">
        <w:rPr>
          <w:lang w:val="uk-UA"/>
        </w:rPr>
        <w:t>Надання пільг здійснюється при умові надання фінансової підтримки з міського бюджету даному комунальному підприємству.</w:t>
      </w:r>
    </w:p>
    <w:p w:rsidR="00E05546" w:rsidRDefault="00E05546" w:rsidP="00E05546">
      <w:pPr>
        <w:ind w:firstLine="708"/>
        <w:jc w:val="both"/>
        <w:rPr>
          <w:lang w:val="uk-UA"/>
        </w:rPr>
      </w:pPr>
      <w:r>
        <w:rPr>
          <w:lang w:val="uk-UA"/>
        </w:rPr>
        <w:t>Враховуючи</w:t>
      </w:r>
      <w:r w:rsidR="00654F45" w:rsidRPr="00E05546">
        <w:rPr>
          <w:lang w:val="uk-UA"/>
        </w:rPr>
        <w:t xml:space="preserve"> роз’яснен</w:t>
      </w:r>
      <w:r>
        <w:rPr>
          <w:lang w:val="uk-UA"/>
        </w:rPr>
        <w:t>ня</w:t>
      </w:r>
      <w:r w:rsidR="00654F45" w:rsidRPr="00E05546">
        <w:rPr>
          <w:lang w:val="uk-UA"/>
        </w:rPr>
        <w:t xml:space="preserve"> до основних положень Закону України «Про державну допомогу», у 2018 році комунальному підприємству «Знам’янський комбінат комунальних послуг» фінансова підтримка </w:t>
      </w:r>
      <w:r>
        <w:rPr>
          <w:lang w:val="uk-UA"/>
        </w:rPr>
        <w:t xml:space="preserve">з міського бюджету </w:t>
      </w:r>
      <w:r w:rsidR="00654F45" w:rsidRPr="00E05546">
        <w:rPr>
          <w:lang w:val="uk-UA"/>
        </w:rPr>
        <w:t>не передбачена.</w:t>
      </w:r>
      <w:r w:rsidRPr="00E05546">
        <w:rPr>
          <w:lang w:val="uk-UA"/>
        </w:rPr>
        <w:t xml:space="preserve"> Відповідн</w:t>
      </w:r>
      <w:r>
        <w:rPr>
          <w:lang w:val="uk-UA"/>
        </w:rPr>
        <w:t xml:space="preserve">о відсутні правові підстави для надання </w:t>
      </w:r>
      <w:r w:rsidRPr="00E05546">
        <w:rPr>
          <w:lang w:val="uk-UA"/>
        </w:rPr>
        <w:t xml:space="preserve"> пільг.</w:t>
      </w:r>
    </w:p>
    <w:p w:rsidR="000A71B4" w:rsidRPr="00E05546" w:rsidRDefault="000A71B4" w:rsidP="00E05546">
      <w:pPr>
        <w:pStyle w:val="a7"/>
        <w:numPr>
          <w:ilvl w:val="0"/>
          <w:numId w:val="20"/>
        </w:numPr>
        <w:spacing w:line="240" w:lineRule="auto"/>
        <w:jc w:val="both"/>
        <w:rPr>
          <w:rFonts w:ascii="Times New Roman" w:hAnsi="Times New Roman"/>
          <w:sz w:val="24"/>
          <w:szCs w:val="24"/>
        </w:rPr>
      </w:pPr>
      <w:r w:rsidRPr="00E05546">
        <w:rPr>
          <w:rFonts w:ascii="Times New Roman" w:hAnsi="Times New Roman"/>
          <w:b/>
          <w:sz w:val="24"/>
          <w:szCs w:val="24"/>
        </w:rPr>
        <w:t xml:space="preserve">Потреба і мета прийняття рішення: </w:t>
      </w:r>
      <w:r w:rsidR="00E05546" w:rsidRPr="00E05546">
        <w:rPr>
          <w:rFonts w:ascii="Times New Roman" w:hAnsi="Times New Roman"/>
          <w:sz w:val="24"/>
          <w:szCs w:val="24"/>
        </w:rPr>
        <w:t>заохочення до виконання обов’язків на громадських засадах  голів квартальних та будинкових комітетів, секретарів будинкових комітетів.</w:t>
      </w:r>
    </w:p>
    <w:p w:rsidR="000A71B4" w:rsidRDefault="000A71B4" w:rsidP="000A71B4">
      <w:pPr>
        <w:numPr>
          <w:ilvl w:val="0"/>
          <w:numId w:val="20"/>
        </w:numPr>
        <w:contextualSpacing/>
        <w:jc w:val="both"/>
        <w:rPr>
          <w:lang w:val="uk-UA"/>
        </w:rPr>
      </w:pPr>
      <w:r w:rsidRPr="00654F45">
        <w:rPr>
          <w:b/>
          <w:lang w:val="uk-UA"/>
        </w:rPr>
        <w:t>Прогнозовані суспільні, економічні, фінансові та юридичні наслідки прийняття рішення:</w:t>
      </w:r>
      <w:r w:rsidRPr="00654F45">
        <w:rPr>
          <w:lang w:val="uk-UA"/>
        </w:rPr>
        <w:t xml:space="preserve"> </w:t>
      </w:r>
      <w:r w:rsidR="00E05546" w:rsidRPr="00F14FCD">
        <w:rPr>
          <w:lang w:val="uk-UA"/>
        </w:rPr>
        <w:t>виплат</w:t>
      </w:r>
      <w:r w:rsidR="009843D8">
        <w:rPr>
          <w:lang w:val="uk-UA"/>
        </w:rPr>
        <w:t>а</w:t>
      </w:r>
      <w:r w:rsidR="00E05546" w:rsidRPr="00F14FCD">
        <w:rPr>
          <w:lang w:val="uk-UA"/>
        </w:rPr>
        <w:t xml:space="preserve"> </w:t>
      </w:r>
      <w:r w:rsidR="00E05546">
        <w:rPr>
          <w:lang w:val="uk-UA"/>
        </w:rPr>
        <w:t xml:space="preserve">одноразової </w:t>
      </w:r>
      <w:r w:rsidR="00E05546" w:rsidRPr="00F14FCD">
        <w:rPr>
          <w:lang w:val="uk-UA"/>
        </w:rPr>
        <w:t xml:space="preserve"> щорічної матеріальної допомоги</w:t>
      </w:r>
      <w:r w:rsidR="00E05546">
        <w:rPr>
          <w:lang w:val="uk-UA"/>
        </w:rPr>
        <w:t>.</w:t>
      </w:r>
    </w:p>
    <w:p w:rsidR="00654F45" w:rsidRPr="00654F45" w:rsidRDefault="000A71B4" w:rsidP="000A71B4">
      <w:pPr>
        <w:numPr>
          <w:ilvl w:val="0"/>
          <w:numId w:val="20"/>
        </w:numPr>
        <w:contextualSpacing/>
        <w:jc w:val="both"/>
        <w:rPr>
          <w:lang w:val="uk-UA"/>
        </w:rPr>
      </w:pPr>
      <w:r w:rsidRPr="00654F45">
        <w:rPr>
          <w:b/>
          <w:lang w:val="uk-UA"/>
        </w:rPr>
        <w:t xml:space="preserve">Механізм виконання рішення: </w:t>
      </w:r>
      <w:r w:rsidRPr="00E05546">
        <w:rPr>
          <w:lang w:val="uk-UA"/>
        </w:rPr>
        <w:t>д</w:t>
      </w:r>
      <w:r w:rsidRPr="00654F45">
        <w:rPr>
          <w:color w:val="000000"/>
          <w:lang w:val="uk-UA"/>
        </w:rPr>
        <w:t>осягнення визначеної мети планується шляхом прийняття даного рішення міською радо</w:t>
      </w:r>
      <w:r w:rsidR="00E05546">
        <w:rPr>
          <w:color w:val="000000"/>
          <w:lang w:val="uk-UA"/>
        </w:rPr>
        <w:t>ю</w:t>
      </w:r>
      <w:r w:rsidR="00654F45">
        <w:rPr>
          <w:color w:val="000000"/>
          <w:lang w:val="uk-UA"/>
        </w:rPr>
        <w:t>, внесення змін до рішення міської ради «Про міський бюджет на 2018 рік», затвердження розпорядження міського голови щодо надання одноразової матеріальної допомоги та виплата коштів головам квартальних та будинкових комітетів, секретарям будинкових комітетів.</w:t>
      </w:r>
    </w:p>
    <w:p w:rsidR="00654F45" w:rsidRPr="00654F45" w:rsidRDefault="000A71B4" w:rsidP="000A71B4">
      <w:pPr>
        <w:numPr>
          <w:ilvl w:val="0"/>
          <w:numId w:val="20"/>
        </w:numPr>
        <w:contextualSpacing/>
        <w:jc w:val="both"/>
        <w:rPr>
          <w:lang w:val="uk-UA"/>
        </w:rPr>
      </w:pPr>
      <w:r w:rsidRPr="00654F45">
        <w:rPr>
          <w:b/>
        </w:rPr>
        <w:t>Порівняльна таблиця змін</w:t>
      </w:r>
      <w:r w:rsidRPr="00654F45">
        <w:rPr>
          <w:b/>
          <w:lang w:val="uk-UA"/>
        </w:rPr>
        <w:t xml:space="preserve"> (у випадку, якщо проектом рішення пропонується внести зміни до існуючого рішення ради)</w:t>
      </w:r>
      <w:r w:rsidRPr="00654F45">
        <w:rPr>
          <w:b/>
        </w:rPr>
        <w:t>:</w:t>
      </w:r>
      <w:r w:rsidRPr="00654F45">
        <w:rPr>
          <w:b/>
          <w:lang w:val="uk-UA"/>
        </w:rPr>
        <w:t xml:space="preserve"> </w:t>
      </w:r>
    </w:p>
    <w:tbl>
      <w:tblPr>
        <w:tblStyle w:val="a8"/>
        <w:tblW w:w="0" w:type="auto"/>
        <w:tblInd w:w="108" w:type="dxa"/>
        <w:tblLook w:val="04A0"/>
      </w:tblPr>
      <w:tblGrid>
        <w:gridCol w:w="5037"/>
        <w:gridCol w:w="4426"/>
      </w:tblGrid>
      <w:tr w:rsidR="00654F45" w:rsidTr="00654F45">
        <w:tc>
          <w:tcPr>
            <w:tcW w:w="5037" w:type="dxa"/>
          </w:tcPr>
          <w:p w:rsidR="00654F45" w:rsidRPr="00E05546" w:rsidRDefault="00654F45" w:rsidP="00654F45">
            <w:pPr>
              <w:contextualSpacing/>
              <w:jc w:val="both"/>
              <w:rPr>
                <w:b/>
                <w:sz w:val="24"/>
                <w:szCs w:val="24"/>
                <w:lang w:val="uk-UA"/>
              </w:rPr>
            </w:pPr>
            <w:r w:rsidRPr="00E05546">
              <w:rPr>
                <w:sz w:val="24"/>
                <w:szCs w:val="24"/>
                <w:lang w:val="uk-UA"/>
              </w:rPr>
              <w:t xml:space="preserve">п.2.5 розділу ІІ. </w:t>
            </w:r>
            <w:r w:rsidRPr="00E05546">
              <w:rPr>
                <w:b/>
                <w:sz w:val="24"/>
                <w:szCs w:val="24"/>
                <w:lang w:val="uk-UA"/>
              </w:rPr>
              <w:t xml:space="preserve">Організаційне, матеріально-технічне забезпечення. Зміцнення матеріально-технічної  бази органу місцевого самоврядування </w:t>
            </w:r>
            <w:r w:rsidRPr="00E05546">
              <w:rPr>
                <w:sz w:val="24"/>
                <w:szCs w:val="24"/>
                <w:lang w:val="uk-UA"/>
              </w:rPr>
              <w:t>Програми розвитку місцевого самоврядування м. Знам’янка на 2017-2021 роки в редакції рішення міської ради від 18.08.17 №1017</w:t>
            </w:r>
          </w:p>
        </w:tc>
        <w:tc>
          <w:tcPr>
            <w:tcW w:w="4426" w:type="dxa"/>
          </w:tcPr>
          <w:p w:rsidR="00654F45" w:rsidRPr="00E05546" w:rsidRDefault="00654F45" w:rsidP="00654F45">
            <w:pPr>
              <w:contextualSpacing/>
              <w:jc w:val="both"/>
              <w:rPr>
                <w:b/>
                <w:sz w:val="24"/>
                <w:szCs w:val="24"/>
                <w:lang w:val="uk-UA"/>
              </w:rPr>
            </w:pPr>
            <w:r w:rsidRPr="00E05546">
              <w:rPr>
                <w:sz w:val="24"/>
                <w:szCs w:val="24"/>
                <w:lang w:val="uk-UA"/>
              </w:rPr>
              <w:t xml:space="preserve">п.2.5 розділу ІІ. </w:t>
            </w:r>
            <w:r w:rsidRPr="00E05546">
              <w:rPr>
                <w:b/>
                <w:sz w:val="24"/>
                <w:szCs w:val="24"/>
                <w:lang w:val="uk-UA"/>
              </w:rPr>
              <w:t xml:space="preserve">Організаційне, матеріально-технічне забезпечення. Зміцнення матеріально-технічної  бази органу місцевого самоврядування </w:t>
            </w:r>
            <w:r w:rsidRPr="00E05546">
              <w:rPr>
                <w:sz w:val="24"/>
                <w:szCs w:val="24"/>
                <w:lang w:val="uk-UA"/>
              </w:rPr>
              <w:t>Програми розвитку місцевого самоврядування м. Знам’янка на 2017-2021 роки в новій редакції</w:t>
            </w:r>
          </w:p>
        </w:tc>
      </w:tr>
      <w:tr w:rsidR="00654F45" w:rsidTr="00654F45">
        <w:tc>
          <w:tcPr>
            <w:tcW w:w="5037" w:type="dxa"/>
          </w:tcPr>
          <w:p w:rsidR="00654F45" w:rsidRPr="00E05546" w:rsidRDefault="00654F45" w:rsidP="00654F45">
            <w:pPr>
              <w:contextualSpacing/>
              <w:jc w:val="both"/>
              <w:rPr>
                <w:b/>
                <w:sz w:val="24"/>
                <w:szCs w:val="24"/>
                <w:lang w:val="uk-UA"/>
              </w:rPr>
            </w:pPr>
            <w:r w:rsidRPr="00E05546">
              <w:rPr>
                <w:sz w:val="24"/>
                <w:szCs w:val="24"/>
                <w:lang w:val="uk-UA"/>
              </w:rPr>
              <w:t xml:space="preserve">Надання головам будинкових та головам квартальних комітетів щорічної матеріальної допомоги. Придбання канцелярських товарів для організації ведення діловодства органам самоорганізації населення. Придбання посвідчень для органів самоорганізації </w:t>
            </w:r>
            <w:r w:rsidRPr="00E05546">
              <w:rPr>
                <w:sz w:val="24"/>
                <w:szCs w:val="24"/>
                <w:lang w:val="uk-UA"/>
              </w:rPr>
              <w:lastRenderedPageBreak/>
              <w:t>населення</w:t>
            </w:r>
          </w:p>
        </w:tc>
        <w:tc>
          <w:tcPr>
            <w:tcW w:w="4426" w:type="dxa"/>
          </w:tcPr>
          <w:p w:rsidR="00654F45" w:rsidRPr="00E05546" w:rsidRDefault="00654F45" w:rsidP="00654F45">
            <w:pPr>
              <w:contextualSpacing/>
              <w:jc w:val="both"/>
              <w:rPr>
                <w:b/>
                <w:sz w:val="24"/>
                <w:szCs w:val="24"/>
                <w:lang w:val="uk-UA"/>
              </w:rPr>
            </w:pPr>
            <w:r w:rsidRPr="00E05546">
              <w:rPr>
                <w:sz w:val="24"/>
                <w:szCs w:val="24"/>
                <w:lang w:val="uk-UA"/>
              </w:rPr>
              <w:lastRenderedPageBreak/>
              <w:t xml:space="preserve">Надання головам будинкових та головам квартальних комітетів, </w:t>
            </w:r>
            <w:r w:rsidR="002C13EE">
              <w:rPr>
                <w:b/>
                <w:sz w:val="24"/>
                <w:szCs w:val="24"/>
                <w:lang w:val="uk-UA"/>
              </w:rPr>
              <w:t>секретарям будинкових комітетів</w:t>
            </w:r>
            <w:r w:rsidRPr="00E05546">
              <w:rPr>
                <w:b/>
                <w:sz w:val="24"/>
                <w:szCs w:val="24"/>
                <w:lang w:val="uk-UA"/>
              </w:rPr>
              <w:t xml:space="preserve"> одноразової щорічної матеріальної допомоги, за умови відсутності у них заборгованості перед комунальним </w:t>
            </w:r>
            <w:r w:rsidRPr="00E05546">
              <w:rPr>
                <w:b/>
                <w:sz w:val="24"/>
                <w:szCs w:val="24"/>
                <w:lang w:val="uk-UA"/>
              </w:rPr>
              <w:lastRenderedPageBreak/>
              <w:t>підприємством «Знам’янський комбінат комунальних послуг».</w:t>
            </w:r>
            <w:r w:rsidRPr="00E05546">
              <w:rPr>
                <w:sz w:val="24"/>
                <w:szCs w:val="24"/>
                <w:lang w:val="uk-UA"/>
              </w:rPr>
              <w:t xml:space="preserve">  Придбання канцелярських товарів для організації ведення діловодства органам самоорганізації населення. Придбання посвідчень для органів самоорганізації населення</w:t>
            </w:r>
          </w:p>
        </w:tc>
      </w:tr>
    </w:tbl>
    <w:p w:rsidR="00654F45" w:rsidRPr="00654F45" w:rsidRDefault="00654F45" w:rsidP="00654F45">
      <w:pPr>
        <w:contextualSpacing/>
        <w:jc w:val="both"/>
        <w:rPr>
          <w:lang w:val="uk-UA"/>
        </w:rPr>
      </w:pPr>
    </w:p>
    <w:p w:rsidR="000A71B4" w:rsidRPr="00654F45" w:rsidRDefault="000A71B4" w:rsidP="000A71B4">
      <w:pPr>
        <w:numPr>
          <w:ilvl w:val="0"/>
          <w:numId w:val="20"/>
        </w:numPr>
        <w:contextualSpacing/>
        <w:jc w:val="both"/>
        <w:rPr>
          <w:lang w:val="uk-UA"/>
        </w:rPr>
      </w:pPr>
      <w:r w:rsidRPr="00654F45">
        <w:rPr>
          <w:b/>
          <w:lang w:val="uk-UA"/>
        </w:rPr>
        <w:t xml:space="preserve">Дата оприлюднення проекту рішення та назва ЗМІ, електронного видання, або іншого місця оприлюднення: </w:t>
      </w:r>
      <w:r w:rsidR="002C13EE">
        <w:rPr>
          <w:lang w:val="uk-UA"/>
        </w:rPr>
        <w:t>08.02.</w:t>
      </w:r>
      <w:r w:rsidRPr="00654F45">
        <w:rPr>
          <w:b/>
          <w:lang w:val="uk-UA"/>
        </w:rPr>
        <w:t>.</w:t>
      </w:r>
      <w:r w:rsidRPr="00654F45">
        <w:rPr>
          <w:lang w:val="uk-UA"/>
        </w:rPr>
        <w:t>201</w:t>
      </w:r>
      <w:r w:rsidR="00654F45">
        <w:rPr>
          <w:lang w:val="uk-UA"/>
        </w:rPr>
        <w:t>8</w:t>
      </w:r>
      <w:r w:rsidRPr="00654F45">
        <w:rPr>
          <w:lang w:val="uk-UA"/>
        </w:rPr>
        <w:t>, сайт Знам’янської міської ради.</w:t>
      </w:r>
    </w:p>
    <w:p w:rsidR="000A71B4" w:rsidRPr="004323A8" w:rsidRDefault="000A71B4" w:rsidP="000A71B4">
      <w:pPr>
        <w:numPr>
          <w:ilvl w:val="0"/>
          <w:numId w:val="20"/>
        </w:numPr>
        <w:tabs>
          <w:tab w:val="left" w:pos="180"/>
          <w:tab w:val="left" w:pos="720"/>
          <w:tab w:val="left" w:pos="4860"/>
        </w:tabs>
        <w:contextualSpacing/>
        <w:rPr>
          <w:b/>
          <w:lang w:val="uk-UA"/>
        </w:rPr>
      </w:pPr>
      <w:r w:rsidRPr="004323A8">
        <w:rPr>
          <w:b/>
          <w:lang w:val="uk-UA"/>
        </w:rPr>
        <w:t>Дата, підпис та ПІБ суб’єкту подання проекту рішення:</w:t>
      </w:r>
    </w:p>
    <w:p w:rsidR="000A71B4" w:rsidRPr="004323A8" w:rsidRDefault="000A71B4" w:rsidP="000A71B4">
      <w:pPr>
        <w:tabs>
          <w:tab w:val="left" w:pos="180"/>
          <w:tab w:val="left" w:pos="1620"/>
          <w:tab w:val="left" w:pos="4860"/>
        </w:tabs>
        <w:ind w:left="720"/>
        <w:contextualSpacing/>
        <w:rPr>
          <w:b/>
          <w:lang w:val="uk-UA"/>
        </w:rPr>
      </w:pPr>
      <w:r w:rsidRPr="004323A8">
        <w:rPr>
          <w:b/>
          <w:lang w:val="uk-UA"/>
        </w:rPr>
        <w:tab/>
      </w:r>
    </w:p>
    <w:p w:rsidR="000A71B4" w:rsidRPr="004323A8" w:rsidRDefault="00654F45" w:rsidP="000A71B4">
      <w:pPr>
        <w:tabs>
          <w:tab w:val="left" w:pos="180"/>
          <w:tab w:val="left" w:pos="1620"/>
          <w:tab w:val="left" w:pos="4860"/>
        </w:tabs>
        <w:ind w:left="720"/>
        <w:contextualSpacing/>
        <w:rPr>
          <w:b/>
          <w:lang w:val="uk-UA"/>
        </w:rPr>
      </w:pPr>
      <w:r>
        <w:rPr>
          <w:b/>
          <w:lang w:val="uk-UA"/>
        </w:rPr>
        <w:t xml:space="preserve">                                             </w:t>
      </w:r>
      <w:r w:rsidR="002C13EE">
        <w:rPr>
          <w:b/>
          <w:lang w:val="uk-UA"/>
        </w:rPr>
        <w:t>07.02.18</w:t>
      </w:r>
      <w:r>
        <w:rPr>
          <w:b/>
          <w:lang w:val="uk-UA"/>
        </w:rPr>
        <w:t xml:space="preserve">                                         </w:t>
      </w:r>
      <w:r w:rsidR="000A71B4">
        <w:rPr>
          <w:b/>
          <w:lang w:val="uk-UA"/>
        </w:rPr>
        <w:t>Брунцвік Н.В.</w:t>
      </w:r>
    </w:p>
    <w:p w:rsidR="000A71B4" w:rsidRPr="004323A8" w:rsidRDefault="000A71B4" w:rsidP="000A71B4">
      <w:pPr>
        <w:tabs>
          <w:tab w:val="left" w:pos="180"/>
          <w:tab w:val="left" w:pos="1620"/>
          <w:tab w:val="left" w:pos="4860"/>
        </w:tabs>
        <w:ind w:left="720"/>
        <w:contextualSpacing/>
        <w:rPr>
          <w:lang w:val="uk-UA"/>
        </w:rPr>
      </w:pPr>
    </w:p>
    <w:p w:rsidR="000A71B4" w:rsidRPr="004323A8" w:rsidRDefault="000A71B4" w:rsidP="000A71B4">
      <w:pPr>
        <w:numPr>
          <w:ilvl w:val="0"/>
          <w:numId w:val="20"/>
        </w:numPr>
        <w:tabs>
          <w:tab w:val="left" w:pos="180"/>
          <w:tab w:val="left" w:pos="720"/>
          <w:tab w:val="left" w:pos="4860"/>
        </w:tabs>
        <w:contextualSpacing/>
        <w:rPr>
          <w:b/>
          <w:lang w:val="uk-UA"/>
        </w:rPr>
      </w:pPr>
      <w:r w:rsidRPr="004323A8">
        <w:rPr>
          <w:b/>
          <w:lang w:val="uk-UA"/>
        </w:rPr>
        <w:t>Дата отримання проекту рішення та пояснювальної записки, що засвідчена підписом секретаря міської ради та печаткою «Для документів»</w:t>
      </w:r>
    </w:p>
    <w:p w:rsidR="000A71B4" w:rsidRPr="004323A8" w:rsidRDefault="000A71B4" w:rsidP="000A71B4">
      <w:pPr>
        <w:tabs>
          <w:tab w:val="left" w:pos="180"/>
          <w:tab w:val="left" w:pos="1620"/>
          <w:tab w:val="left" w:pos="4860"/>
        </w:tabs>
        <w:rPr>
          <w:rFonts w:eastAsia="Calibri"/>
          <w:b/>
          <w:lang w:val="uk-UA"/>
        </w:rPr>
      </w:pPr>
    </w:p>
    <w:p w:rsidR="000A71B4" w:rsidRPr="00654F45" w:rsidRDefault="00654F45" w:rsidP="00654F45">
      <w:pPr>
        <w:tabs>
          <w:tab w:val="left" w:pos="708"/>
        </w:tabs>
        <w:ind w:left="720"/>
        <w:rPr>
          <w:rFonts w:eastAsia="Calibri"/>
          <w:b/>
          <w:lang w:val="uk-UA"/>
        </w:rPr>
      </w:pPr>
      <w:r>
        <w:rPr>
          <w:rFonts w:eastAsia="Calibri"/>
          <w:b/>
          <w:lang w:val="uk-UA"/>
        </w:rPr>
        <w:t xml:space="preserve">              </w:t>
      </w:r>
      <w:r w:rsidR="000A71B4" w:rsidRPr="004323A8">
        <w:rPr>
          <w:rFonts w:eastAsia="Calibri"/>
          <w:b/>
          <w:lang w:val="uk-UA"/>
        </w:rPr>
        <w:t xml:space="preserve">                </w:t>
      </w:r>
      <w:r w:rsidR="002C13EE">
        <w:rPr>
          <w:rFonts w:eastAsia="Calibri"/>
          <w:b/>
          <w:lang w:val="uk-UA"/>
        </w:rPr>
        <w:t>08.02.18             відпустка</w:t>
      </w:r>
      <w:r w:rsidR="000A71B4" w:rsidRPr="004323A8">
        <w:rPr>
          <w:rFonts w:eastAsia="Calibri"/>
          <w:b/>
          <w:lang w:val="uk-UA"/>
        </w:rPr>
        <w:t xml:space="preserve">                                   </w:t>
      </w:r>
      <w:r w:rsidR="002C13EE">
        <w:rPr>
          <w:rFonts w:eastAsia="Calibri"/>
          <w:b/>
          <w:lang w:val="uk-UA"/>
        </w:rPr>
        <w:t xml:space="preserve"> </w:t>
      </w:r>
      <w:r>
        <w:rPr>
          <w:rFonts w:eastAsia="Calibri"/>
          <w:b/>
          <w:lang w:val="uk-UA"/>
        </w:rPr>
        <w:t>Н.Клименко</w:t>
      </w:r>
    </w:p>
    <w:p w:rsidR="000A71B4" w:rsidRDefault="000A71B4" w:rsidP="003173C8">
      <w:pPr>
        <w:jc w:val="center"/>
        <w:rPr>
          <w:b/>
          <w:lang w:val="uk-UA"/>
        </w:rPr>
      </w:pPr>
    </w:p>
    <w:p w:rsidR="000A71B4" w:rsidRDefault="000A71B4"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3173C8">
      <w:pPr>
        <w:jc w:val="center"/>
        <w:rPr>
          <w:b/>
          <w:lang w:val="uk-UA"/>
        </w:rPr>
      </w:pPr>
    </w:p>
    <w:p w:rsidR="00654F45" w:rsidRDefault="00654F45" w:rsidP="00E05546">
      <w:pPr>
        <w:rPr>
          <w:b/>
          <w:lang w:val="uk-UA"/>
        </w:rPr>
      </w:pPr>
    </w:p>
    <w:p w:rsidR="00654F45" w:rsidRDefault="00654F45" w:rsidP="003173C8">
      <w:pPr>
        <w:jc w:val="center"/>
        <w:rPr>
          <w:b/>
          <w:lang w:val="uk-UA"/>
        </w:rPr>
      </w:pPr>
    </w:p>
    <w:p w:rsidR="003173C8" w:rsidRDefault="003173C8" w:rsidP="003173C8">
      <w:pPr>
        <w:jc w:val="center"/>
        <w:rPr>
          <w:b/>
          <w:lang w:val="uk-UA"/>
        </w:rPr>
      </w:pPr>
      <w:r>
        <w:rPr>
          <w:b/>
          <w:lang w:val="uk-UA"/>
        </w:rPr>
        <w:lastRenderedPageBreak/>
        <w:t xml:space="preserve">  </w:t>
      </w:r>
      <w:r w:rsidR="000A71B4">
        <w:rPr>
          <w:b/>
          <w:lang w:val="uk-UA"/>
        </w:rPr>
        <w:t>__________________</w:t>
      </w:r>
      <w:r>
        <w:rPr>
          <w:b/>
          <w:lang w:val="uk-UA"/>
        </w:rPr>
        <w:t xml:space="preserve"> сесія Знам’янської міської ради</w:t>
      </w:r>
    </w:p>
    <w:p w:rsidR="003173C8" w:rsidRDefault="003173C8" w:rsidP="003173C8">
      <w:pPr>
        <w:jc w:val="center"/>
        <w:rPr>
          <w:b/>
          <w:lang w:val="uk-UA"/>
        </w:rPr>
      </w:pPr>
      <w:r>
        <w:rPr>
          <w:b/>
          <w:lang w:val="uk-UA"/>
        </w:rPr>
        <w:t>сьомого скликання</w:t>
      </w:r>
    </w:p>
    <w:p w:rsidR="003173C8" w:rsidRPr="002C13EE" w:rsidRDefault="003173C8" w:rsidP="003173C8">
      <w:pPr>
        <w:pStyle w:val="3"/>
        <w:jc w:val="center"/>
        <w:rPr>
          <w:b w:val="0"/>
          <w:color w:val="auto"/>
          <w:lang w:val="uk-UA"/>
        </w:rPr>
      </w:pPr>
      <w:r w:rsidRPr="002C13EE">
        <w:rPr>
          <w:color w:val="auto"/>
          <w:lang w:val="uk-UA"/>
        </w:rPr>
        <w:t>Р І Ш Е Н Н Я</w:t>
      </w:r>
    </w:p>
    <w:p w:rsidR="003173C8" w:rsidRPr="00F14FCD" w:rsidRDefault="003173C8" w:rsidP="003173C8">
      <w:pPr>
        <w:rPr>
          <w:lang w:val="uk-UA"/>
        </w:rPr>
      </w:pPr>
    </w:p>
    <w:p w:rsidR="003173C8" w:rsidRDefault="003173C8" w:rsidP="003173C8">
      <w:pPr>
        <w:tabs>
          <w:tab w:val="center" w:pos="4960"/>
        </w:tabs>
        <w:rPr>
          <w:lang w:val="uk-UA"/>
        </w:rPr>
      </w:pPr>
      <w:r>
        <w:rPr>
          <w:lang w:val="uk-UA"/>
        </w:rPr>
        <w:t xml:space="preserve">від    </w:t>
      </w:r>
      <w:r w:rsidR="000A71B4">
        <w:rPr>
          <w:lang w:val="uk-UA"/>
        </w:rPr>
        <w:t xml:space="preserve">                         </w:t>
      </w:r>
      <w:r>
        <w:rPr>
          <w:lang w:val="uk-UA"/>
        </w:rPr>
        <w:t>201</w:t>
      </w:r>
      <w:r w:rsidR="000A71B4">
        <w:rPr>
          <w:lang w:val="uk-UA"/>
        </w:rPr>
        <w:t>8</w:t>
      </w:r>
      <w:r>
        <w:rPr>
          <w:lang w:val="uk-UA"/>
        </w:rPr>
        <w:t xml:space="preserve">  року </w:t>
      </w:r>
      <w:r>
        <w:rPr>
          <w:lang w:val="uk-UA"/>
        </w:rPr>
        <w:tab/>
      </w:r>
      <w:r>
        <w:rPr>
          <w:lang w:val="uk-UA"/>
        </w:rPr>
        <w:tab/>
      </w:r>
      <w:r>
        <w:rPr>
          <w:lang w:val="uk-UA"/>
        </w:rPr>
        <w:tab/>
      </w:r>
      <w:r>
        <w:rPr>
          <w:lang w:val="uk-UA"/>
        </w:rPr>
        <w:tab/>
      </w:r>
      <w:r>
        <w:rPr>
          <w:lang w:val="uk-UA"/>
        </w:rPr>
        <w:tab/>
      </w:r>
      <w:r>
        <w:rPr>
          <w:b/>
          <w:lang w:val="uk-UA"/>
        </w:rPr>
        <w:t>№</w:t>
      </w:r>
    </w:p>
    <w:p w:rsidR="003173C8" w:rsidRDefault="003173C8" w:rsidP="003173C8">
      <w:pPr>
        <w:jc w:val="center"/>
        <w:rPr>
          <w:lang w:val="uk-UA"/>
        </w:rPr>
      </w:pPr>
      <w:r>
        <w:rPr>
          <w:lang w:val="uk-UA"/>
        </w:rPr>
        <w:t>м. Знам</w:t>
      </w:r>
      <w:r w:rsidRPr="002C13EE">
        <w:rPr>
          <w:lang w:val="uk-UA"/>
        </w:rPr>
        <w:t>`</w:t>
      </w:r>
      <w:r>
        <w:rPr>
          <w:lang w:val="uk-UA"/>
        </w:rPr>
        <w:t>янка</w:t>
      </w:r>
    </w:p>
    <w:p w:rsidR="003173C8" w:rsidRDefault="003173C8" w:rsidP="003173C8">
      <w:pPr>
        <w:rPr>
          <w:lang w:val="uk-UA"/>
        </w:rPr>
      </w:pPr>
    </w:p>
    <w:p w:rsidR="003173C8" w:rsidRDefault="003173C8" w:rsidP="003173C8">
      <w:pPr>
        <w:rPr>
          <w:lang w:val="uk-UA"/>
        </w:rPr>
      </w:pPr>
      <w:r>
        <w:rPr>
          <w:lang w:val="uk-UA"/>
        </w:rPr>
        <w:t xml:space="preserve">Про внесення доповнення до Програми </w:t>
      </w:r>
    </w:p>
    <w:p w:rsidR="003173C8" w:rsidRDefault="003173C8" w:rsidP="003173C8">
      <w:pPr>
        <w:rPr>
          <w:lang w:val="uk-UA"/>
        </w:rPr>
      </w:pPr>
      <w:r>
        <w:rPr>
          <w:lang w:val="uk-UA"/>
        </w:rPr>
        <w:t xml:space="preserve">розвитку місцевого самоврядування </w:t>
      </w:r>
    </w:p>
    <w:p w:rsidR="003173C8" w:rsidRDefault="003173C8" w:rsidP="003173C8">
      <w:pPr>
        <w:rPr>
          <w:lang w:val="uk-UA"/>
        </w:rPr>
      </w:pPr>
      <w:r>
        <w:rPr>
          <w:lang w:val="uk-UA"/>
        </w:rPr>
        <w:t>м. Знам’янка на 2017-2021 роки</w:t>
      </w:r>
    </w:p>
    <w:p w:rsidR="003173C8" w:rsidRDefault="003173C8" w:rsidP="003173C8">
      <w:pPr>
        <w:tabs>
          <w:tab w:val="left" w:pos="851"/>
          <w:tab w:val="left" w:pos="5745"/>
        </w:tabs>
        <w:jc w:val="both"/>
        <w:rPr>
          <w:lang w:val="uk-UA"/>
        </w:rPr>
      </w:pPr>
      <w:r>
        <w:rPr>
          <w:lang w:val="uk-UA"/>
        </w:rPr>
        <w:tab/>
      </w:r>
    </w:p>
    <w:p w:rsidR="003173C8" w:rsidRPr="00F14FCD" w:rsidRDefault="003173C8" w:rsidP="003173C8">
      <w:pPr>
        <w:tabs>
          <w:tab w:val="left" w:pos="851"/>
          <w:tab w:val="left" w:pos="5745"/>
        </w:tabs>
        <w:jc w:val="both"/>
        <w:rPr>
          <w:sz w:val="28"/>
          <w:szCs w:val="28"/>
          <w:lang w:val="uk-UA"/>
        </w:rPr>
      </w:pPr>
      <w:r>
        <w:rPr>
          <w:lang w:val="uk-UA"/>
        </w:rPr>
        <w:tab/>
      </w:r>
      <w:r w:rsidRPr="00F14FCD">
        <w:rPr>
          <w:lang w:val="uk-UA"/>
        </w:rPr>
        <w:t>Заслухавши інформацію начальника відділу забезпечення діяльності міської ради Н.Брунцвік щодо заохочення до виконання обов’язків на громадських засадах  голів квартальних та будинкових комітетів</w:t>
      </w:r>
      <w:r w:rsidR="002F627D">
        <w:rPr>
          <w:lang w:val="uk-UA"/>
        </w:rPr>
        <w:t>, секретарів будинкових комітетів міста</w:t>
      </w:r>
      <w:r w:rsidRPr="00F14FCD">
        <w:rPr>
          <w:lang w:val="uk-UA"/>
        </w:rPr>
        <w:t xml:space="preserve"> шляхом виплати їм</w:t>
      </w:r>
      <w:r w:rsidR="002F627D">
        <w:rPr>
          <w:lang w:val="uk-UA"/>
        </w:rPr>
        <w:t xml:space="preserve"> одноразової </w:t>
      </w:r>
      <w:r w:rsidRPr="00F14FCD">
        <w:rPr>
          <w:lang w:val="uk-UA"/>
        </w:rPr>
        <w:t xml:space="preserve">щорічної матеріальної допомоги, керуючись ст.26 Закону України “Про місцеве самоврядування в Україні”, міська рада </w:t>
      </w:r>
    </w:p>
    <w:p w:rsidR="003173C8" w:rsidRDefault="003173C8" w:rsidP="003173C8">
      <w:pPr>
        <w:jc w:val="center"/>
        <w:rPr>
          <w:b/>
          <w:bCs/>
          <w:sz w:val="26"/>
          <w:lang w:val="uk-UA"/>
        </w:rPr>
      </w:pPr>
    </w:p>
    <w:p w:rsidR="003173C8" w:rsidRDefault="003173C8" w:rsidP="003173C8">
      <w:pPr>
        <w:jc w:val="center"/>
        <w:rPr>
          <w:b/>
          <w:bCs/>
          <w:sz w:val="26"/>
          <w:lang w:val="uk-UA"/>
        </w:rPr>
      </w:pPr>
      <w:r>
        <w:rPr>
          <w:b/>
          <w:bCs/>
          <w:sz w:val="26"/>
          <w:lang w:val="uk-UA"/>
        </w:rPr>
        <w:t>В и р і ш и л а:</w:t>
      </w:r>
    </w:p>
    <w:p w:rsidR="003173C8" w:rsidRDefault="003173C8" w:rsidP="003173C8">
      <w:pPr>
        <w:jc w:val="center"/>
        <w:rPr>
          <w:b/>
          <w:bCs/>
          <w:sz w:val="26"/>
          <w:lang w:val="uk-UA"/>
        </w:rPr>
      </w:pPr>
    </w:p>
    <w:p w:rsidR="000A71B4" w:rsidRDefault="000A71B4" w:rsidP="00654F45">
      <w:pPr>
        <w:pStyle w:val="a7"/>
        <w:numPr>
          <w:ilvl w:val="0"/>
          <w:numId w:val="23"/>
        </w:numPr>
        <w:spacing w:line="240" w:lineRule="auto"/>
        <w:ind w:left="0" w:firstLine="0"/>
        <w:jc w:val="both"/>
        <w:rPr>
          <w:rFonts w:ascii="Times New Roman" w:hAnsi="Times New Roman"/>
          <w:sz w:val="24"/>
          <w:szCs w:val="24"/>
        </w:rPr>
      </w:pPr>
      <w:r w:rsidRPr="00654F45">
        <w:rPr>
          <w:rFonts w:ascii="Times New Roman" w:hAnsi="Times New Roman"/>
          <w:sz w:val="24"/>
          <w:szCs w:val="24"/>
        </w:rPr>
        <w:t>Вважати таким, що втратило чинність рішення міської ради від 18.08.17 №1017 «Про внесення доповнення до Програми розвитку місцевого самоврядування м. Знам’янка на 2017-2021 роки».</w:t>
      </w:r>
    </w:p>
    <w:p w:rsidR="003173C8" w:rsidRDefault="003173C8" w:rsidP="00654F45">
      <w:pPr>
        <w:pStyle w:val="a7"/>
        <w:numPr>
          <w:ilvl w:val="0"/>
          <w:numId w:val="23"/>
        </w:numPr>
        <w:spacing w:line="240" w:lineRule="auto"/>
        <w:ind w:left="0" w:firstLine="0"/>
        <w:jc w:val="both"/>
        <w:rPr>
          <w:rFonts w:ascii="Times New Roman" w:hAnsi="Times New Roman"/>
          <w:sz w:val="24"/>
          <w:szCs w:val="24"/>
        </w:rPr>
      </w:pPr>
      <w:r w:rsidRPr="00654F45">
        <w:rPr>
          <w:rFonts w:ascii="Times New Roman" w:hAnsi="Times New Roman"/>
          <w:sz w:val="24"/>
          <w:szCs w:val="24"/>
        </w:rPr>
        <w:t>Внести доповнення до Програми розвитку місцевого самоврядування м.Знам’янка на 2017-2021 роки, затверджено</w:t>
      </w:r>
      <w:r w:rsidR="002C13EE">
        <w:rPr>
          <w:rFonts w:ascii="Times New Roman" w:hAnsi="Times New Roman"/>
          <w:sz w:val="24"/>
          <w:szCs w:val="24"/>
        </w:rPr>
        <w:t>ї</w:t>
      </w:r>
      <w:r w:rsidRPr="00654F45">
        <w:rPr>
          <w:rFonts w:ascii="Times New Roman" w:hAnsi="Times New Roman"/>
          <w:sz w:val="24"/>
          <w:szCs w:val="24"/>
        </w:rPr>
        <w:t xml:space="preserve"> рішенням міської ради від 18.11.16 №593 «Про затвердження Програми розвитку місцевого самоврядування м.</w:t>
      </w:r>
      <w:r w:rsidR="00501AD4" w:rsidRPr="00501AD4">
        <w:rPr>
          <w:rFonts w:ascii="Times New Roman" w:hAnsi="Times New Roman"/>
          <w:sz w:val="24"/>
          <w:szCs w:val="24"/>
          <w:lang w:val="ru-RU"/>
        </w:rPr>
        <w:t xml:space="preserve"> </w:t>
      </w:r>
      <w:r w:rsidRPr="00654F45">
        <w:rPr>
          <w:rFonts w:ascii="Times New Roman" w:hAnsi="Times New Roman"/>
          <w:sz w:val="24"/>
          <w:szCs w:val="24"/>
        </w:rPr>
        <w:t>Знам’янка на 2017-2021 роки», а саме:</w:t>
      </w:r>
      <w:r w:rsidR="00654F45">
        <w:rPr>
          <w:rFonts w:ascii="Times New Roman" w:hAnsi="Times New Roman"/>
          <w:sz w:val="24"/>
          <w:szCs w:val="24"/>
        </w:rPr>
        <w:t xml:space="preserve"> </w:t>
      </w:r>
      <w:r w:rsidR="00654F45" w:rsidRPr="00654F45">
        <w:rPr>
          <w:rFonts w:ascii="Times New Roman" w:hAnsi="Times New Roman"/>
          <w:sz w:val="24"/>
          <w:szCs w:val="24"/>
        </w:rPr>
        <w:t>д</w:t>
      </w:r>
      <w:r w:rsidRPr="00654F45">
        <w:rPr>
          <w:rFonts w:ascii="Times New Roman" w:hAnsi="Times New Roman"/>
          <w:sz w:val="24"/>
          <w:szCs w:val="24"/>
        </w:rPr>
        <w:t>оповнити розділ ІІ. Організаційне, матеріально-технічне забезпечення. Зміцнення матеріально-технічної  бази органу місцевого самоврядування</w:t>
      </w:r>
      <w:r w:rsidRPr="00654F45">
        <w:rPr>
          <w:rFonts w:ascii="Times New Roman" w:hAnsi="Times New Roman"/>
          <w:b/>
          <w:sz w:val="24"/>
          <w:szCs w:val="24"/>
        </w:rPr>
        <w:t xml:space="preserve"> </w:t>
      </w:r>
      <w:r w:rsidRPr="00654F45">
        <w:rPr>
          <w:rFonts w:ascii="Times New Roman" w:hAnsi="Times New Roman"/>
          <w:sz w:val="24"/>
          <w:szCs w:val="24"/>
        </w:rPr>
        <w:t>Програми розвитку місцевого самоврядування м. Знам’янка на 2017-2021 роки п.2.5 наступного змісту:</w:t>
      </w:r>
      <w:r w:rsidRPr="00654F45">
        <w:rPr>
          <w:rFonts w:ascii="Times New Roman" w:hAnsi="Times New Roman"/>
          <w:b/>
          <w:sz w:val="24"/>
          <w:szCs w:val="24"/>
        </w:rPr>
        <w:t xml:space="preserve"> «</w:t>
      </w:r>
      <w:r w:rsidRPr="00654F45">
        <w:rPr>
          <w:rFonts w:ascii="Times New Roman" w:hAnsi="Times New Roman"/>
          <w:sz w:val="24"/>
          <w:szCs w:val="24"/>
        </w:rPr>
        <w:t>Надання головам будинкових та головам квартальних комітетів</w:t>
      </w:r>
      <w:r w:rsidR="000A71B4" w:rsidRPr="00654F45">
        <w:rPr>
          <w:rFonts w:ascii="Times New Roman" w:hAnsi="Times New Roman"/>
          <w:sz w:val="24"/>
          <w:szCs w:val="24"/>
        </w:rPr>
        <w:t xml:space="preserve">, секретарям будинкових комітетів одноразової щорічної матеріальної допомоги, за умови відсутності у них заборгованості </w:t>
      </w:r>
      <w:r w:rsidR="00E05546">
        <w:rPr>
          <w:rFonts w:ascii="Times New Roman" w:hAnsi="Times New Roman"/>
          <w:sz w:val="24"/>
          <w:szCs w:val="24"/>
        </w:rPr>
        <w:t xml:space="preserve">за комунальні послуги </w:t>
      </w:r>
      <w:r w:rsidR="000A71B4" w:rsidRPr="00654F45">
        <w:rPr>
          <w:rFonts w:ascii="Times New Roman" w:hAnsi="Times New Roman"/>
          <w:sz w:val="24"/>
          <w:szCs w:val="24"/>
        </w:rPr>
        <w:t xml:space="preserve">перед комунальним підприємством «Знам’янський комбінат комунальних послуг». </w:t>
      </w:r>
      <w:r w:rsidRPr="00654F45">
        <w:rPr>
          <w:rFonts w:ascii="Times New Roman" w:hAnsi="Times New Roman"/>
          <w:sz w:val="24"/>
          <w:szCs w:val="24"/>
        </w:rPr>
        <w:t xml:space="preserve"> Придбання канцелярських товарів для організації ведення діловодства органам</w:t>
      </w:r>
      <w:r w:rsidR="002F627D">
        <w:rPr>
          <w:rFonts w:ascii="Times New Roman" w:hAnsi="Times New Roman"/>
          <w:sz w:val="24"/>
          <w:szCs w:val="24"/>
        </w:rPr>
        <w:t>и</w:t>
      </w:r>
      <w:r w:rsidRPr="00654F45">
        <w:rPr>
          <w:rFonts w:ascii="Times New Roman" w:hAnsi="Times New Roman"/>
          <w:sz w:val="24"/>
          <w:szCs w:val="24"/>
        </w:rPr>
        <w:t xml:space="preserve"> самоорганізації населення. Придбання посвідчень для органів самоорганізації населення».</w:t>
      </w:r>
    </w:p>
    <w:p w:rsidR="003173C8" w:rsidRPr="00654F45" w:rsidRDefault="003173C8" w:rsidP="00654F45">
      <w:pPr>
        <w:pStyle w:val="a7"/>
        <w:numPr>
          <w:ilvl w:val="0"/>
          <w:numId w:val="23"/>
        </w:numPr>
        <w:spacing w:line="240" w:lineRule="auto"/>
        <w:ind w:left="0" w:firstLine="0"/>
        <w:jc w:val="both"/>
        <w:rPr>
          <w:rFonts w:ascii="Times New Roman" w:hAnsi="Times New Roman"/>
          <w:sz w:val="24"/>
          <w:szCs w:val="24"/>
        </w:rPr>
      </w:pPr>
      <w:r w:rsidRPr="00654F45">
        <w:rPr>
          <w:rFonts w:ascii="Times New Roman" w:hAnsi="Times New Roman"/>
          <w:sz w:val="24"/>
        </w:rPr>
        <w:t>Організацію виконання даного рішення покласти на секретаря міської ради Н.Клименко.</w:t>
      </w:r>
    </w:p>
    <w:p w:rsidR="003173C8" w:rsidRPr="00654F45" w:rsidRDefault="003173C8" w:rsidP="00654F45">
      <w:pPr>
        <w:pStyle w:val="a7"/>
        <w:numPr>
          <w:ilvl w:val="0"/>
          <w:numId w:val="23"/>
        </w:numPr>
        <w:spacing w:line="240" w:lineRule="auto"/>
        <w:ind w:left="0" w:firstLine="0"/>
        <w:jc w:val="both"/>
        <w:rPr>
          <w:rFonts w:ascii="Times New Roman" w:hAnsi="Times New Roman"/>
          <w:sz w:val="24"/>
          <w:szCs w:val="24"/>
        </w:rPr>
      </w:pPr>
      <w:r w:rsidRPr="00654F45">
        <w:rPr>
          <w:rFonts w:ascii="Times New Roman" w:hAnsi="Times New Roman"/>
          <w:sz w:val="24"/>
        </w:rPr>
        <w:t xml:space="preserve">Контроль за виконанням даного рішення покласти на постійну комісію з питань бюджету та економічного розвитку міста (гол. </w:t>
      </w:r>
      <w:r w:rsidR="00654F45" w:rsidRPr="00654F45">
        <w:rPr>
          <w:rFonts w:ascii="Times New Roman" w:hAnsi="Times New Roman"/>
          <w:sz w:val="24"/>
        </w:rPr>
        <w:t>Н.Данасієнко</w:t>
      </w:r>
      <w:r w:rsidRPr="00654F45">
        <w:rPr>
          <w:rFonts w:ascii="Times New Roman" w:hAnsi="Times New Roman"/>
          <w:sz w:val="24"/>
        </w:rPr>
        <w:t>).</w:t>
      </w:r>
    </w:p>
    <w:p w:rsidR="003173C8" w:rsidRPr="00A5138D" w:rsidRDefault="003173C8" w:rsidP="003173C8">
      <w:pPr>
        <w:rPr>
          <w:lang w:val="uk-UA"/>
        </w:rPr>
      </w:pPr>
    </w:p>
    <w:p w:rsidR="003173C8" w:rsidRPr="00A5138D" w:rsidRDefault="003173C8" w:rsidP="003173C8">
      <w:pPr>
        <w:pStyle w:val="2"/>
        <w:rPr>
          <w:rFonts w:ascii="Times New Roman" w:hAnsi="Times New Roman" w:cs="Times New Roman"/>
          <w:lang w:val="uk-UA"/>
        </w:rPr>
      </w:pPr>
      <w:r w:rsidRPr="00A5138D">
        <w:rPr>
          <w:rFonts w:ascii="Times New Roman" w:hAnsi="Times New Roman" w:cs="Times New Roman"/>
          <w:i/>
          <w:sz w:val="24"/>
          <w:lang w:val="uk-UA"/>
        </w:rPr>
        <w:t xml:space="preserve">                       </w:t>
      </w:r>
      <w:r>
        <w:rPr>
          <w:rFonts w:ascii="Times New Roman" w:hAnsi="Times New Roman" w:cs="Times New Roman"/>
          <w:i/>
          <w:sz w:val="24"/>
          <w:lang w:val="uk-UA"/>
        </w:rPr>
        <w:t xml:space="preserve">       </w:t>
      </w:r>
      <w:r w:rsidRPr="00A5138D">
        <w:rPr>
          <w:rFonts w:ascii="Times New Roman" w:hAnsi="Times New Roman" w:cs="Times New Roman"/>
          <w:color w:val="auto"/>
          <w:sz w:val="24"/>
          <w:lang w:val="uk-UA"/>
        </w:rPr>
        <w:t xml:space="preserve">Міський голова                    </w:t>
      </w:r>
      <w:r>
        <w:rPr>
          <w:rFonts w:ascii="Times New Roman" w:hAnsi="Times New Roman" w:cs="Times New Roman"/>
          <w:color w:val="auto"/>
          <w:sz w:val="24"/>
          <w:lang w:val="uk-UA"/>
        </w:rPr>
        <w:t xml:space="preserve">                            </w:t>
      </w:r>
      <w:r w:rsidRPr="00A5138D">
        <w:rPr>
          <w:rFonts w:ascii="Times New Roman" w:hAnsi="Times New Roman" w:cs="Times New Roman"/>
          <w:color w:val="auto"/>
          <w:sz w:val="24"/>
          <w:lang w:val="uk-UA"/>
        </w:rPr>
        <w:t>С.Філіпенко</w:t>
      </w:r>
    </w:p>
    <w:p w:rsidR="003173C8" w:rsidRPr="00C020AB" w:rsidRDefault="003173C8" w:rsidP="003173C8"/>
    <w:p w:rsidR="003173C8" w:rsidRDefault="003173C8" w:rsidP="003173C8">
      <w:pPr>
        <w:jc w:val="right"/>
        <w:rPr>
          <w:b/>
          <w:szCs w:val="28"/>
          <w:lang w:val="uk-UA"/>
        </w:rPr>
      </w:pPr>
    </w:p>
    <w:p w:rsidR="003173C8" w:rsidRDefault="003173C8" w:rsidP="003173C8">
      <w:pPr>
        <w:jc w:val="right"/>
        <w:rPr>
          <w:b/>
          <w:szCs w:val="28"/>
          <w:lang w:val="uk-UA"/>
        </w:rPr>
      </w:pPr>
    </w:p>
    <w:p w:rsidR="003173C8" w:rsidRDefault="003173C8" w:rsidP="003173C8">
      <w:pPr>
        <w:jc w:val="right"/>
        <w:rPr>
          <w:b/>
          <w:szCs w:val="28"/>
          <w:lang w:val="uk-UA"/>
        </w:rPr>
      </w:pPr>
    </w:p>
    <w:p w:rsidR="003173C8" w:rsidRDefault="003173C8" w:rsidP="003173C8">
      <w:pPr>
        <w:jc w:val="right"/>
        <w:rPr>
          <w:b/>
          <w:szCs w:val="28"/>
          <w:lang w:val="uk-UA"/>
        </w:rPr>
      </w:pPr>
    </w:p>
    <w:p w:rsidR="003173C8" w:rsidRDefault="003173C8" w:rsidP="003173C8">
      <w:pPr>
        <w:jc w:val="right"/>
        <w:rPr>
          <w:b/>
          <w:szCs w:val="28"/>
          <w:lang w:val="uk-UA"/>
        </w:rPr>
      </w:pPr>
    </w:p>
    <w:p w:rsidR="003173C8" w:rsidRDefault="003173C8" w:rsidP="003173C8">
      <w:pPr>
        <w:jc w:val="right"/>
        <w:rPr>
          <w:b/>
          <w:szCs w:val="28"/>
          <w:lang w:val="uk-UA"/>
        </w:rPr>
      </w:pPr>
    </w:p>
    <w:p w:rsidR="00A63FCD" w:rsidRPr="000A71B4" w:rsidRDefault="00A63FCD" w:rsidP="00FF4C73">
      <w:pPr>
        <w:rPr>
          <w:lang w:val="uk-UA"/>
        </w:rPr>
      </w:pPr>
      <w:bookmarkStart w:id="0" w:name="_GoBack"/>
      <w:bookmarkEnd w:id="0"/>
    </w:p>
    <w:sectPr w:rsidR="00A63FCD" w:rsidRPr="000A71B4" w:rsidSect="001E5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06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1C519D"/>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1E733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7C42F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FF455B"/>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084669"/>
    <w:multiLevelType w:val="hybridMultilevel"/>
    <w:tmpl w:val="71F68CC4"/>
    <w:lvl w:ilvl="0" w:tplc="AE5A28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A6406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1B4D0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F10AE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C4FC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EA6C6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915B7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EA43342"/>
    <w:multiLevelType w:val="hybridMultilevel"/>
    <w:tmpl w:val="4642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B23C7"/>
    <w:multiLevelType w:val="hybridMultilevel"/>
    <w:tmpl w:val="5E28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B665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3F538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322B80"/>
    <w:multiLevelType w:val="hybridMultilevel"/>
    <w:tmpl w:val="29E6D5FA"/>
    <w:lvl w:ilvl="0" w:tplc="01B8727C">
      <w:numFmt w:val="bullet"/>
      <w:lvlText w:val="-"/>
      <w:lvlJc w:val="left"/>
      <w:pPr>
        <w:tabs>
          <w:tab w:val="num" w:pos="1578"/>
        </w:tabs>
        <w:ind w:left="1578" w:hanging="510"/>
      </w:pPr>
      <w:rPr>
        <w:rFonts w:ascii="Times New Roman" w:eastAsia="Times New Roman" w:hAnsi="Times New Roman" w:cs="Times New Roman"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69041B1F"/>
    <w:multiLevelType w:val="hybridMultilevel"/>
    <w:tmpl w:val="0DB64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238DE"/>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F10C95"/>
    <w:multiLevelType w:val="hybridMultilevel"/>
    <w:tmpl w:val="BCF69A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3B672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E94428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925747"/>
    <w:multiLevelType w:val="hybridMultilevel"/>
    <w:tmpl w:val="7F3C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5"/>
  </w:num>
  <w:num w:numId="5">
    <w:abstractNumId w:val="9"/>
  </w:num>
  <w:num w:numId="6">
    <w:abstractNumId w:val="1"/>
  </w:num>
  <w:num w:numId="7">
    <w:abstractNumId w:val="11"/>
  </w:num>
  <w:num w:numId="8">
    <w:abstractNumId w:val="21"/>
  </w:num>
  <w:num w:numId="9">
    <w:abstractNumId w:val="6"/>
  </w:num>
  <w:num w:numId="10">
    <w:abstractNumId w:val="18"/>
  </w:num>
  <w:num w:numId="11">
    <w:abstractNumId w:val="20"/>
  </w:num>
  <w:num w:numId="12">
    <w:abstractNumId w:val="13"/>
  </w:num>
  <w:num w:numId="13">
    <w:abstractNumId w:val="2"/>
  </w:num>
  <w:num w:numId="14">
    <w:abstractNumId w:val="10"/>
  </w:num>
  <w:num w:numId="15">
    <w:abstractNumId w:val="4"/>
  </w:num>
  <w:num w:numId="16">
    <w:abstractNumId w:val="3"/>
  </w:num>
  <w:num w:numId="17">
    <w:abstractNumId w:val="7"/>
  </w:num>
  <w:num w:numId="18">
    <w:abstractNumId w:val="19"/>
  </w:num>
  <w:num w:numId="19">
    <w:abstractNumId w:val="17"/>
  </w:num>
  <w:num w:numId="20">
    <w:abstractNumId w:val="12"/>
  </w:num>
  <w:num w:numId="21">
    <w:abstractNumId w:val="16"/>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BAD"/>
    <w:rsid w:val="00001B4B"/>
    <w:rsid w:val="000A71B4"/>
    <w:rsid w:val="001E595C"/>
    <w:rsid w:val="002173A7"/>
    <w:rsid w:val="002C13EE"/>
    <w:rsid w:val="002F627D"/>
    <w:rsid w:val="0031481F"/>
    <w:rsid w:val="003173C8"/>
    <w:rsid w:val="0034304B"/>
    <w:rsid w:val="003871F7"/>
    <w:rsid w:val="00422BC4"/>
    <w:rsid w:val="00501AD4"/>
    <w:rsid w:val="005E7074"/>
    <w:rsid w:val="00620CC0"/>
    <w:rsid w:val="00654F45"/>
    <w:rsid w:val="00665BAD"/>
    <w:rsid w:val="007953F8"/>
    <w:rsid w:val="00795E17"/>
    <w:rsid w:val="008C589E"/>
    <w:rsid w:val="009347A1"/>
    <w:rsid w:val="009843D8"/>
    <w:rsid w:val="009B2437"/>
    <w:rsid w:val="009C363C"/>
    <w:rsid w:val="009E5692"/>
    <w:rsid w:val="00A63FCD"/>
    <w:rsid w:val="00A65073"/>
    <w:rsid w:val="00B9532C"/>
    <w:rsid w:val="00CB73D9"/>
    <w:rsid w:val="00D15D01"/>
    <w:rsid w:val="00D3099A"/>
    <w:rsid w:val="00E05546"/>
    <w:rsid w:val="00E83BCA"/>
    <w:rsid w:val="00F61251"/>
    <w:rsid w:val="00FC58DE"/>
    <w:rsid w:val="00FF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30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5B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65BAD"/>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665BAD"/>
    <w:pPr>
      <w:spacing w:after="120"/>
    </w:pPr>
    <w:rPr>
      <w:sz w:val="20"/>
      <w:szCs w:val="20"/>
    </w:rPr>
  </w:style>
  <w:style w:type="character" w:customStyle="1" w:styleId="a4">
    <w:name w:val="Основной текст Знак"/>
    <w:basedOn w:val="a0"/>
    <w:link w:val="a3"/>
    <w:rsid w:val="00665BA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4304B"/>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99"/>
    <w:qFormat/>
    <w:rsid w:val="00FF4C73"/>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rsid w:val="00FF4C73"/>
    <w:rPr>
      <w:rFonts w:ascii="Calibri" w:eastAsia="Calibri" w:hAnsi="Calibri" w:cs="Times New Roman"/>
    </w:rPr>
  </w:style>
  <w:style w:type="paragraph" w:styleId="a7">
    <w:name w:val="List Paragraph"/>
    <w:basedOn w:val="a"/>
    <w:uiPriority w:val="34"/>
    <w:qFormat/>
    <w:rsid w:val="003173C8"/>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59"/>
    <w:rsid w:val="00654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30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5B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65BAD"/>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665BAD"/>
    <w:pPr>
      <w:spacing w:after="120"/>
    </w:pPr>
    <w:rPr>
      <w:sz w:val="20"/>
      <w:szCs w:val="20"/>
    </w:rPr>
  </w:style>
  <w:style w:type="character" w:customStyle="1" w:styleId="a4">
    <w:name w:val="Основной текст Знак"/>
    <w:basedOn w:val="a0"/>
    <w:link w:val="a3"/>
    <w:rsid w:val="00665BA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4304B"/>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99"/>
    <w:qFormat/>
    <w:rsid w:val="00FF4C73"/>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rsid w:val="00FF4C73"/>
    <w:rPr>
      <w:rFonts w:ascii="Calibri" w:eastAsia="Calibri" w:hAnsi="Calibri" w:cs="Times New Roman"/>
    </w:rPr>
  </w:style>
  <w:style w:type="paragraph" w:styleId="a7">
    <w:name w:val="List Paragraph"/>
    <w:basedOn w:val="a"/>
    <w:uiPriority w:val="34"/>
    <w:qFormat/>
    <w:rsid w:val="003173C8"/>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2018-02-07T11:10:00Z</cp:lastPrinted>
  <dcterms:created xsi:type="dcterms:W3CDTF">2018-02-07T10:37:00Z</dcterms:created>
  <dcterms:modified xsi:type="dcterms:W3CDTF">2018-02-08T11:40:00Z</dcterms:modified>
</cp:coreProperties>
</file>