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2A" w:rsidRPr="001C5C58" w:rsidRDefault="00E9252A" w:rsidP="00E9252A">
      <w:pPr>
        <w:pStyle w:val="a8"/>
        <w:jc w:val="center"/>
        <w:rPr>
          <w:rFonts w:eastAsia="Arial Unicode MS"/>
          <w:b/>
          <w:sz w:val="48"/>
        </w:rPr>
      </w:pPr>
      <w:r w:rsidRPr="001C5C58">
        <w:rPr>
          <w:rFonts w:eastAsia="Arial Unicode MS"/>
          <w:b/>
          <w:sz w:val="48"/>
        </w:rPr>
        <w:t>Протокол</w:t>
      </w:r>
    </w:p>
    <w:p w:rsidR="00E9252A" w:rsidRPr="001C5C58" w:rsidRDefault="00E9252A" w:rsidP="00E9252A">
      <w:pPr>
        <w:pStyle w:val="a8"/>
        <w:jc w:val="center"/>
        <w:rPr>
          <w:b/>
          <w:sz w:val="26"/>
        </w:rPr>
      </w:pPr>
      <w:r>
        <w:rPr>
          <w:b/>
          <w:sz w:val="26"/>
        </w:rPr>
        <w:t>двадцять першої</w:t>
      </w:r>
      <w:r w:rsidRPr="001C5C58">
        <w:rPr>
          <w:b/>
          <w:sz w:val="26"/>
        </w:rPr>
        <w:t xml:space="preserve"> сесії Знам`янської міської ради</w:t>
      </w:r>
    </w:p>
    <w:p w:rsidR="00E9252A" w:rsidRPr="00153274" w:rsidRDefault="00E9252A" w:rsidP="00E9252A">
      <w:pPr>
        <w:pStyle w:val="a8"/>
        <w:jc w:val="center"/>
        <w:rPr>
          <w:b/>
          <w:sz w:val="26"/>
        </w:rPr>
      </w:pPr>
      <w:r w:rsidRPr="00153274">
        <w:rPr>
          <w:b/>
          <w:sz w:val="26"/>
        </w:rPr>
        <w:t>сьомого скликання</w:t>
      </w:r>
    </w:p>
    <w:p w:rsidR="00E9252A" w:rsidRPr="00153274" w:rsidRDefault="00E9252A" w:rsidP="00E9252A">
      <w:pPr>
        <w:pStyle w:val="a8"/>
        <w:jc w:val="center"/>
        <w:rPr>
          <w:b/>
          <w:sz w:val="26"/>
        </w:rPr>
      </w:pPr>
      <w:r w:rsidRPr="00153274">
        <w:rPr>
          <w:b/>
          <w:sz w:val="26"/>
        </w:rPr>
        <w:t xml:space="preserve">від </w:t>
      </w:r>
      <w:r>
        <w:rPr>
          <w:b/>
          <w:sz w:val="26"/>
        </w:rPr>
        <w:t>18 листопада</w:t>
      </w:r>
      <w:r w:rsidRPr="00153274">
        <w:rPr>
          <w:b/>
          <w:sz w:val="26"/>
        </w:rPr>
        <w:t xml:space="preserve"> 2016 року</w:t>
      </w:r>
    </w:p>
    <w:p w:rsidR="00E9252A" w:rsidRPr="00153274" w:rsidRDefault="00E9252A" w:rsidP="00E9252A">
      <w:pPr>
        <w:pStyle w:val="a8"/>
        <w:ind w:left="6372"/>
      </w:pPr>
    </w:p>
    <w:p w:rsidR="00E9252A" w:rsidRPr="00FA0013" w:rsidRDefault="00E9252A" w:rsidP="00E9252A">
      <w:pPr>
        <w:autoSpaceDE w:val="0"/>
        <w:autoSpaceDN w:val="0"/>
        <w:adjustRightInd w:val="0"/>
        <w:ind w:left="4956" w:firstLine="708"/>
        <w:rPr>
          <w:lang w:val="uk-UA"/>
        </w:rPr>
      </w:pPr>
      <w:r w:rsidRPr="00FA0013">
        <w:t xml:space="preserve">Початок – </w:t>
      </w:r>
      <w:r w:rsidRPr="00FA0013">
        <w:rPr>
          <w:lang w:val="uk-UA"/>
        </w:rPr>
        <w:t>9</w:t>
      </w:r>
      <w:r w:rsidRPr="00FA0013">
        <w:t>.00</w:t>
      </w:r>
    </w:p>
    <w:p w:rsidR="00E9252A" w:rsidRPr="00FA0013" w:rsidRDefault="00E9252A" w:rsidP="00E9252A">
      <w:pPr>
        <w:autoSpaceDE w:val="0"/>
        <w:autoSpaceDN w:val="0"/>
        <w:adjustRightInd w:val="0"/>
        <w:ind w:left="4956" w:firstLine="708"/>
        <w:rPr>
          <w:lang w:val="uk-UA"/>
        </w:rPr>
      </w:pPr>
      <w:r>
        <w:rPr>
          <w:lang w:val="uk-UA"/>
        </w:rPr>
        <w:t>Закінчення засідання – 12.45</w:t>
      </w:r>
    </w:p>
    <w:p w:rsidR="00E9252A" w:rsidRPr="00FA0013" w:rsidRDefault="00E9252A" w:rsidP="00E9252A">
      <w:pPr>
        <w:autoSpaceDE w:val="0"/>
        <w:autoSpaceDN w:val="0"/>
        <w:adjustRightInd w:val="0"/>
        <w:ind w:left="5664"/>
      </w:pPr>
      <w:r w:rsidRPr="00FA0013">
        <w:rPr>
          <w:lang w:val="uk-UA"/>
        </w:rPr>
        <w:t>Місце проведення: зал засідання міської ради</w:t>
      </w:r>
    </w:p>
    <w:p w:rsidR="00E9252A" w:rsidRPr="00FA0013" w:rsidRDefault="00E9252A" w:rsidP="00E9252A">
      <w:pPr>
        <w:autoSpaceDE w:val="0"/>
        <w:autoSpaceDN w:val="0"/>
        <w:adjustRightInd w:val="0"/>
      </w:pPr>
      <w:r w:rsidRPr="00FA0013">
        <w:t>Всього обрано депутатів –</w:t>
      </w:r>
      <w:r w:rsidRPr="00FA0013">
        <w:rPr>
          <w:lang w:val="uk-UA"/>
        </w:rPr>
        <w:t>34</w:t>
      </w:r>
      <w:r w:rsidRPr="00FA0013">
        <w:t>, з них:</w:t>
      </w:r>
    </w:p>
    <w:p w:rsidR="00E9252A" w:rsidRPr="00B055F5" w:rsidRDefault="00E9252A" w:rsidP="00E9252A">
      <w:pPr>
        <w:autoSpaceDE w:val="0"/>
        <w:autoSpaceDN w:val="0"/>
        <w:adjustRightInd w:val="0"/>
        <w:rPr>
          <w:lang w:val="uk-UA"/>
        </w:rPr>
      </w:pPr>
      <w:r w:rsidRPr="00B055F5">
        <w:t xml:space="preserve">Присутні – </w:t>
      </w:r>
      <w:r w:rsidRPr="00B055F5">
        <w:rPr>
          <w:lang w:val="uk-UA"/>
        </w:rPr>
        <w:t xml:space="preserve"> </w:t>
      </w:r>
      <w:r w:rsidRPr="00B055F5">
        <w:t xml:space="preserve"> </w:t>
      </w:r>
      <w:r>
        <w:rPr>
          <w:lang w:val="uk-UA"/>
        </w:rPr>
        <w:t>26</w:t>
      </w:r>
      <w:r w:rsidRPr="00B055F5">
        <w:t xml:space="preserve"> </w:t>
      </w:r>
      <w:r w:rsidRPr="00B055F5">
        <w:rPr>
          <w:lang w:val="uk-UA"/>
        </w:rPr>
        <w:t>депутат</w:t>
      </w:r>
      <w:r>
        <w:rPr>
          <w:lang w:val="uk-UA"/>
        </w:rPr>
        <w:t>ів</w:t>
      </w:r>
      <w:r w:rsidRPr="00B055F5">
        <w:rPr>
          <w:lang w:val="uk-UA"/>
        </w:rPr>
        <w:t xml:space="preserve"> (список додається)</w:t>
      </w:r>
    </w:p>
    <w:p w:rsidR="00E9252A" w:rsidRPr="00B055F5" w:rsidRDefault="00E9252A" w:rsidP="00E9252A">
      <w:pPr>
        <w:autoSpaceDE w:val="0"/>
        <w:autoSpaceDN w:val="0"/>
        <w:adjustRightInd w:val="0"/>
        <w:rPr>
          <w:lang w:val="uk-UA"/>
        </w:rPr>
      </w:pPr>
      <w:r w:rsidRPr="00B055F5">
        <w:t xml:space="preserve">Відсутні –  </w:t>
      </w:r>
      <w:r>
        <w:rPr>
          <w:lang w:val="uk-UA"/>
        </w:rPr>
        <w:t>8 депутатів</w:t>
      </w:r>
      <w:r w:rsidRPr="00B055F5">
        <w:rPr>
          <w:lang w:val="uk-UA"/>
        </w:rPr>
        <w:t xml:space="preserve"> </w:t>
      </w:r>
      <w:r w:rsidRPr="00B055F5">
        <w:t>(</w:t>
      </w:r>
      <w:r w:rsidRPr="00B055F5">
        <w:rPr>
          <w:lang w:val="uk-UA"/>
        </w:rPr>
        <w:t>список додається)</w:t>
      </w:r>
    </w:p>
    <w:p w:rsidR="00E9252A" w:rsidRPr="00FA0013" w:rsidRDefault="00E9252A" w:rsidP="00E9252A">
      <w:pPr>
        <w:pStyle w:val="a8"/>
      </w:pPr>
      <w:r>
        <w:t>Присутні запрошені:  24  особи</w:t>
      </w:r>
      <w:r w:rsidRPr="00B055F5">
        <w:t xml:space="preserve"> (список додається)</w:t>
      </w:r>
    </w:p>
    <w:p w:rsidR="00E9252A" w:rsidRPr="00FA0013" w:rsidRDefault="00E9252A" w:rsidP="00E9252A">
      <w:pPr>
        <w:pStyle w:val="a8"/>
      </w:pPr>
    </w:p>
    <w:p w:rsidR="00E9252A" w:rsidRPr="00153274" w:rsidRDefault="00E9252A" w:rsidP="00E9252A">
      <w:pPr>
        <w:pStyle w:val="a8"/>
      </w:pPr>
      <w:r>
        <w:t>Веде</w:t>
      </w:r>
      <w:r w:rsidRPr="00153274">
        <w:t xml:space="preserve"> сесію: </w:t>
      </w:r>
      <w:r w:rsidRPr="00153274">
        <w:tab/>
      </w:r>
      <w:r w:rsidRPr="00153274">
        <w:tab/>
      </w:r>
      <w:r>
        <w:t>Клименко Наталія Миколаївна – секретар міської ради</w:t>
      </w:r>
    </w:p>
    <w:p w:rsidR="00E9252A" w:rsidRPr="001F1908" w:rsidRDefault="00E9252A" w:rsidP="00E9252A">
      <w:pPr>
        <w:pStyle w:val="a8"/>
        <w:ind w:left="2160" w:hanging="2160"/>
      </w:pPr>
      <w:r w:rsidRPr="00153274">
        <w:t>Вела протокол:</w:t>
      </w:r>
      <w:r w:rsidRPr="00153274">
        <w:tab/>
      </w:r>
      <w:r>
        <w:t>Шведченко Ірина Вікторівна – оператор комп’ютерного набору відділу забезпечення діяльності міської ради</w:t>
      </w:r>
    </w:p>
    <w:p w:rsidR="00E9252A" w:rsidRPr="00153274" w:rsidRDefault="00E9252A" w:rsidP="00E9252A">
      <w:pPr>
        <w:pStyle w:val="a8"/>
        <w:ind w:left="2160" w:hanging="2160"/>
      </w:pPr>
    </w:p>
    <w:p w:rsidR="00E9252A" w:rsidRPr="00153274" w:rsidRDefault="00E9252A" w:rsidP="00E9252A">
      <w:pPr>
        <w:pStyle w:val="a8"/>
        <w:ind w:firstLine="708"/>
      </w:pPr>
      <w:r w:rsidRPr="00153274">
        <w:t xml:space="preserve">На пленарному засіданні </w:t>
      </w:r>
      <w:r>
        <w:t>двадцять першої</w:t>
      </w:r>
      <w:r w:rsidRPr="00153274">
        <w:t xml:space="preserve"> сесії  Знам`янської міської ради сьомого скликання із 34 де</w:t>
      </w:r>
      <w:r>
        <w:t>путатів міської ради присутні 26 депутатів</w:t>
      </w:r>
      <w:r w:rsidRPr="00153274">
        <w:t>, що дає сесії право бути правомочною.</w:t>
      </w:r>
    </w:p>
    <w:p w:rsidR="00E9252A" w:rsidRDefault="00E9252A" w:rsidP="00E9252A">
      <w:pPr>
        <w:tabs>
          <w:tab w:val="left" w:pos="900"/>
          <w:tab w:val="left" w:pos="6900"/>
        </w:tabs>
        <w:jc w:val="both"/>
        <w:rPr>
          <w:lang w:val="uk-UA"/>
        </w:rPr>
      </w:pPr>
      <w:r>
        <w:rPr>
          <w:lang w:val="uk-UA"/>
        </w:rPr>
        <w:t xml:space="preserve">            </w:t>
      </w:r>
      <w:r w:rsidRPr="001F1908">
        <w:rPr>
          <w:lang w:val="uk-UA"/>
        </w:rPr>
        <w:t xml:space="preserve">У роботі сесії беруть участь:   </w:t>
      </w:r>
      <w:r>
        <w:rPr>
          <w:lang w:val="uk-UA"/>
        </w:rPr>
        <w:t xml:space="preserve">В.Загородня – перший заступник міського голови, </w:t>
      </w:r>
      <w:r w:rsidRPr="00F505D0">
        <w:rPr>
          <w:lang w:val="uk-UA"/>
        </w:rPr>
        <w:t xml:space="preserve">С.Гребенюк – заступник міського голови з питань діяльності виконавчих органів, І.Ратушна – керуюча справами міськвиконкому, </w:t>
      </w:r>
      <w:r>
        <w:rPr>
          <w:lang w:val="uk-UA"/>
        </w:rPr>
        <w:t xml:space="preserve">Г.Лихота – заступник міського голови з питань діяльності виконавчих органів – начальник фінансового управління, </w:t>
      </w:r>
      <w:r w:rsidRPr="00384943">
        <w:rPr>
          <w:lang w:val="uk-UA"/>
        </w:rPr>
        <w:t>начальники та спеціалісти  структурних підрозділів апарату управління Знам’янської міської ради, помічники-консультанти депутатів міської ради, представники засобів масової інформації, громадських організацій  та міськи</w:t>
      </w:r>
      <w:r>
        <w:rPr>
          <w:lang w:val="uk-UA"/>
        </w:rPr>
        <w:t>х організацій політичних партій.</w:t>
      </w:r>
    </w:p>
    <w:p w:rsidR="00E9252A" w:rsidRPr="001F1908" w:rsidRDefault="00E9252A" w:rsidP="00E9252A">
      <w:pPr>
        <w:tabs>
          <w:tab w:val="left" w:pos="900"/>
          <w:tab w:val="left" w:pos="6900"/>
        </w:tabs>
        <w:jc w:val="both"/>
        <w:rPr>
          <w:lang w:val="uk-UA"/>
        </w:rPr>
      </w:pPr>
      <w:r>
        <w:rPr>
          <w:lang w:val="uk-UA"/>
        </w:rPr>
        <w:t xml:space="preserve">            </w:t>
      </w:r>
      <w:r w:rsidRPr="001F1908">
        <w:rPr>
          <w:lang w:val="uk-UA"/>
        </w:rPr>
        <w:t>Перед пленарним засіданням присутні вшанували хвилиною мовчання загиблих, під час проведення антитерористичної операції, героїв-знам’янчан.</w:t>
      </w:r>
    </w:p>
    <w:p w:rsidR="00E9252A" w:rsidRPr="001F1908" w:rsidRDefault="00E9252A" w:rsidP="00E9252A">
      <w:pPr>
        <w:ind w:firstLine="708"/>
        <w:jc w:val="both"/>
        <w:rPr>
          <w:sz w:val="32"/>
          <w:lang w:val="uk-UA"/>
        </w:rPr>
      </w:pPr>
      <w:r w:rsidRPr="001F1908">
        <w:rPr>
          <w:lang w:val="uk-UA"/>
        </w:rPr>
        <w:t xml:space="preserve">Оскільки голосування на сесії міської ради, відповідно  до затвердженого регламенту, відбувається поіменним голосуванням, </w:t>
      </w:r>
      <w:r>
        <w:rPr>
          <w:lang w:val="uk-UA"/>
        </w:rPr>
        <w:t>секретар міської ради Н.Клименко</w:t>
      </w:r>
      <w:r w:rsidRPr="001F1908">
        <w:rPr>
          <w:lang w:val="uk-UA"/>
        </w:rPr>
        <w:t xml:space="preserve"> </w:t>
      </w:r>
      <w:r>
        <w:rPr>
          <w:lang w:val="uk-UA"/>
        </w:rPr>
        <w:t>запропонувала</w:t>
      </w:r>
      <w:r w:rsidRPr="001F1908">
        <w:rPr>
          <w:lang w:val="uk-UA"/>
        </w:rPr>
        <w:t xml:space="preserve"> об</w:t>
      </w:r>
      <w:r>
        <w:rPr>
          <w:lang w:val="uk-UA"/>
        </w:rPr>
        <w:t>рати лічильну комісію у складі 3</w:t>
      </w:r>
      <w:r w:rsidRPr="001F1908">
        <w:rPr>
          <w:lang w:val="uk-UA"/>
        </w:rPr>
        <w:t xml:space="preserve"> осіб для підрахунку голосів під час відкритого голосування</w:t>
      </w:r>
      <w:r w:rsidRPr="001F1908">
        <w:rPr>
          <w:sz w:val="32"/>
          <w:lang w:val="uk-UA"/>
        </w:rPr>
        <w:t xml:space="preserve">. </w:t>
      </w:r>
    </w:p>
    <w:p w:rsidR="00E9252A" w:rsidRPr="001F1908" w:rsidRDefault="00E9252A" w:rsidP="00E9252A">
      <w:pPr>
        <w:ind w:firstLine="708"/>
        <w:rPr>
          <w:lang w:val="uk-UA"/>
        </w:rPr>
      </w:pPr>
      <w:r w:rsidRPr="001F1908">
        <w:rPr>
          <w:lang w:val="uk-UA"/>
        </w:rPr>
        <w:t xml:space="preserve">Запропонований склад лічильної комісії: </w:t>
      </w:r>
      <w:r>
        <w:rPr>
          <w:lang w:val="uk-UA"/>
        </w:rPr>
        <w:t>Микуляк І.В., Грінченко І.Г., Лєвінте С.В.</w:t>
      </w:r>
    </w:p>
    <w:p w:rsidR="00E9252A" w:rsidRPr="001F1908" w:rsidRDefault="00E9252A" w:rsidP="00E9252A">
      <w:pPr>
        <w:ind w:firstLine="708"/>
        <w:rPr>
          <w:lang w:val="uk-UA"/>
        </w:rPr>
      </w:pPr>
      <w:r w:rsidRPr="001F1908">
        <w:rPr>
          <w:lang w:val="uk-UA"/>
        </w:rPr>
        <w:t>Голосували за склад лічильної комісії:</w:t>
      </w:r>
    </w:p>
    <w:p w:rsidR="00E9252A" w:rsidRDefault="00E9252A" w:rsidP="00E9252A">
      <w:pPr>
        <w:rPr>
          <w:lang w:val="uk-UA"/>
        </w:rPr>
      </w:pPr>
      <w:r w:rsidRPr="001F1908">
        <w:rPr>
          <w:lang w:val="uk-UA"/>
        </w:rPr>
        <w:t>Р</w:t>
      </w:r>
      <w:r>
        <w:rPr>
          <w:lang w:val="uk-UA"/>
        </w:rPr>
        <w:t>езультати голосування: «За» - 26</w:t>
      </w:r>
      <w:r w:rsidRPr="001F1908">
        <w:rPr>
          <w:lang w:val="uk-UA"/>
        </w:rPr>
        <w:t xml:space="preserve"> , «Проти» -0  , «Утримався» -0</w:t>
      </w:r>
    </w:p>
    <w:p w:rsidR="00E9252A" w:rsidRDefault="00E9252A" w:rsidP="00E9252A">
      <w:pPr>
        <w:rPr>
          <w:lang w:val="uk-UA"/>
        </w:rPr>
      </w:pPr>
    </w:p>
    <w:p w:rsidR="00474893" w:rsidRDefault="00474893" w:rsidP="00474893">
      <w:pPr>
        <w:jc w:val="both"/>
        <w:rPr>
          <w:lang w:val="uk-UA"/>
        </w:rPr>
      </w:pPr>
      <w:r>
        <w:rPr>
          <w:lang w:val="uk-UA"/>
        </w:rPr>
        <w:tab/>
        <w:t>Секретар міської ради Н.Клименко наголосила, що відповідно до Положення про відділ забезпечення діяльності міської ради (нач.Н.Брунцвік) провести технічне правлення прийнятих міською радою рішень з врахуванням доповнень та змін за результатами голосування.</w:t>
      </w:r>
    </w:p>
    <w:p w:rsidR="00474893" w:rsidRPr="001F1908" w:rsidRDefault="00474893" w:rsidP="00474893">
      <w:pPr>
        <w:jc w:val="both"/>
        <w:rPr>
          <w:lang w:val="uk-UA"/>
        </w:rPr>
      </w:pPr>
    </w:p>
    <w:p w:rsidR="00E9252A" w:rsidRPr="001F1908" w:rsidRDefault="00E9252A" w:rsidP="00E9252A">
      <w:pPr>
        <w:rPr>
          <w:b/>
          <w:lang w:val="uk-UA"/>
        </w:rPr>
      </w:pPr>
      <w:r w:rsidRPr="001F1908">
        <w:rPr>
          <w:b/>
          <w:lang w:val="uk-UA"/>
        </w:rPr>
        <w:t xml:space="preserve">Обговорення порядку денного: </w:t>
      </w:r>
    </w:p>
    <w:p w:rsidR="00E9252A" w:rsidRPr="001F1908" w:rsidRDefault="00E9252A" w:rsidP="00E9252A">
      <w:pPr>
        <w:rPr>
          <w:lang w:val="uk-UA"/>
        </w:rPr>
      </w:pPr>
      <w:r w:rsidRPr="001F1908">
        <w:rPr>
          <w:lang w:val="uk-UA"/>
        </w:rPr>
        <w:tab/>
      </w:r>
      <w:r>
        <w:rPr>
          <w:lang w:val="uk-UA"/>
        </w:rPr>
        <w:t>Секретар міської ради  зачитала</w:t>
      </w:r>
      <w:r w:rsidRPr="001F1908">
        <w:rPr>
          <w:lang w:val="uk-UA"/>
        </w:rPr>
        <w:t xml:space="preserve"> порядок денний.</w:t>
      </w:r>
    </w:p>
    <w:p w:rsidR="00E9252A" w:rsidRDefault="00E9252A" w:rsidP="00E9252A">
      <w:pPr>
        <w:pStyle w:val="a8"/>
        <w:numPr>
          <w:ilvl w:val="1"/>
          <w:numId w:val="94"/>
        </w:numPr>
      </w:pPr>
      <w:r>
        <w:t>Про депутатський запит депутата міської ради С.Бойко.</w:t>
      </w:r>
    </w:p>
    <w:p w:rsidR="00E9252A" w:rsidRDefault="00E9252A" w:rsidP="00E9252A">
      <w:pPr>
        <w:pStyle w:val="a8"/>
        <w:numPr>
          <w:ilvl w:val="1"/>
          <w:numId w:val="94"/>
        </w:numPr>
      </w:pPr>
      <w:r>
        <w:t>Про депутатський запит депутата міської ради С.Бойко.</w:t>
      </w:r>
    </w:p>
    <w:p w:rsidR="00E9252A" w:rsidRDefault="00E9252A" w:rsidP="00E9252A">
      <w:pPr>
        <w:pStyle w:val="a8"/>
        <w:ind w:left="5664"/>
      </w:pPr>
      <w:r>
        <w:t xml:space="preserve">Інф.С.Бойко – депутат міської ради </w:t>
      </w:r>
    </w:p>
    <w:p w:rsidR="00E9252A" w:rsidRDefault="00E9252A" w:rsidP="00E9252A">
      <w:pPr>
        <w:pStyle w:val="a8"/>
        <w:numPr>
          <w:ilvl w:val="1"/>
          <w:numId w:val="94"/>
        </w:numPr>
      </w:pPr>
      <w:r>
        <w:t>Про депутатський запит депутата міської ради К.Пастуха.</w:t>
      </w:r>
    </w:p>
    <w:p w:rsidR="00E9252A" w:rsidRDefault="00E9252A" w:rsidP="00E9252A">
      <w:pPr>
        <w:pStyle w:val="a8"/>
        <w:ind w:left="5664"/>
      </w:pPr>
      <w:r>
        <w:t>Інф.К.Пастух – депутат міської ради</w:t>
      </w:r>
    </w:p>
    <w:p w:rsidR="00965595" w:rsidRDefault="00965595" w:rsidP="00E9252A">
      <w:pPr>
        <w:pStyle w:val="a8"/>
        <w:ind w:left="5664"/>
      </w:pPr>
    </w:p>
    <w:p w:rsidR="00E9252A" w:rsidRDefault="00E9252A" w:rsidP="00E9252A">
      <w:pPr>
        <w:pStyle w:val="a8"/>
        <w:numPr>
          <w:ilvl w:val="1"/>
          <w:numId w:val="94"/>
        </w:numPr>
      </w:pPr>
      <w:r>
        <w:lastRenderedPageBreak/>
        <w:t>Про внесення змін  та доповнень до Регламенту Знам’янської міської ради сьомого скликання, затвердженого рішенням міської ради від 25.12.2015р. №57.</w:t>
      </w:r>
    </w:p>
    <w:p w:rsidR="00E9252A" w:rsidRDefault="00E9252A" w:rsidP="00E9252A">
      <w:pPr>
        <w:pStyle w:val="a8"/>
        <w:ind w:left="5664"/>
      </w:pPr>
      <w:r>
        <w:t>Інф.С.Кліпацький – депутат міської ради</w:t>
      </w:r>
    </w:p>
    <w:p w:rsidR="00E9252A" w:rsidRDefault="00E9252A" w:rsidP="00E9252A">
      <w:pPr>
        <w:pStyle w:val="a8"/>
        <w:numPr>
          <w:ilvl w:val="1"/>
          <w:numId w:val="94"/>
        </w:numPr>
      </w:pPr>
      <w:r>
        <w:t>Звіт про виконання міського бюджету за 9 місяців 2016 року.</w:t>
      </w:r>
    </w:p>
    <w:p w:rsidR="00E9252A" w:rsidRDefault="00E9252A" w:rsidP="00E9252A">
      <w:pPr>
        <w:pStyle w:val="a8"/>
        <w:numPr>
          <w:ilvl w:val="1"/>
          <w:numId w:val="94"/>
        </w:numPr>
      </w:pPr>
      <w:r>
        <w:t>Про внесення змін до рішення міської ради від 25 грудня 2015р. №56 «Про міський бюджет на 2016 рік».</w:t>
      </w:r>
    </w:p>
    <w:p w:rsidR="00E9252A" w:rsidRDefault="00E9252A" w:rsidP="00E9252A">
      <w:pPr>
        <w:pStyle w:val="a8"/>
        <w:ind w:left="5664"/>
      </w:pPr>
      <w:r>
        <w:t>Інф. О.Лепетко – заступник начальника фінансового управління</w:t>
      </w:r>
    </w:p>
    <w:p w:rsidR="00E9252A" w:rsidRDefault="00E9252A" w:rsidP="00E9252A">
      <w:pPr>
        <w:pStyle w:val="a8"/>
        <w:numPr>
          <w:ilvl w:val="1"/>
          <w:numId w:val="94"/>
        </w:numPr>
      </w:pPr>
      <w:r w:rsidRPr="00907329">
        <w:t xml:space="preserve">Про </w:t>
      </w:r>
      <w:r>
        <w:t>до</w:t>
      </w:r>
      <w:r w:rsidRPr="00907329">
        <w:t xml:space="preserve">затвердження </w:t>
      </w:r>
      <w:r>
        <w:t>персонального</w:t>
      </w:r>
      <w:r w:rsidRPr="00907329">
        <w:t xml:space="preserve"> складу виконавчого комітету Знам’янської міської ради</w:t>
      </w:r>
      <w:r>
        <w:t>.</w:t>
      </w:r>
    </w:p>
    <w:p w:rsidR="00E9252A" w:rsidRPr="00EF4453" w:rsidRDefault="00E9252A" w:rsidP="00E9252A">
      <w:pPr>
        <w:pStyle w:val="a3"/>
        <w:ind w:left="5664"/>
        <w:rPr>
          <w:sz w:val="24"/>
          <w:lang w:val="uk-UA"/>
        </w:rPr>
      </w:pPr>
      <w:r w:rsidRPr="00EF4453">
        <w:rPr>
          <w:sz w:val="24"/>
          <w:lang w:val="uk-UA"/>
        </w:rPr>
        <w:t>Інф.</w:t>
      </w:r>
      <w:r>
        <w:rPr>
          <w:sz w:val="24"/>
          <w:lang w:val="uk-UA"/>
        </w:rPr>
        <w:t xml:space="preserve"> </w:t>
      </w:r>
      <w:r w:rsidRPr="00EF4453">
        <w:rPr>
          <w:sz w:val="24"/>
          <w:lang w:val="uk-UA"/>
        </w:rPr>
        <w:t>С.Філіпенко – міський голова</w:t>
      </w:r>
    </w:p>
    <w:p w:rsidR="00E9252A" w:rsidRDefault="00E9252A" w:rsidP="00E9252A">
      <w:pPr>
        <w:pStyle w:val="a8"/>
        <w:numPr>
          <w:ilvl w:val="1"/>
          <w:numId w:val="94"/>
        </w:numPr>
      </w:pPr>
      <w:r>
        <w:t>Про надання дозволу КП «Знам’янський ККП» на укладання договору оренди вантажного транспортного засобу.</w:t>
      </w:r>
    </w:p>
    <w:p w:rsidR="00E9252A" w:rsidRDefault="00E9252A" w:rsidP="00E9252A">
      <w:pPr>
        <w:pStyle w:val="a8"/>
        <w:ind w:left="5664"/>
      </w:pPr>
      <w:r>
        <w:t>Інф. М.Коротченко – керівник КП «Знам’янський ККП»</w:t>
      </w:r>
    </w:p>
    <w:p w:rsidR="00E9252A" w:rsidRDefault="00E9252A" w:rsidP="00E9252A">
      <w:pPr>
        <w:pStyle w:val="a8"/>
        <w:numPr>
          <w:ilvl w:val="1"/>
          <w:numId w:val="94"/>
        </w:numPr>
      </w:pPr>
      <w:r>
        <w:t>Про внесення змін до схеми дислокації дорожніх знаків по місту Знам’янка, затвердженої рішенням міської ради від 31 березня 2009 року №924 «Про організацію дорожнього руху по м. Знам’янка».</w:t>
      </w:r>
    </w:p>
    <w:p w:rsidR="00E9252A" w:rsidRDefault="00E9252A" w:rsidP="00E9252A">
      <w:pPr>
        <w:pStyle w:val="a8"/>
        <w:ind w:left="5664"/>
      </w:pPr>
      <w:r>
        <w:t>Інф.М.Берлова – в.о.начальника УМА та ЖКГ</w:t>
      </w:r>
    </w:p>
    <w:p w:rsidR="00E9252A" w:rsidRDefault="00E9252A" w:rsidP="00E9252A">
      <w:pPr>
        <w:pStyle w:val="a8"/>
        <w:numPr>
          <w:ilvl w:val="1"/>
          <w:numId w:val="94"/>
        </w:numPr>
      </w:pPr>
      <w:r>
        <w:t>Про доцільність надання фінансової підтримки ліквідаційній комісії Знам’янського міського комунального підприємства «Шляховик».</w:t>
      </w:r>
    </w:p>
    <w:p w:rsidR="00E9252A" w:rsidRDefault="00E9252A" w:rsidP="00E9252A">
      <w:pPr>
        <w:pStyle w:val="a8"/>
        <w:numPr>
          <w:ilvl w:val="1"/>
          <w:numId w:val="94"/>
        </w:numPr>
      </w:pPr>
      <w:r>
        <w:t>Про переведення нежитлових приміщень у житлові.</w:t>
      </w:r>
    </w:p>
    <w:p w:rsidR="00E9252A" w:rsidRDefault="00E9252A" w:rsidP="00E9252A">
      <w:pPr>
        <w:pStyle w:val="a8"/>
        <w:ind w:left="5664"/>
      </w:pPr>
      <w:r>
        <w:t>Інф.Ю.Данільченко – начальник юридичного відділу</w:t>
      </w:r>
    </w:p>
    <w:p w:rsidR="00E9252A" w:rsidRPr="009E3F0A" w:rsidRDefault="00E9252A" w:rsidP="00E9252A">
      <w:pPr>
        <w:pStyle w:val="a8"/>
        <w:numPr>
          <w:ilvl w:val="1"/>
          <w:numId w:val="94"/>
        </w:numPr>
      </w:pPr>
      <w:r w:rsidRPr="009E3F0A">
        <w:t>Про внесення доповнень і змін до статутів закладів культури.</w:t>
      </w:r>
    </w:p>
    <w:p w:rsidR="00E9252A" w:rsidRDefault="00E9252A" w:rsidP="00E9252A">
      <w:pPr>
        <w:pStyle w:val="a8"/>
        <w:numPr>
          <w:ilvl w:val="1"/>
          <w:numId w:val="94"/>
        </w:numPr>
      </w:pPr>
      <w:r>
        <w:t>Про надання дозволу міському Палацу культури на продовження договорів оренди частини приміщень.</w:t>
      </w:r>
    </w:p>
    <w:p w:rsidR="00E9252A" w:rsidRDefault="00E9252A" w:rsidP="00E9252A">
      <w:pPr>
        <w:pStyle w:val="a8"/>
        <w:ind w:left="5664"/>
      </w:pPr>
      <w:r>
        <w:t>Інф.С.Бабаєва – начальник відділу культури і туризму</w:t>
      </w:r>
    </w:p>
    <w:p w:rsidR="00E9252A" w:rsidRDefault="00E9252A" w:rsidP="00E9252A">
      <w:pPr>
        <w:pStyle w:val="a8"/>
        <w:numPr>
          <w:ilvl w:val="1"/>
          <w:numId w:val="94"/>
        </w:numPr>
      </w:pPr>
      <w:r>
        <w:t>Про затвердження Програми розвитку місцевого самоврядування м.Знам’янка на 2017-2021 роки.</w:t>
      </w:r>
    </w:p>
    <w:p w:rsidR="00E9252A" w:rsidRDefault="00E9252A" w:rsidP="00E9252A">
      <w:pPr>
        <w:pStyle w:val="a8"/>
        <w:ind w:left="5664"/>
      </w:pPr>
      <w:r>
        <w:t>Інф.Н.Клименко – секретар міської ради</w:t>
      </w:r>
    </w:p>
    <w:p w:rsidR="00E9252A" w:rsidRDefault="00E9252A" w:rsidP="00E9252A">
      <w:pPr>
        <w:pStyle w:val="a8"/>
        <w:numPr>
          <w:ilvl w:val="1"/>
          <w:numId w:val="94"/>
        </w:numPr>
      </w:pPr>
      <w:r>
        <w:t>Про затвердження Програми економічного і соціального розвитку міста Знам’янка на 2017 рік.</w:t>
      </w:r>
    </w:p>
    <w:p w:rsidR="00E9252A" w:rsidRDefault="00E9252A" w:rsidP="00E9252A">
      <w:pPr>
        <w:pStyle w:val="a8"/>
        <w:ind w:left="5664"/>
      </w:pPr>
      <w:r>
        <w:t>Інф.І.Кузіна – начальник відділу економічного розвитку, промисловості, інфраструктури та торгівлі</w:t>
      </w:r>
    </w:p>
    <w:p w:rsidR="00E9252A" w:rsidRDefault="00E9252A" w:rsidP="00E9252A">
      <w:pPr>
        <w:pStyle w:val="a8"/>
        <w:numPr>
          <w:ilvl w:val="1"/>
          <w:numId w:val="94"/>
        </w:numPr>
      </w:pPr>
      <w:r>
        <w:t>Про затвердження Програми фінансового забезпечення відзначення визначних подій у місті Знам’янка на 2017 рік.</w:t>
      </w:r>
    </w:p>
    <w:p w:rsidR="00E9252A" w:rsidRDefault="00E9252A" w:rsidP="00E9252A">
      <w:pPr>
        <w:pStyle w:val="a8"/>
        <w:ind w:left="5664"/>
      </w:pPr>
      <w:r>
        <w:t xml:space="preserve">Інф.О.Зайченко – начальник відділу організаційно-кадрової роботи </w:t>
      </w:r>
    </w:p>
    <w:p w:rsidR="00E9252A" w:rsidRDefault="00E9252A" w:rsidP="00E9252A">
      <w:pPr>
        <w:pStyle w:val="a8"/>
        <w:numPr>
          <w:ilvl w:val="1"/>
          <w:numId w:val="94"/>
        </w:numPr>
      </w:pPr>
      <w:r>
        <w:t>Про затвердження Міської програми по реалізації в місті «Національного плану дій щодо реалізації Конвенції ООН про права дитини» на період до 2021 року.</w:t>
      </w:r>
    </w:p>
    <w:p w:rsidR="00E9252A" w:rsidRDefault="00E9252A" w:rsidP="00E9252A">
      <w:pPr>
        <w:pStyle w:val="a8"/>
        <w:ind w:left="5664"/>
      </w:pPr>
      <w:r>
        <w:t>Інф.Л.Карпук – начальник служби у справах дітей</w:t>
      </w:r>
    </w:p>
    <w:p w:rsidR="00E9252A" w:rsidRDefault="00E9252A" w:rsidP="00E9252A">
      <w:pPr>
        <w:pStyle w:val="a8"/>
        <w:numPr>
          <w:ilvl w:val="1"/>
          <w:numId w:val="94"/>
        </w:numPr>
      </w:pPr>
      <w:r>
        <w:t>Про затвердження Міської цільової програми протидії   поширенню наркоманії і злочинності, пов’язаної з незаконним обігом наркотичних засобів, психотропних речовин та прекурсорів на 2016-2018 року.</w:t>
      </w:r>
    </w:p>
    <w:p w:rsidR="00E9252A" w:rsidRDefault="00E9252A" w:rsidP="00E9252A">
      <w:pPr>
        <w:pStyle w:val="a8"/>
        <w:ind w:left="5664"/>
      </w:pPr>
      <w:r>
        <w:t>Інф.Н.Шевченко – директор ЦСССДМ</w:t>
      </w:r>
    </w:p>
    <w:p w:rsidR="00E9252A" w:rsidRDefault="00E9252A" w:rsidP="00E9252A">
      <w:pPr>
        <w:pStyle w:val="a8"/>
        <w:ind w:left="5664"/>
      </w:pPr>
    </w:p>
    <w:p w:rsidR="00E9252A" w:rsidRDefault="00E9252A" w:rsidP="00E9252A">
      <w:pPr>
        <w:pStyle w:val="a8"/>
        <w:numPr>
          <w:ilvl w:val="1"/>
          <w:numId w:val="94"/>
        </w:numPr>
      </w:pPr>
      <w:r>
        <w:t xml:space="preserve">Про стан виконання </w:t>
      </w:r>
      <w:r w:rsidR="0003138B">
        <w:t>Міської цільової соціальної п</w:t>
      </w:r>
      <w:r w:rsidRPr="0003138B">
        <w:t>рограми розвитку фізичної культури та спорту в місті Знам’янка</w:t>
      </w:r>
      <w:r>
        <w:t xml:space="preserve"> на 2012-2016 роки у 2016 році та затвердження Міської цільової соціальної програми розвитку фізичної культури та спорту на 2017-2021 роки.</w:t>
      </w:r>
    </w:p>
    <w:p w:rsidR="00E9252A" w:rsidRDefault="00E9252A" w:rsidP="00E9252A">
      <w:pPr>
        <w:pStyle w:val="a8"/>
        <w:ind w:left="5664"/>
      </w:pPr>
      <w:r>
        <w:t>Інф.Р.Ладожинська – начальник відділу молоді, спорту та охорони здоров’я</w:t>
      </w:r>
    </w:p>
    <w:p w:rsidR="00E9252A" w:rsidRDefault="00E9252A" w:rsidP="00E9252A">
      <w:pPr>
        <w:pStyle w:val="a8"/>
        <w:numPr>
          <w:ilvl w:val="1"/>
          <w:numId w:val="94"/>
        </w:numPr>
      </w:pPr>
      <w:r>
        <w:t>Про затвердження Програми соціального захисту населення міста Знам’янка на 2017 рік.</w:t>
      </w:r>
    </w:p>
    <w:p w:rsidR="00E9252A" w:rsidRDefault="00E9252A" w:rsidP="00E9252A">
      <w:pPr>
        <w:pStyle w:val="a8"/>
        <w:numPr>
          <w:ilvl w:val="1"/>
          <w:numId w:val="94"/>
        </w:numPr>
      </w:pPr>
      <w:r>
        <w:t>Про внесення змін до Програми зайнятості населення м.Знам’янки Кіровоградської області на період до 2017 року.</w:t>
      </w:r>
    </w:p>
    <w:p w:rsidR="00E9252A" w:rsidRDefault="00E9252A" w:rsidP="00E9252A">
      <w:pPr>
        <w:pStyle w:val="a8"/>
        <w:ind w:left="5664"/>
      </w:pPr>
      <w:r>
        <w:t>Інф.А.Волошина – начальник управління соціального захисту населення</w:t>
      </w:r>
    </w:p>
    <w:p w:rsidR="00E9252A" w:rsidRDefault="00E9252A" w:rsidP="00E9252A">
      <w:pPr>
        <w:pStyle w:val="a8"/>
        <w:numPr>
          <w:ilvl w:val="1"/>
          <w:numId w:val="94"/>
        </w:numPr>
      </w:pPr>
      <w:r>
        <w:t>Про затвердження Положення про територіальний центр соціального обслуговування (надання соціальних послуг) м.Знам’янка у новій редакції.</w:t>
      </w:r>
    </w:p>
    <w:p w:rsidR="00E9252A" w:rsidRDefault="00E9252A" w:rsidP="00E9252A">
      <w:pPr>
        <w:pStyle w:val="a8"/>
        <w:ind w:left="5664"/>
      </w:pPr>
      <w:r>
        <w:t>Інф.Т.Костікова – директор територіального центру</w:t>
      </w:r>
    </w:p>
    <w:p w:rsidR="00E9252A" w:rsidRPr="00A7357B" w:rsidRDefault="00E9252A" w:rsidP="00E9252A">
      <w:pPr>
        <w:pStyle w:val="a8"/>
        <w:numPr>
          <w:ilvl w:val="1"/>
          <w:numId w:val="94"/>
        </w:numPr>
      </w:pPr>
      <w:r w:rsidRPr="00A7357B">
        <w:rPr>
          <w:rFonts w:eastAsia="MS Mincho"/>
          <w:bCs/>
          <w:color w:val="000000"/>
        </w:rPr>
        <w:t xml:space="preserve">Про </w:t>
      </w:r>
      <w:r w:rsidRPr="00A7357B">
        <w:t>надання згоди на виготовлення проекту</w:t>
      </w:r>
      <w:r w:rsidRPr="00A7357B">
        <w:rPr>
          <w:rFonts w:eastAsia="MS Mincho"/>
          <w:bCs/>
          <w:color w:val="000000"/>
        </w:rPr>
        <w:t xml:space="preserve"> </w:t>
      </w:r>
      <w:r w:rsidRPr="00A7357B">
        <w:rPr>
          <w:rFonts w:eastAsia="MS Mincho"/>
        </w:rPr>
        <w:t>землеустрою щодо   відведення</w:t>
      </w:r>
      <w:r w:rsidRPr="00A7357B">
        <w:rPr>
          <w:rFonts w:eastAsia="MS Mincho"/>
          <w:bCs/>
          <w:color w:val="000000"/>
        </w:rPr>
        <w:t xml:space="preserve"> </w:t>
      </w:r>
      <w:r w:rsidRPr="00A7357B">
        <w:rPr>
          <w:rFonts w:eastAsia="MS Mincho"/>
        </w:rPr>
        <w:t>земельної ділянки гр. Молчан Н.Ю.</w:t>
      </w:r>
    </w:p>
    <w:p w:rsidR="00E9252A" w:rsidRDefault="00E9252A" w:rsidP="00E9252A">
      <w:pPr>
        <w:pStyle w:val="a8"/>
        <w:numPr>
          <w:ilvl w:val="1"/>
          <w:numId w:val="94"/>
        </w:numPr>
      </w:pPr>
      <w:r>
        <w:t>Про згоду  на поділ земельної ділянки ТОВ «Геоід».</w:t>
      </w:r>
    </w:p>
    <w:p w:rsidR="00E9252A" w:rsidRDefault="00E9252A" w:rsidP="00E9252A">
      <w:pPr>
        <w:pStyle w:val="a8"/>
        <w:numPr>
          <w:ilvl w:val="1"/>
          <w:numId w:val="94"/>
        </w:numPr>
      </w:pPr>
      <w:r>
        <w:t>Про надання згоди на виготовлення проекту землеустрою щодо відведення земельної ділянки гр.Кебелеш О.М.</w:t>
      </w:r>
    </w:p>
    <w:p w:rsidR="00E9252A" w:rsidRDefault="00E9252A" w:rsidP="00E9252A">
      <w:pPr>
        <w:pStyle w:val="a8"/>
        <w:numPr>
          <w:ilvl w:val="1"/>
          <w:numId w:val="94"/>
        </w:numPr>
      </w:pPr>
      <w:r>
        <w:t>Про надання згоди на виготовлення проекту землеустрою щодо відведення земельної ділянки гр.Буша С.В.</w:t>
      </w:r>
    </w:p>
    <w:p w:rsidR="00E9252A" w:rsidRDefault="00E9252A" w:rsidP="00E9252A">
      <w:pPr>
        <w:pStyle w:val="a8"/>
        <w:numPr>
          <w:ilvl w:val="1"/>
          <w:numId w:val="94"/>
        </w:numPr>
      </w:pPr>
      <w:r>
        <w:t>Про надання згоди на виготовлення проекту землеустрою щодо відведення земельної ділянки гр.Сєвальному В.М.</w:t>
      </w:r>
    </w:p>
    <w:p w:rsidR="00E9252A" w:rsidRDefault="00E9252A" w:rsidP="00E9252A">
      <w:pPr>
        <w:pStyle w:val="a8"/>
        <w:numPr>
          <w:ilvl w:val="1"/>
          <w:numId w:val="94"/>
        </w:numPr>
      </w:pPr>
      <w:r>
        <w:t>Про затвердження технічної документації із землеустрою щодо встановлення меж в натурі (на місцевості) у власність гр.Паулюкас Ю.А.</w:t>
      </w:r>
    </w:p>
    <w:p w:rsidR="00E9252A" w:rsidRDefault="00E9252A" w:rsidP="00E9252A">
      <w:pPr>
        <w:pStyle w:val="a8"/>
        <w:numPr>
          <w:ilvl w:val="1"/>
          <w:numId w:val="94"/>
        </w:numPr>
      </w:pPr>
      <w:r>
        <w:t>Про  затвердження технічної документації із землеустрою щодо встановлення меж в натурі (на місцевості) у власність гр.Редьку В.Є.</w:t>
      </w:r>
    </w:p>
    <w:p w:rsidR="00E9252A" w:rsidRDefault="00E9252A" w:rsidP="00E9252A">
      <w:pPr>
        <w:pStyle w:val="a8"/>
        <w:numPr>
          <w:ilvl w:val="1"/>
          <w:numId w:val="94"/>
        </w:numPr>
      </w:pPr>
      <w:r>
        <w:t>Про надання дозволу на виготовлення технічної документації щодо встановлення меж земельної ділянки в натурі (на місцевості) гр.Ніклонській О.В.</w:t>
      </w:r>
    </w:p>
    <w:p w:rsidR="00E9252A" w:rsidRDefault="00E9252A" w:rsidP="00E9252A">
      <w:pPr>
        <w:pStyle w:val="a8"/>
        <w:numPr>
          <w:ilvl w:val="1"/>
          <w:numId w:val="94"/>
        </w:numPr>
      </w:pPr>
      <w:r>
        <w:t>Про надання дозволу на виготовлення технічної документації щодо встановлення меж земельної ділянки в натурі (на місцевості) гр.Ілларіонову Ю.В.</w:t>
      </w:r>
    </w:p>
    <w:p w:rsidR="00E9252A" w:rsidRDefault="00E9252A" w:rsidP="00E9252A">
      <w:pPr>
        <w:pStyle w:val="a8"/>
        <w:numPr>
          <w:ilvl w:val="1"/>
          <w:numId w:val="94"/>
        </w:numPr>
      </w:pPr>
      <w:r>
        <w:t>Про затвердження проекту землеустрою (для подальшого заключення договору оренди земельної ділянки) гр.Супруновій Г.О.</w:t>
      </w:r>
    </w:p>
    <w:p w:rsidR="00E9252A" w:rsidRDefault="00E9252A" w:rsidP="00E9252A">
      <w:pPr>
        <w:pStyle w:val="a8"/>
        <w:numPr>
          <w:ilvl w:val="1"/>
          <w:numId w:val="94"/>
        </w:numPr>
      </w:pPr>
      <w:r>
        <w:t>Про надання згоди на виготовлення проекту землеустрою щодо відведення земельної ділянки гр.Лівертовській Л.Т.</w:t>
      </w:r>
    </w:p>
    <w:p w:rsidR="00E9252A" w:rsidRDefault="00E9252A" w:rsidP="00E9252A">
      <w:pPr>
        <w:pStyle w:val="a8"/>
        <w:numPr>
          <w:ilvl w:val="1"/>
          <w:numId w:val="94"/>
        </w:numPr>
      </w:pPr>
      <w:r>
        <w:t>Про надання згоди на виготовлення проекту землеустрою щодо відведення земельної ділянки гр.Сайку Р.І.</w:t>
      </w:r>
    </w:p>
    <w:p w:rsidR="00E9252A" w:rsidRDefault="00E9252A" w:rsidP="00E9252A">
      <w:pPr>
        <w:pStyle w:val="a8"/>
        <w:numPr>
          <w:ilvl w:val="1"/>
          <w:numId w:val="94"/>
        </w:numPr>
      </w:pPr>
      <w:r>
        <w:t>Про надання згоди на виготовлення проекту землеустрою щодо відведення земельної ділянки гр.Баланенку О.В.</w:t>
      </w:r>
    </w:p>
    <w:p w:rsidR="00E9252A" w:rsidRDefault="00E9252A" w:rsidP="00E9252A">
      <w:pPr>
        <w:pStyle w:val="a8"/>
        <w:numPr>
          <w:ilvl w:val="1"/>
          <w:numId w:val="94"/>
        </w:numPr>
      </w:pPr>
      <w:r>
        <w:t>Про надання згоди на виготовлення проекту землеустрою щодо відведення земельної ділянки гр.Чередниченку В.О.</w:t>
      </w:r>
    </w:p>
    <w:p w:rsidR="00E9252A" w:rsidRDefault="00E9252A" w:rsidP="00E9252A">
      <w:pPr>
        <w:pStyle w:val="a8"/>
        <w:numPr>
          <w:ilvl w:val="1"/>
          <w:numId w:val="94"/>
        </w:numPr>
      </w:pPr>
      <w:r>
        <w:t>Про  надання згоди на виготовлення проекту землеустрою щодо відведення земельної ділянки гр.Сиротюк В.П.</w:t>
      </w:r>
    </w:p>
    <w:p w:rsidR="00E9252A" w:rsidRDefault="00E9252A" w:rsidP="00E9252A">
      <w:pPr>
        <w:pStyle w:val="a8"/>
        <w:numPr>
          <w:ilvl w:val="1"/>
          <w:numId w:val="94"/>
        </w:numPr>
      </w:pPr>
      <w:r>
        <w:t>Про надання дозволу на виготовлення технічної документації щодо встановлення меж земельної ділянки в натурі (на місцевості) (для подальшого заключення договору оренди земельної ділянки) гр.Мірошнікову В.В., Гомонюку В.М.</w:t>
      </w:r>
    </w:p>
    <w:p w:rsidR="00E9252A" w:rsidRPr="00570503" w:rsidRDefault="00E9252A" w:rsidP="00E9252A">
      <w:pPr>
        <w:pStyle w:val="a8"/>
        <w:numPr>
          <w:ilvl w:val="1"/>
          <w:numId w:val="94"/>
        </w:numPr>
      </w:pPr>
      <w:r>
        <w:t>Про скасування договору оренди землі гр.Гінкул Н.В.</w:t>
      </w:r>
    </w:p>
    <w:p w:rsidR="00E9252A" w:rsidRDefault="00E9252A" w:rsidP="00E9252A">
      <w:pPr>
        <w:pStyle w:val="a8"/>
        <w:numPr>
          <w:ilvl w:val="1"/>
          <w:numId w:val="94"/>
        </w:numPr>
      </w:pPr>
      <w:r>
        <w:t>Про скасування договору оренди землі гр.Гінкул Н.В.</w:t>
      </w:r>
    </w:p>
    <w:p w:rsidR="00E9252A" w:rsidRDefault="00E9252A" w:rsidP="00E9252A">
      <w:pPr>
        <w:pStyle w:val="a8"/>
        <w:numPr>
          <w:ilvl w:val="1"/>
          <w:numId w:val="94"/>
        </w:numPr>
      </w:pPr>
      <w:r>
        <w:t>Про скасування договору оренди ТОВ «Марсель».</w:t>
      </w:r>
    </w:p>
    <w:p w:rsidR="00E9252A" w:rsidRDefault="00E9252A" w:rsidP="00E9252A">
      <w:pPr>
        <w:pStyle w:val="a8"/>
        <w:numPr>
          <w:ilvl w:val="1"/>
          <w:numId w:val="94"/>
        </w:numPr>
      </w:pPr>
      <w:r>
        <w:t>Про уточнення площ земельних ділянок та видачу документів підтверджуючих право власності на земельну ділянку гр.Баргамон Т.М.</w:t>
      </w:r>
    </w:p>
    <w:p w:rsidR="00E9252A" w:rsidRDefault="00E9252A" w:rsidP="00E9252A">
      <w:pPr>
        <w:pStyle w:val="a8"/>
        <w:numPr>
          <w:ilvl w:val="1"/>
          <w:numId w:val="94"/>
        </w:numPr>
      </w:pPr>
      <w:r>
        <w:lastRenderedPageBreak/>
        <w:t>Про продаж земельної ділянки несільськогосподарського призначення гр.Чубіній В.Ф.</w:t>
      </w:r>
    </w:p>
    <w:p w:rsidR="00E9252A" w:rsidRDefault="00E9252A" w:rsidP="00E9252A">
      <w:pPr>
        <w:pStyle w:val="a8"/>
        <w:numPr>
          <w:ilvl w:val="1"/>
          <w:numId w:val="94"/>
        </w:numPr>
      </w:pPr>
      <w:r>
        <w:t>Про продаж земельної ділянки несільськогосподарського призначення гр.Цаканяну В.М.</w:t>
      </w:r>
    </w:p>
    <w:p w:rsidR="00E9252A" w:rsidRDefault="00E9252A" w:rsidP="00E9252A">
      <w:pPr>
        <w:pStyle w:val="a8"/>
        <w:numPr>
          <w:ilvl w:val="1"/>
          <w:numId w:val="94"/>
        </w:numPr>
      </w:pPr>
      <w:r>
        <w:t>Про хід виконання у 2016 році Програми розвитку земельних відносин в м.Знам’янка на 2016-2020 роки.</w:t>
      </w:r>
    </w:p>
    <w:p w:rsidR="00E9252A" w:rsidRDefault="00E9252A" w:rsidP="00E9252A">
      <w:pPr>
        <w:pStyle w:val="a8"/>
        <w:numPr>
          <w:ilvl w:val="1"/>
          <w:numId w:val="94"/>
        </w:numPr>
      </w:pPr>
      <w:r>
        <w:t>Про хід виконання у 2016 році Програми забезпечення проведення аукціонів з набуття права оренди та продажу земельних ділянок  на території м.Знам’янка на 2013-2020 роки.</w:t>
      </w:r>
    </w:p>
    <w:p w:rsidR="00E9252A" w:rsidRDefault="00E9252A" w:rsidP="00E9252A">
      <w:pPr>
        <w:pStyle w:val="a8"/>
        <w:ind w:left="6372"/>
      </w:pPr>
      <w:r>
        <w:t>Інф.А.Грицюк – начальник відділу земельних питань</w:t>
      </w:r>
    </w:p>
    <w:p w:rsidR="00E9252A" w:rsidRDefault="00E9252A" w:rsidP="00E9252A">
      <w:pPr>
        <w:pStyle w:val="a8"/>
        <w:numPr>
          <w:ilvl w:val="1"/>
          <w:numId w:val="94"/>
        </w:numPr>
      </w:pPr>
      <w:r w:rsidRPr="009A4FFB">
        <w:t>Про звіт тимчасової контрольної комісії по перевірці якості та об’єму виконаних робіт по заміні вікон у закладах освіти за 2015</w:t>
      </w:r>
      <w:r>
        <w:t xml:space="preserve"> </w:t>
      </w:r>
      <w:r w:rsidRPr="009A4FFB">
        <w:t>рік.</w:t>
      </w:r>
    </w:p>
    <w:p w:rsidR="00E9252A" w:rsidRDefault="00E9252A" w:rsidP="00E9252A">
      <w:pPr>
        <w:pStyle w:val="a8"/>
        <w:ind w:left="6372"/>
      </w:pPr>
      <w:r>
        <w:t xml:space="preserve">Інф.А.Тесленко – депутат міської ради </w:t>
      </w:r>
    </w:p>
    <w:p w:rsidR="00E9252A" w:rsidRDefault="00E9252A" w:rsidP="00E9252A">
      <w:pPr>
        <w:rPr>
          <w:b/>
          <w:lang w:val="uk-UA"/>
        </w:rPr>
      </w:pPr>
      <w:r>
        <w:rPr>
          <w:b/>
          <w:lang w:val="uk-UA"/>
        </w:rPr>
        <w:t>Різне.</w:t>
      </w:r>
    </w:p>
    <w:p w:rsidR="00E9252A" w:rsidRDefault="00E9252A" w:rsidP="00E9252A">
      <w:pPr>
        <w:rPr>
          <w:b/>
          <w:lang w:val="uk-UA"/>
        </w:rPr>
      </w:pPr>
    </w:p>
    <w:p w:rsidR="00E9252A" w:rsidRPr="00C00732" w:rsidRDefault="00E9252A" w:rsidP="00E9252A">
      <w:pPr>
        <w:jc w:val="both"/>
        <w:rPr>
          <w:lang w:val="uk-UA"/>
        </w:rPr>
      </w:pPr>
      <w:r w:rsidRPr="00C00732">
        <w:rPr>
          <w:lang w:val="uk-UA"/>
        </w:rPr>
        <w:t>Голосували:</w:t>
      </w:r>
    </w:p>
    <w:p w:rsidR="00E9252A" w:rsidRPr="00C00732" w:rsidRDefault="00E9252A" w:rsidP="00E9252A">
      <w:pPr>
        <w:jc w:val="both"/>
        <w:rPr>
          <w:lang w:val="uk-UA"/>
        </w:rPr>
      </w:pPr>
      <w:r w:rsidRPr="00C00732">
        <w:rPr>
          <w:lang w:val="uk-UA"/>
        </w:rPr>
        <w:t>За прийняття порядку денного за основу.</w:t>
      </w:r>
    </w:p>
    <w:p w:rsidR="00E9252A" w:rsidRPr="00CA3EEF" w:rsidRDefault="00E9252A" w:rsidP="00E9252A">
      <w:pPr>
        <w:jc w:val="both"/>
      </w:pPr>
      <w:r w:rsidRPr="00C00732">
        <w:rPr>
          <w:lang w:val="uk-UA"/>
        </w:rPr>
        <w:t>Ре</w:t>
      </w:r>
      <w:r>
        <w:rPr>
          <w:lang w:val="uk-UA"/>
        </w:rPr>
        <w:t>зультати голосування: «За»  – 26</w:t>
      </w:r>
      <w:r w:rsidRPr="00C00732">
        <w:rPr>
          <w:lang w:val="uk-UA"/>
        </w:rPr>
        <w:t>, «Проти»  – 0, «Утримався» - 0</w:t>
      </w:r>
    </w:p>
    <w:p w:rsidR="00E9252A" w:rsidRPr="00F5109E" w:rsidRDefault="00E9252A" w:rsidP="00E9252A">
      <w:pPr>
        <w:rPr>
          <w:b/>
        </w:rPr>
      </w:pPr>
    </w:p>
    <w:p w:rsidR="00E9252A" w:rsidRPr="00C00732" w:rsidRDefault="00E9252A" w:rsidP="00E9252A">
      <w:pPr>
        <w:tabs>
          <w:tab w:val="left" w:pos="180"/>
          <w:tab w:val="left" w:pos="4860"/>
        </w:tabs>
        <w:jc w:val="center"/>
        <w:rPr>
          <w:b/>
          <w:bCs/>
          <w:lang w:val="uk-UA"/>
        </w:rPr>
      </w:pPr>
      <w:r>
        <w:rPr>
          <w:b/>
          <w:lang w:val="uk-UA"/>
        </w:rPr>
        <w:t xml:space="preserve">Двадцять перша </w:t>
      </w:r>
      <w:r w:rsidRPr="00C00732">
        <w:rPr>
          <w:b/>
          <w:lang w:val="uk-UA"/>
        </w:rPr>
        <w:t>сесія</w:t>
      </w:r>
      <w:r w:rsidRPr="00C00732">
        <w:rPr>
          <w:b/>
          <w:bCs/>
          <w:lang w:val="uk-UA"/>
        </w:rPr>
        <w:t xml:space="preserve"> Знам’янської міської ради</w:t>
      </w:r>
    </w:p>
    <w:p w:rsidR="00E9252A" w:rsidRPr="00C00732" w:rsidRDefault="00E9252A" w:rsidP="00E9252A">
      <w:pPr>
        <w:jc w:val="center"/>
        <w:rPr>
          <w:b/>
          <w:bCs/>
          <w:lang w:val="uk-UA"/>
        </w:rPr>
      </w:pPr>
      <w:r w:rsidRPr="00C00732">
        <w:rPr>
          <w:b/>
          <w:bCs/>
          <w:lang w:val="uk-UA"/>
        </w:rPr>
        <w:t>сьомого скликання</w:t>
      </w:r>
    </w:p>
    <w:p w:rsidR="00E9252A" w:rsidRPr="00C00732" w:rsidRDefault="00E9252A" w:rsidP="00E9252A">
      <w:pPr>
        <w:jc w:val="center"/>
        <w:rPr>
          <w:b/>
          <w:bCs/>
          <w:lang w:val="uk-UA"/>
        </w:rPr>
      </w:pPr>
    </w:p>
    <w:p w:rsidR="00E9252A" w:rsidRPr="00C00732" w:rsidRDefault="00E9252A" w:rsidP="00E9252A">
      <w:pPr>
        <w:pStyle w:val="3"/>
        <w:rPr>
          <w:b/>
          <w:sz w:val="24"/>
          <w:szCs w:val="24"/>
        </w:rPr>
      </w:pPr>
      <w:r w:rsidRPr="00C00732">
        <w:rPr>
          <w:b/>
          <w:sz w:val="24"/>
          <w:szCs w:val="24"/>
        </w:rPr>
        <w:t>Р І Ш Е Н Н Я</w:t>
      </w:r>
    </w:p>
    <w:p w:rsidR="00E9252A" w:rsidRPr="00C00732" w:rsidRDefault="00E9252A" w:rsidP="00E9252A">
      <w:pPr>
        <w:rPr>
          <w:lang w:val="uk-UA"/>
        </w:rPr>
      </w:pPr>
      <w:r w:rsidRPr="00C00732">
        <w:rPr>
          <w:lang w:val="uk-UA"/>
        </w:rPr>
        <w:t xml:space="preserve">від   </w:t>
      </w:r>
      <w:r>
        <w:rPr>
          <w:lang w:val="uk-UA"/>
        </w:rPr>
        <w:t>18 листопада</w:t>
      </w:r>
      <w:r w:rsidRPr="00C00732">
        <w:rPr>
          <w:lang w:val="uk-UA"/>
        </w:rPr>
        <w:t xml:space="preserve">  2016 року </w:t>
      </w:r>
      <w:r w:rsidRPr="00C00732">
        <w:rPr>
          <w:lang w:val="uk-UA"/>
        </w:rPr>
        <w:tab/>
      </w:r>
      <w:r w:rsidRPr="00C00732">
        <w:rPr>
          <w:lang w:val="uk-UA"/>
        </w:rPr>
        <w:tab/>
      </w:r>
      <w:r w:rsidRPr="00C00732">
        <w:rPr>
          <w:lang w:val="uk-UA"/>
        </w:rPr>
        <w:tab/>
      </w:r>
      <w:r w:rsidRPr="00C00732">
        <w:rPr>
          <w:lang w:val="uk-UA"/>
        </w:rPr>
        <w:tab/>
      </w:r>
      <w:r w:rsidRPr="00C00732">
        <w:rPr>
          <w:lang w:val="uk-UA"/>
        </w:rPr>
        <w:tab/>
      </w:r>
      <w:r w:rsidRPr="00C00732">
        <w:rPr>
          <w:lang w:val="uk-UA"/>
        </w:rPr>
        <w:tab/>
      </w:r>
      <w:r w:rsidRPr="00C00732">
        <w:rPr>
          <w:lang w:val="uk-UA"/>
        </w:rPr>
        <w:tab/>
      </w:r>
      <w:r w:rsidRPr="00C00732">
        <w:rPr>
          <w:lang w:val="uk-UA"/>
        </w:rPr>
        <w:tab/>
      </w:r>
    </w:p>
    <w:p w:rsidR="00E9252A" w:rsidRPr="00C00732" w:rsidRDefault="00E9252A" w:rsidP="00E9252A">
      <w:pPr>
        <w:jc w:val="center"/>
        <w:rPr>
          <w:lang w:val="uk-UA"/>
        </w:rPr>
      </w:pPr>
      <w:r w:rsidRPr="00C00732">
        <w:rPr>
          <w:lang w:val="uk-UA"/>
        </w:rPr>
        <w:t>м. Знам’янка</w:t>
      </w:r>
    </w:p>
    <w:p w:rsidR="00E9252A" w:rsidRPr="00C00732" w:rsidRDefault="00E9252A" w:rsidP="00E9252A">
      <w:pPr>
        <w:jc w:val="center"/>
        <w:rPr>
          <w:lang w:val="uk-UA"/>
        </w:rPr>
      </w:pPr>
    </w:p>
    <w:p w:rsidR="00E9252A" w:rsidRPr="00C00732" w:rsidRDefault="00E9252A" w:rsidP="00E9252A">
      <w:pPr>
        <w:rPr>
          <w:lang w:val="uk-UA"/>
        </w:rPr>
      </w:pPr>
      <w:r w:rsidRPr="00C00732">
        <w:rPr>
          <w:lang w:val="uk-UA"/>
        </w:rPr>
        <w:t xml:space="preserve">Про затвердження порядку </w:t>
      </w:r>
      <w:r>
        <w:rPr>
          <w:lang w:val="uk-UA"/>
        </w:rPr>
        <w:t>денного двадцять першої</w:t>
      </w:r>
    </w:p>
    <w:p w:rsidR="00E9252A" w:rsidRPr="00C00732" w:rsidRDefault="00E9252A" w:rsidP="00E9252A">
      <w:pPr>
        <w:rPr>
          <w:lang w:val="uk-UA"/>
        </w:rPr>
      </w:pPr>
      <w:r w:rsidRPr="00C00732">
        <w:rPr>
          <w:lang w:val="uk-UA"/>
        </w:rPr>
        <w:t>сесії міської ради сьомого скликання за основу</w:t>
      </w:r>
    </w:p>
    <w:p w:rsidR="00E9252A" w:rsidRPr="00C00732" w:rsidRDefault="00E9252A" w:rsidP="00E9252A">
      <w:pPr>
        <w:rPr>
          <w:lang w:val="uk-UA"/>
        </w:rPr>
      </w:pPr>
    </w:p>
    <w:p w:rsidR="00E9252A" w:rsidRPr="00C00732" w:rsidRDefault="00E9252A" w:rsidP="00E9252A">
      <w:pPr>
        <w:ind w:firstLine="708"/>
        <w:jc w:val="both"/>
        <w:rPr>
          <w:lang w:val="uk-UA"/>
        </w:rPr>
      </w:pPr>
      <w:r w:rsidRPr="00C00732">
        <w:rPr>
          <w:lang w:val="uk-UA"/>
        </w:rPr>
        <w:t>Відповідно до статей 41, 43  Регламенту Знам’янської міської ради сьомого скликання, керуючись  статтею 26  Закону України «Про місцеве самоврядування в Україні», міська рада</w:t>
      </w:r>
    </w:p>
    <w:p w:rsidR="00E9252A" w:rsidRDefault="00E9252A" w:rsidP="00E9252A">
      <w:pPr>
        <w:ind w:firstLine="708"/>
        <w:jc w:val="center"/>
        <w:rPr>
          <w:b/>
          <w:lang w:val="uk-UA"/>
        </w:rPr>
      </w:pPr>
      <w:r w:rsidRPr="00C00732">
        <w:rPr>
          <w:b/>
          <w:lang w:val="uk-UA"/>
        </w:rPr>
        <w:t>В и р і ш и л а :</w:t>
      </w:r>
    </w:p>
    <w:p w:rsidR="00E9252A" w:rsidRPr="00C00732" w:rsidRDefault="00E9252A" w:rsidP="00E9252A">
      <w:pPr>
        <w:ind w:firstLine="708"/>
        <w:jc w:val="center"/>
        <w:rPr>
          <w:b/>
          <w:lang w:val="uk-UA"/>
        </w:rPr>
      </w:pPr>
    </w:p>
    <w:p w:rsidR="00E9252A" w:rsidRPr="00C00732" w:rsidRDefault="00E9252A" w:rsidP="00E9252A">
      <w:pPr>
        <w:ind w:firstLine="708"/>
        <w:jc w:val="both"/>
        <w:rPr>
          <w:lang w:val="uk-UA"/>
        </w:rPr>
      </w:pPr>
      <w:r w:rsidRPr="00C00732">
        <w:rPr>
          <w:lang w:val="uk-UA"/>
        </w:rPr>
        <w:t xml:space="preserve">Затвердити порядок денний </w:t>
      </w:r>
      <w:r>
        <w:rPr>
          <w:lang w:val="uk-UA"/>
        </w:rPr>
        <w:t>двадцять першої</w:t>
      </w:r>
      <w:r w:rsidRPr="00C00732">
        <w:rPr>
          <w:lang w:val="uk-UA"/>
        </w:rPr>
        <w:t xml:space="preserve"> сесії міської ради сьомого скликання за основу.</w:t>
      </w:r>
    </w:p>
    <w:p w:rsidR="00E9252A" w:rsidRPr="00C00732" w:rsidRDefault="00E9252A" w:rsidP="00E9252A">
      <w:pPr>
        <w:ind w:firstLine="708"/>
        <w:jc w:val="both"/>
        <w:rPr>
          <w:b/>
          <w:lang w:val="uk-UA"/>
        </w:rPr>
      </w:pPr>
      <w:r w:rsidRPr="00C00732">
        <w:rPr>
          <w:lang w:val="uk-UA"/>
        </w:rPr>
        <w:tab/>
      </w:r>
      <w:r w:rsidRPr="00C00732">
        <w:rPr>
          <w:lang w:val="uk-UA"/>
        </w:rPr>
        <w:tab/>
      </w:r>
      <w:r>
        <w:rPr>
          <w:b/>
          <w:lang w:val="uk-UA"/>
        </w:rPr>
        <w:t>Секретар міської ради</w:t>
      </w:r>
      <w:r>
        <w:rPr>
          <w:b/>
          <w:lang w:val="uk-UA"/>
        </w:rPr>
        <w:tab/>
      </w:r>
      <w:r>
        <w:rPr>
          <w:b/>
          <w:lang w:val="uk-UA"/>
        </w:rPr>
        <w:tab/>
      </w:r>
      <w:r>
        <w:rPr>
          <w:b/>
          <w:lang w:val="uk-UA"/>
        </w:rPr>
        <w:tab/>
        <w:t>Н.Клименко</w:t>
      </w:r>
    </w:p>
    <w:p w:rsidR="00E9252A" w:rsidRDefault="00E9252A" w:rsidP="00E9252A">
      <w:pPr>
        <w:rPr>
          <w:b/>
          <w:bCs/>
          <w:lang w:val="uk-UA"/>
        </w:rPr>
      </w:pPr>
    </w:p>
    <w:p w:rsidR="00E9252A" w:rsidRDefault="00E9252A" w:rsidP="00E9252A">
      <w:pPr>
        <w:rPr>
          <w:b/>
          <w:lang w:val="uk-UA"/>
        </w:rPr>
      </w:pPr>
    </w:p>
    <w:p w:rsidR="00E9252A" w:rsidRPr="00F5109E" w:rsidRDefault="00E9252A" w:rsidP="00E9252A">
      <w:pPr>
        <w:jc w:val="both"/>
        <w:rPr>
          <w:lang w:val="uk-UA"/>
        </w:rPr>
      </w:pPr>
      <w:r>
        <w:rPr>
          <w:b/>
          <w:lang w:val="uk-UA"/>
        </w:rPr>
        <w:tab/>
      </w:r>
      <w:r w:rsidRPr="00F5109E">
        <w:rPr>
          <w:lang w:val="uk-UA"/>
        </w:rPr>
        <w:t>Секретар міської ради озвучила пропозицію</w:t>
      </w:r>
      <w:r>
        <w:rPr>
          <w:b/>
          <w:lang w:val="uk-UA"/>
        </w:rPr>
        <w:t xml:space="preserve"> </w:t>
      </w:r>
      <w:r w:rsidRPr="00F5109E">
        <w:rPr>
          <w:lang w:val="uk-UA"/>
        </w:rPr>
        <w:t xml:space="preserve">від постійних комісій </w:t>
      </w:r>
      <w:r>
        <w:rPr>
          <w:lang w:val="uk-UA"/>
        </w:rPr>
        <w:t>проект рішення №41 розглянути перед проектом №38.</w:t>
      </w:r>
    </w:p>
    <w:p w:rsidR="00E9252A" w:rsidRPr="00153274" w:rsidRDefault="00E9252A" w:rsidP="00E9252A">
      <w:pPr>
        <w:pStyle w:val="ad"/>
        <w:ind w:firstLine="708"/>
        <w:rPr>
          <w:rFonts w:ascii="Times New Roman" w:hAnsi="Times New Roman"/>
          <w:sz w:val="24"/>
          <w:lang w:val="uk-UA"/>
        </w:rPr>
      </w:pPr>
      <w:r w:rsidRPr="00153274">
        <w:rPr>
          <w:rFonts w:ascii="Times New Roman" w:hAnsi="Times New Roman"/>
          <w:sz w:val="24"/>
        </w:rPr>
        <w:t xml:space="preserve">Результати голосування: «За» - </w:t>
      </w:r>
      <w:r>
        <w:rPr>
          <w:rFonts w:ascii="Times New Roman" w:hAnsi="Times New Roman"/>
          <w:sz w:val="24"/>
          <w:lang w:val="uk-UA"/>
        </w:rPr>
        <w:t>26</w:t>
      </w:r>
      <w:r w:rsidRPr="00153274">
        <w:rPr>
          <w:rFonts w:ascii="Times New Roman" w:hAnsi="Times New Roman"/>
          <w:sz w:val="24"/>
          <w:lang w:val="uk-UA"/>
        </w:rPr>
        <w:t>,</w:t>
      </w:r>
      <w:r w:rsidRPr="00153274">
        <w:rPr>
          <w:rFonts w:ascii="Times New Roman" w:hAnsi="Times New Roman"/>
          <w:sz w:val="24"/>
        </w:rPr>
        <w:t xml:space="preserve"> «Проти» - </w:t>
      </w:r>
      <w:r w:rsidRPr="00153274">
        <w:rPr>
          <w:rFonts w:ascii="Times New Roman" w:hAnsi="Times New Roman"/>
          <w:sz w:val="24"/>
          <w:lang w:val="uk-UA"/>
        </w:rPr>
        <w:t>0,</w:t>
      </w:r>
      <w:r w:rsidRPr="00153274">
        <w:rPr>
          <w:rFonts w:ascii="Times New Roman" w:hAnsi="Times New Roman"/>
          <w:sz w:val="24"/>
        </w:rPr>
        <w:t xml:space="preserve"> «Утримався» - </w:t>
      </w:r>
      <w:r>
        <w:rPr>
          <w:rFonts w:ascii="Times New Roman" w:hAnsi="Times New Roman"/>
          <w:sz w:val="24"/>
          <w:lang w:val="uk-UA"/>
        </w:rPr>
        <w:t>0</w:t>
      </w:r>
    </w:p>
    <w:p w:rsidR="00E9252A" w:rsidRDefault="00E9252A" w:rsidP="00E9252A">
      <w:pPr>
        <w:pStyle w:val="ad"/>
        <w:rPr>
          <w:rFonts w:ascii="Times New Roman" w:hAnsi="Times New Roman"/>
          <w:sz w:val="24"/>
          <w:lang w:val="uk-UA"/>
        </w:rPr>
      </w:pPr>
      <w:r w:rsidRPr="00153274">
        <w:rPr>
          <w:rFonts w:ascii="Times New Roman" w:hAnsi="Times New Roman"/>
          <w:sz w:val="24"/>
          <w:lang w:val="uk-UA"/>
        </w:rPr>
        <w:t>Пропозиція приймається.</w:t>
      </w:r>
    </w:p>
    <w:p w:rsidR="00E9252A" w:rsidRDefault="00E9252A" w:rsidP="00E9252A">
      <w:pPr>
        <w:pStyle w:val="ad"/>
        <w:rPr>
          <w:rFonts w:ascii="Times New Roman" w:hAnsi="Times New Roman"/>
          <w:sz w:val="24"/>
          <w:lang w:val="uk-UA"/>
        </w:rPr>
      </w:pPr>
      <w:r>
        <w:rPr>
          <w:rFonts w:ascii="Times New Roman" w:hAnsi="Times New Roman"/>
          <w:sz w:val="24"/>
          <w:lang w:val="uk-UA"/>
        </w:rPr>
        <w:tab/>
        <w:t>Надійшла пропозиція змінити назву проекту рішення №12.</w:t>
      </w:r>
    </w:p>
    <w:p w:rsidR="00E9252A" w:rsidRPr="00153274" w:rsidRDefault="00E9252A" w:rsidP="00E9252A">
      <w:pPr>
        <w:pStyle w:val="ad"/>
        <w:ind w:firstLine="708"/>
        <w:rPr>
          <w:rFonts w:ascii="Times New Roman" w:hAnsi="Times New Roman"/>
          <w:sz w:val="24"/>
          <w:lang w:val="uk-UA"/>
        </w:rPr>
      </w:pPr>
      <w:r w:rsidRPr="00153274">
        <w:rPr>
          <w:rFonts w:ascii="Times New Roman" w:hAnsi="Times New Roman"/>
          <w:sz w:val="24"/>
        </w:rPr>
        <w:t xml:space="preserve">Результати голосування: «За» - </w:t>
      </w:r>
      <w:r>
        <w:rPr>
          <w:rFonts w:ascii="Times New Roman" w:hAnsi="Times New Roman"/>
          <w:sz w:val="24"/>
          <w:lang w:val="uk-UA"/>
        </w:rPr>
        <w:t>26</w:t>
      </w:r>
      <w:r w:rsidRPr="00153274">
        <w:rPr>
          <w:rFonts w:ascii="Times New Roman" w:hAnsi="Times New Roman"/>
          <w:sz w:val="24"/>
          <w:lang w:val="uk-UA"/>
        </w:rPr>
        <w:t>,</w:t>
      </w:r>
      <w:r w:rsidRPr="00153274">
        <w:rPr>
          <w:rFonts w:ascii="Times New Roman" w:hAnsi="Times New Roman"/>
          <w:sz w:val="24"/>
        </w:rPr>
        <w:t xml:space="preserve"> «Проти» - </w:t>
      </w:r>
      <w:r w:rsidRPr="00153274">
        <w:rPr>
          <w:rFonts w:ascii="Times New Roman" w:hAnsi="Times New Roman"/>
          <w:sz w:val="24"/>
          <w:lang w:val="uk-UA"/>
        </w:rPr>
        <w:t>0,</w:t>
      </w:r>
      <w:r w:rsidRPr="00153274">
        <w:rPr>
          <w:rFonts w:ascii="Times New Roman" w:hAnsi="Times New Roman"/>
          <w:sz w:val="24"/>
        </w:rPr>
        <w:t xml:space="preserve"> «Утримався» - </w:t>
      </w:r>
      <w:r>
        <w:rPr>
          <w:rFonts w:ascii="Times New Roman" w:hAnsi="Times New Roman"/>
          <w:sz w:val="24"/>
          <w:lang w:val="uk-UA"/>
        </w:rPr>
        <w:t>0</w:t>
      </w:r>
    </w:p>
    <w:p w:rsidR="00E9252A" w:rsidRDefault="00E9252A" w:rsidP="00E9252A">
      <w:pPr>
        <w:pStyle w:val="ad"/>
        <w:rPr>
          <w:rFonts w:ascii="Times New Roman" w:hAnsi="Times New Roman"/>
          <w:sz w:val="24"/>
          <w:lang w:val="uk-UA"/>
        </w:rPr>
      </w:pPr>
      <w:r w:rsidRPr="00153274">
        <w:rPr>
          <w:rFonts w:ascii="Times New Roman" w:hAnsi="Times New Roman"/>
          <w:sz w:val="24"/>
          <w:lang w:val="uk-UA"/>
        </w:rPr>
        <w:t>Пропозиція приймається.</w:t>
      </w:r>
    </w:p>
    <w:p w:rsidR="00E9252A" w:rsidRDefault="00E9252A" w:rsidP="00E9252A">
      <w:pPr>
        <w:pStyle w:val="ad"/>
        <w:jc w:val="both"/>
        <w:rPr>
          <w:rFonts w:ascii="Times New Roman" w:hAnsi="Times New Roman"/>
          <w:sz w:val="24"/>
          <w:lang w:val="uk-UA"/>
        </w:rPr>
      </w:pPr>
      <w:r>
        <w:rPr>
          <w:rFonts w:ascii="Times New Roman" w:hAnsi="Times New Roman"/>
          <w:sz w:val="24"/>
          <w:lang w:val="uk-UA"/>
        </w:rPr>
        <w:tab/>
        <w:t>Надійшла пропозиція включити у порядок денний п’ять депутатських запитів депутатів міської ради Н.Тесленко, А.Тесленко, О.Антоненко, Н.Клименко, Н.Клименко</w:t>
      </w:r>
    </w:p>
    <w:p w:rsidR="00E9252A" w:rsidRPr="00153274" w:rsidRDefault="00E9252A" w:rsidP="00E9252A">
      <w:pPr>
        <w:pStyle w:val="ad"/>
        <w:ind w:firstLine="708"/>
        <w:rPr>
          <w:rFonts w:ascii="Times New Roman" w:hAnsi="Times New Roman"/>
          <w:sz w:val="24"/>
          <w:lang w:val="uk-UA"/>
        </w:rPr>
      </w:pPr>
      <w:r w:rsidRPr="00153274">
        <w:rPr>
          <w:rFonts w:ascii="Times New Roman" w:hAnsi="Times New Roman"/>
          <w:sz w:val="24"/>
        </w:rPr>
        <w:t xml:space="preserve">Результати голосування: «За» - </w:t>
      </w:r>
      <w:r>
        <w:rPr>
          <w:rFonts w:ascii="Times New Roman" w:hAnsi="Times New Roman"/>
          <w:sz w:val="24"/>
          <w:lang w:val="uk-UA"/>
        </w:rPr>
        <w:t>26</w:t>
      </w:r>
      <w:r w:rsidRPr="00153274">
        <w:rPr>
          <w:rFonts w:ascii="Times New Roman" w:hAnsi="Times New Roman"/>
          <w:sz w:val="24"/>
          <w:lang w:val="uk-UA"/>
        </w:rPr>
        <w:t>,</w:t>
      </w:r>
      <w:r w:rsidRPr="00153274">
        <w:rPr>
          <w:rFonts w:ascii="Times New Roman" w:hAnsi="Times New Roman"/>
          <w:sz w:val="24"/>
        </w:rPr>
        <w:t xml:space="preserve"> «Проти» - </w:t>
      </w:r>
      <w:r w:rsidRPr="00153274">
        <w:rPr>
          <w:rFonts w:ascii="Times New Roman" w:hAnsi="Times New Roman"/>
          <w:sz w:val="24"/>
          <w:lang w:val="uk-UA"/>
        </w:rPr>
        <w:t>0,</w:t>
      </w:r>
      <w:r w:rsidRPr="00153274">
        <w:rPr>
          <w:rFonts w:ascii="Times New Roman" w:hAnsi="Times New Roman"/>
          <w:sz w:val="24"/>
        </w:rPr>
        <w:t xml:space="preserve"> «Утримався» - </w:t>
      </w:r>
      <w:r>
        <w:rPr>
          <w:rFonts w:ascii="Times New Roman" w:hAnsi="Times New Roman"/>
          <w:sz w:val="24"/>
          <w:lang w:val="uk-UA"/>
        </w:rPr>
        <w:t>0</w:t>
      </w:r>
    </w:p>
    <w:p w:rsidR="00E9252A" w:rsidRDefault="00E9252A" w:rsidP="00E9252A">
      <w:pPr>
        <w:pStyle w:val="ad"/>
        <w:rPr>
          <w:rFonts w:ascii="Times New Roman" w:hAnsi="Times New Roman"/>
          <w:sz w:val="24"/>
          <w:lang w:val="uk-UA"/>
        </w:rPr>
      </w:pPr>
      <w:r w:rsidRPr="00153274">
        <w:rPr>
          <w:rFonts w:ascii="Times New Roman" w:hAnsi="Times New Roman"/>
          <w:sz w:val="24"/>
          <w:lang w:val="uk-UA"/>
        </w:rPr>
        <w:t>Пропозиція приймається.</w:t>
      </w:r>
    </w:p>
    <w:p w:rsidR="00E9252A" w:rsidRPr="007064A0" w:rsidRDefault="00E9252A" w:rsidP="00E9252A">
      <w:pPr>
        <w:jc w:val="center"/>
        <w:rPr>
          <w:b/>
        </w:rPr>
      </w:pPr>
    </w:p>
    <w:p w:rsidR="00E9252A" w:rsidRPr="003E5F51" w:rsidRDefault="00E9252A" w:rsidP="00E9252A">
      <w:pPr>
        <w:jc w:val="both"/>
        <w:rPr>
          <w:lang w:val="uk-UA"/>
        </w:rPr>
      </w:pPr>
      <w:r w:rsidRPr="003E5F51">
        <w:rPr>
          <w:lang w:val="uk-UA"/>
        </w:rPr>
        <w:t>Голосували:</w:t>
      </w:r>
    </w:p>
    <w:p w:rsidR="00E9252A" w:rsidRPr="003E5F51" w:rsidRDefault="00E9252A" w:rsidP="00E9252A">
      <w:pPr>
        <w:ind w:firstLine="708"/>
        <w:jc w:val="both"/>
        <w:rPr>
          <w:lang w:val="uk-UA"/>
        </w:rPr>
      </w:pPr>
      <w:r w:rsidRPr="003E5F51">
        <w:rPr>
          <w:lang w:val="uk-UA"/>
        </w:rPr>
        <w:t>За прийняття поря</w:t>
      </w:r>
      <w:r>
        <w:rPr>
          <w:lang w:val="uk-UA"/>
        </w:rPr>
        <w:t>дку денного в цілому зі змінами та доповненнями.</w:t>
      </w:r>
    </w:p>
    <w:p w:rsidR="00E9252A" w:rsidRDefault="00E9252A" w:rsidP="00E9252A">
      <w:pPr>
        <w:pStyle w:val="ad"/>
        <w:rPr>
          <w:rFonts w:ascii="Times New Roman" w:hAnsi="Times New Roman"/>
          <w:sz w:val="24"/>
          <w:lang w:val="uk-UA"/>
        </w:rPr>
      </w:pPr>
      <w:r>
        <w:rPr>
          <w:rFonts w:ascii="Times New Roman" w:hAnsi="Times New Roman"/>
          <w:sz w:val="24"/>
          <w:lang w:val="uk-UA"/>
        </w:rPr>
        <w:t>Результати голосування: «За» -26</w:t>
      </w:r>
      <w:r w:rsidRPr="00C40BAC">
        <w:rPr>
          <w:rFonts w:ascii="Times New Roman" w:hAnsi="Times New Roman"/>
          <w:sz w:val="24"/>
          <w:lang w:val="uk-UA"/>
        </w:rPr>
        <w:t xml:space="preserve"> </w:t>
      </w:r>
      <w:r>
        <w:rPr>
          <w:rFonts w:ascii="Times New Roman" w:hAnsi="Times New Roman"/>
          <w:sz w:val="24"/>
          <w:lang w:val="uk-UA"/>
        </w:rPr>
        <w:t>, «Проти» - 0, «Утримався» - 0</w:t>
      </w:r>
    </w:p>
    <w:p w:rsidR="00E9252A" w:rsidRDefault="00E9252A" w:rsidP="00E9252A">
      <w:pPr>
        <w:pStyle w:val="ad"/>
        <w:rPr>
          <w:rFonts w:ascii="Times New Roman" w:hAnsi="Times New Roman"/>
          <w:sz w:val="24"/>
          <w:lang w:val="uk-UA"/>
        </w:rPr>
      </w:pPr>
    </w:p>
    <w:p w:rsidR="00E9252A" w:rsidRPr="003E5F51" w:rsidRDefault="00E9252A" w:rsidP="00E9252A">
      <w:pPr>
        <w:tabs>
          <w:tab w:val="left" w:pos="180"/>
          <w:tab w:val="left" w:pos="4860"/>
        </w:tabs>
        <w:jc w:val="center"/>
        <w:rPr>
          <w:b/>
          <w:bCs/>
          <w:lang w:val="uk-UA"/>
        </w:rPr>
      </w:pPr>
      <w:r>
        <w:rPr>
          <w:b/>
          <w:lang w:val="uk-UA"/>
        </w:rPr>
        <w:lastRenderedPageBreak/>
        <w:t xml:space="preserve">Двадцять перша </w:t>
      </w:r>
      <w:r w:rsidRPr="003E5F51">
        <w:rPr>
          <w:b/>
          <w:lang w:val="uk-UA"/>
        </w:rPr>
        <w:t>сесія</w:t>
      </w:r>
      <w:r w:rsidRPr="003E5F51">
        <w:rPr>
          <w:b/>
          <w:bCs/>
          <w:lang w:val="uk-UA"/>
        </w:rPr>
        <w:t xml:space="preserve"> Знам’янської міської ради</w:t>
      </w:r>
    </w:p>
    <w:p w:rsidR="00E9252A" w:rsidRDefault="00E9252A" w:rsidP="00E9252A">
      <w:pPr>
        <w:jc w:val="center"/>
        <w:rPr>
          <w:b/>
          <w:bCs/>
          <w:lang w:val="uk-UA"/>
        </w:rPr>
      </w:pPr>
      <w:r w:rsidRPr="003E5F51">
        <w:rPr>
          <w:b/>
          <w:bCs/>
          <w:lang w:val="uk-UA"/>
        </w:rPr>
        <w:t>сьомого скликання</w:t>
      </w:r>
    </w:p>
    <w:p w:rsidR="00E9252A" w:rsidRPr="003E5F51" w:rsidRDefault="00E9252A" w:rsidP="00E9252A">
      <w:pPr>
        <w:jc w:val="center"/>
        <w:rPr>
          <w:b/>
          <w:bCs/>
          <w:lang w:val="uk-UA"/>
        </w:rPr>
      </w:pPr>
    </w:p>
    <w:p w:rsidR="00E9252A" w:rsidRPr="002C51BE" w:rsidRDefault="00E9252A" w:rsidP="00E9252A">
      <w:pPr>
        <w:pStyle w:val="3"/>
        <w:rPr>
          <w:b/>
          <w:sz w:val="24"/>
          <w:szCs w:val="24"/>
        </w:rPr>
      </w:pPr>
      <w:r w:rsidRPr="002C51BE">
        <w:rPr>
          <w:b/>
          <w:sz w:val="24"/>
          <w:szCs w:val="24"/>
        </w:rPr>
        <w:t>Р І Ш Е Н Н Я</w:t>
      </w:r>
    </w:p>
    <w:p w:rsidR="00E9252A" w:rsidRPr="003E5F51" w:rsidRDefault="00E9252A" w:rsidP="00E9252A">
      <w:pPr>
        <w:rPr>
          <w:lang w:val="uk-UA"/>
        </w:rPr>
      </w:pPr>
      <w:r w:rsidRPr="003E5F51">
        <w:rPr>
          <w:lang w:val="uk-UA"/>
        </w:rPr>
        <w:t xml:space="preserve">від   </w:t>
      </w:r>
      <w:r>
        <w:rPr>
          <w:lang w:val="uk-UA"/>
        </w:rPr>
        <w:t>18 листопада</w:t>
      </w:r>
      <w:r w:rsidRPr="003E5F51">
        <w:rPr>
          <w:lang w:val="uk-UA"/>
        </w:rPr>
        <w:t xml:space="preserve">  2016 року </w:t>
      </w:r>
      <w:r w:rsidRPr="003E5F51">
        <w:rPr>
          <w:lang w:val="uk-UA"/>
        </w:rPr>
        <w:tab/>
      </w:r>
      <w:r w:rsidRPr="003E5F51">
        <w:rPr>
          <w:lang w:val="uk-UA"/>
        </w:rPr>
        <w:tab/>
      </w:r>
      <w:r w:rsidRPr="003E5F51">
        <w:rPr>
          <w:lang w:val="uk-UA"/>
        </w:rPr>
        <w:tab/>
      </w:r>
      <w:r w:rsidRPr="003E5F51">
        <w:rPr>
          <w:lang w:val="uk-UA"/>
        </w:rPr>
        <w:tab/>
      </w:r>
      <w:r w:rsidRPr="003E5F51">
        <w:rPr>
          <w:lang w:val="uk-UA"/>
        </w:rPr>
        <w:tab/>
      </w:r>
      <w:r w:rsidRPr="003E5F51">
        <w:rPr>
          <w:lang w:val="uk-UA"/>
        </w:rPr>
        <w:tab/>
      </w:r>
      <w:r w:rsidRPr="003E5F51">
        <w:rPr>
          <w:lang w:val="uk-UA"/>
        </w:rPr>
        <w:tab/>
      </w:r>
      <w:r w:rsidRPr="003E5F51">
        <w:rPr>
          <w:lang w:val="uk-UA"/>
        </w:rPr>
        <w:tab/>
      </w:r>
    </w:p>
    <w:p w:rsidR="00E9252A" w:rsidRDefault="00E9252A" w:rsidP="00E9252A">
      <w:pPr>
        <w:jc w:val="center"/>
        <w:rPr>
          <w:lang w:val="uk-UA"/>
        </w:rPr>
      </w:pPr>
      <w:r w:rsidRPr="003E5F51">
        <w:rPr>
          <w:lang w:val="uk-UA"/>
        </w:rPr>
        <w:t>м. Знам’янка</w:t>
      </w:r>
    </w:p>
    <w:p w:rsidR="00E9252A" w:rsidRPr="003E5F51" w:rsidRDefault="00E9252A" w:rsidP="00E9252A">
      <w:pPr>
        <w:jc w:val="center"/>
        <w:rPr>
          <w:lang w:val="uk-UA"/>
        </w:rPr>
      </w:pPr>
    </w:p>
    <w:p w:rsidR="00E9252A" w:rsidRPr="003E5F51" w:rsidRDefault="00E9252A" w:rsidP="00E9252A">
      <w:pPr>
        <w:rPr>
          <w:lang w:val="uk-UA"/>
        </w:rPr>
      </w:pPr>
      <w:r w:rsidRPr="003E5F51">
        <w:rPr>
          <w:lang w:val="uk-UA"/>
        </w:rPr>
        <w:t xml:space="preserve">Про затвердження порядку денного </w:t>
      </w:r>
      <w:r>
        <w:rPr>
          <w:lang w:val="uk-UA"/>
        </w:rPr>
        <w:t>двадцять першої</w:t>
      </w:r>
    </w:p>
    <w:p w:rsidR="00E9252A" w:rsidRPr="003E5F51" w:rsidRDefault="00E9252A" w:rsidP="00E9252A">
      <w:pPr>
        <w:rPr>
          <w:lang w:val="uk-UA"/>
        </w:rPr>
      </w:pPr>
      <w:r w:rsidRPr="003E5F51">
        <w:rPr>
          <w:lang w:val="uk-UA"/>
        </w:rPr>
        <w:t>сесії міської ради сьомого скликання</w:t>
      </w:r>
      <w:r>
        <w:rPr>
          <w:lang w:val="uk-UA"/>
        </w:rPr>
        <w:t xml:space="preserve"> в цілому</w:t>
      </w:r>
    </w:p>
    <w:p w:rsidR="00E9252A" w:rsidRPr="003E5F51" w:rsidRDefault="00E9252A" w:rsidP="00E9252A">
      <w:pPr>
        <w:rPr>
          <w:lang w:val="uk-UA"/>
        </w:rPr>
      </w:pPr>
      <w:r w:rsidRPr="003E5F51">
        <w:rPr>
          <w:lang w:val="uk-UA"/>
        </w:rPr>
        <w:t>з</w:t>
      </w:r>
      <w:r>
        <w:rPr>
          <w:lang w:val="uk-UA"/>
        </w:rPr>
        <w:t>і</w:t>
      </w:r>
      <w:r w:rsidRPr="003E5F51">
        <w:rPr>
          <w:lang w:val="uk-UA"/>
        </w:rPr>
        <w:t xml:space="preserve"> змінами та доповненнями</w:t>
      </w:r>
    </w:p>
    <w:p w:rsidR="00E9252A" w:rsidRDefault="00E9252A" w:rsidP="00E9252A">
      <w:pPr>
        <w:ind w:firstLine="708"/>
        <w:jc w:val="both"/>
        <w:rPr>
          <w:lang w:val="uk-UA"/>
        </w:rPr>
      </w:pPr>
    </w:p>
    <w:p w:rsidR="00E9252A" w:rsidRDefault="00E9252A" w:rsidP="00E9252A">
      <w:pPr>
        <w:ind w:firstLine="708"/>
        <w:jc w:val="both"/>
        <w:rPr>
          <w:lang w:val="uk-UA"/>
        </w:rPr>
      </w:pPr>
      <w:r w:rsidRPr="003E5F51">
        <w:rPr>
          <w:lang w:val="uk-UA"/>
        </w:rPr>
        <w:t>Відповідно до ста</w:t>
      </w:r>
      <w:r>
        <w:rPr>
          <w:lang w:val="uk-UA"/>
        </w:rPr>
        <w:t>т</w:t>
      </w:r>
      <w:r w:rsidRPr="003E5F51">
        <w:rPr>
          <w:lang w:val="uk-UA"/>
        </w:rPr>
        <w:t>ті 26  Закону України «Про місцеве самоврядування в Україні» та ста</w:t>
      </w:r>
      <w:r>
        <w:rPr>
          <w:lang w:val="uk-UA"/>
        </w:rPr>
        <w:t>т</w:t>
      </w:r>
      <w:r w:rsidRPr="003E5F51">
        <w:rPr>
          <w:lang w:val="uk-UA"/>
        </w:rPr>
        <w:t xml:space="preserve">ті 43  Регламенту Знам’янської міської ради сьомого скликання, затвердити для розгляду на </w:t>
      </w:r>
      <w:r>
        <w:rPr>
          <w:lang w:val="uk-UA"/>
        </w:rPr>
        <w:t>двадцять першій</w:t>
      </w:r>
      <w:r w:rsidRPr="003E5F51">
        <w:rPr>
          <w:lang w:val="uk-UA"/>
        </w:rPr>
        <w:t xml:space="preserve"> сесії міської ради сьомого скликання такий порядок денний:</w:t>
      </w:r>
    </w:p>
    <w:p w:rsidR="00E9252A" w:rsidRDefault="00E9252A" w:rsidP="00E9252A">
      <w:pPr>
        <w:pStyle w:val="a8"/>
        <w:numPr>
          <w:ilvl w:val="0"/>
          <w:numId w:val="104"/>
        </w:numPr>
      </w:pPr>
      <w:r>
        <w:t>Про депутатський запит депутата міської ради С.Бойко.</w:t>
      </w:r>
    </w:p>
    <w:p w:rsidR="00E9252A" w:rsidRDefault="00E9252A" w:rsidP="00E9252A">
      <w:pPr>
        <w:pStyle w:val="a8"/>
        <w:numPr>
          <w:ilvl w:val="0"/>
          <w:numId w:val="104"/>
        </w:numPr>
      </w:pPr>
      <w:r>
        <w:t>Про депутатський запит депутата міської ради С.Бойко.</w:t>
      </w:r>
    </w:p>
    <w:p w:rsidR="00E9252A" w:rsidRDefault="00E9252A" w:rsidP="00E9252A">
      <w:pPr>
        <w:pStyle w:val="a8"/>
        <w:numPr>
          <w:ilvl w:val="0"/>
          <w:numId w:val="104"/>
        </w:numPr>
      </w:pPr>
      <w:r>
        <w:t>Про депутатський запит депутата міської ради К.Пастуха.</w:t>
      </w:r>
    </w:p>
    <w:p w:rsidR="00E9252A" w:rsidRDefault="00E9252A" w:rsidP="00E9252A">
      <w:pPr>
        <w:pStyle w:val="a8"/>
        <w:numPr>
          <w:ilvl w:val="0"/>
          <w:numId w:val="104"/>
        </w:numPr>
      </w:pPr>
      <w:r>
        <w:t>Про депутатський запит депутата міської ради Н.Тесленко.</w:t>
      </w:r>
    </w:p>
    <w:p w:rsidR="00E9252A" w:rsidRDefault="00E9252A" w:rsidP="00E9252A">
      <w:pPr>
        <w:pStyle w:val="a8"/>
        <w:numPr>
          <w:ilvl w:val="0"/>
          <w:numId w:val="104"/>
        </w:numPr>
      </w:pPr>
      <w:r>
        <w:t>Про депутатський запит депутата міської ради А.Тесленка.</w:t>
      </w:r>
    </w:p>
    <w:p w:rsidR="00E9252A" w:rsidRDefault="00E9252A" w:rsidP="00E9252A">
      <w:pPr>
        <w:pStyle w:val="a8"/>
        <w:numPr>
          <w:ilvl w:val="0"/>
          <w:numId w:val="104"/>
        </w:numPr>
      </w:pPr>
      <w:r>
        <w:t>Про депутатський запит депутата міської ради О.Антоненка.</w:t>
      </w:r>
    </w:p>
    <w:p w:rsidR="00E9252A" w:rsidRDefault="00E9252A" w:rsidP="00E9252A">
      <w:pPr>
        <w:pStyle w:val="a8"/>
        <w:numPr>
          <w:ilvl w:val="0"/>
          <w:numId w:val="104"/>
        </w:numPr>
      </w:pPr>
      <w:r>
        <w:t>Про депутатський запит депутата міської ради Н.Клименко.</w:t>
      </w:r>
    </w:p>
    <w:p w:rsidR="00E9252A" w:rsidRDefault="00E9252A" w:rsidP="00E9252A">
      <w:pPr>
        <w:pStyle w:val="a8"/>
        <w:numPr>
          <w:ilvl w:val="0"/>
          <w:numId w:val="104"/>
        </w:numPr>
      </w:pPr>
      <w:r>
        <w:t>Про депутатський запит депутата міської ради Н.Клименко.</w:t>
      </w:r>
    </w:p>
    <w:p w:rsidR="00E9252A" w:rsidRDefault="00E9252A" w:rsidP="00E9252A">
      <w:pPr>
        <w:pStyle w:val="a8"/>
        <w:numPr>
          <w:ilvl w:val="0"/>
          <w:numId w:val="104"/>
        </w:numPr>
      </w:pPr>
      <w:r>
        <w:t>Про внесення змін  та доповнень до Регламенту Знам’янської міської ради сьомого скликання, затвердженого рішенням міської ради від 25.12.2015р. №57.</w:t>
      </w:r>
    </w:p>
    <w:p w:rsidR="00E9252A" w:rsidRDefault="00E9252A" w:rsidP="00E9252A">
      <w:pPr>
        <w:pStyle w:val="a8"/>
        <w:numPr>
          <w:ilvl w:val="0"/>
          <w:numId w:val="104"/>
        </w:numPr>
      </w:pPr>
      <w:r>
        <w:t>Звіт про виконання міського бюджету за 9 місяців 2016 року.</w:t>
      </w:r>
    </w:p>
    <w:p w:rsidR="00E9252A" w:rsidRDefault="00E9252A" w:rsidP="00E9252A">
      <w:pPr>
        <w:pStyle w:val="a8"/>
        <w:numPr>
          <w:ilvl w:val="0"/>
          <w:numId w:val="104"/>
        </w:numPr>
      </w:pPr>
      <w:r>
        <w:t>Про внесення змін до рішення міської ради від 25 грудня 2015р. №56 «Про міський бюджет на 2016 рік».</w:t>
      </w:r>
    </w:p>
    <w:p w:rsidR="00E9252A" w:rsidRDefault="00E9252A" w:rsidP="00E9252A">
      <w:pPr>
        <w:pStyle w:val="a8"/>
        <w:numPr>
          <w:ilvl w:val="0"/>
          <w:numId w:val="104"/>
        </w:numPr>
      </w:pPr>
      <w:r w:rsidRPr="00907329">
        <w:t xml:space="preserve">Про </w:t>
      </w:r>
      <w:r>
        <w:t>до</w:t>
      </w:r>
      <w:r w:rsidRPr="00907329">
        <w:t xml:space="preserve">затвердження </w:t>
      </w:r>
      <w:r>
        <w:t>персонального</w:t>
      </w:r>
      <w:r w:rsidRPr="00907329">
        <w:t xml:space="preserve"> складу виконавчого комітету Знам’янської міської ради</w:t>
      </w:r>
      <w:r>
        <w:t>.</w:t>
      </w:r>
    </w:p>
    <w:p w:rsidR="00E9252A" w:rsidRDefault="00E9252A" w:rsidP="00E9252A">
      <w:pPr>
        <w:pStyle w:val="a8"/>
        <w:numPr>
          <w:ilvl w:val="0"/>
          <w:numId w:val="104"/>
        </w:numPr>
      </w:pPr>
      <w:r>
        <w:t>Про надання дозволу КП «Знам’янський ККП» на укладання договору оренди вантажного транспортного засобу.</w:t>
      </w:r>
    </w:p>
    <w:p w:rsidR="00E9252A" w:rsidRDefault="00E9252A" w:rsidP="00E9252A">
      <w:pPr>
        <w:pStyle w:val="a8"/>
        <w:numPr>
          <w:ilvl w:val="0"/>
          <w:numId w:val="104"/>
        </w:numPr>
      </w:pPr>
      <w:r>
        <w:t>Про внесення змін до схеми дислокації дорожніх знаків по місту Знам’янка, затвердженої рішенням міської ради від 31 березня 2009 року №924 «Про організацію дорожнього руху по м.Знам’янка».</w:t>
      </w:r>
    </w:p>
    <w:p w:rsidR="00E9252A" w:rsidRDefault="00E9252A" w:rsidP="00E9252A">
      <w:pPr>
        <w:pStyle w:val="a8"/>
        <w:numPr>
          <w:ilvl w:val="0"/>
          <w:numId w:val="104"/>
        </w:numPr>
      </w:pPr>
      <w:r>
        <w:t>Про доцільність надання фінансової підтримки ліквідаційній комісії Знам’янського міського комунального підприємства «Шляховик».</w:t>
      </w:r>
    </w:p>
    <w:p w:rsidR="00E9252A" w:rsidRDefault="00E9252A" w:rsidP="00E9252A">
      <w:pPr>
        <w:pStyle w:val="a8"/>
        <w:numPr>
          <w:ilvl w:val="0"/>
          <w:numId w:val="104"/>
        </w:numPr>
      </w:pPr>
      <w:r>
        <w:t>Про переведення нежитлових приміщень у житлові.</w:t>
      </w:r>
    </w:p>
    <w:p w:rsidR="00E9252A" w:rsidRPr="00131831" w:rsidRDefault="00131831" w:rsidP="00E9252A">
      <w:pPr>
        <w:pStyle w:val="a8"/>
        <w:numPr>
          <w:ilvl w:val="0"/>
          <w:numId w:val="104"/>
        </w:numPr>
      </w:pPr>
      <w:r>
        <w:t>Про затвердження Статутів комунальних закладів культури у новій редакції.</w:t>
      </w:r>
    </w:p>
    <w:p w:rsidR="00E9252A" w:rsidRDefault="00E9252A" w:rsidP="00E9252A">
      <w:pPr>
        <w:pStyle w:val="a8"/>
        <w:numPr>
          <w:ilvl w:val="0"/>
          <w:numId w:val="104"/>
        </w:numPr>
      </w:pPr>
      <w:r>
        <w:t>Про надання дозволу міському Палацу культури на продовження договорів оренди частини приміщень.</w:t>
      </w:r>
    </w:p>
    <w:p w:rsidR="00E9252A" w:rsidRDefault="00E9252A" w:rsidP="00E9252A">
      <w:pPr>
        <w:pStyle w:val="a8"/>
        <w:numPr>
          <w:ilvl w:val="0"/>
          <w:numId w:val="104"/>
        </w:numPr>
      </w:pPr>
      <w:r>
        <w:t>Про затвердження Програми розвитку місцевого самоврядування м.Знам’янка на 2017-2021 роки.</w:t>
      </w:r>
    </w:p>
    <w:p w:rsidR="00E9252A" w:rsidRDefault="00E9252A" w:rsidP="00E9252A">
      <w:pPr>
        <w:pStyle w:val="a8"/>
        <w:numPr>
          <w:ilvl w:val="0"/>
          <w:numId w:val="104"/>
        </w:numPr>
      </w:pPr>
      <w:r>
        <w:t>Про затвердження Програми економічного і соціального розвитку міста Знам’янка на 2017 рік.</w:t>
      </w:r>
    </w:p>
    <w:p w:rsidR="00E9252A" w:rsidRDefault="00E9252A" w:rsidP="00E9252A">
      <w:pPr>
        <w:pStyle w:val="a8"/>
        <w:numPr>
          <w:ilvl w:val="0"/>
          <w:numId w:val="104"/>
        </w:numPr>
      </w:pPr>
      <w:r>
        <w:t>Про затвердження Програми фінансового забезпечення відзначення визначних подій у місті Знам’янка на 2017 рік.</w:t>
      </w:r>
    </w:p>
    <w:p w:rsidR="00E9252A" w:rsidRDefault="00E9252A" w:rsidP="00E9252A">
      <w:pPr>
        <w:pStyle w:val="a8"/>
        <w:numPr>
          <w:ilvl w:val="0"/>
          <w:numId w:val="104"/>
        </w:numPr>
      </w:pPr>
      <w:r>
        <w:t>Про затвердження Міської програми по реалізації в місті «Національного плану дій щодо реалізації Конвенції ООН про права дитини» на період до 2021 року.</w:t>
      </w:r>
    </w:p>
    <w:p w:rsidR="00E9252A" w:rsidRDefault="00E9252A" w:rsidP="00E9252A">
      <w:pPr>
        <w:pStyle w:val="a8"/>
        <w:numPr>
          <w:ilvl w:val="0"/>
          <w:numId w:val="104"/>
        </w:numPr>
      </w:pPr>
      <w:r>
        <w:t>Про затвердження Міської цільової програми протидії   поширенню наркоманії і злочинності, пов’язаної з незаконним обігом наркотичних засобів, психотропних речовин та прекурсорів на 2016-2018 року.</w:t>
      </w:r>
    </w:p>
    <w:p w:rsidR="00E9252A" w:rsidRDefault="00E9252A" w:rsidP="00E9252A">
      <w:pPr>
        <w:pStyle w:val="a8"/>
        <w:numPr>
          <w:ilvl w:val="0"/>
          <w:numId w:val="104"/>
        </w:numPr>
      </w:pPr>
      <w:r>
        <w:t xml:space="preserve">Про стан виконання </w:t>
      </w:r>
      <w:r w:rsidR="0079112A">
        <w:t xml:space="preserve">Міської цільової соціальної </w:t>
      </w:r>
      <w:r w:rsidR="0079112A" w:rsidRPr="0079112A">
        <w:t>п</w:t>
      </w:r>
      <w:r w:rsidRPr="0079112A">
        <w:t>рограми розвитку фізичної культури та спорту</w:t>
      </w:r>
      <w:r>
        <w:t xml:space="preserve"> в місті Знам’янка на 2012-2016 роки у 2016 році та затвердження Міської </w:t>
      </w:r>
      <w:r>
        <w:lastRenderedPageBreak/>
        <w:t>цільової соціальної програми розвитку фізичної культури та спорту на 2017-2021 роки.</w:t>
      </w:r>
    </w:p>
    <w:p w:rsidR="00E9252A" w:rsidRDefault="00E9252A" w:rsidP="00E9252A">
      <w:pPr>
        <w:pStyle w:val="a8"/>
        <w:numPr>
          <w:ilvl w:val="0"/>
          <w:numId w:val="104"/>
        </w:numPr>
      </w:pPr>
      <w:r>
        <w:t>Про затвердження Програми соціального захисту населення міста Знам’янка на 2017 рік.</w:t>
      </w:r>
    </w:p>
    <w:p w:rsidR="00E9252A" w:rsidRDefault="00E9252A" w:rsidP="00E9252A">
      <w:pPr>
        <w:pStyle w:val="a8"/>
        <w:numPr>
          <w:ilvl w:val="0"/>
          <w:numId w:val="104"/>
        </w:numPr>
      </w:pPr>
      <w:r>
        <w:t>Про внесення змін до Програми зайнятості населення м.Знам’янки Кіровоградської області на період до 2017 року.</w:t>
      </w:r>
    </w:p>
    <w:p w:rsidR="00E9252A" w:rsidRDefault="00E9252A" w:rsidP="00E9252A">
      <w:pPr>
        <w:pStyle w:val="a8"/>
        <w:numPr>
          <w:ilvl w:val="0"/>
          <w:numId w:val="104"/>
        </w:numPr>
      </w:pPr>
      <w:r>
        <w:t>Про затвердження Положення про територіальний центр соціального обслуговування (надання соціальних послуг) м.Знам’янка у новій редакції.</w:t>
      </w:r>
    </w:p>
    <w:p w:rsidR="00E9252A" w:rsidRDefault="00E9252A" w:rsidP="00E9252A">
      <w:pPr>
        <w:pStyle w:val="a8"/>
        <w:numPr>
          <w:ilvl w:val="0"/>
          <w:numId w:val="104"/>
        </w:numPr>
      </w:pPr>
      <w:r w:rsidRPr="009308C4">
        <w:rPr>
          <w:rFonts w:eastAsia="MS Mincho"/>
          <w:bCs/>
          <w:color w:val="000000"/>
        </w:rPr>
        <w:t xml:space="preserve">Про </w:t>
      </w:r>
      <w:r w:rsidRPr="00A7357B">
        <w:t>надання згоди на виготовлення проекту</w:t>
      </w:r>
      <w:r w:rsidRPr="009308C4">
        <w:rPr>
          <w:rFonts w:eastAsia="MS Mincho"/>
          <w:bCs/>
          <w:color w:val="000000"/>
        </w:rPr>
        <w:t xml:space="preserve"> </w:t>
      </w:r>
      <w:r w:rsidRPr="009308C4">
        <w:rPr>
          <w:rFonts w:eastAsia="MS Mincho"/>
        </w:rPr>
        <w:t>землеустрою щодо   відведення</w:t>
      </w:r>
      <w:r w:rsidRPr="009308C4">
        <w:rPr>
          <w:rFonts w:eastAsia="MS Mincho"/>
          <w:bCs/>
          <w:color w:val="000000"/>
        </w:rPr>
        <w:t xml:space="preserve"> </w:t>
      </w:r>
      <w:r w:rsidRPr="009308C4">
        <w:rPr>
          <w:rFonts w:eastAsia="MS Mincho"/>
        </w:rPr>
        <w:t>земельної ділянки гр. Молчан Н.Ю.</w:t>
      </w:r>
    </w:p>
    <w:p w:rsidR="00E9252A" w:rsidRDefault="00E9252A" w:rsidP="00E9252A">
      <w:pPr>
        <w:pStyle w:val="a8"/>
        <w:numPr>
          <w:ilvl w:val="0"/>
          <w:numId w:val="104"/>
        </w:numPr>
      </w:pPr>
      <w:r>
        <w:t>Про згоду  на поділ земельної ділянки ТОВ «Геоід».</w:t>
      </w:r>
    </w:p>
    <w:p w:rsidR="00E9252A" w:rsidRDefault="00E9252A" w:rsidP="00E9252A">
      <w:pPr>
        <w:pStyle w:val="a8"/>
        <w:numPr>
          <w:ilvl w:val="0"/>
          <w:numId w:val="104"/>
        </w:numPr>
      </w:pPr>
      <w:r>
        <w:t>Про надання згоди на виготовлення проекту землеустрою щодо відведення земельної ділянки гр.Кебелеш О.М.</w:t>
      </w:r>
    </w:p>
    <w:p w:rsidR="00E9252A" w:rsidRDefault="00E9252A" w:rsidP="00E9252A">
      <w:pPr>
        <w:pStyle w:val="a8"/>
        <w:numPr>
          <w:ilvl w:val="0"/>
          <w:numId w:val="104"/>
        </w:numPr>
      </w:pPr>
      <w:r>
        <w:t>Про надання згоди на виготовлення проекту землеустрою щодо відведення земельної ділянки гр.Буші С.В.</w:t>
      </w:r>
    </w:p>
    <w:p w:rsidR="00E9252A" w:rsidRDefault="00E9252A" w:rsidP="00E9252A">
      <w:pPr>
        <w:pStyle w:val="a8"/>
        <w:numPr>
          <w:ilvl w:val="0"/>
          <w:numId w:val="104"/>
        </w:numPr>
      </w:pPr>
      <w:r>
        <w:t>Про надання згоди на виготовлення проекту землеустрою щодо відведення земельної ділянки гр.Сєвальному В.М.</w:t>
      </w:r>
    </w:p>
    <w:p w:rsidR="00E9252A" w:rsidRDefault="00E9252A" w:rsidP="00E9252A">
      <w:pPr>
        <w:pStyle w:val="a8"/>
        <w:numPr>
          <w:ilvl w:val="0"/>
          <w:numId w:val="104"/>
        </w:numPr>
      </w:pPr>
      <w:r>
        <w:t>Про затвердження технічної документації із землеустрою щодо встановлення меж в натурі (на місцевості) у власність гр.Паулюкасу Ю.А.</w:t>
      </w:r>
    </w:p>
    <w:p w:rsidR="00E9252A" w:rsidRDefault="00E9252A" w:rsidP="00E9252A">
      <w:pPr>
        <w:pStyle w:val="a8"/>
        <w:numPr>
          <w:ilvl w:val="0"/>
          <w:numId w:val="104"/>
        </w:numPr>
      </w:pPr>
      <w:r>
        <w:t>Про  затвердження технічної документації із землеустрою щодо встановлення меж в натурі (на місцевості) у власність гр.Редьку В.Є.</w:t>
      </w:r>
    </w:p>
    <w:p w:rsidR="00E9252A" w:rsidRDefault="00E9252A" w:rsidP="00E9252A">
      <w:pPr>
        <w:pStyle w:val="a8"/>
        <w:numPr>
          <w:ilvl w:val="0"/>
          <w:numId w:val="104"/>
        </w:numPr>
      </w:pPr>
      <w:r>
        <w:t>Про надання дозволу на виготовлення технічної документації щодо встановлення меж земельної ділянки в натурі (на місцевості) гр.Ніклонській О.В.</w:t>
      </w:r>
    </w:p>
    <w:p w:rsidR="00E9252A" w:rsidRDefault="00E9252A" w:rsidP="00E9252A">
      <w:pPr>
        <w:pStyle w:val="a8"/>
        <w:numPr>
          <w:ilvl w:val="0"/>
          <w:numId w:val="104"/>
        </w:numPr>
      </w:pPr>
      <w:r>
        <w:t>Про надання дозволу на виготовлення технічної документації щодо встановлення меж земельної ділянки в натурі (на місцевості) гр.Ілларіонову Ю.В.</w:t>
      </w:r>
    </w:p>
    <w:p w:rsidR="00E9252A" w:rsidRDefault="00E9252A" w:rsidP="00E9252A">
      <w:pPr>
        <w:pStyle w:val="a8"/>
        <w:numPr>
          <w:ilvl w:val="0"/>
          <w:numId w:val="104"/>
        </w:numPr>
      </w:pPr>
      <w:r>
        <w:t>Про затвердження проекту землеустрою (для подальшого заключення договору оренди земельної ділянки) гр.Супруновій Г.О.</w:t>
      </w:r>
    </w:p>
    <w:p w:rsidR="00E9252A" w:rsidRDefault="00E9252A" w:rsidP="00E9252A">
      <w:pPr>
        <w:pStyle w:val="a8"/>
        <w:numPr>
          <w:ilvl w:val="0"/>
          <w:numId w:val="104"/>
        </w:numPr>
      </w:pPr>
      <w:r>
        <w:t>Про надання згоди на виготовлення проекту землеустрою щодо відведення земельної ділянки гр.Лівертовській Л.Т.</w:t>
      </w:r>
    </w:p>
    <w:p w:rsidR="00E9252A" w:rsidRDefault="00E9252A" w:rsidP="00E9252A">
      <w:pPr>
        <w:pStyle w:val="a8"/>
        <w:numPr>
          <w:ilvl w:val="0"/>
          <w:numId w:val="104"/>
        </w:numPr>
      </w:pPr>
      <w:r>
        <w:t>Про надання згоди на виготовлення проекту землеустрою щодо відведення земельної ділянки гр.Сайку Р.І.</w:t>
      </w:r>
    </w:p>
    <w:p w:rsidR="00E9252A" w:rsidRDefault="00E9252A" w:rsidP="00E9252A">
      <w:pPr>
        <w:pStyle w:val="a8"/>
        <w:numPr>
          <w:ilvl w:val="0"/>
          <w:numId w:val="104"/>
        </w:numPr>
      </w:pPr>
      <w:r>
        <w:t>Про надання згоди на виготовлення проекту землеустрою щодо відведення земельної ділянки гр.Баланенку О.В.</w:t>
      </w:r>
    </w:p>
    <w:p w:rsidR="00E9252A" w:rsidRDefault="00E9252A" w:rsidP="00E9252A">
      <w:pPr>
        <w:pStyle w:val="a8"/>
        <w:numPr>
          <w:ilvl w:val="0"/>
          <w:numId w:val="104"/>
        </w:numPr>
      </w:pPr>
      <w:r>
        <w:t>Про надання згоди на виготовлення проекту землеустрою щодо відведення земельної ділянки гр.Чередниченку В.О.</w:t>
      </w:r>
    </w:p>
    <w:p w:rsidR="00E9252A" w:rsidRDefault="00E9252A" w:rsidP="00E9252A">
      <w:pPr>
        <w:pStyle w:val="a8"/>
        <w:numPr>
          <w:ilvl w:val="0"/>
          <w:numId w:val="104"/>
        </w:numPr>
      </w:pPr>
      <w:r>
        <w:t>Про  надання згоди на виготовлення проекту землеустрою щодо відведення земельної ділянки гр.Сиротюк В.П.</w:t>
      </w:r>
    </w:p>
    <w:p w:rsidR="00E9252A" w:rsidRDefault="00E9252A" w:rsidP="00E9252A">
      <w:pPr>
        <w:pStyle w:val="a8"/>
        <w:numPr>
          <w:ilvl w:val="0"/>
          <w:numId w:val="104"/>
        </w:numPr>
      </w:pPr>
      <w:r>
        <w:t>Про скасування договору оренди ТОВ «Марсель».</w:t>
      </w:r>
    </w:p>
    <w:p w:rsidR="00E9252A" w:rsidRDefault="00E9252A" w:rsidP="00E9252A">
      <w:pPr>
        <w:pStyle w:val="a8"/>
        <w:numPr>
          <w:ilvl w:val="0"/>
          <w:numId w:val="104"/>
        </w:numPr>
      </w:pPr>
      <w:r>
        <w:t>Про надання дозволу на виготовлення технічної документації щодо встановлення меж земельної ділянки в натурі (на місцевості) (для подальшого заключення договору оренди земельної ділянки) гр.Мірошнікову В.В., Гомонюку В.М.</w:t>
      </w:r>
    </w:p>
    <w:p w:rsidR="00E9252A" w:rsidRDefault="00E9252A" w:rsidP="00E9252A">
      <w:pPr>
        <w:pStyle w:val="a8"/>
        <w:numPr>
          <w:ilvl w:val="0"/>
          <w:numId w:val="104"/>
        </w:numPr>
      </w:pPr>
      <w:r>
        <w:t>Про скасування договору оренди землі гр.Гінкул Н.В.</w:t>
      </w:r>
    </w:p>
    <w:p w:rsidR="00E9252A" w:rsidRDefault="00E9252A" w:rsidP="00E9252A">
      <w:pPr>
        <w:pStyle w:val="a8"/>
        <w:numPr>
          <w:ilvl w:val="0"/>
          <w:numId w:val="104"/>
        </w:numPr>
      </w:pPr>
      <w:r>
        <w:t>Про скасування договору оренди землі гр.Гінкул Н.В.</w:t>
      </w:r>
    </w:p>
    <w:p w:rsidR="00E9252A" w:rsidRDefault="00E9252A" w:rsidP="00E9252A">
      <w:pPr>
        <w:pStyle w:val="a8"/>
        <w:numPr>
          <w:ilvl w:val="0"/>
          <w:numId w:val="104"/>
        </w:numPr>
      </w:pPr>
      <w:r>
        <w:t>Про уточнення площ земельних ділянок та видачу документів підтверджуючих право власності на земельну ділянку гр.Баргамон Т.М.</w:t>
      </w:r>
    </w:p>
    <w:p w:rsidR="00E9252A" w:rsidRDefault="00E9252A" w:rsidP="00E9252A">
      <w:pPr>
        <w:pStyle w:val="a8"/>
        <w:numPr>
          <w:ilvl w:val="0"/>
          <w:numId w:val="104"/>
        </w:numPr>
      </w:pPr>
      <w:r>
        <w:t>Про продаж земельної ділянки несільськогосподарського призначення гр.Чубіній В.Ф.</w:t>
      </w:r>
    </w:p>
    <w:p w:rsidR="00E9252A" w:rsidRDefault="00E9252A" w:rsidP="00E9252A">
      <w:pPr>
        <w:pStyle w:val="a8"/>
        <w:numPr>
          <w:ilvl w:val="0"/>
          <w:numId w:val="104"/>
        </w:numPr>
      </w:pPr>
      <w:r>
        <w:t>Про продаж земельної ділянки несільськогосподарського призначення гр.Цаканяну В.М.</w:t>
      </w:r>
    </w:p>
    <w:p w:rsidR="00E9252A" w:rsidRDefault="00E9252A" w:rsidP="00E9252A">
      <w:pPr>
        <w:pStyle w:val="a8"/>
        <w:numPr>
          <w:ilvl w:val="0"/>
          <w:numId w:val="104"/>
        </w:numPr>
      </w:pPr>
      <w:r>
        <w:t>Про хід виконання у 2016 році Програми розвитку земельних відносин в м.Знам’янка на 2016-2020 роки.</w:t>
      </w:r>
    </w:p>
    <w:p w:rsidR="00E9252A" w:rsidRDefault="00E9252A" w:rsidP="00E9252A">
      <w:pPr>
        <w:pStyle w:val="a8"/>
        <w:numPr>
          <w:ilvl w:val="0"/>
          <w:numId w:val="104"/>
        </w:numPr>
      </w:pPr>
      <w:r>
        <w:t>Про хід виконання у 2016 році Програми забезпечення проведення аукціонів з набуття права оренди та продажу земельних ділянок  на території м.Знам’янка на 2013-2020 роки.</w:t>
      </w:r>
    </w:p>
    <w:p w:rsidR="00E9252A" w:rsidRDefault="00E9252A" w:rsidP="00E9252A">
      <w:pPr>
        <w:pStyle w:val="a8"/>
        <w:numPr>
          <w:ilvl w:val="0"/>
          <w:numId w:val="104"/>
        </w:numPr>
      </w:pPr>
      <w:r w:rsidRPr="009A4FFB">
        <w:lastRenderedPageBreak/>
        <w:t>Про звіт тимчасової контрольної комісії по перевірці якості та об’єму виконаних робіт по заміні вікон у закладах освіти за 2015</w:t>
      </w:r>
      <w:r>
        <w:t xml:space="preserve"> </w:t>
      </w:r>
      <w:r w:rsidRPr="009A4FFB">
        <w:t>рік.</w:t>
      </w:r>
    </w:p>
    <w:p w:rsidR="00E9252A" w:rsidRDefault="00E9252A" w:rsidP="00E9252A">
      <w:pPr>
        <w:rPr>
          <w:b/>
          <w:lang w:val="uk-UA"/>
        </w:rPr>
      </w:pPr>
      <w:r>
        <w:rPr>
          <w:b/>
          <w:lang w:val="uk-UA"/>
        </w:rPr>
        <w:t>Різне.</w:t>
      </w:r>
    </w:p>
    <w:p w:rsidR="00E9252A" w:rsidRPr="00F5109E" w:rsidRDefault="00E9252A" w:rsidP="00E9252A">
      <w:pPr>
        <w:jc w:val="center"/>
        <w:rPr>
          <w:b/>
          <w:lang w:val="uk-UA"/>
        </w:rPr>
      </w:pPr>
    </w:p>
    <w:p w:rsidR="00E9252A" w:rsidRPr="000E1E9A" w:rsidRDefault="00E9252A" w:rsidP="00E9252A">
      <w:pPr>
        <w:pStyle w:val="a8"/>
      </w:pPr>
      <w:r w:rsidRPr="006B0CC6">
        <w:rPr>
          <w:b/>
        </w:rPr>
        <w:t>Слухали:</w:t>
      </w:r>
      <w:r w:rsidRPr="006B0CC6">
        <w:t xml:space="preserve"> </w:t>
      </w:r>
      <w:r w:rsidRPr="006B0CC6">
        <w:tab/>
        <w:t xml:space="preserve">Про депутатський запит депутата міської ради </w:t>
      </w:r>
      <w:r>
        <w:t>С.Бойко.</w:t>
      </w:r>
    </w:p>
    <w:p w:rsidR="00E9252A" w:rsidRPr="006B0CC6" w:rsidRDefault="00E9252A" w:rsidP="00E9252A">
      <w:pPr>
        <w:pStyle w:val="a8"/>
        <w:rPr>
          <w:b/>
        </w:rPr>
      </w:pPr>
      <w:r w:rsidRPr="006B0CC6">
        <w:rPr>
          <w:b/>
        </w:rPr>
        <w:t>Інформува</w:t>
      </w:r>
      <w:r>
        <w:rPr>
          <w:b/>
        </w:rPr>
        <w:t>ла:</w:t>
      </w:r>
      <w:r w:rsidRPr="006B0CC6">
        <w:rPr>
          <w:b/>
        </w:rPr>
        <w:t xml:space="preserve"> </w:t>
      </w:r>
      <w:r>
        <w:t>С.Бойко</w:t>
      </w:r>
      <w:r w:rsidRPr="006B0CC6">
        <w:t xml:space="preserve"> – депутат міської ради.</w:t>
      </w:r>
    </w:p>
    <w:p w:rsidR="00E9252A" w:rsidRPr="006B0CC6" w:rsidRDefault="00E9252A" w:rsidP="00E9252A">
      <w:pPr>
        <w:pStyle w:val="a8"/>
      </w:pPr>
      <w:r w:rsidRPr="006B0CC6">
        <w:rPr>
          <w:b/>
        </w:rPr>
        <w:t>Вирішили</w:t>
      </w:r>
      <w:r w:rsidRPr="006B0CC6">
        <w:t>:</w:t>
      </w:r>
      <w:r w:rsidRPr="006B0CC6">
        <w:tab/>
        <w:t>Підтримати депутатський запит.</w:t>
      </w:r>
    </w:p>
    <w:p w:rsidR="00E9252A" w:rsidRPr="006B0CC6" w:rsidRDefault="00E9252A" w:rsidP="00E9252A">
      <w:pPr>
        <w:pStyle w:val="a8"/>
        <w:ind w:left="708" w:firstLine="708"/>
      </w:pPr>
      <w:r>
        <w:t>Рішення  №577</w:t>
      </w:r>
      <w:r w:rsidRPr="006B0CC6">
        <w:t xml:space="preserve">  затвердити за результатами голосування</w:t>
      </w:r>
    </w:p>
    <w:p w:rsidR="00E9252A" w:rsidRPr="00634DD1" w:rsidRDefault="00E9252A" w:rsidP="00E9252A">
      <w:pPr>
        <w:pStyle w:val="a8"/>
      </w:pPr>
      <w:r>
        <w:t>за – 25</w:t>
      </w:r>
    </w:p>
    <w:p w:rsidR="00E9252A" w:rsidRPr="006B0CC6" w:rsidRDefault="00E9252A" w:rsidP="00E9252A">
      <w:pPr>
        <w:pStyle w:val="a8"/>
      </w:pPr>
      <w:r w:rsidRPr="006B0CC6">
        <w:t>проти – 0</w:t>
      </w:r>
    </w:p>
    <w:p w:rsidR="00E9252A" w:rsidRPr="006B0CC6" w:rsidRDefault="00E9252A" w:rsidP="00E9252A">
      <w:pPr>
        <w:pStyle w:val="a8"/>
      </w:pPr>
      <w:r>
        <w:t>утримався – 1</w:t>
      </w:r>
    </w:p>
    <w:p w:rsidR="00E9252A" w:rsidRPr="006B0CC6" w:rsidRDefault="00E9252A" w:rsidP="00E9252A">
      <w:pPr>
        <w:ind w:left="1440" w:firstLine="720"/>
        <w:rPr>
          <w:b/>
          <w:lang w:val="uk-UA"/>
        </w:rPr>
      </w:pPr>
      <w:r w:rsidRPr="006B0CC6">
        <w:rPr>
          <w:b/>
          <w:lang w:val="uk-UA"/>
        </w:rPr>
        <w:t xml:space="preserve">  </w:t>
      </w:r>
      <w:r>
        <w:rPr>
          <w:b/>
          <w:lang w:val="uk-UA"/>
        </w:rPr>
        <w:t>Двадцять перша</w:t>
      </w:r>
      <w:r w:rsidRPr="006B0CC6">
        <w:rPr>
          <w:b/>
          <w:lang w:val="uk-UA"/>
        </w:rPr>
        <w:t xml:space="preserve">  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6B0CC6" w:rsidRDefault="00E9252A" w:rsidP="00E9252A">
      <w:pPr>
        <w:rPr>
          <w:lang w:val="uk-UA"/>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№577</w:t>
      </w:r>
    </w:p>
    <w:p w:rsidR="00E9252A" w:rsidRPr="006B0CC6" w:rsidRDefault="00E9252A" w:rsidP="00E9252A">
      <w:pPr>
        <w:jc w:val="center"/>
        <w:rPr>
          <w:lang w:val="uk-UA"/>
        </w:rPr>
      </w:pPr>
      <w:r w:rsidRPr="006B0CC6">
        <w:rPr>
          <w:lang w:val="uk-UA"/>
        </w:rPr>
        <w:t>м. Знам`янка</w:t>
      </w:r>
    </w:p>
    <w:p w:rsidR="00E9252A" w:rsidRPr="006B0CC6" w:rsidRDefault="00E9252A" w:rsidP="00E9252A">
      <w:pPr>
        <w:pStyle w:val="a8"/>
      </w:pPr>
      <w:r w:rsidRPr="006B0CC6">
        <w:t xml:space="preserve">Про депутатський запит депутата </w:t>
      </w:r>
    </w:p>
    <w:p w:rsidR="00E9252A" w:rsidRPr="00D3455A" w:rsidRDefault="00E9252A" w:rsidP="00E9252A">
      <w:pPr>
        <w:pStyle w:val="a8"/>
      </w:pPr>
      <w:r w:rsidRPr="006B0CC6">
        <w:t xml:space="preserve">міської ради </w:t>
      </w:r>
      <w:r>
        <w:t>С.Бойко</w:t>
      </w:r>
    </w:p>
    <w:p w:rsidR="00E9252A" w:rsidRPr="006B0CC6" w:rsidRDefault="00E9252A" w:rsidP="00E9252A">
      <w:pPr>
        <w:rPr>
          <w:sz w:val="14"/>
          <w:lang w:val="uk-UA"/>
        </w:rPr>
      </w:pPr>
    </w:p>
    <w:p w:rsidR="00E9252A" w:rsidRDefault="00E9252A" w:rsidP="00E9252A">
      <w:pPr>
        <w:pStyle w:val="a8"/>
      </w:pPr>
      <w:r w:rsidRPr="006B0CC6">
        <w:tab/>
        <w:t>Відповідно до статей 21,22 Закону України "Про статус депутатів місцевих рад", п/п 13 п.1 ст.26, п.7 ст.49 Закону України "Про місцеве самоврядування в Україні",  міська рада</w:t>
      </w:r>
    </w:p>
    <w:p w:rsidR="00E9252A" w:rsidRPr="006B0CC6" w:rsidRDefault="00E9252A" w:rsidP="00E9252A">
      <w:pPr>
        <w:pStyle w:val="a8"/>
      </w:pPr>
    </w:p>
    <w:p w:rsidR="00E9252A" w:rsidRPr="006B0CC6" w:rsidRDefault="00E9252A" w:rsidP="00E9252A">
      <w:pPr>
        <w:pStyle w:val="a8"/>
        <w:jc w:val="center"/>
        <w:rPr>
          <w:b/>
        </w:rPr>
      </w:pPr>
      <w:r w:rsidRPr="006B0CC6">
        <w:rPr>
          <w:b/>
        </w:rPr>
        <w:t>В и р і ш и л а:</w:t>
      </w:r>
    </w:p>
    <w:p w:rsidR="00E9252A" w:rsidRPr="00E60524" w:rsidRDefault="00E9252A" w:rsidP="00E9252A">
      <w:pPr>
        <w:pStyle w:val="a8"/>
        <w:numPr>
          <w:ilvl w:val="0"/>
          <w:numId w:val="57"/>
        </w:numPr>
      </w:pPr>
      <w:r w:rsidRPr="006B0CC6">
        <w:t xml:space="preserve">Підтримати депутатський запит депутата міської ради </w:t>
      </w:r>
      <w:r>
        <w:t>С.Бойко</w:t>
      </w:r>
      <w:r w:rsidRPr="006B0CC6">
        <w:t xml:space="preserve"> стосовно питання, порушеного в депутатському запиті. </w:t>
      </w:r>
    </w:p>
    <w:p w:rsidR="00E9252A" w:rsidRPr="007617B5" w:rsidRDefault="00E9252A" w:rsidP="00E9252A">
      <w:pPr>
        <w:pStyle w:val="a8"/>
        <w:numPr>
          <w:ilvl w:val="0"/>
          <w:numId w:val="57"/>
        </w:numPr>
      </w:pPr>
      <w:r w:rsidRPr="006B0CC6">
        <w:t>Депутатський запит направити для розгляду заступнику міського голови з питань діяльності виконавчих органів С.Гребенюку</w:t>
      </w:r>
      <w:r>
        <w:t xml:space="preserve"> </w:t>
      </w:r>
      <w:r w:rsidRPr="006B0CC6">
        <w:t xml:space="preserve">з наступним наданням до </w:t>
      </w:r>
      <w:r>
        <w:t>07 грудня</w:t>
      </w:r>
      <w:r w:rsidRPr="006B0CC6">
        <w:t xml:space="preserve"> 2016 року офіційної відповіді депутату та міській раді в паперовому та електронному вигляді.</w:t>
      </w:r>
    </w:p>
    <w:p w:rsidR="00E9252A" w:rsidRPr="002B0630" w:rsidRDefault="00E9252A" w:rsidP="00E9252A">
      <w:pPr>
        <w:pStyle w:val="a8"/>
        <w:ind w:left="720"/>
      </w:pPr>
    </w:p>
    <w:p w:rsidR="00E9252A" w:rsidRPr="00CA3EEF" w:rsidRDefault="00E9252A" w:rsidP="00E9252A">
      <w:pPr>
        <w:pStyle w:val="a8"/>
        <w:ind w:left="1416" w:firstLine="708"/>
        <w:rPr>
          <w:b/>
        </w:rPr>
      </w:pPr>
      <w:r>
        <w:rPr>
          <w:b/>
        </w:rPr>
        <w:t>Секретар міської ради</w:t>
      </w:r>
      <w:r>
        <w:rPr>
          <w:b/>
        </w:rPr>
        <w:tab/>
      </w:r>
      <w:r>
        <w:rPr>
          <w:b/>
        </w:rPr>
        <w:tab/>
      </w:r>
      <w:r>
        <w:rPr>
          <w:b/>
        </w:rPr>
        <w:tab/>
      </w:r>
      <w:r>
        <w:rPr>
          <w:b/>
        </w:rPr>
        <w:tab/>
        <w:t>Н.Клименко</w:t>
      </w:r>
    </w:p>
    <w:p w:rsidR="00E9252A" w:rsidRDefault="00E9252A" w:rsidP="00E9252A">
      <w:pPr>
        <w:jc w:val="center"/>
        <w:rPr>
          <w:b/>
          <w:lang w:val="uk-UA"/>
        </w:rPr>
      </w:pPr>
    </w:p>
    <w:p w:rsidR="00E9252A" w:rsidRDefault="00E9252A" w:rsidP="00E9252A">
      <w:pPr>
        <w:jc w:val="center"/>
        <w:rPr>
          <w:b/>
          <w:lang w:val="uk-UA"/>
        </w:rPr>
      </w:pPr>
    </w:p>
    <w:p w:rsidR="00E9252A" w:rsidRPr="00A72EFB" w:rsidRDefault="00E9252A" w:rsidP="00E9252A">
      <w:pPr>
        <w:jc w:val="center"/>
        <w:rPr>
          <w:b/>
        </w:rPr>
      </w:pPr>
    </w:p>
    <w:p w:rsidR="00E9252A" w:rsidRPr="000E1E9A" w:rsidRDefault="00E9252A" w:rsidP="00E9252A">
      <w:pPr>
        <w:pStyle w:val="a8"/>
      </w:pPr>
      <w:r w:rsidRPr="006B0CC6">
        <w:rPr>
          <w:b/>
        </w:rPr>
        <w:t>Слухали:</w:t>
      </w:r>
      <w:r w:rsidRPr="006B0CC6">
        <w:t xml:space="preserve"> </w:t>
      </w:r>
      <w:r w:rsidRPr="006B0CC6">
        <w:tab/>
        <w:t xml:space="preserve">Про депутатський запит депутата міської ради </w:t>
      </w:r>
      <w:r>
        <w:t>С.Бойко.</w:t>
      </w:r>
    </w:p>
    <w:p w:rsidR="00E9252A" w:rsidRPr="006B0CC6" w:rsidRDefault="00E9252A" w:rsidP="00E9252A">
      <w:pPr>
        <w:pStyle w:val="a8"/>
        <w:rPr>
          <w:b/>
        </w:rPr>
      </w:pPr>
      <w:r w:rsidRPr="006B0CC6">
        <w:rPr>
          <w:b/>
        </w:rPr>
        <w:t>Інформува</w:t>
      </w:r>
      <w:r>
        <w:rPr>
          <w:b/>
        </w:rPr>
        <w:t>ла:</w:t>
      </w:r>
      <w:r w:rsidRPr="006B0CC6">
        <w:rPr>
          <w:b/>
        </w:rPr>
        <w:t xml:space="preserve"> </w:t>
      </w:r>
      <w:r>
        <w:t>С.Бойко</w:t>
      </w:r>
      <w:r w:rsidRPr="006B0CC6">
        <w:t xml:space="preserve"> – депутат міської ради.</w:t>
      </w:r>
    </w:p>
    <w:p w:rsidR="00E9252A" w:rsidRPr="006B0CC6" w:rsidRDefault="00E9252A" w:rsidP="00E9252A">
      <w:pPr>
        <w:pStyle w:val="a8"/>
      </w:pPr>
      <w:r w:rsidRPr="006B0CC6">
        <w:rPr>
          <w:b/>
        </w:rPr>
        <w:t>Вирішили</w:t>
      </w:r>
      <w:r w:rsidRPr="006B0CC6">
        <w:t>:</w:t>
      </w:r>
      <w:r w:rsidRPr="006B0CC6">
        <w:tab/>
        <w:t>Підтримати депутатський запит.</w:t>
      </w:r>
    </w:p>
    <w:p w:rsidR="00E9252A" w:rsidRPr="006B0CC6" w:rsidRDefault="00E9252A" w:rsidP="00E9252A">
      <w:pPr>
        <w:pStyle w:val="a8"/>
        <w:ind w:left="708" w:firstLine="708"/>
      </w:pPr>
      <w:r>
        <w:t>Рішення  №578</w:t>
      </w:r>
      <w:r w:rsidRPr="006B0CC6">
        <w:t xml:space="preserve">  затвердити за результатами голосування</w:t>
      </w:r>
    </w:p>
    <w:p w:rsidR="00E9252A" w:rsidRPr="00634DD1" w:rsidRDefault="00E9252A" w:rsidP="00E9252A">
      <w:pPr>
        <w:pStyle w:val="a8"/>
      </w:pPr>
      <w:r>
        <w:t>за – 25</w:t>
      </w:r>
    </w:p>
    <w:p w:rsidR="00E9252A" w:rsidRPr="006B0CC6" w:rsidRDefault="00E9252A" w:rsidP="00E9252A">
      <w:pPr>
        <w:pStyle w:val="a8"/>
      </w:pPr>
      <w:r w:rsidRPr="006B0CC6">
        <w:t>проти – 0</w:t>
      </w:r>
    </w:p>
    <w:p w:rsidR="00E9252A" w:rsidRPr="006B0CC6" w:rsidRDefault="00E9252A" w:rsidP="00E9252A">
      <w:pPr>
        <w:pStyle w:val="a8"/>
      </w:pPr>
      <w:r>
        <w:t>утримався – 1</w:t>
      </w:r>
    </w:p>
    <w:p w:rsidR="00E9252A" w:rsidRPr="006B0CC6" w:rsidRDefault="00E9252A" w:rsidP="00E9252A">
      <w:pPr>
        <w:ind w:left="1440" w:firstLine="720"/>
        <w:rPr>
          <w:b/>
          <w:lang w:val="uk-UA"/>
        </w:rPr>
      </w:pPr>
      <w:r w:rsidRPr="006B0CC6">
        <w:rPr>
          <w:b/>
          <w:lang w:val="uk-UA"/>
        </w:rPr>
        <w:t xml:space="preserve">  </w:t>
      </w:r>
      <w:r>
        <w:rPr>
          <w:b/>
          <w:lang w:val="uk-UA"/>
        </w:rPr>
        <w:t>Двадцять перша</w:t>
      </w:r>
      <w:r w:rsidRPr="006B0CC6">
        <w:rPr>
          <w:b/>
          <w:lang w:val="uk-UA"/>
        </w:rPr>
        <w:t xml:space="preserve">  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6B0CC6" w:rsidRDefault="00E9252A" w:rsidP="00E9252A">
      <w:pPr>
        <w:rPr>
          <w:lang w:val="uk-UA"/>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№578</w:t>
      </w:r>
    </w:p>
    <w:p w:rsidR="00E9252A" w:rsidRPr="006B0CC6" w:rsidRDefault="00E9252A" w:rsidP="00E9252A">
      <w:pPr>
        <w:jc w:val="center"/>
        <w:rPr>
          <w:lang w:val="uk-UA"/>
        </w:rPr>
      </w:pPr>
      <w:r w:rsidRPr="006B0CC6">
        <w:rPr>
          <w:lang w:val="uk-UA"/>
        </w:rPr>
        <w:t>м. Знам`янка</w:t>
      </w:r>
    </w:p>
    <w:p w:rsidR="00E9252A" w:rsidRPr="006B0CC6" w:rsidRDefault="00E9252A" w:rsidP="00E9252A">
      <w:pPr>
        <w:pStyle w:val="a8"/>
      </w:pPr>
      <w:r w:rsidRPr="006B0CC6">
        <w:t xml:space="preserve">Про депутатський запит депутата </w:t>
      </w:r>
    </w:p>
    <w:p w:rsidR="00E9252A" w:rsidRDefault="00E9252A" w:rsidP="00E9252A">
      <w:pPr>
        <w:pStyle w:val="a8"/>
      </w:pPr>
      <w:r w:rsidRPr="006B0CC6">
        <w:t xml:space="preserve">міської ради </w:t>
      </w:r>
      <w:r>
        <w:t>С.Бойко</w:t>
      </w:r>
    </w:p>
    <w:p w:rsidR="00206694" w:rsidRDefault="00206694" w:rsidP="00E9252A">
      <w:pPr>
        <w:pStyle w:val="a8"/>
      </w:pPr>
    </w:p>
    <w:p w:rsidR="00206694" w:rsidRDefault="00206694" w:rsidP="00E9252A">
      <w:pPr>
        <w:pStyle w:val="a8"/>
      </w:pPr>
    </w:p>
    <w:p w:rsidR="00206694" w:rsidRDefault="00206694" w:rsidP="00E9252A">
      <w:pPr>
        <w:pStyle w:val="a8"/>
      </w:pPr>
    </w:p>
    <w:p w:rsidR="00206694" w:rsidRPr="00D3455A" w:rsidRDefault="00206694" w:rsidP="00E9252A">
      <w:pPr>
        <w:pStyle w:val="a8"/>
      </w:pPr>
    </w:p>
    <w:p w:rsidR="00E9252A" w:rsidRPr="006B0CC6" w:rsidRDefault="00E9252A" w:rsidP="00E9252A">
      <w:pPr>
        <w:rPr>
          <w:sz w:val="14"/>
          <w:lang w:val="uk-UA"/>
        </w:rPr>
      </w:pPr>
    </w:p>
    <w:p w:rsidR="00E9252A" w:rsidRDefault="00E9252A" w:rsidP="00E9252A">
      <w:pPr>
        <w:pStyle w:val="a8"/>
      </w:pPr>
      <w:r w:rsidRPr="006B0CC6">
        <w:lastRenderedPageBreak/>
        <w:tab/>
        <w:t>Відповідно до статей 21,22 Закону України "Про статус депутатів місцевих рад", п/п 13 п.1 ст.26, п.7 ст.49 Закону України "Про місцеве самоврядування в Україні",  міська рада</w:t>
      </w:r>
    </w:p>
    <w:p w:rsidR="00E9252A" w:rsidRPr="006B0CC6" w:rsidRDefault="00E9252A" w:rsidP="00E9252A">
      <w:pPr>
        <w:pStyle w:val="a8"/>
      </w:pPr>
    </w:p>
    <w:p w:rsidR="00E9252A" w:rsidRPr="006B0CC6" w:rsidRDefault="00E9252A" w:rsidP="00E9252A">
      <w:pPr>
        <w:pStyle w:val="a8"/>
        <w:jc w:val="center"/>
        <w:rPr>
          <w:b/>
        </w:rPr>
      </w:pPr>
      <w:r w:rsidRPr="006B0CC6">
        <w:rPr>
          <w:b/>
        </w:rPr>
        <w:t>В и р і ш и л а:</w:t>
      </w:r>
    </w:p>
    <w:p w:rsidR="00E9252A" w:rsidRPr="00E60524" w:rsidRDefault="00E9252A" w:rsidP="00E9252A">
      <w:pPr>
        <w:pStyle w:val="a8"/>
        <w:numPr>
          <w:ilvl w:val="0"/>
          <w:numId w:val="97"/>
        </w:numPr>
      </w:pPr>
      <w:r w:rsidRPr="006B0CC6">
        <w:t xml:space="preserve">Підтримати депутатський запит депутата міської ради </w:t>
      </w:r>
      <w:r>
        <w:t>С.Бойко</w:t>
      </w:r>
      <w:r w:rsidRPr="006B0CC6">
        <w:t xml:space="preserve"> стосовно питання, порушеного в депутатському запиті. </w:t>
      </w:r>
    </w:p>
    <w:p w:rsidR="00E9252A" w:rsidRPr="007617B5" w:rsidRDefault="00E9252A" w:rsidP="00E9252A">
      <w:pPr>
        <w:pStyle w:val="a8"/>
        <w:numPr>
          <w:ilvl w:val="0"/>
          <w:numId w:val="97"/>
        </w:numPr>
      </w:pPr>
      <w:r w:rsidRPr="006B0CC6">
        <w:t xml:space="preserve">Депутатський запит направити для розгляду </w:t>
      </w:r>
      <w:r>
        <w:t>секретарю міської ради Н.</w:t>
      </w:r>
      <w:r w:rsidRPr="003629E9">
        <w:t>Клименко з</w:t>
      </w:r>
      <w:r w:rsidRPr="006B0CC6">
        <w:t xml:space="preserve"> наступним наданням до </w:t>
      </w:r>
      <w:r>
        <w:t>07 грудня</w:t>
      </w:r>
      <w:r w:rsidRPr="006B0CC6">
        <w:t xml:space="preserve"> 2016 року офіційної відповіді депутату та міській раді в паперовому та електронному вигляді.</w:t>
      </w:r>
    </w:p>
    <w:p w:rsidR="00E9252A" w:rsidRPr="002B0630" w:rsidRDefault="00E9252A" w:rsidP="00E9252A">
      <w:pPr>
        <w:pStyle w:val="a8"/>
        <w:ind w:left="720"/>
      </w:pPr>
    </w:p>
    <w:p w:rsidR="00E9252A" w:rsidRPr="00CA3EEF" w:rsidRDefault="00E9252A" w:rsidP="00E9252A">
      <w:pPr>
        <w:pStyle w:val="a8"/>
        <w:ind w:left="1416" w:firstLine="708"/>
        <w:rPr>
          <w:b/>
        </w:rPr>
      </w:pPr>
      <w:r>
        <w:rPr>
          <w:b/>
        </w:rPr>
        <w:t>Секретар міської ради</w:t>
      </w:r>
      <w:r>
        <w:rPr>
          <w:b/>
        </w:rPr>
        <w:tab/>
      </w:r>
      <w:r>
        <w:rPr>
          <w:b/>
        </w:rPr>
        <w:tab/>
      </w:r>
      <w:r>
        <w:rPr>
          <w:b/>
        </w:rPr>
        <w:tab/>
      </w:r>
      <w:r>
        <w:rPr>
          <w:b/>
        </w:rPr>
        <w:tab/>
        <w:t>Н.Клименко</w:t>
      </w:r>
    </w:p>
    <w:p w:rsidR="00E9252A" w:rsidRDefault="00E9252A" w:rsidP="00E9252A">
      <w:pPr>
        <w:jc w:val="center"/>
        <w:rPr>
          <w:b/>
          <w:lang w:val="uk-UA"/>
        </w:rPr>
      </w:pPr>
    </w:p>
    <w:p w:rsidR="00E9252A" w:rsidRDefault="00E9252A" w:rsidP="00E9252A">
      <w:pPr>
        <w:jc w:val="center"/>
        <w:rPr>
          <w:b/>
          <w:lang w:val="uk-UA"/>
        </w:rPr>
      </w:pPr>
    </w:p>
    <w:p w:rsidR="00E9252A" w:rsidRPr="000E1E9A" w:rsidRDefault="00E9252A" w:rsidP="00E9252A">
      <w:pPr>
        <w:pStyle w:val="a8"/>
      </w:pPr>
      <w:r w:rsidRPr="006B0CC6">
        <w:rPr>
          <w:b/>
        </w:rPr>
        <w:t>Слухали:</w:t>
      </w:r>
      <w:r w:rsidRPr="006B0CC6">
        <w:t xml:space="preserve"> </w:t>
      </w:r>
      <w:r w:rsidRPr="006B0CC6">
        <w:tab/>
        <w:t xml:space="preserve">Про депутатський запит депутата міської ради </w:t>
      </w:r>
      <w:r>
        <w:t>К.Пастуха.</w:t>
      </w:r>
    </w:p>
    <w:p w:rsidR="00E9252A" w:rsidRPr="006B0CC6" w:rsidRDefault="00E9252A" w:rsidP="00E9252A">
      <w:pPr>
        <w:pStyle w:val="a8"/>
        <w:rPr>
          <w:b/>
        </w:rPr>
      </w:pPr>
      <w:r w:rsidRPr="006B0CC6">
        <w:rPr>
          <w:b/>
        </w:rPr>
        <w:t>Інформува</w:t>
      </w:r>
      <w:r>
        <w:rPr>
          <w:b/>
        </w:rPr>
        <w:t>ла:</w:t>
      </w:r>
      <w:r w:rsidRPr="006B0CC6">
        <w:rPr>
          <w:b/>
        </w:rPr>
        <w:t xml:space="preserve"> </w:t>
      </w:r>
      <w:r w:rsidRPr="003629E9">
        <w:t>Н.Клименко – секретар міської ради.</w:t>
      </w:r>
    </w:p>
    <w:p w:rsidR="00E9252A" w:rsidRPr="006B0CC6" w:rsidRDefault="00E9252A" w:rsidP="00E9252A">
      <w:pPr>
        <w:pStyle w:val="a8"/>
      </w:pPr>
      <w:r w:rsidRPr="006B0CC6">
        <w:rPr>
          <w:b/>
        </w:rPr>
        <w:t>Вирішили</w:t>
      </w:r>
      <w:r w:rsidRPr="006B0CC6">
        <w:t>:</w:t>
      </w:r>
      <w:r w:rsidRPr="006B0CC6">
        <w:tab/>
        <w:t>Підтримати депутатський запит.</w:t>
      </w:r>
    </w:p>
    <w:p w:rsidR="00E9252A" w:rsidRPr="006B0CC6" w:rsidRDefault="00E9252A" w:rsidP="00E9252A">
      <w:pPr>
        <w:pStyle w:val="a8"/>
        <w:ind w:left="708" w:firstLine="708"/>
      </w:pPr>
      <w:r>
        <w:t>Рішення  №579</w:t>
      </w:r>
      <w:r w:rsidRPr="006B0CC6">
        <w:t xml:space="preserve">  затвердити за результатами голосування</w:t>
      </w:r>
    </w:p>
    <w:p w:rsidR="00E9252A" w:rsidRPr="00634DD1" w:rsidRDefault="00E9252A" w:rsidP="00E9252A">
      <w:pPr>
        <w:pStyle w:val="a8"/>
      </w:pPr>
      <w:r>
        <w:t>за – 26</w:t>
      </w:r>
    </w:p>
    <w:p w:rsidR="00E9252A" w:rsidRPr="006B0CC6" w:rsidRDefault="00E9252A" w:rsidP="00E9252A">
      <w:pPr>
        <w:pStyle w:val="a8"/>
      </w:pPr>
      <w:r w:rsidRPr="006B0CC6">
        <w:t>проти – 0</w:t>
      </w:r>
    </w:p>
    <w:p w:rsidR="00E9252A" w:rsidRPr="006B0CC6" w:rsidRDefault="00E9252A" w:rsidP="00E9252A">
      <w:pPr>
        <w:pStyle w:val="a8"/>
      </w:pPr>
      <w:r w:rsidRPr="006B0CC6">
        <w:t>утримався – 0</w:t>
      </w:r>
    </w:p>
    <w:p w:rsidR="00E9252A" w:rsidRPr="006B0CC6" w:rsidRDefault="00E9252A" w:rsidP="00E9252A">
      <w:pPr>
        <w:ind w:left="1440" w:firstLine="720"/>
        <w:rPr>
          <w:b/>
          <w:lang w:val="uk-UA"/>
        </w:rPr>
      </w:pPr>
      <w:r w:rsidRPr="006B0CC6">
        <w:rPr>
          <w:b/>
          <w:lang w:val="uk-UA"/>
        </w:rPr>
        <w:t xml:space="preserve">  </w:t>
      </w:r>
      <w:r>
        <w:rPr>
          <w:b/>
          <w:lang w:val="uk-UA"/>
        </w:rPr>
        <w:t>Двадцять перша</w:t>
      </w:r>
      <w:r w:rsidRPr="006B0CC6">
        <w:rPr>
          <w:b/>
          <w:lang w:val="uk-UA"/>
        </w:rPr>
        <w:t xml:space="preserve">  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6B0CC6" w:rsidRDefault="00E9252A" w:rsidP="00E9252A">
      <w:pPr>
        <w:rPr>
          <w:lang w:val="uk-UA"/>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№579</w:t>
      </w:r>
    </w:p>
    <w:p w:rsidR="00E9252A" w:rsidRPr="006B0CC6" w:rsidRDefault="00E9252A" w:rsidP="00E9252A">
      <w:pPr>
        <w:jc w:val="center"/>
        <w:rPr>
          <w:lang w:val="uk-UA"/>
        </w:rPr>
      </w:pPr>
      <w:r w:rsidRPr="006B0CC6">
        <w:rPr>
          <w:lang w:val="uk-UA"/>
        </w:rPr>
        <w:t>м. Знам`янка</w:t>
      </w:r>
    </w:p>
    <w:p w:rsidR="00E9252A" w:rsidRPr="006B0CC6" w:rsidRDefault="00E9252A" w:rsidP="00E9252A">
      <w:pPr>
        <w:pStyle w:val="a8"/>
      </w:pPr>
      <w:r w:rsidRPr="006B0CC6">
        <w:t xml:space="preserve">Про депутатський запит депутата </w:t>
      </w:r>
    </w:p>
    <w:p w:rsidR="00E9252A" w:rsidRPr="00D3455A" w:rsidRDefault="00E9252A" w:rsidP="00E9252A">
      <w:pPr>
        <w:pStyle w:val="a8"/>
      </w:pPr>
      <w:r w:rsidRPr="006B0CC6">
        <w:t xml:space="preserve">міської ради </w:t>
      </w:r>
      <w:r>
        <w:t>К.Пастуха</w:t>
      </w:r>
    </w:p>
    <w:p w:rsidR="00E9252A" w:rsidRPr="006B0CC6" w:rsidRDefault="00E9252A" w:rsidP="00E9252A">
      <w:pPr>
        <w:rPr>
          <w:sz w:val="14"/>
          <w:lang w:val="uk-UA"/>
        </w:rPr>
      </w:pPr>
    </w:p>
    <w:p w:rsidR="00E9252A" w:rsidRDefault="00E9252A" w:rsidP="00E9252A">
      <w:pPr>
        <w:pStyle w:val="a8"/>
      </w:pPr>
      <w:r w:rsidRPr="006B0CC6">
        <w:tab/>
        <w:t>Відповідно до статей 21,22 Закону України "Про статус депутатів місцевих рад", п/п 13 п.1 ст.26, п.7 ст.49 Закону України "Про місцеве самоврядування в Україні",  міська рада</w:t>
      </w:r>
    </w:p>
    <w:p w:rsidR="00E9252A" w:rsidRPr="006B0CC6" w:rsidRDefault="00E9252A" w:rsidP="00E9252A">
      <w:pPr>
        <w:pStyle w:val="a8"/>
      </w:pPr>
    </w:p>
    <w:p w:rsidR="00E9252A" w:rsidRPr="006B0CC6" w:rsidRDefault="00E9252A" w:rsidP="00E9252A">
      <w:pPr>
        <w:pStyle w:val="a8"/>
        <w:jc w:val="center"/>
        <w:rPr>
          <w:b/>
        </w:rPr>
      </w:pPr>
      <w:r w:rsidRPr="006B0CC6">
        <w:rPr>
          <w:b/>
        </w:rPr>
        <w:t>В и р і ш и л а:</w:t>
      </w:r>
    </w:p>
    <w:p w:rsidR="00E9252A" w:rsidRPr="00E60524" w:rsidRDefault="00E9252A" w:rsidP="00E9252A">
      <w:pPr>
        <w:pStyle w:val="a8"/>
        <w:numPr>
          <w:ilvl w:val="0"/>
          <w:numId w:val="98"/>
        </w:numPr>
      </w:pPr>
      <w:r w:rsidRPr="006B0CC6">
        <w:t xml:space="preserve">Підтримати депутатський запит депутата міської ради </w:t>
      </w:r>
      <w:r>
        <w:t>К.Пастуха</w:t>
      </w:r>
      <w:r w:rsidRPr="006B0CC6">
        <w:t xml:space="preserve"> стосовно питання, порушеного в депутатському запиті. </w:t>
      </w:r>
    </w:p>
    <w:p w:rsidR="00E9252A" w:rsidRPr="007617B5" w:rsidRDefault="00E9252A" w:rsidP="00E9252A">
      <w:pPr>
        <w:pStyle w:val="a8"/>
        <w:numPr>
          <w:ilvl w:val="0"/>
          <w:numId w:val="98"/>
        </w:numPr>
      </w:pPr>
      <w:r w:rsidRPr="006B0CC6">
        <w:t xml:space="preserve">Депутатський запит направити для розгляду </w:t>
      </w:r>
      <w:r>
        <w:t xml:space="preserve">заступнику міського голови з питань діяльності виконавчих органів С.Гребенюку </w:t>
      </w:r>
      <w:r w:rsidRPr="006B0CC6">
        <w:t xml:space="preserve">з наступним наданням до </w:t>
      </w:r>
      <w:r>
        <w:t>07 грудня</w:t>
      </w:r>
      <w:r w:rsidRPr="006B0CC6">
        <w:t xml:space="preserve"> 2016 року офіційної відповіді депутату та міській раді в паперовому та електронному вигляді.</w:t>
      </w:r>
    </w:p>
    <w:p w:rsidR="00E9252A" w:rsidRPr="002B0630" w:rsidRDefault="00E9252A" w:rsidP="00E9252A">
      <w:pPr>
        <w:pStyle w:val="a8"/>
        <w:ind w:left="720"/>
      </w:pPr>
    </w:p>
    <w:p w:rsidR="00E9252A" w:rsidRPr="00CA3EEF" w:rsidRDefault="00E9252A" w:rsidP="00E9252A">
      <w:pPr>
        <w:pStyle w:val="a8"/>
        <w:ind w:left="1416" w:firstLine="708"/>
        <w:rPr>
          <w:b/>
        </w:rPr>
      </w:pPr>
      <w:r>
        <w:rPr>
          <w:b/>
        </w:rPr>
        <w:t>Секретар міської ради</w:t>
      </w:r>
      <w:r>
        <w:rPr>
          <w:b/>
        </w:rPr>
        <w:tab/>
      </w:r>
      <w:r>
        <w:rPr>
          <w:b/>
        </w:rPr>
        <w:tab/>
      </w:r>
      <w:r>
        <w:rPr>
          <w:b/>
        </w:rPr>
        <w:tab/>
      </w:r>
      <w:r>
        <w:rPr>
          <w:b/>
        </w:rPr>
        <w:tab/>
        <w:t>Н.Клименко</w:t>
      </w:r>
    </w:p>
    <w:p w:rsidR="00E9252A" w:rsidRDefault="00E9252A" w:rsidP="00E9252A">
      <w:pPr>
        <w:jc w:val="center"/>
        <w:rPr>
          <w:b/>
          <w:lang w:val="uk-UA"/>
        </w:rPr>
      </w:pPr>
    </w:p>
    <w:p w:rsidR="00E9252A" w:rsidRDefault="00E9252A" w:rsidP="00E9252A">
      <w:pPr>
        <w:jc w:val="center"/>
        <w:rPr>
          <w:b/>
          <w:lang w:val="uk-UA"/>
        </w:rPr>
      </w:pPr>
    </w:p>
    <w:p w:rsidR="00E9252A" w:rsidRPr="000E1E9A" w:rsidRDefault="00E9252A" w:rsidP="00E9252A">
      <w:pPr>
        <w:pStyle w:val="a8"/>
      </w:pPr>
      <w:r w:rsidRPr="006B0CC6">
        <w:rPr>
          <w:b/>
        </w:rPr>
        <w:t>Слухали:</w:t>
      </w:r>
      <w:r w:rsidRPr="006B0CC6">
        <w:t xml:space="preserve"> </w:t>
      </w:r>
      <w:r w:rsidRPr="006B0CC6">
        <w:tab/>
        <w:t xml:space="preserve">Про депутатський запит депутата міської ради </w:t>
      </w:r>
      <w:r>
        <w:t>Н.Тесленко.</w:t>
      </w:r>
    </w:p>
    <w:p w:rsidR="00E9252A" w:rsidRPr="006B0CC6" w:rsidRDefault="00E9252A" w:rsidP="00E9252A">
      <w:pPr>
        <w:pStyle w:val="a8"/>
        <w:rPr>
          <w:b/>
        </w:rPr>
      </w:pPr>
      <w:r w:rsidRPr="006B0CC6">
        <w:rPr>
          <w:b/>
        </w:rPr>
        <w:t>Інформува</w:t>
      </w:r>
      <w:r>
        <w:rPr>
          <w:b/>
        </w:rPr>
        <w:t>ла:</w:t>
      </w:r>
      <w:r w:rsidRPr="006B0CC6">
        <w:rPr>
          <w:b/>
        </w:rPr>
        <w:t xml:space="preserve"> </w:t>
      </w:r>
      <w:r>
        <w:t>Н.Тесленко</w:t>
      </w:r>
      <w:r w:rsidRPr="006B0CC6">
        <w:t xml:space="preserve"> – депутат міської ради.</w:t>
      </w:r>
    </w:p>
    <w:p w:rsidR="00E9252A" w:rsidRPr="006B0CC6" w:rsidRDefault="00E9252A" w:rsidP="00E9252A">
      <w:pPr>
        <w:pStyle w:val="a8"/>
      </w:pPr>
      <w:r w:rsidRPr="006B0CC6">
        <w:rPr>
          <w:b/>
        </w:rPr>
        <w:t>Вирішили</w:t>
      </w:r>
      <w:r w:rsidRPr="006B0CC6">
        <w:t>:</w:t>
      </w:r>
      <w:r w:rsidRPr="006B0CC6">
        <w:tab/>
        <w:t>Підтримати депутатський запит.</w:t>
      </w:r>
    </w:p>
    <w:p w:rsidR="00E9252A" w:rsidRPr="006B0CC6" w:rsidRDefault="00E9252A" w:rsidP="00E9252A">
      <w:pPr>
        <w:pStyle w:val="a8"/>
        <w:ind w:left="708" w:firstLine="708"/>
      </w:pPr>
      <w:r>
        <w:t>Рішення  №580</w:t>
      </w:r>
      <w:r w:rsidRPr="006B0CC6">
        <w:t xml:space="preserve">  затвердити за результатами голосування</w:t>
      </w:r>
    </w:p>
    <w:p w:rsidR="00E9252A" w:rsidRPr="00634DD1" w:rsidRDefault="00E9252A" w:rsidP="00E9252A">
      <w:pPr>
        <w:pStyle w:val="a8"/>
      </w:pPr>
      <w:r>
        <w:t>за – 26</w:t>
      </w:r>
    </w:p>
    <w:p w:rsidR="00E9252A" w:rsidRPr="006B0CC6" w:rsidRDefault="00E9252A" w:rsidP="00E9252A">
      <w:pPr>
        <w:pStyle w:val="a8"/>
      </w:pPr>
      <w:r w:rsidRPr="006B0CC6">
        <w:t>проти – 0</w:t>
      </w:r>
    </w:p>
    <w:p w:rsidR="00E9252A" w:rsidRDefault="00E9252A" w:rsidP="00E9252A">
      <w:pPr>
        <w:pStyle w:val="a8"/>
      </w:pPr>
      <w:r w:rsidRPr="006B0CC6">
        <w:t>утримався – 0</w:t>
      </w:r>
    </w:p>
    <w:p w:rsidR="008F1B39" w:rsidRDefault="008F1B39" w:rsidP="00E9252A">
      <w:pPr>
        <w:pStyle w:val="a8"/>
      </w:pPr>
    </w:p>
    <w:p w:rsidR="008F1B39" w:rsidRDefault="008F1B39" w:rsidP="00E9252A">
      <w:pPr>
        <w:pStyle w:val="a8"/>
      </w:pPr>
    </w:p>
    <w:p w:rsidR="008F1B39" w:rsidRDefault="008F1B39" w:rsidP="00E9252A">
      <w:pPr>
        <w:pStyle w:val="a8"/>
      </w:pPr>
    </w:p>
    <w:p w:rsidR="008F1B39" w:rsidRPr="006B0CC6" w:rsidRDefault="008F1B39" w:rsidP="00E9252A">
      <w:pPr>
        <w:pStyle w:val="a8"/>
      </w:pPr>
    </w:p>
    <w:p w:rsidR="00E9252A" w:rsidRPr="006B0CC6" w:rsidRDefault="00E9252A" w:rsidP="00E9252A">
      <w:pPr>
        <w:ind w:left="1440" w:firstLine="720"/>
        <w:rPr>
          <w:b/>
          <w:lang w:val="uk-UA"/>
        </w:rPr>
      </w:pPr>
      <w:r w:rsidRPr="006B0CC6">
        <w:rPr>
          <w:b/>
          <w:lang w:val="uk-UA"/>
        </w:rPr>
        <w:lastRenderedPageBreak/>
        <w:t xml:space="preserve">  </w:t>
      </w:r>
      <w:r>
        <w:rPr>
          <w:b/>
          <w:lang w:val="uk-UA"/>
        </w:rPr>
        <w:t>Двадцять перша</w:t>
      </w:r>
      <w:r w:rsidRPr="006B0CC6">
        <w:rPr>
          <w:b/>
          <w:lang w:val="uk-UA"/>
        </w:rPr>
        <w:t xml:space="preserve">  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982B14" w:rsidRDefault="00E9252A" w:rsidP="00E9252A">
      <w:pPr>
        <w:rPr>
          <w:lang w:val="en-US"/>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№580</w:t>
      </w:r>
    </w:p>
    <w:p w:rsidR="00E9252A" w:rsidRPr="006B0CC6" w:rsidRDefault="00E9252A" w:rsidP="00E9252A">
      <w:pPr>
        <w:jc w:val="center"/>
        <w:rPr>
          <w:lang w:val="uk-UA"/>
        </w:rPr>
      </w:pPr>
      <w:r w:rsidRPr="006B0CC6">
        <w:rPr>
          <w:lang w:val="uk-UA"/>
        </w:rPr>
        <w:t>м. Знам`янка</w:t>
      </w:r>
    </w:p>
    <w:p w:rsidR="00E9252A" w:rsidRPr="006B0CC6" w:rsidRDefault="00E9252A" w:rsidP="00E9252A">
      <w:pPr>
        <w:pStyle w:val="a8"/>
      </w:pPr>
      <w:r w:rsidRPr="006B0CC6">
        <w:t xml:space="preserve">Про депутатський запит депутата </w:t>
      </w:r>
    </w:p>
    <w:p w:rsidR="00E9252A" w:rsidRPr="00D3455A" w:rsidRDefault="00E9252A" w:rsidP="00E9252A">
      <w:pPr>
        <w:pStyle w:val="a8"/>
      </w:pPr>
      <w:r w:rsidRPr="006B0CC6">
        <w:t xml:space="preserve">міської ради </w:t>
      </w:r>
      <w:r>
        <w:t>Н.Тесленко</w:t>
      </w:r>
    </w:p>
    <w:p w:rsidR="00E9252A" w:rsidRDefault="00E9252A" w:rsidP="00E9252A">
      <w:pPr>
        <w:rPr>
          <w:sz w:val="14"/>
          <w:lang w:val="uk-UA"/>
        </w:rPr>
      </w:pPr>
    </w:p>
    <w:p w:rsidR="00E9252A" w:rsidRPr="006B0CC6" w:rsidRDefault="00E9252A" w:rsidP="00E9252A">
      <w:pPr>
        <w:rPr>
          <w:sz w:val="14"/>
          <w:lang w:val="uk-UA"/>
        </w:rPr>
      </w:pPr>
    </w:p>
    <w:p w:rsidR="00E9252A" w:rsidRDefault="00E9252A" w:rsidP="00E9252A">
      <w:pPr>
        <w:pStyle w:val="a8"/>
      </w:pPr>
      <w:r w:rsidRPr="006B0CC6">
        <w:tab/>
        <w:t>Відповідно до статей 21,22 Закону України "Про статус депутатів місцевих рад", п/п 13 п.1 ст.26, п.7 ст.49 Закону України "Про місцеве самоврядування в Україні",  міська рада</w:t>
      </w:r>
    </w:p>
    <w:p w:rsidR="00E9252A" w:rsidRPr="006B0CC6" w:rsidRDefault="00E9252A" w:rsidP="00E9252A">
      <w:pPr>
        <w:pStyle w:val="a8"/>
      </w:pPr>
    </w:p>
    <w:p w:rsidR="00E9252A" w:rsidRPr="006B0CC6" w:rsidRDefault="00E9252A" w:rsidP="00E9252A">
      <w:pPr>
        <w:pStyle w:val="a8"/>
        <w:jc w:val="center"/>
        <w:rPr>
          <w:b/>
        </w:rPr>
      </w:pPr>
      <w:r w:rsidRPr="006B0CC6">
        <w:rPr>
          <w:b/>
        </w:rPr>
        <w:t>В и р і ш и л а:</w:t>
      </w:r>
    </w:p>
    <w:p w:rsidR="00E9252A" w:rsidRPr="00E60524" w:rsidRDefault="00E9252A" w:rsidP="00E9252A">
      <w:pPr>
        <w:pStyle w:val="a8"/>
        <w:numPr>
          <w:ilvl w:val="0"/>
          <w:numId w:val="99"/>
        </w:numPr>
      </w:pPr>
      <w:r w:rsidRPr="006B0CC6">
        <w:t xml:space="preserve">Підтримати депутатський запит депутата міської ради </w:t>
      </w:r>
      <w:r>
        <w:t>Н.Тесленко</w:t>
      </w:r>
      <w:r w:rsidRPr="006B0CC6">
        <w:t xml:space="preserve"> стосовно питання, порушеного в депутатському запиті. </w:t>
      </w:r>
    </w:p>
    <w:p w:rsidR="00E9252A" w:rsidRPr="007617B5" w:rsidRDefault="00E9252A" w:rsidP="00E9252A">
      <w:pPr>
        <w:pStyle w:val="a8"/>
        <w:numPr>
          <w:ilvl w:val="0"/>
          <w:numId w:val="99"/>
        </w:numPr>
      </w:pPr>
      <w:r w:rsidRPr="006B0CC6">
        <w:t xml:space="preserve">Депутатський запит направити для розгляду </w:t>
      </w:r>
      <w:r>
        <w:t xml:space="preserve">селищному голові смт. Знам’янка Друга С.Москаленку </w:t>
      </w:r>
      <w:r w:rsidRPr="006B0CC6">
        <w:t xml:space="preserve">з наступним наданням до </w:t>
      </w:r>
      <w:r>
        <w:t>07 грудня</w:t>
      </w:r>
      <w:r w:rsidRPr="006B0CC6">
        <w:t xml:space="preserve"> 2016 року офіційної відповіді депутату та міській раді в паперовому та електронному вигляді.</w:t>
      </w:r>
    </w:p>
    <w:p w:rsidR="00E9252A" w:rsidRPr="002B0630" w:rsidRDefault="00E9252A" w:rsidP="00E9252A">
      <w:pPr>
        <w:pStyle w:val="a8"/>
        <w:ind w:left="720"/>
      </w:pPr>
    </w:p>
    <w:p w:rsidR="00E9252A" w:rsidRPr="00CA3EEF" w:rsidRDefault="00E9252A" w:rsidP="00E9252A">
      <w:pPr>
        <w:pStyle w:val="a8"/>
        <w:ind w:left="1416" w:firstLine="708"/>
        <w:rPr>
          <w:b/>
        </w:rPr>
      </w:pPr>
      <w:r>
        <w:rPr>
          <w:b/>
        </w:rPr>
        <w:t>Секретар міської ради</w:t>
      </w:r>
      <w:r>
        <w:rPr>
          <w:b/>
        </w:rPr>
        <w:tab/>
      </w:r>
      <w:r>
        <w:rPr>
          <w:b/>
        </w:rPr>
        <w:tab/>
      </w:r>
      <w:r>
        <w:rPr>
          <w:b/>
        </w:rPr>
        <w:tab/>
      </w:r>
      <w:r>
        <w:rPr>
          <w:b/>
        </w:rPr>
        <w:tab/>
        <w:t>Н.Клименко</w:t>
      </w:r>
    </w:p>
    <w:p w:rsidR="00E9252A" w:rsidRDefault="00E9252A" w:rsidP="00E9252A">
      <w:pPr>
        <w:jc w:val="center"/>
        <w:rPr>
          <w:b/>
          <w:lang w:val="uk-UA"/>
        </w:rPr>
      </w:pPr>
    </w:p>
    <w:p w:rsidR="00E9252A" w:rsidRDefault="00E9252A" w:rsidP="00E9252A">
      <w:pPr>
        <w:jc w:val="center"/>
        <w:rPr>
          <w:b/>
          <w:lang w:val="uk-UA"/>
        </w:rPr>
      </w:pPr>
    </w:p>
    <w:p w:rsidR="00E9252A" w:rsidRPr="000E1E9A" w:rsidRDefault="00E9252A" w:rsidP="00E9252A">
      <w:pPr>
        <w:pStyle w:val="a8"/>
      </w:pPr>
      <w:r w:rsidRPr="006B0CC6">
        <w:rPr>
          <w:b/>
        </w:rPr>
        <w:t>Слухали:</w:t>
      </w:r>
      <w:r w:rsidRPr="006B0CC6">
        <w:t xml:space="preserve"> </w:t>
      </w:r>
      <w:r w:rsidRPr="006B0CC6">
        <w:tab/>
        <w:t xml:space="preserve">Про депутатський запит депутата міської ради </w:t>
      </w:r>
      <w:r>
        <w:t>А.Тесленка.</w:t>
      </w:r>
    </w:p>
    <w:p w:rsidR="00E9252A" w:rsidRPr="006B0CC6" w:rsidRDefault="00E9252A" w:rsidP="00E9252A">
      <w:pPr>
        <w:pStyle w:val="a8"/>
        <w:rPr>
          <w:b/>
        </w:rPr>
      </w:pPr>
      <w:r w:rsidRPr="006B0CC6">
        <w:rPr>
          <w:b/>
        </w:rPr>
        <w:t>Інформува</w:t>
      </w:r>
      <w:r>
        <w:rPr>
          <w:b/>
        </w:rPr>
        <w:t>в:</w:t>
      </w:r>
      <w:r w:rsidRPr="006B0CC6">
        <w:rPr>
          <w:b/>
        </w:rPr>
        <w:t xml:space="preserve"> </w:t>
      </w:r>
      <w:r>
        <w:t>А.Тесленко</w:t>
      </w:r>
      <w:r w:rsidRPr="006B0CC6">
        <w:t xml:space="preserve"> – депутат міської ради.</w:t>
      </w:r>
    </w:p>
    <w:p w:rsidR="00E9252A" w:rsidRPr="006B0CC6" w:rsidRDefault="00E9252A" w:rsidP="00E9252A">
      <w:pPr>
        <w:pStyle w:val="a8"/>
      </w:pPr>
      <w:r w:rsidRPr="006B0CC6">
        <w:rPr>
          <w:b/>
        </w:rPr>
        <w:t>Вирішили</w:t>
      </w:r>
      <w:r w:rsidRPr="006B0CC6">
        <w:t>:</w:t>
      </w:r>
      <w:r w:rsidRPr="006B0CC6">
        <w:tab/>
        <w:t>Підтримати депутатський запит.</w:t>
      </w:r>
    </w:p>
    <w:p w:rsidR="00E9252A" w:rsidRPr="006B0CC6" w:rsidRDefault="00E9252A" w:rsidP="00E9252A">
      <w:pPr>
        <w:pStyle w:val="a8"/>
        <w:ind w:left="708" w:firstLine="708"/>
      </w:pPr>
      <w:r>
        <w:t>Рішення  №581</w:t>
      </w:r>
      <w:r w:rsidRPr="006B0CC6">
        <w:t xml:space="preserve">  затвердити за результатами голосування</w:t>
      </w:r>
    </w:p>
    <w:p w:rsidR="00E9252A" w:rsidRPr="00634DD1" w:rsidRDefault="00E9252A" w:rsidP="00E9252A">
      <w:pPr>
        <w:pStyle w:val="a8"/>
      </w:pPr>
      <w:r>
        <w:t>за – 26</w:t>
      </w:r>
    </w:p>
    <w:p w:rsidR="00E9252A" w:rsidRPr="006B0CC6" w:rsidRDefault="00E9252A" w:rsidP="00E9252A">
      <w:pPr>
        <w:pStyle w:val="a8"/>
      </w:pPr>
      <w:r w:rsidRPr="006B0CC6">
        <w:t>проти – 0</w:t>
      </w:r>
    </w:p>
    <w:p w:rsidR="00E9252A" w:rsidRPr="006B0CC6" w:rsidRDefault="00E9252A" w:rsidP="00E9252A">
      <w:pPr>
        <w:pStyle w:val="a8"/>
      </w:pPr>
      <w:r w:rsidRPr="006B0CC6">
        <w:t>утримався – 0</w:t>
      </w:r>
    </w:p>
    <w:p w:rsidR="00E9252A" w:rsidRPr="006B0CC6" w:rsidRDefault="00E9252A" w:rsidP="00E9252A">
      <w:pPr>
        <w:ind w:left="1440" w:firstLine="720"/>
        <w:rPr>
          <w:b/>
          <w:lang w:val="uk-UA"/>
        </w:rPr>
      </w:pPr>
      <w:r w:rsidRPr="006B0CC6">
        <w:rPr>
          <w:b/>
          <w:lang w:val="uk-UA"/>
        </w:rPr>
        <w:t xml:space="preserve">  </w:t>
      </w:r>
      <w:r>
        <w:rPr>
          <w:b/>
          <w:lang w:val="uk-UA"/>
        </w:rPr>
        <w:t>Двадцять перша</w:t>
      </w:r>
      <w:r w:rsidRPr="006B0CC6">
        <w:rPr>
          <w:b/>
          <w:lang w:val="uk-UA"/>
        </w:rPr>
        <w:t xml:space="preserve">  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257B58" w:rsidRDefault="00E9252A" w:rsidP="00E9252A">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№581</w:t>
      </w:r>
    </w:p>
    <w:p w:rsidR="00E9252A" w:rsidRPr="006B0CC6" w:rsidRDefault="00E9252A" w:rsidP="00E9252A">
      <w:pPr>
        <w:jc w:val="center"/>
        <w:rPr>
          <w:lang w:val="uk-UA"/>
        </w:rPr>
      </w:pPr>
      <w:r w:rsidRPr="006B0CC6">
        <w:rPr>
          <w:lang w:val="uk-UA"/>
        </w:rPr>
        <w:t>м. Знам`янка</w:t>
      </w:r>
    </w:p>
    <w:p w:rsidR="00E9252A" w:rsidRPr="006B0CC6" w:rsidRDefault="00E9252A" w:rsidP="00E9252A">
      <w:pPr>
        <w:pStyle w:val="a8"/>
      </w:pPr>
      <w:r w:rsidRPr="006B0CC6">
        <w:t xml:space="preserve">Про депутатський запит депутата </w:t>
      </w:r>
    </w:p>
    <w:p w:rsidR="00E9252A" w:rsidRDefault="00E9252A" w:rsidP="00E9252A">
      <w:pPr>
        <w:pStyle w:val="a8"/>
      </w:pPr>
      <w:r w:rsidRPr="006B0CC6">
        <w:t xml:space="preserve">міської ради </w:t>
      </w:r>
      <w:r>
        <w:t>А.Тесленка</w:t>
      </w:r>
    </w:p>
    <w:p w:rsidR="00E9252A" w:rsidRDefault="00E9252A" w:rsidP="00E9252A">
      <w:pPr>
        <w:pStyle w:val="a8"/>
      </w:pPr>
    </w:p>
    <w:p w:rsidR="00E9252A" w:rsidRPr="006B0CC6" w:rsidRDefault="00E9252A" w:rsidP="00E9252A">
      <w:pPr>
        <w:rPr>
          <w:sz w:val="14"/>
          <w:lang w:val="uk-UA"/>
        </w:rPr>
      </w:pPr>
    </w:p>
    <w:p w:rsidR="00E9252A" w:rsidRDefault="00E9252A" w:rsidP="00E9252A">
      <w:pPr>
        <w:pStyle w:val="a8"/>
      </w:pPr>
      <w:r w:rsidRPr="006B0CC6">
        <w:tab/>
        <w:t>Відповідно до статей 21,22 Закону України "Про статус депутатів місцевих рад", п/п 13 п.1 ст.26, п.7 ст.49 Закону України "Про місцеве самоврядування в Україні",  міська рада</w:t>
      </w:r>
    </w:p>
    <w:p w:rsidR="00E9252A" w:rsidRPr="006B0CC6" w:rsidRDefault="00E9252A" w:rsidP="00E9252A">
      <w:pPr>
        <w:pStyle w:val="a8"/>
      </w:pPr>
    </w:p>
    <w:p w:rsidR="00E9252A" w:rsidRDefault="00E9252A" w:rsidP="00E9252A">
      <w:pPr>
        <w:pStyle w:val="a8"/>
        <w:jc w:val="center"/>
        <w:rPr>
          <w:b/>
        </w:rPr>
      </w:pPr>
      <w:r w:rsidRPr="006B0CC6">
        <w:rPr>
          <w:b/>
        </w:rPr>
        <w:t>В и р і ш и л а:</w:t>
      </w:r>
    </w:p>
    <w:p w:rsidR="00E9252A" w:rsidRPr="006B0CC6" w:rsidRDefault="00E9252A" w:rsidP="00E9252A">
      <w:pPr>
        <w:pStyle w:val="a8"/>
        <w:jc w:val="center"/>
        <w:rPr>
          <w:b/>
        </w:rPr>
      </w:pPr>
    </w:p>
    <w:p w:rsidR="00E9252A" w:rsidRPr="00E60524" w:rsidRDefault="00E9252A" w:rsidP="00E9252A">
      <w:pPr>
        <w:pStyle w:val="a8"/>
        <w:numPr>
          <w:ilvl w:val="0"/>
          <w:numId w:val="100"/>
        </w:numPr>
      </w:pPr>
      <w:r w:rsidRPr="006B0CC6">
        <w:t xml:space="preserve">Підтримати депутатський запит депутата міської ради </w:t>
      </w:r>
      <w:r w:rsidRPr="003629E9">
        <w:t>А.Тесленка</w:t>
      </w:r>
      <w:r w:rsidRPr="006B0CC6">
        <w:t xml:space="preserve"> стосовно питання, порушеного в депутатському запиті. </w:t>
      </w:r>
    </w:p>
    <w:p w:rsidR="00E9252A" w:rsidRPr="007617B5" w:rsidRDefault="00E9252A" w:rsidP="00E9252A">
      <w:pPr>
        <w:pStyle w:val="a8"/>
        <w:numPr>
          <w:ilvl w:val="0"/>
          <w:numId w:val="100"/>
        </w:numPr>
      </w:pPr>
      <w:r w:rsidRPr="006B0CC6">
        <w:t xml:space="preserve">Депутатський запит направити для </w:t>
      </w:r>
      <w:r>
        <w:t xml:space="preserve">розгляду начальнику відділу освіти Л.Грековій </w:t>
      </w:r>
      <w:r w:rsidRPr="006B0CC6">
        <w:t xml:space="preserve">з наступним наданням до </w:t>
      </w:r>
      <w:r>
        <w:t>07 грудня</w:t>
      </w:r>
      <w:r w:rsidRPr="006B0CC6">
        <w:t xml:space="preserve"> 2016 року офіційної відповіді депутату та міській раді в паперовому та електронному вигляді.</w:t>
      </w:r>
    </w:p>
    <w:p w:rsidR="00E9252A" w:rsidRDefault="00E9252A" w:rsidP="00E9252A">
      <w:pPr>
        <w:pStyle w:val="a8"/>
        <w:ind w:left="720"/>
      </w:pPr>
    </w:p>
    <w:p w:rsidR="00E9252A" w:rsidRPr="002B0630" w:rsidRDefault="00E9252A" w:rsidP="00E9252A">
      <w:pPr>
        <w:pStyle w:val="a8"/>
        <w:ind w:left="720"/>
      </w:pPr>
    </w:p>
    <w:p w:rsidR="00E9252A" w:rsidRPr="00CA3EEF" w:rsidRDefault="00E9252A" w:rsidP="00E9252A">
      <w:pPr>
        <w:pStyle w:val="a8"/>
        <w:ind w:left="1416" w:firstLine="708"/>
        <w:rPr>
          <w:b/>
        </w:rPr>
      </w:pPr>
      <w:r>
        <w:rPr>
          <w:b/>
        </w:rPr>
        <w:t>Секретар міської ради</w:t>
      </w:r>
      <w:r>
        <w:rPr>
          <w:b/>
        </w:rPr>
        <w:tab/>
      </w:r>
      <w:r>
        <w:rPr>
          <w:b/>
        </w:rPr>
        <w:tab/>
      </w:r>
      <w:r>
        <w:rPr>
          <w:b/>
        </w:rPr>
        <w:tab/>
      </w:r>
      <w:r>
        <w:rPr>
          <w:b/>
        </w:rPr>
        <w:tab/>
        <w:t>Н.Клименко</w:t>
      </w:r>
    </w:p>
    <w:p w:rsidR="00E9252A" w:rsidRDefault="00E9252A" w:rsidP="00E9252A">
      <w:pPr>
        <w:jc w:val="center"/>
        <w:rPr>
          <w:b/>
          <w:lang w:val="uk-UA"/>
        </w:rPr>
      </w:pPr>
    </w:p>
    <w:p w:rsidR="00E9252A" w:rsidRDefault="00E9252A" w:rsidP="00E9252A">
      <w:pPr>
        <w:jc w:val="center"/>
        <w:rPr>
          <w:b/>
          <w:lang w:val="uk-UA"/>
        </w:rPr>
      </w:pPr>
    </w:p>
    <w:p w:rsidR="00E9252A" w:rsidRPr="000E1E9A" w:rsidRDefault="00E9252A" w:rsidP="00E9252A">
      <w:pPr>
        <w:pStyle w:val="a8"/>
      </w:pPr>
      <w:r w:rsidRPr="006B0CC6">
        <w:rPr>
          <w:b/>
        </w:rPr>
        <w:lastRenderedPageBreak/>
        <w:t>Слухали:</w:t>
      </w:r>
      <w:r w:rsidRPr="006B0CC6">
        <w:t xml:space="preserve"> </w:t>
      </w:r>
      <w:r w:rsidRPr="006B0CC6">
        <w:tab/>
        <w:t xml:space="preserve">Про депутатський запит депутата міської ради </w:t>
      </w:r>
      <w:r>
        <w:t>О.Антоненка.</w:t>
      </w:r>
    </w:p>
    <w:p w:rsidR="00E9252A" w:rsidRPr="006B0CC6" w:rsidRDefault="00E9252A" w:rsidP="00E9252A">
      <w:pPr>
        <w:pStyle w:val="a8"/>
        <w:rPr>
          <w:b/>
        </w:rPr>
      </w:pPr>
      <w:r w:rsidRPr="006B0CC6">
        <w:rPr>
          <w:b/>
        </w:rPr>
        <w:t>Інформува</w:t>
      </w:r>
      <w:r>
        <w:rPr>
          <w:b/>
        </w:rPr>
        <w:t>в:</w:t>
      </w:r>
      <w:r w:rsidRPr="006B0CC6">
        <w:rPr>
          <w:b/>
        </w:rPr>
        <w:t xml:space="preserve"> </w:t>
      </w:r>
      <w:r>
        <w:t>О.Антоненко</w:t>
      </w:r>
      <w:r w:rsidRPr="006B0CC6">
        <w:t xml:space="preserve"> – депутат міської ради.</w:t>
      </w:r>
    </w:p>
    <w:p w:rsidR="00E9252A" w:rsidRPr="006B0CC6" w:rsidRDefault="00E9252A" w:rsidP="00E9252A">
      <w:pPr>
        <w:pStyle w:val="a8"/>
      </w:pPr>
      <w:r w:rsidRPr="006B0CC6">
        <w:rPr>
          <w:b/>
        </w:rPr>
        <w:t>Вирішили</w:t>
      </w:r>
      <w:r w:rsidRPr="006B0CC6">
        <w:t>:</w:t>
      </w:r>
      <w:r w:rsidRPr="006B0CC6">
        <w:tab/>
        <w:t>Підтримати депутатський запит.</w:t>
      </w:r>
    </w:p>
    <w:p w:rsidR="00E9252A" w:rsidRPr="006B0CC6" w:rsidRDefault="00E9252A" w:rsidP="00E9252A">
      <w:pPr>
        <w:pStyle w:val="a8"/>
        <w:ind w:left="708" w:firstLine="708"/>
      </w:pPr>
      <w:r>
        <w:t>Рішення  №582</w:t>
      </w:r>
      <w:r w:rsidRPr="006B0CC6">
        <w:t xml:space="preserve">  затвердити за результатами голосування</w:t>
      </w:r>
    </w:p>
    <w:p w:rsidR="00E9252A" w:rsidRPr="00634DD1" w:rsidRDefault="00E9252A" w:rsidP="00E9252A">
      <w:pPr>
        <w:pStyle w:val="a8"/>
      </w:pPr>
      <w:r>
        <w:t>за – 26</w:t>
      </w:r>
    </w:p>
    <w:p w:rsidR="00E9252A" w:rsidRPr="006B0CC6" w:rsidRDefault="00E9252A" w:rsidP="00E9252A">
      <w:pPr>
        <w:pStyle w:val="a8"/>
      </w:pPr>
      <w:r w:rsidRPr="006B0CC6">
        <w:t>проти – 0</w:t>
      </w:r>
    </w:p>
    <w:p w:rsidR="00E9252A" w:rsidRDefault="00E9252A" w:rsidP="00E9252A">
      <w:pPr>
        <w:pStyle w:val="a8"/>
      </w:pPr>
      <w:r w:rsidRPr="006B0CC6">
        <w:t>утримався – 0</w:t>
      </w:r>
    </w:p>
    <w:p w:rsidR="00E9252A" w:rsidRPr="006B0CC6" w:rsidRDefault="00E9252A" w:rsidP="00E9252A">
      <w:pPr>
        <w:ind w:left="1440" w:firstLine="720"/>
        <w:rPr>
          <w:b/>
          <w:lang w:val="uk-UA"/>
        </w:rPr>
      </w:pPr>
      <w:r w:rsidRPr="006B0CC6">
        <w:rPr>
          <w:b/>
          <w:lang w:val="uk-UA"/>
        </w:rPr>
        <w:t xml:space="preserve">  </w:t>
      </w:r>
      <w:r>
        <w:rPr>
          <w:b/>
          <w:lang w:val="uk-UA"/>
        </w:rPr>
        <w:t>Двадцять перша</w:t>
      </w:r>
      <w:r w:rsidRPr="006B0CC6">
        <w:rPr>
          <w:b/>
          <w:lang w:val="uk-UA"/>
        </w:rPr>
        <w:t xml:space="preserve">  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A4000A" w:rsidRDefault="00E9252A" w:rsidP="00E9252A">
      <w:pPr>
        <w:rPr>
          <w:lang w:val="en-US"/>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№582</w:t>
      </w:r>
    </w:p>
    <w:p w:rsidR="00E9252A" w:rsidRPr="006B0CC6" w:rsidRDefault="00E9252A" w:rsidP="00E9252A">
      <w:pPr>
        <w:jc w:val="center"/>
        <w:rPr>
          <w:lang w:val="uk-UA"/>
        </w:rPr>
      </w:pPr>
      <w:r w:rsidRPr="006B0CC6">
        <w:rPr>
          <w:lang w:val="uk-UA"/>
        </w:rPr>
        <w:t>м. Знам`янка</w:t>
      </w:r>
    </w:p>
    <w:p w:rsidR="00E9252A" w:rsidRPr="006B0CC6" w:rsidRDefault="00E9252A" w:rsidP="00E9252A">
      <w:pPr>
        <w:pStyle w:val="a8"/>
      </w:pPr>
      <w:r w:rsidRPr="006B0CC6">
        <w:t xml:space="preserve">Про депутатський запит депутата </w:t>
      </w:r>
    </w:p>
    <w:p w:rsidR="00E9252A" w:rsidRDefault="00E9252A" w:rsidP="00E9252A">
      <w:pPr>
        <w:pStyle w:val="a8"/>
      </w:pPr>
      <w:r w:rsidRPr="006B0CC6">
        <w:t xml:space="preserve">міської ради </w:t>
      </w:r>
      <w:r>
        <w:t>О.Антоненка</w:t>
      </w:r>
    </w:p>
    <w:p w:rsidR="00E9252A" w:rsidRPr="006B0CC6" w:rsidRDefault="00E9252A" w:rsidP="00E9252A">
      <w:pPr>
        <w:rPr>
          <w:sz w:val="14"/>
          <w:lang w:val="uk-UA"/>
        </w:rPr>
      </w:pPr>
    </w:p>
    <w:p w:rsidR="00E9252A" w:rsidRDefault="00E9252A" w:rsidP="00E9252A">
      <w:pPr>
        <w:pStyle w:val="a8"/>
      </w:pPr>
      <w:r w:rsidRPr="006B0CC6">
        <w:tab/>
        <w:t>Відповідно до статей 21,22 Закону України "Про статус депутатів місцевих рад", п/п 13 п.1 ст.26, п.7 ст.49 Закону України "Про місцеве самоврядування в Україні",  міська рада</w:t>
      </w:r>
    </w:p>
    <w:p w:rsidR="00E9252A" w:rsidRPr="006B0CC6" w:rsidRDefault="00E9252A" w:rsidP="00E9252A">
      <w:pPr>
        <w:pStyle w:val="a8"/>
      </w:pPr>
    </w:p>
    <w:p w:rsidR="00E9252A" w:rsidRDefault="00E9252A" w:rsidP="00E9252A">
      <w:pPr>
        <w:pStyle w:val="a8"/>
        <w:jc w:val="center"/>
        <w:rPr>
          <w:b/>
        </w:rPr>
      </w:pPr>
      <w:r w:rsidRPr="006B0CC6">
        <w:rPr>
          <w:b/>
        </w:rPr>
        <w:t>В и р і ш и л а:</w:t>
      </w:r>
    </w:p>
    <w:p w:rsidR="00E9252A" w:rsidRPr="006B0CC6" w:rsidRDefault="00E9252A" w:rsidP="00E9252A">
      <w:pPr>
        <w:pStyle w:val="a8"/>
        <w:jc w:val="center"/>
        <w:rPr>
          <w:b/>
        </w:rPr>
      </w:pPr>
    </w:p>
    <w:p w:rsidR="00E9252A" w:rsidRPr="00E60524" w:rsidRDefault="00E9252A" w:rsidP="00E9252A">
      <w:pPr>
        <w:pStyle w:val="a8"/>
        <w:numPr>
          <w:ilvl w:val="0"/>
          <w:numId w:val="101"/>
        </w:numPr>
      </w:pPr>
      <w:r w:rsidRPr="006B0CC6">
        <w:t xml:space="preserve">Підтримати депутатський запит депутата міської ради </w:t>
      </w:r>
      <w:r>
        <w:t>О.Антоненка</w:t>
      </w:r>
      <w:r w:rsidRPr="006B0CC6">
        <w:t xml:space="preserve"> стосовно питання, порушеного в депутатському запиті. </w:t>
      </w:r>
    </w:p>
    <w:p w:rsidR="00E9252A" w:rsidRPr="007617B5" w:rsidRDefault="00E9252A" w:rsidP="00E9252A">
      <w:pPr>
        <w:pStyle w:val="a8"/>
        <w:numPr>
          <w:ilvl w:val="0"/>
          <w:numId w:val="101"/>
        </w:numPr>
      </w:pPr>
      <w:r w:rsidRPr="006B0CC6">
        <w:t xml:space="preserve">Депутатський запит направити для </w:t>
      </w:r>
      <w:r>
        <w:t xml:space="preserve">розгляду заступнику міського голови з питань діяльності виконавчих органів С.Гребенюку </w:t>
      </w:r>
      <w:r w:rsidRPr="006B0CC6">
        <w:t xml:space="preserve">з наступним наданням до </w:t>
      </w:r>
      <w:r>
        <w:t>07 грудня</w:t>
      </w:r>
      <w:r w:rsidRPr="006B0CC6">
        <w:t xml:space="preserve"> 2016 року офіційної відповіді депутату та міській раді в паперовому та електронному вигляді.</w:t>
      </w:r>
    </w:p>
    <w:p w:rsidR="00E9252A" w:rsidRPr="002B0630" w:rsidRDefault="00E9252A" w:rsidP="00E9252A">
      <w:pPr>
        <w:pStyle w:val="a8"/>
        <w:ind w:left="720"/>
      </w:pPr>
    </w:p>
    <w:p w:rsidR="00E9252A" w:rsidRPr="00CA3EEF" w:rsidRDefault="00E9252A" w:rsidP="00E9252A">
      <w:pPr>
        <w:pStyle w:val="a8"/>
        <w:ind w:left="1416" w:firstLine="708"/>
        <w:rPr>
          <w:b/>
        </w:rPr>
      </w:pPr>
      <w:r>
        <w:rPr>
          <w:b/>
        </w:rPr>
        <w:t>Секретар міської ради</w:t>
      </w:r>
      <w:r>
        <w:rPr>
          <w:b/>
        </w:rPr>
        <w:tab/>
      </w:r>
      <w:r>
        <w:rPr>
          <w:b/>
        </w:rPr>
        <w:tab/>
      </w:r>
      <w:r>
        <w:rPr>
          <w:b/>
        </w:rPr>
        <w:tab/>
      </w:r>
      <w:r>
        <w:rPr>
          <w:b/>
        </w:rPr>
        <w:tab/>
        <w:t>Н.Клименко</w:t>
      </w:r>
    </w:p>
    <w:p w:rsidR="00E9252A" w:rsidRDefault="00E9252A" w:rsidP="00E9252A">
      <w:pPr>
        <w:jc w:val="center"/>
        <w:rPr>
          <w:b/>
          <w:lang w:val="uk-UA"/>
        </w:rPr>
      </w:pPr>
    </w:p>
    <w:p w:rsidR="00E9252A" w:rsidRDefault="00E9252A" w:rsidP="00E9252A">
      <w:pPr>
        <w:jc w:val="center"/>
        <w:rPr>
          <w:b/>
          <w:lang w:val="uk-UA"/>
        </w:rPr>
      </w:pPr>
    </w:p>
    <w:p w:rsidR="00E9252A" w:rsidRPr="000E1E9A" w:rsidRDefault="00E9252A" w:rsidP="00E9252A">
      <w:pPr>
        <w:pStyle w:val="a8"/>
      </w:pPr>
      <w:r w:rsidRPr="006B0CC6">
        <w:rPr>
          <w:b/>
        </w:rPr>
        <w:t>Слухали:</w:t>
      </w:r>
      <w:r w:rsidRPr="006B0CC6">
        <w:t xml:space="preserve"> </w:t>
      </w:r>
      <w:r w:rsidRPr="006B0CC6">
        <w:tab/>
        <w:t xml:space="preserve">Про депутатський запит депутата міської ради </w:t>
      </w:r>
      <w:r>
        <w:t>Н.Клименко.</w:t>
      </w:r>
    </w:p>
    <w:p w:rsidR="00E9252A" w:rsidRPr="006B0CC6" w:rsidRDefault="00E9252A" w:rsidP="00E9252A">
      <w:pPr>
        <w:pStyle w:val="a8"/>
        <w:rPr>
          <w:b/>
        </w:rPr>
      </w:pPr>
      <w:r w:rsidRPr="006B0CC6">
        <w:rPr>
          <w:b/>
        </w:rPr>
        <w:t>Інформува</w:t>
      </w:r>
      <w:r>
        <w:rPr>
          <w:b/>
        </w:rPr>
        <w:t>ла:</w:t>
      </w:r>
      <w:r w:rsidRPr="006B0CC6">
        <w:rPr>
          <w:b/>
        </w:rPr>
        <w:t xml:space="preserve"> </w:t>
      </w:r>
      <w:r>
        <w:t>Н.Клименко</w:t>
      </w:r>
      <w:r w:rsidRPr="006B0CC6">
        <w:t xml:space="preserve"> – депутат міської ради.</w:t>
      </w:r>
    </w:p>
    <w:p w:rsidR="00E9252A" w:rsidRPr="006B0CC6" w:rsidRDefault="00E9252A" w:rsidP="00E9252A">
      <w:pPr>
        <w:pStyle w:val="a8"/>
      </w:pPr>
      <w:r w:rsidRPr="006B0CC6">
        <w:rPr>
          <w:b/>
        </w:rPr>
        <w:t>Вирішили</w:t>
      </w:r>
      <w:r w:rsidRPr="006B0CC6">
        <w:t>:</w:t>
      </w:r>
      <w:r w:rsidRPr="006B0CC6">
        <w:tab/>
        <w:t>Підтримати депутатський запит.</w:t>
      </w:r>
    </w:p>
    <w:p w:rsidR="00E9252A" w:rsidRPr="006B0CC6" w:rsidRDefault="00E9252A" w:rsidP="00E9252A">
      <w:pPr>
        <w:pStyle w:val="a8"/>
        <w:ind w:left="708" w:firstLine="708"/>
      </w:pPr>
      <w:r>
        <w:t>Рішення  №583</w:t>
      </w:r>
      <w:r w:rsidRPr="006B0CC6">
        <w:t xml:space="preserve">  затвердити за результатами голосування</w:t>
      </w:r>
    </w:p>
    <w:p w:rsidR="00E9252A" w:rsidRPr="00634DD1" w:rsidRDefault="00E9252A" w:rsidP="00E9252A">
      <w:pPr>
        <w:pStyle w:val="a8"/>
      </w:pPr>
      <w:r>
        <w:t>за – 26</w:t>
      </w:r>
    </w:p>
    <w:p w:rsidR="00E9252A" w:rsidRPr="006B0CC6" w:rsidRDefault="00E9252A" w:rsidP="00E9252A">
      <w:pPr>
        <w:pStyle w:val="a8"/>
      </w:pPr>
      <w:r w:rsidRPr="006B0CC6">
        <w:t>проти – 0</w:t>
      </w:r>
    </w:p>
    <w:p w:rsidR="00E9252A" w:rsidRPr="006B0CC6" w:rsidRDefault="00E9252A" w:rsidP="00E9252A">
      <w:pPr>
        <w:pStyle w:val="a8"/>
      </w:pPr>
      <w:r w:rsidRPr="006B0CC6">
        <w:t>утримався – 0</w:t>
      </w:r>
    </w:p>
    <w:p w:rsidR="00E9252A" w:rsidRPr="006B0CC6" w:rsidRDefault="00E9252A" w:rsidP="00E9252A">
      <w:pPr>
        <w:ind w:left="1440" w:firstLine="720"/>
        <w:rPr>
          <w:b/>
          <w:lang w:val="uk-UA"/>
        </w:rPr>
      </w:pPr>
      <w:r w:rsidRPr="006B0CC6">
        <w:rPr>
          <w:b/>
          <w:lang w:val="uk-UA"/>
        </w:rPr>
        <w:t xml:space="preserve">  </w:t>
      </w:r>
      <w:r>
        <w:rPr>
          <w:b/>
          <w:lang w:val="uk-UA"/>
        </w:rPr>
        <w:t>Двадцять перша</w:t>
      </w:r>
      <w:r w:rsidRPr="006B0CC6">
        <w:rPr>
          <w:b/>
          <w:lang w:val="uk-UA"/>
        </w:rPr>
        <w:t xml:space="preserve">  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7B4889" w:rsidRDefault="00E9252A" w:rsidP="00E9252A">
      <w:pPr>
        <w:rPr>
          <w:lang w:val="en-US"/>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№583</w:t>
      </w:r>
    </w:p>
    <w:p w:rsidR="00E9252A" w:rsidRPr="006B0CC6" w:rsidRDefault="00E9252A" w:rsidP="00E9252A">
      <w:pPr>
        <w:jc w:val="center"/>
        <w:rPr>
          <w:lang w:val="uk-UA"/>
        </w:rPr>
      </w:pPr>
      <w:r w:rsidRPr="006B0CC6">
        <w:rPr>
          <w:lang w:val="uk-UA"/>
        </w:rPr>
        <w:t>м. Знам`янка</w:t>
      </w:r>
    </w:p>
    <w:p w:rsidR="00E9252A" w:rsidRPr="006B0CC6" w:rsidRDefault="00E9252A" w:rsidP="00E9252A">
      <w:pPr>
        <w:pStyle w:val="a8"/>
      </w:pPr>
      <w:r w:rsidRPr="006B0CC6">
        <w:t xml:space="preserve">Про депутатський запит депутата </w:t>
      </w:r>
    </w:p>
    <w:p w:rsidR="00E9252A" w:rsidRDefault="00E9252A" w:rsidP="00E9252A">
      <w:pPr>
        <w:pStyle w:val="a8"/>
      </w:pPr>
      <w:r w:rsidRPr="006B0CC6">
        <w:t xml:space="preserve">міської ради </w:t>
      </w:r>
      <w:r>
        <w:t>Н.Клименко</w:t>
      </w:r>
    </w:p>
    <w:p w:rsidR="00E9252A" w:rsidRDefault="00E9252A" w:rsidP="00E9252A">
      <w:pPr>
        <w:pStyle w:val="a8"/>
      </w:pPr>
    </w:p>
    <w:p w:rsidR="00E9252A" w:rsidRDefault="00E9252A" w:rsidP="00E9252A">
      <w:pPr>
        <w:pStyle w:val="a8"/>
      </w:pPr>
      <w:r w:rsidRPr="006B0CC6">
        <w:tab/>
        <w:t>Відповідно до статей 21,22 Закону України "Про статус депутатів місцевих рад", п/п 13 п.1 ст.26, п.7 ст.49 Закону України "Про місцеве самоврядування в Україні",  міська рада</w:t>
      </w:r>
    </w:p>
    <w:p w:rsidR="005436FC" w:rsidRDefault="005436FC" w:rsidP="00E9252A">
      <w:pPr>
        <w:pStyle w:val="a8"/>
      </w:pPr>
    </w:p>
    <w:p w:rsidR="00E9252A" w:rsidRDefault="00E9252A" w:rsidP="00E9252A">
      <w:pPr>
        <w:pStyle w:val="a8"/>
        <w:jc w:val="center"/>
        <w:rPr>
          <w:b/>
        </w:rPr>
      </w:pPr>
      <w:r w:rsidRPr="006B0CC6">
        <w:rPr>
          <w:b/>
        </w:rPr>
        <w:t>В и р і ш и л а:</w:t>
      </w:r>
    </w:p>
    <w:p w:rsidR="00D71FED" w:rsidRDefault="00D71FED" w:rsidP="00E9252A">
      <w:pPr>
        <w:pStyle w:val="a8"/>
        <w:jc w:val="center"/>
        <w:rPr>
          <w:b/>
        </w:rPr>
      </w:pPr>
    </w:p>
    <w:p w:rsidR="00D71FED" w:rsidRDefault="00D71FED" w:rsidP="00E9252A">
      <w:pPr>
        <w:pStyle w:val="a8"/>
        <w:jc w:val="center"/>
        <w:rPr>
          <w:b/>
        </w:rPr>
      </w:pPr>
    </w:p>
    <w:p w:rsidR="00E9252A" w:rsidRPr="006B0CC6" w:rsidRDefault="00E9252A" w:rsidP="00E9252A">
      <w:pPr>
        <w:pStyle w:val="a8"/>
        <w:jc w:val="center"/>
        <w:rPr>
          <w:b/>
        </w:rPr>
      </w:pPr>
    </w:p>
    <w:p w:rsidR="00E9252A" w:rsidRPr="00E60524" w:rsidRDefault="00E9252A" w:rsidP="00E9252A">
      <w:pPr>
        <w:pStyle w:val="a8"/>
        <w:numPr>
          <w:ilvl w:val="0"/>
          <w:numId w:val="102"/>
        </w:numPr>
      </w:pPr>
      <w:r w:rsidRPr="006B0CC6">
        <w:lastRenderedPageBreak/>
        <w:t xml:space="preserve">Підтримати депутатський запит депутата міської ради </w:t>
      </w:r>
      <w:r>
        <w:t>Н.Клименко</w:t>
      </w:r>
      <w:r w:rsidRPr="006B0CC6">
        <w:t xml:space="preserve"> стосовно питання, порушеного в депутатському запиті. </w:t>
      </w:r>
    </w:p>
    <w:p w:rsidR="00E9252A" w:rsidRPr="007617B5" w:rsidRDefault="00E9252A" w:rsidP="00E9252A">
      <w:pPr>
        <w:pStyle w:val="a8"/>
        <w:numPr>
          <w:ilvl w:val="0"/>
          <w:numId w:val="102"/>
        </w:numPr>
      </w:pPr>
      <w:r w:rsidRPr="006B0CC6">
        <w:t xml:space="preserve">Депутатський запит направити для </w:t>
      </w:r>
      <w:r>
        <w:t xml:space="preserve">розгляду заступнику міського голови з питань діяльності виконавчих органів </w:t>
      </w:r>
      <w:r w:rsidRPr="005436FC">
        <w:t>С.</w:t>
      </w:r>
      <w:r>
        <w:t xml:space="preserve">Гребенюку </w:t>
      </w:r>
      <w:r w:rsidRPr="006B0CC6">
        <w:t xml:space="preserve">з наступним наданням до </w:t>
      </w:r>
      <w:r>
        <w:t>07 грудня</w:t>
      </w:r>
      <w:r w:rsidRPr="006B0CC6">
        <w:t xml:space="preserve"> 2016 року офіційної відповіді депутату та міській раді в паперовому та електронному вигляді.</w:t>
      </w:r>
    </w:p>
    <w:p w:rsidR="00E9252A" w:rsidRPr="002B0630" w:rsidRDefault="00E9252A" w:rsidP="00E9252A">
      <w:pPr>
        <w:pStyle w:val="a8"/>
        <w:ind w:left="720"/>
      </w:pPr>
    </w:p>
    <w:p w:rsidR="00E9252A" w:rsidRDefault="00E9252A" w:rsidP="00E9252A">
      <w:pPr>
        <w:pStyle w:val="a8"/>
        <w:ind w:left="1416" w:firstLine="708"/>
        <w:rPr>
          <w:b/>
        </w:rPr>
      </w:pPr>
      <w:r>
        <w:rPr>
          <w:b/>
        </w:rPr>
        <w:t>Секретар міської ради</w:t>
      </w:r>
      <w:r>
        <w:rPr>
          <w:b/>
        </w:rPr>
        <w:tab/>
      </w:r>
      <w:r>
        <w:rPr>
          <w:b/>
        </w:rPr>
        <w:tab/>
      </w:r>
      <w:r>
        <w:rPr>
          <w:b/>
        </w:rPr>
        <w:tab/>
      </w:r>
      <w:r>
        <w:rPr>
          <w:b/>
        </w:rPr>
        <w:tab/>
        <w:t>Н.Клименко</w:t>
      </w:r>
    </w:p>
    <w:p w:rsidR="008B20C6" w:rsidRDefault="008B20C6" w:rsidP="00E9252A">
      <w:pPr>
        <w:pStyle w:val="a8"/>
        <w:ind w:left="1416" w:firstLine="708"/>
        <w:rPr>
          <w:b/>
        </w:rPr>
      </w:pPr>
    </w:p>
    <w:p w:rsidR="008B20C6" w:rsidRPr="00CA3EEF" w:rsidRDefault="008B20C6" w:rsidP="00E9252A">
      <w:pPr>
        <w:pStyle w:val="a8"/>
        <w:ind w:left="1416" w:firstLine="708"/>
        <w:rPr>
          <w:b/>
        </w:rPr>
      </w:pPr>
    </w:p>
    <w:p w:rsidR="00E9252A" w:rsidRPr="000E1E9A" w:rsidRDefault="00E9252A" w:rsidP="00E9252A">
      <w:pPr>
        <w:pStyle w:val="a8"/>
      </w:pPr>
      <w:r w:rsidRPr="006B0CC6">
        <w:rPr>
          <w:b/>
        </w:rPr>
        <w:t>Слухали:</w:t>
      </w:r>
      <w:r w:rsidRPr="006B0CC6">
        <w:t xml:space="preserve"> </w:t>
      </w:r>
      <w:r w:rsidRPr="006B0CC6">
        <w:tab/>
        <w:t xml:space="preserve">Про депутатський запит депутата міської ради </w:t>
      </w:r>
      <w:r>
        <w:t>Н.Клименко.</w:t>
      </w:r>
    </w:p>
    <w:p w:rsidR="00E9252A" w:rsidRPr="006B0CC6" w:rsidRDefault="00E9252A" w:rsidP="00E9252A">
      <w:pPr>
        <w:pStyle w:val="a8"/>
        <w:rPr>
          <w:b/>
        </w:rPr>
      </w:pPr>
      <w:r w:rsidRPr="006B0CC6">
        <w:rPr>
          <w:b/>
        </w:rPr>
        <w:t>Інформува</w:t>
      </w:r>
      <w:r>
        <w:rPr>
          <w:b/>
        </w:rPr>
        <w:t>ла:</w:t>
      </w:r>
      <w:r w:rsidRPr="006B0CC6">
        <w:rPr>
          <w:b/>
        </w:rPr>
        <w:t xml:space="preserve"> </w:t>
      </w:r>
      <w:r>
        <w:t>Н.Клименко</w:t>
      </w:r>
      <w:r w:rsidRPr="006B0CC6">
        <w:t xml:space="preserve"> – депутат міської ради.</w:t>
      </w:r>
    </w:p>
    <w:p w:rsidR="00E9252A" w:rsidRPr="006B0CC6" w:rsidRDefault="00E9252A" w:rsidP="00E9252A">
      <w:pPr>
        <w:pStyle w:val="a8"/>
      </w:pPr>
      <w:r w:rsidRPr="006B0CC6">
        <w:rPr>
          <w:b/>
        </w:rPr>
        <w:t>Вирішили</w:t>
      </w:r>
      <w:r w:rsidRPr="006B0CC6">
        <w:t>:</w:t>
      </w:r>
      <w:r w:rsidRPr="006B0CC6">
        <w:tab/>
        <w:t>Підтримати депутатський запит.</w:t>
      </w:r>
    </w:p>
    <w:p w:rsidR="00E9252A" w:rsidRPr="006B0CC6" w:rsidRDefault="00E9252A" w:rsidP="00E9252A">
      <w:pPr>
        <w:pStyle w:val="a8"/>
        <w:ind w:left="708" w:firstLine="708"/>
      </w:pPr>
      <w:r>
        <w:t>Рішення  №584</w:t>
      </w:r>
      <w:r w:rsidRPr="006B0CC6">
        <w:t xml:space="preserve">  затвердити за результатами голосування</w:t>
      </w:r>
    </w:p>
    <w:p w:rsidR="00E9252A" w:rsidRPr="00634DD1" w:rsidRDefault="00E9252A" w:rsidP="00E9252A">
      <w:pPr>
        <w:pStyle w:val="a8"/>
      </w:pPr>
      <w:r>
        <w:t>за – 26</w:t>
      </w:r>
    </w:p>
    <w:p w:rsidR="00E9252A" w:rsidRPr="006B0CC6" w:rsidRDefault="00E9252A" w:rsidP="00E9252A">
      <w:pPr>
        <w:pStyle w:val="a8"/>
      </w:pPr>
      <w:r w:rsidRPr="006B0CC6">
        <w:t>проти – 0</w:t>
      </w:r>
    </w:p>
    <w:p w:rsidR="00E9252A" w:rsidRPr="006B0CC6" w:rsidRDefault="00E9252A" w:rsidP="00E9252A">
      <w:pPr>
        <w:pStyle w:val="a8"/>
      </w:pPr>
      <w:r w:rsidRPr="006B0CC6">
        <w:t>утримався – 0</w:t>
      </w:r>
    </w:p>
    <w:p w:rsidR="00E9252A" w:rsidRPr="006B0CC6" w:rsidRDefault="00E9252A" w:rsidP="00E9252A">
      <w:pPr>
        <w:ind w:left="1440" w:firstLine="720"/>
        <w:rPr>
          <w:b/>
          <w:lang w:val="uk-UA"/>
        </w:rPr>
      </w:pPr>
      <w:r w:rsidRPr="006B0CC6">
        <w:rPr>
          <w:b/>
          <w:lang w:val="uk-UA"/>
        </w:rPr>
        <w:t xml:space="preserve">  </w:t>
      </w:r>
      <w:r>
        <w:rPr>
          <w:b/>
          <w:lang w:val="uk-UA"/>
        </w:rPr>
        <w:t>Двадцять перша</w:t>
      </w:r>
      <w:r w:rsidRPr="006B0CC6">
        <w:rPr>
          <w:b/>
          <w:lang w:val="uk-UA"/>
        </w:rPr>
        <w:t xml:space="preserve">  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306E5E" w:rsidRDefault="00E9252A" w:rsidP="00E9252A">
      <w:pPr>
        <w:rPr>
          <w:lang w:val="en-US"/>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№584</w:t>
      </w:r>
    </w:p>
    <w:p w:rsidR="00E9252A" w:rsidRPr="006B0CC6" w:rsidRDefault="00E9252A" w:rsidP="00E9252A">
      <w:pPr>
        <w:jc w:val="center"/>
        <w:rPr>
          <w:lang w:val="uk-UA"/>
        </w:rPr>
      </w:pPr>
      <w:r w:rsidRPr="006B0CC6">
        <w:rPr>
          <w:lang w:val="uk-UA"/>
        </w:rPr>
        <w:t>м. Знам`янка</w:t>
      </w:r>
    </w:p>
    <w:p w:rsidR="00E9252A" w:rsidRPr="006B0CC6" w:rsidRDefault="00E9252A" w:rsidP="00E9252A">
      <w:pPr>
        <w:pStyle w:val="a8"/>
      </w:pPr>
      <w:r w:rsidRPr="006B0CC6">
        <w:t xml:space="preserve">Про депутатський запит депутата </w:t>
      </w:r>
    </w:p>
    <w:p w:rsidR="00E9252A" w:rsidRDefault="00E9252A" w:rsidP="00E9252A">
      <w:pPr>
        <w:pStyle w:val="a8"/>
      </w:pPr>
      <w:r w:rsidRPr="006B0CC6">
        <w:t xml:space="preserve">міської ради </w:t>
      </w:r>
      <w:r>
        <w:t>Н.Клименко</w:t>
      </w:r>
    </w:p>
    <w:p w:rsidR="00E9252A" w:rsidRDefault="00E9252A" w:rsidP="00E9252A">
      <w:pPr>
        <w:pStyle w:val="a8"/>
      </w:pPr>
    </w:p>
    <w:p w:rsidR="00E9252A" w:rsidRPr="006B0CC6" w:rsidRDefault="00E9252A" w:rsidP="00E9252A">
      <w:pPr>
        <w:rPr>
          <w:sz w:val="14"/>
          <w:lang w:val="uk-UA"/>
        </w:rPr>
      </w:pPr>
    </w:p>
    <w:p w:rsidR="00E9252A" w:rsidRDefault="00E9252A" w:rsidP="00E9252A">
      <w:pPr>
        <w:pStyle w:val="a8"/>
      </w:pPr>
      <w:r w:rsidRPr="006B0CC6">
        <w:tab/>
        <w:t>Відповідно до статей 21,22 Закону України "Про статус депутатів місцевих рад", п/п 13 п.1 ст.26, п.7 ст.49 Закону України "Про місцеве самоврядування в Україні",  міська рада</w:t>
      </w:r>
    </w:p>
    <w:p w:rsidR="00E9252A" w:rsidRPr="006B0CC6" w:rsidRDefault="00E9252A" w:rsidP="00E9252A">
      <w:pPr>
        <w:pStyle w:val="a8"/>
      </w:pPr>
    </w:p>
    <w:p w:rsidR="00E9252A" w:rsidRDefault="00E9252A" w:rsidP="00E9252A">
      <w:pPr>
        <w:pStyle w:val="a8"/>
        <w:jc w:val="center"/>
        <w:rPr>
          <w:b/>
        </w:rPr>
      </w:pPr>
      <w:r w:rsidRPr="006B0CC6">
        <w:rPr>
          <w:b/>
        </w:rPr>
        <w:t>В и р і ш и л а:</w:t>
      </w:r>
    </w:p>
    <w:p w:rsidR="00E9252A" w:rsidRPr="006B0CC6" w:rsidRDefault="00E9252A" w:rsidP="00E9252A">
      <w:pPr>
        <w:pStyle w:val="a8"/>
        <w:jc w:val="center"/>
        <w:rPr>
          <w:b/>
        </w:rPr>
      </w:pPr>
    </w:p>
    <w:p w:rsidR="00E9252A" w:rsidRPr="00E60524" w:rsidRDefault="00E9252A" w:rsidP="00E9252A">
      <w:pPr>
        <w:pStyle w:val="a8"/>
        <w:numPr>
          <w:ilvl w:val="0"/>
          <w:numId w:val="103"/>
        </w:numPr>
      </w:pPr>
      <w:r w:rsidRPr="006B0CC6">
        <w:t xml:space="preserve">Підтримати депутатський запит депутата міської ради </w:t>
      </w:r>
      <w:r>
        <w:t>Н.Клименко</w:t>
      </w:r>
      <w:r w:rsidRPr="006B0CC6">
        <w:t xml:space="preserve"> стосовно питання, порушеного в депутатському запиті. </w:t>
      </w:r>
    </w:p>
    <w:p w:rsidR="00E9252A" w:rsidRPr="007617B5" w:rsidRDefault="00E9252A" w:rsidP="00E9252A">
      <w:pPr>
        <w:pStyle w:val="a8"/>
        <w:numPr>
          <w:ilvl w:val="0"/>
          <w:numId w:val="103"/>
        </w:numPr>
      </w:pPr>
      <w:r w:rsidRPr="006B0CC6">
        <w:t xml:space="preserve">Депутатський запит направити для </w:t>
      </w:r>
      <w:r>
        <w:t xml:space="preserve">розгляду заступнику міського голови з питань діяльності виконавчих органів </w:t>
      </w:r>
      <w:r w:rsidRPr="001D2A4D">
        <w:t>С.</w:t>
      </w:r>
      <w:r>
        <w:t xml:space="preserve">Гребенюку </w:t>
      </w:r>
      <w:r w:rsidRPr="006B0CC6">
        <w:t xml:space="preserve">з наступним наданням до </w:t>
      </w:r>
      <w:r>
        <w:t>07 грудня</w:t>
      </w:r>
      <w:r w:rsidRPr="006B0CC6">
        <w:t xml:space="preserve"> 2016 року офіційної відповіді депутату та міській раді в паперовому та електронному вигляді.</w:t>
      </w:r>
    </w:p>
    <w:p w:rsidR="00E9252A" w:rsidRPr="002B0630" w:rsidRDefault="00E9252A" w:rsidP="00E9252A">
      <w:pPr>
        <w:pStyle w:val="a8"/>
        <w:ind w:left="720"/>
      </w:pPr>
    </w:p>
    <w:p w:rsidR="00E9252A" w:rsidRPr="00CA3EEF" w:rsidRDefault="00E9252A" w:rsidP="00E9252A">
      <w:pPr>
        <w:pStyle w:val="a8"/>
        <w:ind w:left="1416" w:firstLine="708"/>
        <w:rPr>
          <w:b/>
        </w:rPr>
      </w:pPr>
      <w:r>
        <w:rPr>
          <w:b/>
        </w:rPr>
        <w:t>Секретар міської ради</w:t>
      </w:r>
      <w:r>
        <w:rPr>
          <w:b/>
        </w:rPr>
        <w:tab/>
      </w:r>
      <w:r>
        <w:rPr>
          <w:b/>
        </w:rPr>
        <w:tab/>
      </w:r>
      <w:r>
        <w:rPr>
          <w:b/>
        </w:rPr>
        <w:tab/>
      </w:r>
      <w:r>
        <w:rPr>
          <w:b/>
        </w:rPr>
        <w:tab/>
        <w:t>Н.Клименко</w:t>
      </w:r>
    </w:p>
    <w:p w:rsidR="00E9252A" w:rsidRDefault="00E9252A" w:rsidP="00E9252A">
      <w:pPr>
        <w:jc w:val="center"/>
        <w:rPr>
          <w:b/>
          <w:lang w:val="uk-UA"/>
        </w:rPr>
      </w:pPr>
    </w:p>
    <w:p w:rsidR="00E9252A" w:rsidRDefault="00E9252A" w:rsidP="00E9252A">
      <w:pPr>
        <w:tabs>
          <w:tab w:val="left" w:pos="720"/>
          <w:tab w:val="left" w:pos="6900"/>
        </w:tabs>
        <w:jc w:val="both"/>
        <w:rPr>
          <w:lang w:val="uk-UA"/>
        </w:rPr>
      </w:pPr>
      <w:r>
        <w:rPr>
          <w:lang w:val="uk-UA"/>
        </w:rPr>
        <w:tab/>
        <w:t>Депутат міської ради Микола Терновий озвучив депутатське запитання щодо термінів  ліквідації стихійної торгівлі біля житлового будинку №2 по вулиці Привокзальній. На депутатське запитання була надана відповідь начальником відділу економічного розвитку, промисловості, інфраструктури та торгівлі І.Кузіною про заходи, що вживаються з даного питання.</w:t>
      </w:r>
    </w:p>
    <w:p w:rsidR="00E9252A" w:rsidRDefault="00E9252A" w:rsidP="00E9252A">
      <w:pPr>
        <w:tabs>
          <w:tab w:val="left" w:pos="720"/>
          <w:tab w:val="left" w:pos="6900"/>
        </w:tabs>
        <w:jc w:val="both"/>
        <w:rPr>
          <w:lang w:val="uk-UA"/>
        </w:rPr>
      </w:pPr>
      <w:r>
        <w:rPr>
          <w:lang w:val="uk-UA"/>
        </w:rPr>
        <w:tab/>
        <w:t>Головою міської організації політичної партії ВО «Свобода», депутатом міської ради Ю.Майбородою була оголошена заява щодо недопустимості проведення виборів на окупованій частині Донецької та Луганської областей.</w:t>
      </w:r>
    </w:p>
    <w:p w:rsidR="007C4AAA" w:rsidRDefault="007C4AAA" w:rsidP="00E9252A">
      <w:pPr>
        <w:tabs>
          <w:tab w:val="left" w:pos="720"/>
          <w:tab w:val="left" w:pos="6900"/>
        </w:tabs>
        <w:jc w:val="both"/>
        <w:rPr>
          <w:lang w:val="uk-UA"/>
        </w:rPr>
      </w:pPr>
    </w:p>
    <w:p w:rsidR="00E9252A" w:rsidRDefault="00E9252A" w:rsidP="00E9252A">
      <w:pPr>
        <w:tabs>
          <w:tab w:val="left" w:pos="720"/>
          <w:tab w:val="left" w:pos="6900"/>
        </w:tabs>
        <w:jc w:val="both"/>
        <w:rPr>
          <w:lang w:val="uk-UA"/>
        </w:rPr>
      </w:pPr>
      <w:r>
        <w:rPr>
          <w:lang w:val="uk-UA"/>
        </w:rPr>
        <w:tab/>
        <w:t>Секретар постійної комісії з питань освіти, культури, молоді та спорту, депутат міської ради С.Бойко, запросила присутніх 19.11.2016 року на благодійний концерт за участю воїнів-учасників фестивалю «Пісні, народжені в АТО» на підтримку Олександра Осіпова – бійця антитерористичної операції на сході країни.</w:t>
      </w:r>
    </w:p>
    <w:p w:rsidR="00E9252A" w:rsidRDefault="00E9252A" w:rsidP="00E9252A">
      <w:pPr>
        <w:jc w:val="center"/>
        <w:rPr>
          <w:b/>
          <w:lang w:val="uk-UA"/>
        </w:rPr>
      </w:pPr>
    </w:p>
    <w:p w:rsidR="00E9252A" w:rsidRPr="0080012D" w:rsidRDefault="00E9252A" w:rsidP="00E9252A">
      <w:pPr>
        <w:rPr>
          <w:lang w:val="uk-UA"/>
        </w:rPr>
      </w:pPr>
      <w:r w:rsidRPr="00757B77">
        <w:rPr>
          <w:b/>
          <w:lang w:val="uk-UA"/>
        </w:rPr>
        <w:t>Слухали:</w:t>
      </w:r>
      <w:r w:rsidRPr="00757B77">
        <w:rPr>
          <w:lang w:val="uk-UA"/>
        </w:rPr>
        <w:t xml:space="preserve"> </w:t>
      </w:r>
      <w:r w:rsidRPr="00757B77">
        <w:rPr>
          <w:lang w:val="uk-UA"/>
        </w:rPr>
        <w:tab/>
        <w:t xml:space="preserve">Про </w:t>
      </w:r>
      <w:r w:rsidRPr="0080012D">
        <w:rPr>
          <w:lang w:val="uk-UA"/>
        </w:rPr>
        <w:t xml:space="preserve">внесення змін </w:t>
      </w:r>
      <w:r w:rsidRPr="00DB3E61">
        <w:rPr>
          <w:lang w:val="uk-UA"/>
        </w:rPr>
        <w:t>та доповнень</w:t>
      </w:r>
      <w:r>
        <w:rPr>
          <w:lang w:val="uk-UA"/>
        </w:rPr>
        <w:t xml:space="preserve"> </w:t>
      </w:r>
      <w:r w:rsidRPr="0080012D">
        <w:rPr>
          <w:lang w:val="uk-UA"/>
        </w:rPr>
        <w:t>до Регламенту</w:t>
      </w:r>
      <w:r>
        <w:rPr>
          <w:lang w:val="uk-UA"/>
        </w:rPr>
        <w:t xml:space="preserve"> </w:t>
      </w:r>
      <w:r w:rsidRPr="0080012D">
        <w:rPr>
          <w:lang w:val="uk-UA"/>
        </w:rPr>
        <w:t>Знам’янської міської ради</w:t>
      </w:r>
    </w:p>
    <w:p w:rsidR="00E9252A" w:rsidRPr="0080012D" w:rsidRDefault="00E9252A" w:rsidP="00E9252A">
      <w:pPr>
        <w:ind w:left="1416"/>
        <w:jc w:val="both"/>
        <w:rPr>
          <w:lang w:val="uk-UA"/>
        </w:rPr>
      </w:pPr>
      <w:r w:rsidRPr="0080012D">
        <w:rPr>
          <w:lang w:val="uk-UA"/>
        </w:rPr>
        <w:t>сьомого скликання, затвердженого рішенням міської ради від 25.12.2015 року №57</w:t>
      </w:r>
      <w:r>
        <w:rPr>
          <w:lang w:val="uk-UA"/>
        </w:rPr>
        <w:t>.</w:t>
      </w:r>
    </w:p>
    <w:p w:rsidR="00E9252A" w:rsidRDefault="00E9252A" w:rsidP="00E9252A">
      <w:pPr>
        <w:pStyle w:val="a8"/>
      </w:pPr>
      <w:r w:rsidRPr="006B0CC6">
        <w:rPr>
          <w:b/>
        </w:rPr>
        <w:t>Інформува</w:t>
      </w:r>
      <w:r>
        <w:rPr>
          <w:b/>
        </w:rPr>
        <w:t>ла:</w:t>
      </w:r>
      <w:r w:rsidRPr="006B0CC6">
        <w:rPr>
          <w:b/>
        </w:rPr>
        <w:t xml:space="preserve"> </w:t>
      </w:r>
      <w:r>
        <w:t>Н.Клименко, секретар міської ради.</w:t>
      </w:r>
    </w:p>
    <w:p w:rsidR="00E9252A" w:rsidRDefault="00E9252A" w:rsidP="00E9252A">
      <w:pPr>
        <w:jc w:val="both"/>
        <w:rPr>
          <w:lang w:val="uk-UA"/>
        </w:rPr>
      </w:pPr>
      <w:r>
        <w:rPr>
          <w:lang w:val="uk-UA"/>
        </w:rPr>
        <w:t>Голосували:</w:t>
      </w:r>
    </w:p>
    <w:p w:rsidR="00E9252A" w:rsidRDefault="00E9252A" w:rsidP="00E9252A">
      <w:pPr>
        <w:jc w:val="both"/>
        <w:rPr>
          <w:lang w:val="uk-UA"/>
        </w:rPr>
      </w:pPr>
      <w:r>
        <w:rPr>
          <w:lang w:val="uk-UA"/>
        </w:rPr>
        <w:t>За проект рішення за основу.</w:t>
      </w:r>
    </w:p>
    <w:p w:rsidR="00E9252A" w:rsidRDefault="00E9252A" w:rsidP="00E9252A">
      <w:pPr>
        <w:jc w:val="both"/>
        <w:rPr>
          <w:lang w:val="uk-UA"/>
        </w:rPr>
      </w:pPr>
      <w:r>
        <w:rPr>
          <w:lang w:val="uk-UA"/>
        </w:rPr>
        <w:t>Результати голосування: «За»  – 18, «Проти»  – 2, «Утримався» - 6</w:t>
      </w:r>
    </w:p>
    <w:p w:rsidR="00E9252A" w:rsidRDefault="00E9252A" w:rsidP="00E9252A">
      <w:pPr>
        <w:jc w:val="both"/>
        <w:rPr>
          <w:lang w:val="uk-UA"/>
        </w:rPr>
      </w:pPr>
      <w:r>
        <w:rPr>
          <w:lang w:val="uk-UA"/>
        </w:rPr>
        <w:tab/>
        <w:t>Надійшла пропозиція від постійної комісії з питань ЖКГ та ОНПС ( гол. А.Тесленко), залишити у старій редакції, у ст.29 п.2 виключити слова «будь-якого».</w:t>
      </w:r>
    </w:p>
    <w:p w:rsidR="00E9252A" w:rsidRDefault="00E9252A" w:rsidP="00E9252A">
      <w:pPr>
        <w:jc w:val="both"/>
        <w:rPr>
          <w:lang w:val="uk-UA"/>
        </w:rPr>
      </w:pPr>
      <w:r>
        <w:rPr>
          <w:lang w:val="uk-UA"/>
        </w:rPr>
        <w:t>Результати голосування: «За»  – 11, «Проти»  – 4, «Утримався» - 11</w:t>
      </w:r>
    </w:p>
    <w:p w:rsidR="00E9252A" w:rsidRDefault="00E9252A" w:rsidP="00E9252A">
      <w:pPr>
        <w:rPr>
          <w:lang w:val="uk-UA"/>
        </w:rPr>
      </w:pPr>
      <w:r>
        <w:rPr>
          <w:lang w:val="uk-UA"/>
        </w:rPr>
        <w:t>Пропо</w:t>
      </w:r>
      <w:r w:rsidRPr="00723D12">
        <w:rPr>
          <w:lang w:val="uk-UA"/>
        </w:rPr>
        <w:t>з</w:t>
      </w:r>
      <w:r>
        <w:rPr>
          <w:lang w:val="uk-UA"/>
        </w:rPr>
        <w:t>и</w:t>
      </w:r>
      <w:r w:rsidRPr="00723D12">
        <w:rPr>
          <w:lang w:val="uk-UA"/>
        </w:rPr>
        <w:t>ція не приймається</w:t>
      </w:r>
      <w:r>
        <w:rPr>
          <w:lang w:val="uk-UA"/>
        </w:rPr>
        <w:t>.</w:t>
      </w:r>
    </w:p>
    <w:p w:rsidR="00E9252A" w:rsidRDefault="00E9252A" w:rsidP="00E9252A">
      <w:pPr>
        <w:rPr>
          <w:lang w:val="uk-UA"/>
        </w:rPr>
      </w:pPr>
      <w:r>
        <w:rPr>
          <w:lang w:val="uk-UA"/>
        </w:rPr>
        <w:tab/>
        <w:t>Надійшла пропозиція від депутата міської ради С.Лєвінте  залишити в статті  29 п.2 перше речення.</w:t>
      </w:r>
    </w:p>
    <w:p w:rsidR="00E9252A" w:rsidRDefault="00E9252A" w:rsidP="00E9252A">
      <w:pPr>
        <w:jc w:val="both"/>
        <w:rPr>
          <w:lang w:val="uk-UA"/>
        </w:rPr>
      </w:pPr>
      <w:r>
        <w:rPr>
          <w:lang w:val="uk-UA"/>
        </w:rPr>
        <w:t>Результати голосування: «За»  – 18, «Проти»  – 2, «Утримався» - 5, «Не голосували» - 1</w:t>
      </w:r>
    </w:p>
    <w:p w:rsidR="00E9252A" w:rsidRDefault="00E9252A" w:rsidP="00E9252A">
      <w:pPr>
        <w:rPr>
          <w:lang w:val="uk-UA"/>
        </w:rPr>
      </w:pPr>
      <w:r>
        <w:rPr>
          <w:lang w:val="uk-UA"/>
        </w:rPr>
        <w:t xml:space="preserve">Пропозиція </w:t>
      </w:r>
      <w:r w:rsidRPr="00723D12">
        <w:rPr>
          <w:lang w:val="uk-UA"/>
        </w:rPr>
        <w:t xml:space="preserve"> приймається</w:t>
      </w:r>
      <w:r>
        <w:rPr>
          <w:lang w:val="uk-UA"/>
        </w:rPr>
        <w:t>.</w:t>
      </w:r>
    </w:p>
    <w:p w:rsidR="00E9252A" w:rsidRDefault="00E9252A" w:rsidP="00E9252A">
      <w:pPr>
        <w:ind w:firstLine="708"/>
        <w:rPr>
          <w:lang w:val="uk-UA"/>
        </w:rPr>
      </w:pPr>
      <w:r>
        <w:rPr>
          <w:lang w:val="uk-UA"/>
        </w:rPr>
        <w:t>Голосували за проект рішення в цілому.</w:t>
      </w:r>
    </w:p>
    <w:p w:rsidR="00E9252A" w:rsidRDefault="00E9252A" w:rsidP="00E9252A">
      <w:pPr>
        <w:jc w:val="both"/>
        <w:rPr>
          <w:lang w:val="uk-UA"/>
        </w:rPr>
      </w:pPr>
      <w:r>
        <w:rPr>
          <w:lang w:val="uk-UA"/>
        </w:rPr>
        <w:t>Результати голосування: «За»  – 16, «Проти»  – 4 , «Утримався» - 5, «Не голосували» - 1</w:t>
      </w:r>
    </w:p>
    <w:p w:rsidR="00E9252A" w:rsidRDefault="00E9252A" w:rsidP="00E9252A">
      <w:pPr>
        <w:rPr>
          <w:lang w:val="uk-UA"/>
        </w:rPr>
      </w:pPr>
      <w:r w:rsidRPr="00AB65F0">
        <w:rPr>
          <w:b/>
          <w:lang w:val="uk-UA"/>
        </w:rPr>
        <w:t>Вирішили:</w:t>
      </w:r>
      <w:r>
        <w:rPr>
          <w:lang w:val="uk-UA"/>
        </w:rPr>
        <w:t xml:space="preserve"> Проект рішення не прийнятий за результатами голосування.</w:t>
      </w:r>
    </w:p>
    <w:p w:rsidR="00E9252A" w:rsidRPr="00937E0B" w:rsidRDefault="00E9252A" w:rsidP="00E9252A">
      <w:pPr>
        <w:rPr>
          <w:lang w:val="uk-UA"/>
        </w:rPr>
      </w:pPr>
    </w:p>
    <w:p w:rsidR="00E9252A" w:rsidRPr="00DA0684" w:rsidRDefault="00E9252A" w:rsidP="00E9252A">
      <w:pPr>
        <w:autoSpaceDE w:val="0"/>
        <w:autoSpaceDN w:val="0"/>
        <w:adjustRightInd w:val="0"/>
        <w:jc w:val="both"/>
        <w:rPr>
          <w:b/>
          <w:bCs/>
          <w:lang w:val="uk-UA"/>
        </w:rPr>
      </w:pPr>
      <w:r w:rsidRPr="00DC36E4">
        <w:t xml:space="preserve">                                       </w:t>
      </w:r>
      <w:r>
        <w:rPr>
          <w:b/>
          <w:lang w:val="uk-UA"/>
        </w:rPr>
        <w:t xml:space="preserve">Двадцять перша </w:t>
      </w:r>
      <w:r w:rsidRPr="00DA0684">
        <w:rPr>
          <w:b/>
          <w:lang w:val="uk-UA"/>
        </w:rPr>
        <w:t>сесія</w:t>
      </w:r>
      <w:r w:rsidRPr="00DA0684">
        <w:rPr>
          <w:b/>
          <w:bCs/>
          <w:lang w:val="uk-UA"/>
        </w:rPr>
        <w:t xml:space="preserve"> Знам’янської міської ради</w:t>
      </w:r>
    </w:p>
    <w:p w:rsidR="00E9252A" w:rsidRPr="00DA0684" w:rsidRDefault="00E9252A" w:rsidP="00E9252A">
      <w:pPr>
        <w:jc w:val="center"/>
        <w:rPr>
          <w:b/>
          <w:bCs/>
          <w:lang w:val="uk-UA"/>
        </w:rPr>
      </w:pPr>
      <w:r>
        <w:rPr>
          <w:b/>
          <w:bCs/>
          <w:lang w:val="uk-UA"/>
        </w:rPr>
        <w:t>сьомого</w:t>
      </w:r>
      <w:r w:rsidRPr="00DA0684">
        <w:rPr>
          <w:b/>
          <w:bCs/>
          <w:lang w:val="uk-UA"/>
        </w:rPr>
        <w:t xml:space="preserve"> скликання</w:t>
      </w:r>
    </w:p>
    <w:p w:rsidR="00E9252A" w:rsidRPr="00DA0684" w:rsidRDefault="00E9252A" w:rsidP="00E9252A">
      <w:pPr>
        <w:jc w:val="center"/>
        <w:rPr>
          <w:b/>
          <w:bCs/>
          <w:lang w:val="uk-UA"/>
        </w:rPr>
      </w:pPr>
    </w:p>
    <w:p w:rsidR="00E9252A" w:rsidRPr="00DA0684" w:rsidRDefault="00E9252A" w:rsidP="00E9252A">
      <w:pPr>
        <w:keepNext/>
        <w:jc w:val="center"/>
        <w:outlineLvl w:val="2"/>
        <w:rPr>
          <w:b/>
          <w:szCs w:val="20"/>
        </w:rPr>
      </w:pPr>
      <w:r w:rsidRPr="00DA0684">
        <w:rPr>
          <w:b/>
          <w:szCs w:val="20"/>
        </w:rPr>
        <w:t>Р І Ш Е Н Н Я</w:t>
      </w:r>
    </w:p>
    <w:p w:rsidR="00E9252A" w:rsidRPr="00DA0684" w:rsidRDefault="00E9252A" w:rsidP="00E9252A">
      <w:pPr>
        <w:rPr>
          <w:lang w:val="uk-UA"/>
        </w:rPr>
      </w:pPr>
      <w:r w:rsidRPr="00DA0684">
        <w:t>від</w:t>
      </w:r>
      <w:r w:rsidRPr="00DA0684">
        <w:rPr>
          <w:lang w:val="uk-UA"/>
        </w:rPr>
        <w:t xml:space="preserve"> </w:t>
      </w:r>
      <w:r>
        <w:rPr>
          <w:lang w:val="uk-UA"/>
        </w:rPr>
        <w:t xml:space="preserve">18 листопада </w:t>
      </w:r>
      <w:r w:rsidRPr="00B2752D">
        <w:t>20</w:t>
      </w:r>
      <w:r>
        <w:rPr>
          <w:lang w:val="uk-UA"/>
        </w:rPr>
        <w:t>16</w:t>
      </w:r>
      <w:r w:rsidRPr="00DA0684">
        <w:t xml:space="preserve"> року </w:t>
      </w:r>
      <w:r w:rsidRPr="00DA0684">
        <w:tab/>
      </w:r>
      <w:r w:rsidRPr="00DA0684">
        <w:tab/>
      </w:r>
      <w:r w:rsidRPr="00DA0684">
        <w:tab/>
      </w:r>
      <w:r w:rsidRPr="00DA0684">
        <w:tab/>
      </w:r>
      <w:r w:rsidRPr="00DA0684">
        <w:tab/>
      </w:r>
      <w:r w:rsidRPr="00DA0684">
        <w:tab/>
      </w:r>
      <w:r>
        <w:rPr>
          <w:lang w:val="uk-UA"/>
        </w:rPr>
        <w:tab/>
      </w:r>
      <w:r>
        <w:rPr>
          <w:b/>
          <w:lang w:val="uk-UA"/>
        </w:rPr>
        <w:t>№-----</w:t>
      </w:r>
      <w:r w:rsidRPr="00F7453B">
        <w:rPr>
          <w:b/>
          <w:lang w:val="uk-UA"/>
        </w:rPr>
        <w:t xml:space="preserve"> </w:t>
      </w:r>
    </w:p>
    <w:p w:rsidR="00E9252A" w:rsidRDefault="00E9252A" w:rsidP="00E9252A">
      <w:pPr>
        <w:jc w:val="center"/>
        <w:rPr>
          <w:lang w:val="uk-UA"/>
        </w:rPr>
      </w:pPr>
      <w:r w:rsidRPr="00DA0684">
        <w:t>м. Знам`</w:t>
      </w:r>
      <w:r w:rsidRPr="00DA0684">
        <w:rPr>
          <w:lang w:val="uk-UA"/>
        </w:rPr>
        <w:t>я</w:t>
      </w:r>
      <w:r w:rsidRPr="00DA0684">
        <w:t>нка</w:t>
      </w:r>
      <w:r>
        <w:rPr>
          <w:lang w:val="uk-UA"/>
        </w:rPr>
        <w:tab/>
      </w:r>
    </w:p>
    <w:p w:rsidR="00E9252A" w:rsidRDefault="00E9252A" w:rsidP="00E9252A">
      <w:pPr>
        <w:jc w:val="center"/>
        <w:rPr>
          <w:lang w:val="uk-UA"/>
        </w:rPr>
      </w:pPr>
    </w:p>
    <w:p w:rsidR="00E9252A" w:rsidRPr="0080012D" w:rsidRDefault="00E9252A" w:rsidP="00E9252A">
      <w:pPr>
        <w:rPr>
          <w:lang w:val="uk-UA"/>
        </w:rPr>
      </w:pPr>
      <w:r w:rsidRPr="0080012D">
        <w:rPr>
          <w:lang w:val="uk-UA"/>
        </w:rPr>
        <w:t xml:space="preserve">Про внесення змін </w:t>
      </w:r>
      <w:r w:rsidRPr="00DB3E61">
        <w:rPr>
          <w:lang w:val="uk-UA"/>
        </w:rPr>
        <w:t>та доповнень</w:t>
      </w:r>
      <w:r>
        <w:rPr>
          <w:lang w:val="uk-UA"/>
        </w:rPr>
        <w:t xml:space="preserve"> </w:t>
      </w:r>
      <w:r w:rsidRPr="0080012D">
        <w:rPr>
          <w:lang w:val="uk-UA"/>
        </w:rPr>
        <w:t>до Регламенту</w:t>
      </w:r>
    </w:p>
    <w:p w:rsidR="00E9252A" w:rsidRPr="0080012D" w:rsidRDefault="00E9252A" w:rsidP="00E9252A">
      <w:pPr>
        <w:rPr>
          <w:lang w:val="uk-UA"/>
        </w:rPr>
      </w:pPr>
      <w:r w:rsidRPr="0080012D">
        <w:rPr>
          <w:lang w:val="uk-UA"/>
        </w:rPr>
        <w:t>Знам’янської міської ради</w:t>
      </w:r>
    </w:p>
    <w:p w:rsidR="00E9252A" w:rsidRPr="0080012D" w:rsidRDefault="00E9252A" w:rsidP="00E9252A">
      <w:pPr>
        <w:rPr>
          <w:lang w:val="uk-UA"/>
        </w:rPr>
      </w:pPr>
      <w:r w:rsidRPr="0080012D">
        <w:rPr>
          <w:lang w:val="uk-UA"/>
        </w:rPr>
        <w:t xml:space="preserve">сьомого скликання, затвердженого </w:t>
      </w:r>
    </w:p>
    <w:p w:rsidR="00E9252A" w:rsidRPr="0080012D" w:rsidRDefault="00E9252A" w:rsidP="00E9252A">
      <w:pPr>
        <w:rPr>
          <w:lang w:val="uk-UA"/>
        </w:rPr>
      </w:pPr>
      <w:r w:rsidRPr="0080012D">
        <w:rPr>
          <w:lang w:val="uk-UA"/>
        </w:rPr>
        <w:t>рішенням міської ради від 25.12.2015 року №57</w:t>
      </w:r>
    </w:p>
    <w:p w:rsidR="00E9252A" w:rsidRDefault="00E9252A" w:rsidP="00E9252A">
      <w:pPr>
        <w:jc w:val="both"/>
        <w:rPr>
          <w:lang w:val="uk-UA"/>
        </w:rPr>
      </w:pPr>
      <w:r w:rsidRPr="00DA0684">
        <w:rPr>
          <w:lang w:val="uk-UA"/>
        </w:rPr>
        <w:tab/>
      </w:r>
    </w:p>
    <w:p w:rsidR="00E9252A" w:rsidRDefault="00E9252A" w:rsidP="00E9252A">
      <w:pPr>
        <w:ind w:firstLine="708"/>
        <w:jc w:val="both"/>
        <w:rPr>
          <w:lang w:val="uk-UA"/>
        </w:rPr>
      </w:pPr>
      <w:r w:rsidRPr="000B7571">
        <w:rPr>
          <w:lang w:val="uk-UA"/>
        </w:rPr>
        <w:t xml:space="preserve">З метою </w:t>
      </w:r>
      <w:r>
        <w:rPr>
          <w:lang w:val="uk-UA"/>
        </w:rPr>
        <w:t>приведення у відповідність</w:t>
      </w:r>
      <w:r w:rsidRPr="000B7571">
        <w:rPr>
          <w:lang w:val="uk-UA"/>
        </w:rPr>
        <w:t xml:space="preserve"> </w:t>
      </w:r>
      <w:r>
        <w:rPr>
          <w:lang w:val="uk-UA"/>
        </w:rPr>
        <w:t xml:space="preserve">до вимог чинного законодавства </w:t>
      </w:r>
      <w:r w:rsidRPr="000B7571">
        <w:rPr>
          <w:lang w:val="uk-UA"/>
        </w:rPr>
        <w:t>п.</w:t>
      </w:r>
      <w:r>
        <w:rPr>
          <w:lang w:val="uk-UA"/>
        </w:rPr>
        <w:t xml:space="preserve">1 та 2 </w:t>
      </w:r>
      <w:r w:rsidRPr="000B7571">
        <w:rPr>
          <w:lang w:val="uk-UA"/>
        </w:rPr>
        <w:t>ст. 2</w:t>
      </w:r>
      <w:r>
        <w:rPr>
          <w:lang w:val="uk-UA"/>
        </w:rPr>
        <w:t>9</w:t>
      </w:r>
      <w:r w:rsidRPr="000B7571">
        <w:rPr>
          <w:lang w:val="uk-UA"/>
        </w:rPr>
        <w:t xml:space="preserve"> Регламенту</w:t>
      </w:r>
      <w:r w:rsidRPr="000B7571">
        <w:rPr>
          <w:b/>
          <w:lang w:val="uk-UA"/>
        </w:rPr>
        <w:t xml:space="preserve"> </w:t>
      </w:r>
      <w:r w:rsidRPr="000B7571">
        <w:rPr>
          <w:lang w:val="uk-UA"/>
        </w:rPr>
        <w:t>Знам’янської міської ради сьомого скликання, затвердженого рішенням міської ради від 25.12.2015 року №57,</w:t>
      </w:r>
      <w:r>
        <w:rPr>
          <w:b/>
          <w:lang w:val="uk-UA"/>
        </w:rPr>
        <w:t xml:space="preserve"> </w:t>
      </w:r>
      <w:r>
        <w:rPr>
          <w:lang w:val="uk-UA"/>
        </w:rPr>
        <w:t xml:space="preserve">керуючись ст. 22 </w:t>
      </w:r>
      <w:r w:rsidRPr="00DA0684">
        <w:rPr>
          <w:lang w:val="uk-UA"/>
        </w:rPr>
        <w:t xml:space="preserve">Закону України “Про </w:t>
      </w:r>
      <w:r>
        <w:rPr>
          <w:lang w:val="uk-UA"/>
        </w:rPr>
        <w:t>статус депутатів місцевих рад</w:t>
      </w:r>
      <w:r w:rsidRPr="00DA0684">
        <w:rPr>
          <w:lang w:val="uk-UA"/>
        </w:rPr>
        <w:t xml:space="preserve">”, </w:t>
      </w:r>
      <w:r w:rsidRPr="0032664A">
        <w:rPr>
          <w:lang w:val="uk-UA"/>
        </w:rPr>
        <w:t>ст.</w:t>
      </w:r>
      <w:r>
        <w:rPr>
          <w:lang w:val="uk-UA"/>
        </w:rPr>
        <w:t xml:space="preserve">26 Закону України «Про місцеве самоврядування», </w:t>
      </w:r>
      <w:r w:rsidRPr="00DA0684">
        <w:rPr>
          <w:lang w:val="uk-UA"/>
        </w:rPr>
        <w:t>міська рада</w:t>
      </w:r>
    </w:p>
    <w:p w:rsidR="00E9252A" w:rsidRPr="000B7571" w:rsidRDefault="00E9252A" w:rsidP="00E9252A">
      <w:pPr>
        <w:ind w:firstLine="708"/>
        <w:jc w:val="both"/>
        <w:rPr>
          <w:b/>
          <w:lang w:val="uk-UA"/>
        </w:rPr>
      </w:pPr>
    </w:p>
    <w:p w:rsidR="00E9252A" w:rsidRDefault="00E9252A" w:rsidP="00E9252A">
      <w:pPr>
        <w:jc w:val="center"/>
        <w:rPr>
          <w:b/>
          <w:bCs/>
          <w:sz w:val="26"/>
          <w:lang w:val="uk-UA"/>
        </w:rPr>
      </w:pPr>
      <w:r w:rsidRPr="00DA0684">
        <w:rPr>
          <w:b/>
          <w:bCs/>
          <w:sz w:val="26"/>
          <w:lang w:val="uk-UA"/>
        </w:rPr>
        <w:t>В и р і ш и л а:</w:t>
      </w:r>
    </w:p>
    <w:p w:rsidR="00E9252A" w:rsidRPr="00DA0684" w:rsidRDefault="00E9252A" w:rsidP="00E9252A">
      <w:pPr>
        <w:jc w:val="center"/>
        <w:rPr>
          <w:b/>
          <w:bCs/>
          <w:sz w:val="26"/>
          <w:lang w:val="uk-UA"/>
        </w:rPr>
      </w:pPr>
    </w:p>
    <w:p w:rsidR="00E9252A" w:rsidRPr="00717107" w:rsidRDefault="00E9252A" w:rsidP="00E9252A">
      <w:pPr>
        <w:pStyle w:val="a3"/>
        <w:numPr>
          <w:ilvl w:val="0"/>
          <w:numId w:val="1"/>
        </w:numPr>
        <w:contextualSpacing/>
        <w:jc w:val="both"/>
        <w:rPr>
          <w:sz w:val="24"/>
          <w:lang w:val="uk-UA"/>
        </w:rPr>
      </w:pPr>
      <w:r w:rsidRPr="00717107">
        <w:rPr>
          <w:sz w:val="24"/>
          <w:lang w:val="uk-UA"/>
        </w:rPr>
        <w:t>Внести зміни до п.1 ст.29 Регламенту</w:t>
      </w:r>
      <w:r w:rsidRPr="00717107">
        <w:rPr>
          <w:b/>
          <w:sz w:val="24"/>
          <w:lang w:val="uk-UA"/>
        </w:rPr>
        <w:t xml:space="preserve"> </w:t>
      </w:r>
      <w:r w:rsidRPr="00717107">
        <w:rPr>
          <w:sz w:val="24"/>
          <w:lang w:val="uk-UA"/>
        </w:rPr>
        <w:t>Знам’янської міської ради сьомого скликання, затвердженого рішенням міської ради від 25.12.2015 року №57, виклавши його в новій редакції:</w:t>
      </w:r>
    </w:p>
    <w:p w:rsidR="00E9252A" w:rsidRDefault="00E9252A" w:rsidP="00E9252A">
      <w:pPr>
        <w:autoSpaceDE w:val="0"/>
        <w:ind w:left="1416"/>
        <w:jc w:val="both"/>
        <w:rPr>
          <w:lang w:val="uk-UA"/>
        </w:rPr>
      </w:pPr>
      <w:r w:rsidRPr="0080012D">
        <w:rPr>
          <w:lang w:val="uk-UA"/>
        </w:rPr>
        <w:t>«</w:t>
      </w:r>
      <w:r w:rsidRPr="00F4725B">
        <w:rPr>
          <w:szCs w:val="28"/>
        </w:rPr>
        <w:t>Депутат має право на внесення депутатського запиту, депутатського запитання, проголошення заяви та оголошення в порядку, визначеному зако</w:t>
      </w:r>
      <w:r>
        <w:rPr>
          <w:szCs w:val="28"/>
        </w:rPr>
        <w:t>нодавством та даним Регламентом</w:t>
      </w:r>
      <w:r>
        <w:rPr>
          <w:lang w:val="uk-UA"/>
        </w:rPr>
        <w:t>»</w:t>
      </w:r>
      <w:r w:rsidRPr="0080012D">
        <w:t>.</w:t>
      </w:r>
    </w:p>
    <w:p w:rsidR="00E9252A" w:rsidRPr="00717107" w:rsidRDefault="00E9252A" w:rsidP="00E9252A">
      <w:pPr>
        <w:pStyle w:val="a3"/>
        <w:numPr>
          <w:ilvl w:val="0"/>
          <w:numId w:val="1"/>
        </w:numPr>
        <w:contextualSpacing/>
        <w:jc w:val="both"/>
        <w:rPr>
          <w:sz w:val="24"/>
          <w:lang w:val="uk-UA"/>
        </w:rPr>
      </w:pPr>
      <w:r w:rsidRPr="00717107">
        <w:rPr>
          <w:sz w:val="24"/>
          <w:lang w:val="uk-UA"/>
        </w:rPr>
        <w:t>Внести зміни до п.2 ст.29 Регламенту</w:t>
      </w:r>
      <w:r w:rsidRPr="00717107">
        <w:rPr>
          <w:b/>
          <w:sz w:val="24"/>
          <w:lang w:val="uk-UA"/>
        </w:rPr>
        <w:t xml:space="preserve"> </w:t>
      </w:r>
      <w:r w:rsidRPr="00717107">
        <w:rPr>
          <w:sz w:val="24"/>
          <w:lang w:val="uk-UA"/>
        </w:rPr>
        <w:t>Знам’янської міської ради сьомого скликання, затвердженого рішенням міської ради від 25.12.2015 року №57, виклавши його в новій редакції:</w:t>
      </w:r>
    </w:p>
    <w:p w:rsidR="00E9252A" w:rsidRPr="00024484" w:rsidRDefault="00E9252A" w:rsidP="00E9252A">
      <w:pPr>
        <w:tabs>
          <w:tab w:val="left" w:pos="360"/>
        </w:tabs>
        <w:ind w:left="1416"/>
        <w:jc w:val="both"/>
        <w:rPr>
          <w:lang w:val="uk-UA"/>
        </w:rPr>
      </w:pPr>
      <w:r w:rsidRPr="00024484">
        <w:rPr>
          <w:lang w:val="uk-UA"/>
        </w:rPr>
        <w:t>«</w:t>
      </w:r>
      <w:r w:rsidRPr="00024484">
        <w:t>Депутатський запит може бути внесений депутатом або групою депутатів попередньо або на пленарному засіданні ради у письмовій чи усній формі. Запит підлягає включенню до порядку денного пленарного засідання ради</w:t>
      </w:r>
      <w:r w:rsidRPr="00024484">
        <w:rPr>
          <w:lang w:val="uk-UA"/>
        </w:rPr>
        <w:t>»</w:t>
      </w:r>
      <w:r w:rsidRPr="00024484">
        <w:t>.</w:t>
      </w:r>
    </w:p>
    <w:p w:rsidR="00E9252A" w:rsidRPr="00717107" w:rsidRDefault="00E9252A" w:rsidP="00E9252A">
      <w:pPr>
        <w:pStyle w:val="a3"/>
        <w:numPr>
          <w:ilvl w:val="0"/>
          <w:numId w:val="1"/>
        </w:numPr>
        <w:autoSpaceDE w:val="0"/>
        <w:spacing w:after="200" w:line="276" w:lineRule="auto"/>
        <w:contextualSpacing/>
        <w:jc w:val="both"/>
        <w:rPr>
          <w:sz w:val="24"/>
          <w:lang w:val="uk-UA"/>
        </w:rPr>
      </w:pPr>
      <w:r w:rsidRPr="00717107">
        <w:rPr>
          <w:sz w:val="24"/>
          <w:lang w:val="uk-UA"/>
        </w:rPr>
        <w:lastRenderedPageBreak/>
        <w:t>Контроль за виконанням даного рішення покласти на постійну комісію з питань депутатської діяльності, регламенту, етики та гласності Знам’янської міської ради сьомого скликання (гол. Л.Семиніна).</w:t>
      </w:r>
    </w:p>
    <w:p w:rsidR="00E9252A" w:rsidRDefault="00E9252A" w:rsidP="00E9252A">
      <w:pPr>
        <w:spacing w:line="480" w:lineRule="auto"/>
        <w:ind w:firstLine="708"/>
        <w:rPr>
          <w:b/>
          <w:lang w:val="uk-UA"/>
        </w:rPr>
      </w:pPr>
      <w:r w:rsidRPr="00DA0684">
        <w:rPr>
          <w:b/>
          <w:lang w:val="uk-UA"/>
        </w:rPr>
        <w:t xml:space="preserve">         </w:t>
      </w:r>
      <w:r>
        <w:rPr>
          <w:b/>
          <w:lang w:val="uk-UA"/>
        </w:rPr>
        <w:t xml:space="preserve">               Секретар міської ради--------------------------Н.Клименко</w:t>
      </w:r>
    </w:p>
    <w:p w:rsidR="00E9252A" w:rsidRDefault="00E9252A" w:rsidP="00E9252A">
      <w:pPr>
        <w:ind w:left="1440" w:firstLine="720"/>
        <w:rPr>
          <w:b/>
          <w:lang w:val="uk-UA"/>
        </w:rPr>
      </w:pPr>
    </w:p>
    <w:p w:rsidR="00E9252A" w:rsidRDefault="00E9252A" w:rsidP="00E9252A">
      <w:pPr>
        <w:pStyle w:val="1"/>
        <w:rPr>
          <w:b w:val="0"/>
          <w:sz w:val="24"/>
        </w:rPr>
      </w:pPr>
      <w:r w:rsidRPr="00757B77">
        <w:t>Слухали:</w:t>
      </w:r>
      <w:r>
        <w:t xml:space="preserve"> </w:t>
      </w:r>
      <w:r>
        <w:tab/>
      </w:r>
      <w:r w:rsidRPr="00757B77">
        <w:t xml:space="preserve"> </w:t>
      </w:r>
      <w:r w:rsidRPr="004A2C4E">
        <w:rPr>
          <w:b w:val="0"/>
          <w:sz w:val="24"/>
        </w:rPr>
        <w:t>Звіт про виконання міського бюджету за 9 місяців 2016 року</w:t>
      </w:r>
      <w:r>
        <w:rPr>
          <w:b w:val="0"/>
          <w:sz w:val="24"/>
        </w:rPr>
        <w:t>.</w:t>
      </w:r>
    </w:p>
    <w:p w:rsidR="00E9252A" w:rsidRDefault="00E9252A" w:rsidP="00E9252A">
      <w:pPr>
        <w:pStyle w:val="a8"/>
      </w:pPr>
      <w:r w:rsidRPr="006B0CC6">
        <w:rPr>
          <w:b/>
        </w:rPr>
        <w:t>Інформува</w:t>
      </w:r>
      <w:r>
        <w:rPr>
          <w:b/>
        </w:rPr>
        <w:t>ла:</w:t>
      </w:r>
      <w:r w:rsidRPr="006B0CC6">
        <w:rPr>
          <w:b/>
        </w:rPr>
        <w:t xml:space="preserve"> </w:t>
      </w:r>
      <w:r w:rsidRPr="007914F2">
        <w:t xml:space="preserve">О.Лепетко, заступник начальника фінансового </w:t>
      </w:r>
      <w:r>
        <w:t>управління.</w:t>
      </w:r>
    </w:p>
    <w:p w:rsidR="00E9252A" w:rsidRDefault="00E9252A" w:rsidP="00E9252A">
      <w:pPr>
        <w:pStyle w:val="a8"/>
      </w:pPr>
      <w:r w:rsidRPr="00294F2A">
        <w:rPr>
          <w:i/>
          <w:u w:val="single"/>
        </w:rPr>
        <w:t>Співдоповідач:</w:t>
      </w:r>
      <w:r>
        <w:t xml:space="preserve"> Н.Данасієнко, депутат міської ради, довела до відома депутатів міської ради про те, що комісія провела ряд засідань із головними розпорядниками бюджетних коштів, проаналізувавши виконання видаткової частини міського бюджету за 2016 рік, та попередньо узгодила потреби на 2017 рік. Виявилося, що всі кошти виділялися цільовим фінансуванням, проте відсутня плановість видатків по всіх розпорядниках коштів. За 9 місяців 2016 року запити, що включені до плану заходів по напрямках використання бюджетних коштів, було виконано не в повному обсязі. Поза увагою залишилися роботи з грейдерування доріг, ліквідації сміттєвалищ, поточного ремонту тротуарів і т.д. У той же час є випадки використання коштів на інші непередбачені заходи. Комісія винесла зауваження управлінню містобудування та житлово-комунального господарства щодо неякісної підготовки матеріалів, доручила надати на розгляд комісії доопрацьовані плани діяльності на наступний бюджетний період. Постійна комісія з питань бюджету та економічного розвитку звернула увагу міського голови на забезпечення контролю за виконанням головними розпорядниками бюджетних коштів, розпорядниками нижчого рівня та одержувачами бюджетних коштів планових показників видаткової частини міського бюджету.</w:t>
      </w:r>
    </w:p>
    <w:p w:rsidR="00E9252A" w:rsidRDefault="00E9252A" w:rsidP="00E9252A">
      <w:pPr>
        <w:pStyle w:val="a8"/>
      </w:pPr>
      <w:r>
        <w:t>Голосували за проект рішення за основу.</w:t>
      </w:r>
    </w:p>
    <w:p w:rsidR="00E9252A" w:rsidRDefault="00E9252A" w:rsidP="00E9252A">
      <w:pPr>
        <w:jc w:val="both"/>
        <w:rPr>
          <w:lang w:val="uk-UA"/>
        </w:rPr>
      </w:pPr>
      <w:r>
        <w:rPr>
          <w:lang w:val="uk-UA"/>
        </w:rPr>
        <w:t>Результати голосування: «За»  – 26, «Проти»  – 0 , «Утримався» - 0</w:t>
      </w:r>
    </w:p>
    <w:p w:rsidR="00E9252A" w:rsidRDefault="00E9252A" w:rsidP="00E9252A">
      <w:pPr>
        <w:pStyle w:val="a8"/>
      </w:pPr>
      <w:r>
        <w:tab/>
        <w:t>Надійшла пропозиція від постійної комісії з питань бюджету та економічного розвитку доповнити проект рішення пунктом 3.</w:t>
      </w:r>
    </w:p>
    <w:p w:rsidR="00E9252A" w:rsidRDefault="00E9252A" w:rsidP="00E9252A">
      <w:pPr>
        <w:jc w:val="both"/>
        <w:rPr>
          <w:lang w:val="uk-UA"/>
        </w:rPr>
      </w:pPr>
      <w:r>
        <w:rPr>
          <w:lang w:val="uk-UA"/>
        </w:rPr>
        <w:t>Результати голосування: «За»  – 26, «Проти»  – 0 , «Утримався» - 0</w:t>
      </w:r>
    </w:p>
    <w:p w:rsidR="00E9252A" w:rsidRDefault="00E9252A" w:rsidP="00E9252A">
      <w:pPr>
        <w:pStyle w:val="a8"/>
      </w:pPr>
      <w:r>
        <w:t>Пропозиція приймається.</w:t>
      </w:r>
    </w:p>
    <w:p w:rsidR="00E9252A" w:rsidRDefault="00E9252A" w:rsidP="00E9252A">
      <w:pPr>
        <w:pStyle w:val="a8"/>
      </w:pPr>
      <w:r w:rsidRPr="00893E2D">
        <w:rPr>
          <w:b/>
        </w:rPr>
        <w:t>Вирішили:</w:t>
      </w:r>
      <w:r>
        <w:t xml:space="preserve"> Рішення №585 затвердити в цілому з доповненням за результатами голосування</w:t>
      </w:r>
    </w:p>
    <w:p w:rsidR="00E9252A" w:rsidRPr="00634DD1" w:rsidRDefault="00E9252A" w:rsidP="00E9252A">
      <w:pPr>
        <w:pStyle w:val="a8"/>
      </w:pPr>
      <w:r>
        <w:t>за – 26</w:t>
      </w:r>
    </w:p>
    <w:p w:rsidR="00E9252A" w:rsidRPr="006B0CC6" w:rsidRDefault="00E9252A" w:rsidP="00E9252A">
      <w:pPr>
        <w:pStyle w:val="a8"/>
      </w:pPr>
      <w:r w:rsidRPr="006B0CC6">
        <w:t>проти – 0</w:t>
      </w:r>
    </w:p>
    <w:p w:rsidR="00E9252A" w:rsidRPr="006B0CC6" w:rsidRDefault="00E9252A" w:rsidP="00E9252A">
      <w:pPr>
        <w:pStyle w:val="a8"/>
      </w:pPr>
      <w:r w:rsidRPr="006B0CC6">
        <w:t>утримався – 0</w:t>
      </w:r>
    </w:p>
    <w:p w:rsidR="00E9252A" w:rsidRPr="006B0CC6" w:rsidRDefault="00E9252A" w:rsidP="00E9252A">
      <w:pPr>
        <w:ind w:left="1440" w:firstLine="720"/>
        <w:rPr>
          <w:b/>
          <w:lang w:val="uk-UA"/>
        </w:rPr>
      </w:pPr>
      <w:r w:rsidRPr="006B0CC6">
        <w:rPr>
          <w:b/>
          <w:lang w:val="uk-UA"/>
        </w:rPr>
        <w:t xml:space="preserve"> </w:t>
      </w:r>
      <w:r>
        <w:rPr>
          <w:b/>
          <w:lang w:val="uk-UA"/>
        </w:rPr>
        <w:t xml:space="preserve">Двадцять перша </w:t>
      </w:r>
      <w:r w:rsidRPr="006B0CC6">
        <w:rPr>
          <w:b/>
          <w:lang w:val="uk-UA"/>
        </w:rPr>
        <w:t>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6B0CC6" w:rsidRDefault="00E9252A" w:rsidP="00E9252A">
      <w:pPr>
        <w:rPr>
          <w:lang w:val="uk-UA"/>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№585</w:t>
      </w:r>
    </w:p>
    <w:p w:rsidR="00E9252A" w:rsidRDefault="00E9252A" w:rsidP="00E9252A">
      <w:pPr>
        <w:jc w:val="center"/>
        <w:rPr>
          <w:lang w:val="uk-UA"/>
        </w:rPr>
      </w:pPr>
      <w:r w:rsidRPr="006B0CC6">
        <w:rPr>
          <w:lang w:val="uk-UA"/>
        </w:rPr>
        <w:t>м. Знам`янка</w:t>
      </w:r>
    </w:p>
    <w:p w:rsidR="00BB247F" w:rsidRPr="006B0CC6" w:rsidRDefault="00BB247F" w:rsidP="00E9252A">
      <w:pPr>
        <w:jc w:val="center"/>
        <w:rPr>
          <w:lang w:val="uk-UA"/>
        </w:rPr>
      </w:pPr>
    </w:p>
    <w:p w:rsidR="00E9252A" w:rsidRPr="004A2C4E" w:rsidRDefault="00E9252A" w:rsidP="00E9252A">
      <w:pPr>
        <w:pStyle w:val="1"/>
        <w:rPr>
          <w:b w:val="0"/>
          <w:sz w:val="24"/>
        </w:rPr>
      </w:pPr>
      <w:r w:rsidRPr="004A2C4E">
        <w:rPr>
          <w:b w:val="0"/>
          <w:sz w:val="24"/>
        </w:rPr>
        <w:t xml:space="preserve">Звіт про виконання міського бюджету </w:t>
      </w:r>
    </w:p>
    <w:p w:rsidR="00E9252A" w:rsidRDefault="00E9252A" w:rsidP="00E9252A">
      <w:pPr>
        <w:pStyle w:val="1"/>
        <w:rPr>
          <w:b w:val="0"/>
          <w:sz w:val="24"/>
        </w:rPr>
      </w:pPr>
      <w:r w:rsidRPr="004A2C4E">
        <w:rPr>
          <w:b w:val="0"/>
          <w:sz w:val="24"/>
        </w:rPr>
        <w:t>за 9 місяців 2016 року</w:t>
      </w:r>
    </w:p>
    <w:p w:rsidR="00E9252A" w:rsidRDefault="00E9252A" w:rsidP="00E9252A">
      <w:pPr>
        <w:rPr>
          <w:lang w:val="uk-UA"/>
        </w:rPr>
      </w:pPr>
    </w:p>
    <w:p w:rsidR="00E9252A" w:rsidRDefault="00E9252A" w:rsidP="00E9252A">
      <w:pPr>
        <w:tabs>
          <w:tab w:val="left" w:pos="9180"/>
        </w:tabs>
        <w:ind w:right="-5" w:firstLine="540"/>
        <w:rPr>
          <w:lang w:val="uk-UA"/>
        </w:rPr>
      </w:pPr>
      <w:r w:rsidRPr="00CF6C58">
        <w:rPr>
          <w:lang w:val="uk-UA"/>
        </w:rPr>
        <w:t xml:space="preserve">На підставі ст.80 Бюджетного кодексу України, керуючись ст. 26 Закону </w:t>
      </w:r>
      <w:r w:rsidRPr="004F2285">
        <w:rPr>
          <w:lang w:val="uk-UA"/>
        </w:rPr>
        <w:t>України «Про</w:t>
      </w:r>
      <w:r w:rsidRPr="00CF6C58">
        <w:rPr>
          <w:lang w:val="uk-UA"/>
        </w:rPr>
        <w:t xml:space="preserve"> місцеве самоврядування</w:t>
      </w:r>
      <w:r w:rsidRPr="004F2285">
        <w:rPr>
          <w:lang w:val="uk-UA"/>
        </w:rPr>
        <w:t xml:space="preserve"> в</w:t>
      </w:r>
      <w:r w:rsidRPr="00CF6C58">
        <w:rPr>
          <w:lang w:val="uk-UA"/>
        </w:rPr>
        <w:t xml:space="preserve"> Україні</w:t>
      </w:r>
      <w:r w:rsidRPr="004F2285">
        <w:rPr>
          <w:lang w:val="uk-UA"/>
        </w:rPr>
        <w:t>», міська рада</w:t>
      </w:r>
    </w:p>
    <w:p w:rsidR="00E9252A" w:rsidRPr="00CF6C58" w:rsidRDefault="00E9252A" w:rsidP="00E9252A">
      <w:pPr>
        <w:tabs>
          <w:tab w:val="left" w:pos="9180"/>
        </w:tabs>
        <w:ind w:right="-5" w:firstLine="540"/>
        <w:jc w:val="both"/>
        <w:rPr>
          <w:lang w:val="uk-UA"/>
        </w:rPr>
      </w:pPr>
    </w:p>
    <w:p w:rsidR="00BB247F" w:rsidRDefault="00E9252A" w:rsidP="00E9252A">
      <w:pPr>
        <w:tabs>
          <w:tab w:val="left" w:pos="9180"/>
        </w:tabs>
        <w:ind w:right="-5" w:firstLine="540"/>
        <w:jc w:val="center"/>
        <w:rPr>
          <w:lang w:val="uk-UA"/>
        </w:rPr>
      </w:pPr>
      <w:r>
        <w:rPr>
          <w:b/>
          <w:lang w:val="uk-UA"/>
        </w:rPr>
        <w:t>В</w:t>
      </w:r>
      <w:r w:rsidRPr="00CF6C58">
        <w:rPr>
          <w:b/>
          <w:lang w:val="uk-UA"/>
        </w:rPr>
        <w:t xml:space="preserve"> и р і ш и л а:</w:t>
      </w:r>
      <w:r w:rsidRPr="00CF6C58">
        <w:rPr>
          <w:lang w:val="uk-UA"/>
        </w:rPr>
        <w:t xml:space="preserve">      </w:t>
      </w:r>
    </w:p>
    <w:p w:rsidR="00E9252A" w:rsidRPr="00CF6C58" w:rsidRDefault="00E9252A" w:rsidP="00E9252A">
      <w:pPr>
        <w:tabs>
          <w:tab w:val="left" w:pos="9180"/>
        </w:tabs>
        <w:ind w:right="-5" w:firstLine="540"/>
        <w:jc w:val="center"/>
        <w:rPr>
          <w:lang w:val="uk-UA"/>
        </w:rPr>
      </w:pPr>
      <w:r w:rsidRPr="00CF6C58">
        <w:rPr>
          <w:lang w:val="uk-UA"/>
        </w:rPr>
        <w:t xml:space="preserve">                       </w:t>
      </w:r>
    </w:p>
    <w:p w:rsidR="00E9252A" w:rsidRPr="00CF6C58" w:rsidRDefault="00E9252A" w:rsidP="00E9252A">
      <w:pPr>
        <w:numPr>
          <w:ilvl w:val="0"/>
          <w:numId w:val="93"/>
        </w:numPr>
        <w:tabs>
          <w:tab w:val="left" w:pos="9180"/>
        </w:tabs>
        <w:ind w:right="-5"/>
        <w:jc w:val="both"/>
        <w:rPr>
          <w:lang w:val="uk-UA"/>
        </w:rPr>
      </w:pPr>
      <w:r w:rsidRPr="00CF6C58">
        <w:rPr>
          <w:lang w:val="uk-UA"/>
        </w:rPr>
        <w:t xml:space="preserve">Затвердити звіт про виконання міського бюджету за 9 місяців 2016 року по </w:t>
      </w:r>
      <w:r w:rsidRPr="00CF6C58">
        <w:rPr>
          <w:b/>
          <w:lang w:val="uk-UA"/>
        </w:rPr>
        <w:t>доходах</w:t>
      </w:r>
      <w:r w:rsidRPr="00CF6C58">
        <w:rPr>
          <w:lang w:val="uk-UA"/>
        </w:rPr>
        <w:t xml:space="preserve"> у сумі 180366,2 тис. грн., (у  т.ч.: загальний фонд –  173943,0 тис. грн., спеціальний фонд – 6423,2 тис. грн.), по </w:t>
      </w:r>
      <w:r w:rsidRPr="00CF6C58">
        <w:rPr>
          <w:b/>
          <w:lang w:val="uk-UA"/>
        </w:rPr>
        <w:t>видатках</w:t>
      </w:r>
      <w:r w:rsidRPr="00CF6C58">
        <w:rPr>
          <w:lang w:val="uk-UA"/>
        </w:rPr>
        <w:t xml:space="preserve"> у сумі  166287,8 тис. грн.</w:t>
      </w:r>
      <w:r>
        <w:rPr>
          <w:lang w:val="uk-UA"/>
        </w:rPr>
        <w:t xml:space="preserve"> (</w:t>
      </w:r>
      <w:r w:rsidRPr="00CF6C58">
        <w:rPr>
          <w:lang w:val="uk-UA"/>
        </w:rPr>
        <w:t xml:space="preserve">у т.ч. - загальний фонд  155521,1 тис.грн., спеціальний фонд – 10766,7 тис.грн.). Кошти передані з загального фонду до спеціального в сумі 6746,2 тис.грн. Залишок коштів на </w:t>
      </w:r>
      <w:r w:rsidRPr="00CF6C58">
        <w:rPr>
          <w:lang w:val="uk-UA"/>
        </w:rPr>
        <w:lastRenderedPageBreak/>
        <w:t>01.01.2016р. по загальному фонду – 7641,8 тис.грн., станом на 01.10.2016 року – 19317,5 тис. грн., по спеціальному фонду на 01.01.2016р. – 2124,3 тис.грн., на 01.10.2016 р. – 4621,1 тис.грн. Передано залишок коштів з обласного бюджету по спеціальному фонду (власні надходження бюджетних установ) в сумі 94,1 тис.грн., в т.ч. (Державний навчальний заклад "Знам'янський професійний ліцей" – 74,2 тис.грн. та Професійно-технічне училище №12 м.Знам'янка – 19,9 тис.грн.)</w:t>
      </w:r>
    </w:p>
    <w:p w:rsidR="00E9252A" w:rsidRDefault="00E9252A" w:rsidP="00E9252A">
      <w:pPr>
        <w:numPr>
          <w:ilvl w:val="0"/>
          <w:numId w:val="93"/>
        </w:numPr>
        <w:tabs>
          <w:tab w:val="left" w:pos="9180"/>
        </w:tabs>
        <w:ind w:right="-5"/>
        <w:jc w:val="both"/>
        <w:rPr>
          <w:lang w:val="uk-UA"/>
        </w:rPr>
      </w:pPr>
      <w:r w:rsidRPr="00CF6C58">
        <w:rPr>
          <w:lang w:val="uk-UA"/>
        </w:rPr>
        <w:t>Звернути увагу головних розпорядників бюджетних коштів, розпорядників нижчого рівня та одержувачів бюджетних коштів в особі їх керівників на недопущення залишку бюджетних призначень, виділених міською радою на конкретні цілі згідно поданих бюджетних запитів.</w:t>
      </w:r>
    </w:p>
    <w:p w:rsidR="00E9252A" w:rsidRPr="00CF6C58" w:rsidRDefault="00E9252A" w:rsidP="00E9252A">
      <w:pPr>
        <w:numPr>
          <w:ilvl w:val="0"/>
          <w:numId w:val="93"/>
        </w:numPr>
        <w:tabs>
          <w:tab w:val="left" w:pos="9180"/>
        </w:tabs>
        <w:ind w:right="-5"/>
        <w:jc w:val="both"/>
        <w:rPr>
          <w:lang w:val="uk-UA"/>
        </w:rPr>
      </w:pPr>
      <w:r>
        <w:rPr>
          <w:lang w:val="uk-UA"/>
        </w:rPr>
        <w:t>Звернути увагу міського голови С.Філіпенка на забезпечення контролю за виконанням головними розпорядниками коштів, розпорядниками нижчого рівня та одержувачами бюджетних коштів планових показників видаткової частини міського бюджету.</w:t>
      </w:r>
    </w:p>
    <w:p w:rsidR="00E9252A" w:rsidRPr="00CF6C58" w:rsidRDefault="00E9252A" w:rsidP="00E9252A">
      <w:pPr>
        <w:numPr>
          <w:ilvl w:val="0"/>
          <w:numId w:val="93"/>
        </w:numPr>
        <w:tabs>
          <w:tab w:val="left" w:pos="9180"/>
        </w:tabs>
        <w:ind w:right="-5"/>
        <w:jc w:val="both"/>
        <w:rPr>
          <w:lang w:val="uk-UA"/>
        </w:rPr>
      </w:pPr>
      <w:r w:rsidRPr="00CF6C58">
        <w:rPr>
          <w:lang w:val="uk-UA"/>
        </w:rPr>
        <w:t>Дане рішення опублікувати в міський газеті «Знам’янкські вісті».</w:t>
      </w:r>
    </w:p>
    <w:p w:rsidR="00E9252A" w:rsidRPr="00CF6C58" w:rsidRDefault="00E9252A" w:rsidP="00E9252A">
      <w:pPr>
        <w:numPr>
          <w:ilvl w:val="0"/>
          <w:numId w:val="93"/>
        </w:numPr>
        <w:tabs>
          <w:tab w:val="left" w:pos="9180"/>
        </w:tabs>
        <w:ind w:right="-5"/>
        <w:jc w:val="both"/>
        <w:rPr>
          <w:lang w:val="uk-UA"/>
        </w:rPr>
      </w:pPr>
      <w:r w:rsidRPr="00CF6C58">
        <w:rPr>
          <w:lang w:val="uk-UA"/>
        </w:rPr>
        <w:t xml:space="preserve">Контроль за виконанням даного рішення покласти на постійну комісію з питань бюджету та економічного розвитку міста (гол. М.Терновий).                                   </w:t>
      </w:r>
    </w:p>
    <w:p w:rsidR="00E9252A" w:rsidRPr="00CF6C58" w:rsidRDefault="00E9252A" w:rsidP="00E9252A">
      <w:pPr>
        <w:tabs>
          <w:tab w:val="left" w:pos="9180"/>
        </w:tabs>
        <w:ind w:right="-5"/>
        <w:jc w:val="both"/>
        <w:rPr>
          <w:lang w:val="uk-UA"/>
        </w:rPr>
      </w:pPr>
      <w:r w:rsidRPr="00CF6C58">
        <w:rPr>
          <w:lang w:val="uk-UA"/>
        </w:rPr>
        <w:t xml:space="preserve">                                                                            </w:t>
      </w:r>
    </w:p>
    <w:p w:rsidR="00E9252A" w:rsidRPr="00CF6C58" w:rsidRDefault="00E9252A" w:rsidP="00E9252A">
      <w:pPr>
        <w:tabs>
          <w:tab w:val="left" w:pos="9180"/>
        </w:tabs>
        <w:ind w:right="-5"/>
        <w:jc w:val="both"/>
        <w:rPr>
          <w:b/>
          <w:lang w:val="uk-UA"/>
        </w:rPr>
      </w:pPr>
      <w:r w:rsidRPr="00CF6C58">
        <w:rPr>
          <w:lang w:val="uk-UA"/>
        </w:rPr>
        <w:t xml:space="preserve">                                                                                                                                                                                                                                                                                                                                                                                                                                                                                                                                                                                                                                                                                                                                                                                                                                                                                                                                                                                                                                                                                                                                                                                                                                                                                                                                                                                                                                                                                                                                                                                                                                                                                                                                                                                                                                                                                                                                                                                                                                                                                                                                                                                                                                                                                                                                                                                                                                                                                                                                                                                                                                                                                                                                                                                                                                                                                                                                                                                                                                                                                                                                                                                                                                                                                                                                                                                                                                                                                                                                                                                                                                                                                                                                                                                                                                                                                                                                                                                                                                                                                                                                                                                                                                                                                                                                                                                                                                                                                                                                                                                                                                                                                                                                                                                                                                                                                                                                                                                                                                                                                                                                                                                                                                                                                                                                                                                                                                                                                                                                                                                                                                                                                     </w:t>
      </w:r>
      <w:r w:rsidRPr="00CF6C58">
        <w:rPr>
          <w:b/>
          <w:lang w:val="uk-UA"/>
        </w:rPr>
        <w:t xml:space="preserve">                                   </w:t>
      </w:r>
    </w:p>
    <w:p w:rsidR="00E9252A" w:rsidRDefault="00E9252A" w:rsidP="00E9252A">
      <w:pPr>
        <w:tabs>
          <w:tab w:val="left" w:pos="9180"/>
        </w:tabs>
        <w:ind w:right="-5"/>
        <w:jc w:val="center"/>
        <w:rPr>
          <w:b/>
          <w:lang w:val="uk-UA"/>
        </w:rPr>
      </w:pPr>
      <w:r>
        <w:rPr>
          <w:b/>
          <w:lang w:val="uk-UA"/>
        </w:rPr>
        <w:t>Секретар міської ради                                       Н.Клименко</w:t>
      </w:r>
    </w:p>
    <w:p w:rsidR="00E9252A" w:rsidRDefault="00E9252A" w:rsidP="00E9252A">
      <w:pPr>
        <w:tabs>
          <w:tab w:val="left" w:pos="9180"/>
        </w:tabs>
        <w:ind w:right="-5"/>
        <w:jc w:val="center"/>
        <w:rPr>
          <w:b/>
          <w:lang w:val="uk-UA"/>
        </w:rPr>
      </w:pPr>
    </w:p>
    <w:p w:rsidR="00E9252A" w:rsidRDefault="00E9252A" w:rsidP="00E9252A">
      <w:pPr>
        <w:tabs>
          <w:tab w:val="left" w:pos="9180"/>
        </w:tabs>
        <w:ind w:right="-5"/>
        <w:rPr>
          <w:b/>
          <w:lang w:val="uk-UA"/>
        </w:rPr>
      </w:pPr>
    </w:p>
    <w:p w:rsidR="00E9252A" w:rsidRDefault="00E9252A" w:rsidP="00E9252A">
      <w:pPr>
        <w:pStyle w:val="1"/>
        <w:ind w:left="1416" w:hanging="1416"/>
        <w:rPr>
          <w:b w:val="0"/>
          <w:sz w:val="24"/>
        </w:rPr>
      </w:pPr>
      <w:r w:rsidRPr="00757B77">
        <w:t>Слухали:</w:t>
      </w:r>
      <w:r>
        <w:t xml:space="preserve"> </w:t>
      </w:r>
      <w:r>
        <w:tab/>
      </w:r>
      <w:r>
        <w:rPr>
          <w:b w:val="0"/>
          <w:sz w:val="24"/>
        </w:rPr>
        <w:t>Про внесення змін до рішення міської ради від 25 грудня 2015р. №56 «Про міський бюджет на 2016 рік».</w:t>
      </w:r>
    </w:p>
    <w:p w:rsidR="00E9252A" w:rsidRDefault="00E9252A" w:rsidP="00E9252A">
      <w:pPr>
        <w:pStyle w:val="a8"/>
      </w:pPr>
      <w:r w:rsidRPr="006B0CC6">
        <w:rPr>
          <w:b/>
        </w:rPr>
        <w:t>Інформува</w:t>
      </w:r>
      <w:r>
        <w:rPr>
          <w:b/>
        </w:rPr>
        <w:t>ла:</w:t>
      </w:r>
      <w:r w:rsidRPr="006B0CC6">
        <w:rPr>
          <w:b/>
        </w:rPr>
        <w:t xml:space="preserve"> </w:t>
      </w:r>
      <w:r w:rsidRPr="007914F2">
        <w:t xml:space="preserve">О.Лепетко, заступник начальника фінансового </w:t>
      </w:r>
      <w:r>
        <w:t>управління.</w:t>
      </w:r>
    </w:p>
    <w:p w:rsidR="00E9252A" w:rsidRPr="00F83D1E" w:rsidRDefault="00E9252A" w:rsidP="00E9252A">
      <w:pPr>
        <w:pStyle w:val="a8"/>
      </w:pPr>
      <w:r w:rsidRPr="00F83D1E">
        <w:rPr>
          <w:b/>
        </w:rPr>
        <w:t>Вирішили:</w:t>
      </w:r>
      <w:r>
        <w:rPr>
          <w:b/>
        </w:rPr>
        <w:tab/>
      </w:r>
      <w:r w:rsidRPr="00F83D1E">
        <w:t xml:space="preserve">Рішення №586 затвердити </w:t>
      </w:r>
      <w:r>
        <w:t xml:space="preserve"> </w:t>
      </w:r>
      <w:r w:rsidRPr="003629E9">
        <w:t xml:space="preserve">в цілому </w:t>
      </w:r>
      <w:r w:rsidR="003629E9" w:rsidRPr="003629E9">
        <w:t>із</w:t>
      </w:r>
      <w:r w:rsidR="003629E9">
        <w:t xml:space="preserve"> змінами та доповненнями </w:t>
      </w:r>
      <w:r>
        <w:t>за результатами голосування</w:t>
      </w:r>
    </w:p>
    <w:p w:rsidR="00E9252A" w:rsidRPr="00634DD1" w:rsidRDefault="00E9252A" w:rsidP="00E9252A">
      <w:pPr>
        <w:pStyle w:val="a8"/>
      </w:pPr>
      <w:r>
        <w:t>за – 25</w:t>
      </w:r>
    </w:p>
    <w:p w:rsidR="00E9252A" w:rsidRPr="006B0CC6" w:rsidRDefault="00E9252A" w:rsidP="00E9252A">
      <w:pPr>
        <w:pStyle w:val="a8"/>
      </w:pPr>
      <w:r w:rsidRPr="006B0CC6">
        <w:t>проти – 0</w:t>
      </w:r>
    </w:p>
    <w:p w:rsidR="00E9252A" w:rsidRDefault="00E9252A" w:rsidP="00E9252A">
      <w:pPr>
        <w:pStyle w:val="a8"/>
      </w:pPr>
      <w:r w:rsidRPr="006B0CC6">
        <w:t>утримався – 0</w:t>
      </w:r>
    </w:p>
    <w:p w:rsidR="00E9252A" w:rsidRPr="006B0CC6" w:rsidRDefault="00E9252A" w:rsidP="00E9252A">
      <w:pPr>
        <w:pStyle w:val="a8"/>
      </w:pPr>
      <w:r>
        <w:t>не голосували - 1</w:t>
      </w:r>
    </w:p>
    <w:p w:rsidR="00E9252A" w:rsidRPr="006B0CC6" w:rsidRDefault="00E9252A" w:rsidP="00E9252A">
      <w:pPr>
        <w:ind w:left="1440" w:firstLine="720"/>
        <w:rPr>
          <w:b/>
          <w:lang w:val="uk-UA"/>
        </w:rPr>
      </w:pPr>
      <w:r>
        <w:rPr>
          <w:b/>
          <w:lang w:val="uk-UA"/>
        </w:rPr>
        <w:t xml:space="preserve">Двадцять перша </w:t>
      </w:r>
      <w:r w:rsidRPr="006B0CC6">
        <w:rPr>
          <w:b/>
          <w:lang w:val="uk-UA"/>
        </w:rPr>
        <w:t>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6B0CC6" w:rsidRDefault="00E9252A" w:rsidP="00E9252A">
      <w:pPr>
        <w:rPr>
          <w:lang w:val="uk-UA"/>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№586</w:t>
      </w:r>
    </w:p>
    <w:p w:rsidR="00E9252A" w:rsidRPr="006B0CC6" w:rsidRDefault="00E9252A" w:rsidP="00E9252A">
      <w:pPr>
        <w:jc w:val="center"/>
        <w:rPr>
          <w:lang w:val="uk-UA"/>
        </w:rPr>
      </w:pPr>
      <w:r w:rsidRPr="006B0CC6">
        <w:rPr>
          <w:lang w:val="uk-UA"/>
        </w:rPr>
        <w:t>м. Знам`янка</w:t>
      </w:r>
    </w:p>
    <w:p w:rsidR="00E9252A" w:rsidRPr="003276E7" w:rsidRDefault="00E9252A" w:rsidP="00E9252A">
      <w:pPr>
        <w:rPr>
          <w:lang w:val="uk-UA"/>
        </w:rPr>
      </w:pPr>
      <w:r w:rsidRPr="003276E7">
        <w:rPr>
          <w:lang w:val="uk-UA"/>
        </w:rPr>
        <w:t>Про внесення змін до рішення</w:t>
      </w:r>
    </w:p>
    <w:p w:rsidR="00E9252A" w:rsidRPr="003276E7" w:rsidRDefault="00E9252A" w:rsidP="00E9252A">
      <w:pPr>
        <w:rPr>
          <w:lang w:val="uk-UA"/>
        </w:rPr>
      </w:pPr>
      <w:r w:rsidRPr="003276E7">
        <w:rPr>
          <w:lang w:val="uk-UA"/>
        </w:rPr>
        <w:t>міської ради від 25 грудня 2015р. № 56</w:t>
      </w:r>
    </w:p>
    <w:p w:rsidR="00E9252A" w:rsidRPr="003276E7" w:rsidRDefault="00E9252A" w:rsidP="00E9252A">
      <w:pPr>
        <w:rPr>
          <w:lang w:val="uk-UA"/>
        </w:rPr>
      </w:pPr>
      <w:r w:rsidRPr="003276E7">
        <w:rPr>
          <w:lang w:val="uk-UA"/>
        </w:rPr>
        <w:t>«Про міський бюджет на 2016 рік»</w:t>
      </w:r>
    </w:p>
    <w:p w:rsidR="00E9252A" w:rsidRPr="00E04553" w:rsidRDefault="00E9252A" w:rsidP="00E9252A">
      <w:pPr>
        <w:rPr>
          <w:lang w:val="uk-UA"/>
        </w:rPr>
      </w:pPr>
    </w:p>
    <w:p w:rsidR="00E9252A" w:rsidRPr="003276E7" w:rsidRDefault="00E9252A" w:rsidP="00E9252A">
      <w:pPr>
        <w:pStyle w:val="a8"/>
        <w:ind w:firstLine="708"/>
      </w:pPr>
      <w:r w:rsidRPr="00E04553">
        <w:t xml:space="preserve">На підставі ст.20, 43, 55, 73, 76, 77, 78, 93, 101 Бюджетного кодексу України, керуючись ст.26 Закону України «Про місцеве самоврядування в Україні» та відповідно до Закону України «Про Державний бюджет України на 2016 рік», </w:t>
      </w:r>
      <w:r w:rsidRPr="003276E7">
        <w:t>міська рада</w:t>
      </w:r>
    </w:p>
    <w:p w:rsidR="00E9252A" w:rsidRPr="00E04553" w:rsidRDefault="00E9252A" w:rsidP="00E9252A">
      <w:pPr>
        <w:ind w:firstLine="900"/>
        <w:jc w:val="both"/>
        <w:rPr>
          <w:lang w:val="uk-UA"/>
        </w:rPr>
      </w:pPr>
    </w:p>
    <w:p w:rsidR="00E9252A" w:rsidRDefault="00E9252A" w:rsidP="00E9252A">
      <w:pPr>
        <w:pStyle w:val="a8"/>
        <w:jc w:val="center"/>
        <w:rPr>
          <w:b/>
        </w:rPr>
      </w:pPr>
      <w:r w:rsidRPr="00721518">
        <w:rPr>
          <w:b/>
        </w:rPr>
        <w:t>В и р і ш и л а :</w:t>
      </w:r>
    </w:p>
    <w:p w:rsidR="00E9252A" w:rsidRPr="00E04553" w:rsidRDefault="00E9252A" w:rsidP="00E9252A">
      <w:pPr>
        <w:pStyle w:val="a8"/>
        <w:jc w:val="center"/>
        <w:rPr>
          <w:b/>
        </w:rPr>
      </w:pPr>
    </w:p>
    <w:p w:rsidR="00E9252A" w:rsidRDefault="00E9252A" w:rsidP="00E9252A">
      <w:pPr>
        <w:ind w:firstLine="540"/>
        <w:jc w:val="both"/>
        <w:rPr>
          <w:lang w:val="uk-UA"/>
        </w:rPr>
      </w:pPr>
      <w:r w:rsidRPr="00E04553">
        <w:rPr>
          <w:lang w:val="uk-UA"/>
        </w:rPr>
        <w:t xml:space="preserve">1. Внести зміни до рішення міської ради від 25 грудня 2015 року № 56 «Про міський бюджет на 2016 рік», від 14.01.2016 року № 76  Про внесення змін до рішення міської ради від 25 грудня 2015р. № 56 «Про міський бюджет на 2016 рік», від 18.03.2016 року № 151 «Про внесення змін до рішення міської ради від 25 грудня 2015р. № 56 «Про міський бюджет на 2016 рік»; від 22.04.2016 року № 181 «Про внесення змін до рішення міської ради від 25 грудня 2015р. № 56 «Про міський бюджет на 2016 рік», від 20.05.2016 року № 205 «Про внесення змін до рішення міської ради від 25 грудня 2015р. № 56 «Про міський бюджет на 2016 рік», від 17.06.2016 року № 232 «Про внесення змін до рішення міської ради від 25 </w:t>
      </w:r>
      <w:r w:rsidRPr="00E04553">
        <w:rPr>
          <w:lang w:val="uk-UA"/>
        </w:rPr>
        <w:lastRenderedPageBreak/>
        <w:t>грудня 2015р. № 56 «Про міський бюджет на 2016 рік»,</w:t>
      </w:r>
      <w:r w:rsidRPr="007F5F2B">
        <w:rPr>
          <w:lang w:val="uk-UA"/>
        </w:rPr>
        <w:t xml:space="preserve"> </w:t>
      </w:r>
      <w:r w:rsidRPr="00E04553">
        <w:rPr>
          <w:lang w:val="uk-UA"/>
        </w:rPr>
        <w:t xml:space="preserve">від </w:t>
      </w:r>
      <w:r>
        <w:rPr>
          <w:lang w:val="uk-UA"/>
        </w:rPr>
        <w:t>29</w:t>
      </w:r>
      <w:r w:rsidRPr="00E04553">
        <w:rPr>
          <w:lang w:val="uk-UA"/>
        </w:rPr>
        <w:t>.06.2016 року № 2</w:t>
      </w:r>
      <w:r>
        <w:rPr>
          <w:lang w:val="uk-UA"/>
        </w:rPr>
        <w:t>53</w:t>
      </w:r>
      <w:r w:rsidRPr="00E04553">
        <w:rPr>
          <w:lang w:val="uk-UA"/>
        </w:rPr>
        <w:t xml:space="preserve"> «Про внесення змін до рішення міської ради від 25 грудня 2015р. № 56 «Про міський бюджет на 2016 рік»</w:t>
      </w:r>
      <w:r>
        <w:rPr>
          <w:lang w:val="uk-UA"/>
        </w:rPr>
        <w:t>,</w:t>
      </w:r>
      <w:r w:rsidRPr="00E04553">
        <w:rPr>
          <w:lang w:val="uk-UA"/>
        </w:rPr>
        <w:t xml:space="preserve"> від 22.07.2016 року № 268 «Про внесення змін до рішення міської ради від 25 грудня 2015р. № 56 «Про міський бюджет на 2016 рік», від 19.08.2016 року № 375 «Про внесення змін до рішення міської ради від 25 грудня 2015р. № 56 «Про міський бюджет на 2016 рік», від 19.08.2016 року № 424 «Про внесення змін до рішення міської ради від 25 грудня 2015р. № 56 «Про міський бюджет на 2016 рік»</w:t>
      </w:r>
      <w:r>
        <w:rPr>
          <w:lang w:val="uk-UA"/>
        </w:rPr>
        <w:t>; від 23.09</w:t>
      </w:r>
      <w:r w:rsidRPr="00E04553">
        <w:rPr>
          <w:lang w:val="uk-UA"/>
        </w:rPr>
        <w:t xml:space="preserve">.2016 року № </w:t>
      </w:r>
      <w:r>
        <w:rPr>
          <w:lang w:val="uk-UA"/>
        </w:rPr>
        <w:t>438</w:t>
      </w:r>
      <w:r w:rsidRPr="00E04553">
        <w:rPr>
          <w:lang w:val="uk-UA"/>
        </w:rPr>
        <w:t xml:space="preserve"> «Про внесення змін до рішення міської ради від 25 грудня 2015р. № 56 «Про міський бюджет на 2016 рік», </w:t>
      </w:r>
      <w:r>
        <w:rPr>
          <w:lang w:val="uk-UA"/>
        </w:rPr>
        <w:t xml:space="preserve"> від 21.10</w:t>
      </w:r>
      <w:r w:rsidRPr="00E04553">
        <w:rPr>
          <w:lang w:val="uk-UA"/>
        </w:rPr>
        <w:t>.2016 року №</w:t>
      </w:r>
      <w:r>
        <w:rPr>
          <w:lang w:val="uk-UA"/>
        </w:rPr>
        <w:t xml:space="preserve"> 478</w:t>
      </w:r>
      <w:r w:rsidRPr="00E04553">
        <w:rPr>
          <w:lang w:val="uk-UA"/>
        </w:rPr>
        <w:t xml:space="preserve"> «Про внесення змін до рішення міської ради від 25 грудня 2015р. № 56 «Про міський бюджет на 2016 рік»</w:t>
      </w:r>
      <w:r>
        <w:rPr>
          <w:lang w:val="uk-UA"/>
        </w:rPr>
        <w:t>,</w:t>
      </w:r>
      <w:r w:rsidRPr="003A4C0B">
        <w:rPr>
          <w:lang w:val="uk-UA"/>
        </w:rPr>
        <w:t xml:space="preserve"> </w:t>
      </w:r>
      <w:r>
        <w:rPr>
          <w:lang w:val="uk-UA"/>
        </w:rPr>
        <w:t>від 04.11</w:t>
      </w:r>
      <w:r w:rsidRPr="00E04553">
        <w:rPr>
          <w:lang w:val="uk-UA"/>
        </w:rPr>
        <w:t>.2016 року №</w:t>
      </w:r>
      <w:r>
        <w:rPr>
          <w:lang w:val="uk-UA"/>
        </w:rPr>
        <w:t xml:space="preserve"> 576</w:t>
      </w:r>
      <w:r w:rsidRPr="00E04553">
        <w:rPr>
          <w:lang w:val="uk-UA"/>
        </w:rPr>
        <w:t xml:space="preserve"> «Про внесення змін до рішення міської ради від 25 грудня 2015р. № 56 «Про міський бюджет на 2016 рік»</w:t>
      </w:r>
      <w:r>
        <w:rPr>
          <w:lang w:val="uk-UA"/>
        </w:rPr>
        <w:t xml:space="preserve"> </w:t>
      </w:r>
      <w:r w:rsidRPr="00E04553">
        <w:rPr>
          <w:lang w:val="uk-UA"/>
        </w:rPr>
        <w:t xml:space="preserve">а саме: </w:t>
      </w:r>
    </w:p>
    <w:p w:rsidR="00E9252A" w:rsidRDefault="00E9252A" w:rsidP="00E9252A">
      <w:pPr>
        <w:ind w:firstLine="360"/>
        <w:jc w:val="both"/>
        <w:rPr>
          <w:lang w:val="uk-UA"/>
        </w:rPr>
      </w:pPr>
      <w:r w:rsidRPr="00E04553">
        <w:rPr>
          <w:lang w:val="uk-UA"/>
        </w:rPr>
        <w:t>з</w:t>
      </w:r>
      <w:r>
        <w:rPr>
          <w:lang w:val="uk-UA"/>
        </w:rPr>
        <w:t>мен</w:t>
      </w:r>
      <w:r w:rsidRPr="00E04553">
        <w:rPr>
          <w:lang w:val="uk-UA"/>
        </w:rPr>
        <w:t>шити доходи</w:t>
      </w:r>
      <w:r>
        <w:rPr>
          <w:lang w:val="uk-UA"/>
        </w:rPr>
        <w:t xml:space="preserve"> спеціального</w:t>
      </w:r>
      <w:r w:rsidRPr="00E04553">
        <w:rPr>
          <w:lang w:val="uk-UA"/>
        </w:rPr>
        <w:t xml:space="preserve"> фонду міського бюджету</w:t>
      </w:r>
      <w:r>
        <w:rPr>
          <w:lang w:val="uk-UA"/>
        </w:rPr>
        <w:t xml:space="preserve"> (без урахування міжбюджетних трансфертів)</w:t>
      </w:r>
      <w:r w:rsidRPr="00E04553">
        <w:rPr>
          <w:lang w:val="uk-UA"/>
        </w:rPr>
        <w:t xml:space="preserve"> на </w:t>
      </w:r>
      <w:r>
        <w:rPr>
          <w:lang w:val="uk-UA"/>
        </w:rPr>
        <w:t>3,2</w:t>
      </w:r>
      <w:r w:rsidRPr="00E04553">
        <w:rPr>
          <w:lang w:val="uk-UA"/>
        </w:rPr>
        <w:t xml:space="preserve"> тис. грн.</w:t>
      </w:r>
      <w:r>
        <w:rPr>
          <w:lang w:val="uk-UA"/>
        </w:rPr>
        <w:t>, з них бюджету розвитку – на 10,1 тис. грн.;</w:t>
      </w:r>
    </w:p>
    <w:p w:rsidR="00E9252A" w:rsidRDefault="00E9252A" w:rsidP="00E9252A">
      <w:pPr>
        <w:ind w:firstLine="360"/>
        <w:jc w:val="both"/>
        <w:rPr>
          <w:lang w:val="uk-UA"/>
        </w:rPr>
      </w:pPr>
      <w:r w:rsidRPr="00B132E1">
        <w:rPr>
          <w:lang w:val="uk-UA"/>
        </w:rPr>
        <w:t>з</w:t>
      </w:r>
      <w:r>
        <w:rPr>
          <w:lang w:val="uk-UA"/>
        </w:rPr>
        <w:t>мен</w:t>
      </w:r>
      <w:r w:rsidRPr="00B132E1">
        <w:rPr>
          <w:lang w:val="uk-UA"/>
        </w:rPr>
        <w:t xml:space="preserve">шити видатки спеціального фонду міського бюджету (без урахування міжбюджетних трансфертів) на </w:t>
      </w:r>
      <w:r>
        <w:rPr>
          <w:lang w:val="uk-UA"/>
        </w:rPr>
        <w:t>3,2</w:t>
      </w:r>
      <w:r w:rsidRPr="00B132E1">
        <w:rPr>
          <w:lang w:val="uk-UA"/>
        </w:rPr>
        <w:t xml:space="preserve">  тис. грн., в тому</w:t>
      </w:r>
      <w:r>
        <w:rPr>
          <w:lang w:val="uk-UA"/>
        </w:rPr>
        <w:t xml:space="preserve"> числі : </w:t>
      </w:r>
    </w:p>
    <w:p w:rsidR="00E9252A" w:rsidRDefault="00E9252A" w:rsidP="00E9252A">
      <w:pPr>
        <w:numPr>
          <w:ilvl w:val="0"/>
          <w:numId w:val="109"/>
        </w:numPr>
        <w:jc w:val="both"/>
        <w:rPr>
          <w:lang w:val="uk-UA"/>
        </w:rPr>
      </w:pPr>
      <w:r>
        <w:rPr>
          <w:lang w:val="uk-UA"/>
        </w:rPr>
        <w:t xml:space="preserve">збільшити поточні видатки спеціального фонду на 6,9 тис. грн.; </w:t>
      </w:r>
    </w:p>
    <w:p w:rsidR="00E9252A" w:rsidRDefault="00E9252A" w:rsidP="00E9252A">
      <w:pPr>
        <w:numPr>
          <w:ilvl w:val="0"/>
          <w:numId w:val="109"/>
        </w:numPr>
        <w:jc w:val="both"/>
        <w:rPr>
          <w:lang w:val="uk-UA"/>
        </w:rPr>
      </w:pPr>
      <w:r>
        <w:rPr>
          <w:lang w:val="uk-UA"/>
        </w:rPr>
        <w:t xml:space="preserve">капітальні видатки (видатки бюджету розвитку) зменшити на 10,1 </w:t>
      </w:r>
      <w:r w:rsidRPr="00DD0500">
        <w:rPr>
          <w:lang w:val="uk-UA"/>
        </w:rPr>
        <w:t xml:space="preserve">тис. </w:t>
      </w:r>
      <w:r>
        <w:rPr>
          <w:lang w:val="uk-UA"/>
        </w:rPr>
        <w:t>грн.;</w:t>
      </w:r>
    </w:p>
    <w:p w:rsidR="00E9252A" w:rsidRDefault="00E9252A" w:rsidP="00E9252A">
      <w:pPr>
        <w:ind w:firstLine="360"/>
        <w:jc w:val="both"/>
        <w:rPr>
          <w:lang w:val="uk-UA"/>
        </w:rPr>
      </w:pPr>
      <w:r w:rsidRPr="00B132E1">
        <w:rPr>
          <w:lang w:val="uk-UA"/>
        </w:rPr>
        <w:t>збільшити видатки</w:t>
      </w:r>
      <w:r>
        <w:rPr>
          <w:lang w:val="uk-UA"/>
        </w:rPr>
        <w:t xml:space="preserve"> міського бюджету </w:t>
      </w:r>
      <w:r w:rsidRPr="00B132E1">
        <w:rPr>
          <w:lang w:val="uk-UA"/>
        </w:rPr>
        <w:t>(без урахування міжбюджетних трансфертів)</w:t>
      </w:r>
      <w:r>
        <w:rPr>
          <w:lang w:val="uk-UA"/>
        </w:rPr>
        <w:t xml:space="preserve"> </w:t>
      </w:r>
      <w:r w:rsidRPr="00B132E1">
        <w:rPr>
          <w:lang w:val="uk-UA"/>
        </w:rPr>
        <w:t xml:space="preserve">на </w:t>
      </w:r>
      <w:r>
        <w:rPr>
          <w:lang w:val="uk-UA"/>
        </w:rPr>
        <w:t xml:space="preserve">          39,9</w:t>
      </w:r>
      <w:r w:rsidRPr="00B132E1">
        <w:rPr>
          <w:lang w:val="uk-UA"/>
        </w:rPr>
        <w:t xml:space="preserve"> тис.</w:t>
      </w:r>
      <w:r>
        <w:rPr>
          <w:lang w:val="uk-UA"/>
        </w:rPr>
        <w:t xml:space="preserve"> </w:t>
      </w:r>
      <w:r w:rsidRPr="00B132E1">
        <w:rPr>
          <w:lang w:val="uk-UA"/>
        </w:rPr>
        <w:t xml:space="preserve">грн., </w:t>
      </w:r>
      <w:r>
        <w:rPr>
          <w:lang w:val="uk-UA"/>
        </w:rPr>
        <w:t xml:space="preserve">за рахунок залучення залишку коштів </w:t>
      </w:r>
      <w:r w:rsidRPr="00B132E1">
        <w:t>що скла</w:t>
      </w:r>
      <w:r w:rsidRPr="00B132E1">
        <w:rPr>
          <w:lang w:val="uk-UA"/>
        </w:rPr>
        <w:t>в</w:t>
      </w:r>
      <w:r w:rsidRPr="00B132E1">
        <w:t xml:space="preserve">ся станом на </w:t>
      </w:r>
      <w:r w:rsidRPr="00B132E1">
        <w:rPr>
          <w:lang w:val="uk-UA"/>
        </w:rPr>
        <w:t xml:space="preserve"> </w:t>
      </w:r>
      <w:r w:rsidRPr="00B132E1">
        <w:t>01 січня 201</w:t>
      </w:r>
      <w:r w:rsidRPr="00B132E1">
        <w:rPr>
          <w:lang w:val="uk-UA"/>
        </w:rPr>
        <w:t>6</w:t>
      </w:r>
      <w:r w:rsidRPr="00B132E1">
        <w:t xml:space="preserve"> року</w:t>
      </w:r>
      <w:r>
        <w:rPr>
          <w:lang w:val="uk-UA"/>
        </w:rPr>
        <w:t>, в тому числі:</w:t>
      </w:r>
    </w:p>
    <w:p w:rsidR="00E9252A" w:rsidRDefault="00E9252A" w:rsidP="00E9252A">
      <w:pPr>
        <w:numPr>
          <w:ilvl w:val="0"/>
          <w:numId w:val="109"/>
        </w:numPr>
        <w:jc w:val="both"/>
        <w:rPr>
          <w:lang w:val="uk-UA"/>
        </w:rPr>
      </w:pPr>
      <w:r w:rsidRPr="00B132E1">
        <w:rPr>
          <w:lang w:val="uk-UA"/>
        </w:rPr>
        <w:t>за рахунок залучення вільного залишку за</w:t>
      </w:r>
      <w:r>
        <w:rPr>
          <w:lang w:val="uk-UA"/>
        </w:rPr>
        <w:t>гального фонду міського бюджету -</w:t>
      </w:r>
      <w:r w:rsidRPr="00B132E1">
        <w:rPr>
          <w:lang w:val="uk-UA"/>
        </w:rPr>
        <w:t xml:space="preserve"> </w:t>
      </w:r>
      <w:r>
        <w:rPr>
          <w:lang w:val="uk-UA"/>
        </w:rPr>
        <w:t>у сумі 18,0 тис. грн.</w:t>
      </w:r>
      <w:r w:rsidRPr="00B132E1">
        <w:rPr>
          <w:lang w:val="uk-UA"/>
        </w:rPr>
        <w:t>;</w:t>
      </w:r>
      <w:r>
        <w:rPr>
          <w:lang w:val="uk-UA"/>
        </w:rPr>
        <w:t xml:space="preserve"> </w:t>
      </w:r>
    </w:p>
    <w:p w:rsidR="00E9252A" w:rsidRDefault="00E9252A" w:rsidP="00E9252A">
      <w:pPr>
        <w:numPr>
          <w:ilvl w:val="0"/>
          <w:numId w:val="109"/>
        </w:numPr>
        <w:jc w:val="both"/>
        <w:rPr>
          <w:lang w:val="uk-UA"/>
        </w:rPr>
      </w:pPr>
      <w:r>
        <w:rPr>
          <w:lang w:val="uk-UA"/>
        </w:rPr>
        <w:t xml:space="preserve">за рахунок залучення залишку коштів спеціального фонду міського бюджету – у сумі  21,9 </w:t>
      </w:r>
      <w:r w:rsidRPr="00314E0E">
        <w:t>тис. грн</w:t>
      </w:r>
      <w:r>
        <w:rPr>
          <w:lang w:val="uk-UA"/>
        </w:rPr>
        <w:t>. (поточні видатки);</w:t>
      </w:r>
    </w:p>
    <w:p w:rsidR="00E9252A" w:rsidRDefault="00E9252A" w:rsidP="00E9252A">
      <w:pPr>
        <w:ind w:firstLine="360"/>
        <w:jc w:val="both"/>
        <w:rPr>
          <w:lang w:val="uk-UA"/>
        </w:rPr>
      </w:pPr>
      <w:r w:rsidRPr="00AA4D2E">
        <w:rPr>
          <w:lang w:val="uk-UA"/>
        </w:rPr>
        <w:t>здійснити перерозподіл видатків міського бюджету відповідно до листів головних розпорядників, в тому числі</w:t>
      </w:r>
      <w:r>
        <w:rPr>
          <w:lang w:val="uk-UA"/>
        </w:rPr>
        <w:t xml:space="preserve"> </w:t>
      </w:r>
      <w:r w:rsidRPr="00AA4D2E">
        <w:rPr>
          <w:lang w:val="uk-UA"/>
        </w:rPr>
        <w:t xml:space="preserve">зменшити обсяг резервного фонду на </w:t>
      </w:r>
      <w:r>
        <w:rPr>
          <w:lang w:val="uk-UA"/>
        </w:rPr>
        <w:t>4</w:t>
      </w:r>
      <w:r w:rsidRPr="00AA4D2E">
        <w:rPr>
          <w:lang w:val="uk-UA"/>
        </w:rPr>
        <w:t>4,0 тис. грн.;</w:t>
      </w:r>
    </w:p>
    <w:p w:rsidR="00E9252A" w:rsidRPr="00346C03" w:rsidRDefault="00E9252A" w:rsidP="00E9252A">
      <w:pPr>
        <w:ind w:firstLine="360"/>
        <w:jc w:val="both"/>
        <w:rPr>
          <w:bCs/>
          <w:lang w:val="uk-UA"/>
        </w:rPr>
      </w:pPr>
      <w:r w:rsidRPr="00346C03">
        <w:rPr>
          <w:bCs/>
          <w:lang w:val="uk-UA"/>
        </w:rPr>
        <w:t>збільшити профіцит загального фонду міського бюджету на суму 2,13 тис. грн., напрямком використання якого визначити передачу коштів із загального фонду бюджету до бюджету розвитку (спеціального фонду);</w:t>
      </w:r>
    </w:p>
    <w:p w:rsidR="00E9252A" w:rsidRDefault="00E9252A" w:rsidP="00E9252A">
      <w:pPr>
        <w:ind w:firstLine="360"/>
        <w:jc w:val="both"/>
        <w:rPr>
          <w:lang w:val="uk-UA"/>
        </w:rPr>
      </w:pPr>
      <w:r w:rsidRPr="00346C03">
        <w:rPr>
          <w:bCs/>
          <w:lang w:val="uk-UA"/>
        </w:rPr>
        <w:t>збільшити дефіцит спеціального фонду міського бюджету на суму 2,13 тис. грн., джерелом покриття якого визначити надходження коштів із загального фонду бюджету до бюджету розвитку (спеціального фонду);</w:t>
      </w:r>
      <w:r w:rsidRPr="008026E5">
        <w:rPr>
          <w:lang w:val="uk-UA"/>
        </w:rPr>
        <w:t xml:space="preserve"> </w:t>
      </w:r>
    </w:p>
    <w:p w:rsidR="00E9252A" w:rsidRDefault="00E9252A" w:rsidP="00E9252A">
      <w:pPr>
        <w:tabs>
          <w:tab w:val="num" w:pos="360"/>
        </w:tabs>
        <w:ind w:left="360" w:firstLine="540"/>
        <w:rPr>
          <w:lang w:val="uk-UA"/>
        </w:rPr>
      </w:pPr>
      <w:r>
        <w:rPr>
          <w:lang w:val="uk-UA"/>
        </w:rPr>
        <w:t xml:space="preserve"> </w:t>
      </w:r>
      <w:r w:rsidRPr="00E04553">
        <w:rPr>
          <w:lang w:val="uk-UA"/>
        </w:rPr>
        <w:t xml:space="preserve">внести відповідні зміни до додатків 1, 3, 4, </w:t>
      </w:r>
      <w:r>
        <w:rPr>
          <w:lang w:val="uk-UA"/>
        </w:rPr>
        <w:t>6, 7</w:t>
      </w:r>
      <w:r w:rsidRPr="00E04553">
        <w:rPr>
          <w:lang w:val="uk-UA"/>
        </w:rPr>
        <w:t xml:space="preserve"> </w:t>
      </w:r>
      <w:r w:rsidRPr="003F1ED4">
        <w:rPr>
          <w:lang w:val="uk-UA"/>
        </w:rPr>
        <w:t>(додаються)</w:t>
      </w:r>
      <w:r>
        <w:rPr>
          <w:lang w:val="uk-UA"/>
        </w:rPr>
        <w:t>;</w:t>
      </w:r>
    </w:p>
    <w:p w:rsidR="00E9252A" w:rsidRDefault="00E9252A" w:rsidP="00E9252A">
      <w:pPr>
        <w:tabs>
          <w:tab w:val="num" w:pos="360"/>
        </w:tabs>
        <w:ind w:left="360" w:firstLine="540"/>
        <w:rPr>
          <w:lang w:val="uk-UA"/>
        </w:rPr>
      </w:pPr>
      <w:r>
        <w:rPr>
          <w:lang w:val="uk-UA"/>
        </w:rPr>
        <w:t xml:space="preserve"> викласти додатки 2 та 8 у новій редакції.</w:t>
      </w:r>
    </w:p>
    <w:p w:rsidR="00E9252A" w:rsidRDefault="00E9252A" w:rsidP="00E9252A">
      <w:pPr>
        <w:pStyle w:val="a8"/>
        <w:tabs>
          <w:tab w:val="left" w:pos="720"/>
        </w:tabs>
        <w:ind w:firstLine="540"/>
      </w:pPr>
      <w:r w:rsidRPr="00E04553">
        <w:t xml:space="preserve">   </w:t>
      </w:r>
      <w:r>
        <w:t>2</w:t>
      </w:r>
      <w:r w:rsidRPr="00E04553">
        <w:t xml:space="preserve">. Контроль за виконанням даного рішення покласти на постійну комісію з питань бюджету та економічного розвитку міста (гол. М.Терновий).      </w:t>
      </w:r>
    </w:p>
    <w:p w:rsidR="00E9252A" w:rsidRDefault="00E9252A" w:rsidP="00E9252A">
      <w:pPr>
        <w:pStyle w:val="a8"/>
        <w:tabs>
          <w:tab w:val="left" w:pos="720"/>
        </w:tabs>
        <w:ind w:firstLine="540"/>
      </w:pPr>
    </w:p>
    <w:p w:rsidR="00E9252A" w:rsidRDefault="00E9252A" w:rsidP="00E9252A">
      <w:pPr>
        <w:jc w:val="both"/>
        <w:rPr>
          <w:lang w:val="uk-UA"/>
        </w:rPr>
      </w:pPr>
      <w:r w:rsidRPr="00E04553">
        <w:rPr>
          <w:lang w:val="uk-UA"/>
        </w:rPr>
        <w:t xml:space="preserve">                         </w:t>
      </w:r>
    </w:p>
    <w:p w:rsidR="00E9252A" w:rsidRPr="00A0159C" w:rsidRDefault="00E9252A" w:rsidP="00E9252A">
      <w:pPr>
        <w:jc w:val="both"/>
        <w:rPr>
          <w:b/>
          <w:lang w:val="uk-UA"/>
        </w:rPr>
      </w:pPr>
      <w:r w:rsidRPr="00A0159C">
        <w:rPr>
          <w:b/>
          <w:lang w:val="uk-UA"/>
        </w:rPr>
        <w:t xml:space="preserve">                            Секретар міської ради                  </w:t>
      </w:r>
      <w:r>
        <w:rPr>
          <w:b/>
          <w:lang w:val="uk-UA"/>
        </w:rPr>
        <w:t xml:space="preserve">     </w:t>
      </w:r>
      <w:r w:rsidRPr="00A0159C">
        <w:rPr>
          <w:b/>
          <w:lang w:val="uk-UA"/>
        </w:rPr>
        <w:t xml:space="preserve">                  Н.Клименко               </w:t>
      </w:r>
    </w:p>
    <w:p w:rsidR="00E9252A" w:rsidRDefault="00E9252A" w:rsidP="00E9252A">
      <w:pPr>
        <w:tabs>
          <w:tab w:val="left" w:pos="9180"/>
        </w:tabs>
        <w:ind w:right="-5"/>
        <w:jc w:val="center"/>
        <w:rPr>
          <w:b/>
          <w:lang w:val="uk-UA"/>
        </w:rPr>
      </w:pPr>
    </w:p>
    <w:p w:rsidR="00E9252A" w:rsidRPr="00452545" w:rsidRDefault="00E9252A" w:rsidP="00E9252A">
      <w:pPr>
        <w:ind w:left="1410" w:hanging="1410"/>
        <w:rPr>
          <w:lang w:val="uk-UA"/>
        </w:rPr>
      </w:pPr>
      <w:r w:rsidRPr="00757B77">
        <w:t>Слухали:</w:t>
      </w:r>
      <w:r>
        <w:t xml:space="preserve"> </w:t>
      </w:r>
      <w:r>
        <w:tab/>
      </w:r>
      <w:r w:rsidRPr="00E91322">
        <w:t>Про</w:t>
      </w:r>
      <w:r>
        <w:rPr>
          <w:b/>
        </w:rPr>
        <w:t xml:space="preserve"> </w:t>
      </w:r>
      <w:r w:rsidRPr="00452545">
        <w:rPr>
          <w:lang w:val="uk-UA"/>
        </w:rPr>
        <w:t>дозат</w:t>
      </w:r>
      <w:r>
        <w:rPr>
          <w:lang w:val="uk-UA"/>
        </w:rPr>
        <w:t xml:space="preserve">вердження персонального складу </w:t>
      </w:r>
      <w:r w:rsidRPr="00452545">
        <w:rPr>
          <w:lang w:val="uk-UA"/>
        </w:rPr>
        <w:t>виконавчого комітету Знам’янської міської ради</w:t>
      </w:r>
    </w:p>
    <w:p w:rsidR="00E9252A" w:rsidRDefault="00E9252A" w:rsidP="00E9252A">
      <w:pPr>
        <w:pStyle w:val="a8"/>
      </w:pPr>
      <w:r w:rsidRPr="006B0CC6">
        <w:rPr>
          <w:b/>
        </w:rPr>
        <w:t>Інформува</w:t>
      </w:r>
      <w:r>
        <w:rPr>
          <w:b/>
        </w:rPr>
        <w:t>ла:</w:t>
      </w:r>
      <w:r w:rsidRPr="006B0CC6">
        <w:rPr>
          <w:b/>
        </w:rPr>
        <w:t xml:space="preserve"> </w:t>
      </w:r>
      <w:r>
        <w:t>Н.Клименко, секретар міської ради.</w:t>
      </w:r>
    </w:p>
    <w:p w:rsidR="00E9252A" w:rsidRDefault="00E9252A" w:rsidP="00E9252A">
      <w:pPr>
        <w:pStyle w:val="a8"/>
      </w:pPr>
      <w:r>
        <w:t>Голосували за проект рішення за основу.</w:t>
      </w:r>
    </w:p>
    <w:p w:rsidR="00E9252A" w:rsidRDefault="00E9252A" w:rsidP="00E9252A">
      <w:pPr>
        <w:jc w:val="both"/>
        <w:rPr>
          <w:lang w:val="uk-UA"/>
        </w:rPr>
      </w:pPr>
      <w:r>
        <w:rPr>
          <w:lang w:val="uk-UA"/>
        </w:rPr>
        <w:t>Результати голосування: «За»  – 22, «Проти»  – 2 , «Утримався» - 2</w:t>
      </w:r>
    </w:p>
    <w:p w:rsidR="00E9252A" w:rsidRDefault="00E9252A" w:rsidP="00E9252A">
      <w:pPr>
        <w:pStyle w:val="a8"/>
      </w:pPr>
      <w:r>
        <w:tab/>
        <w:t>Надійшли пропозиції від постійних комісій з питань освіти, культури, молоді і спорту та з питань споживчого ринку, підприємництва та правової політики голосування проводити окремо по кожній кандидатурі.</w:t>
      </w:r>
    </w:p>
    <w:p w:rsidR="00E9252A" w:rsidRDefault="00E9252A" w:rsidP="00E9252A">
      <w:pPr>
        <w:jc w:val="both"/>
        <w:rPr>
          <w:lang w:val="uk-UA"/>
        </w:rPr>
      </w:pPr>
      <w:r>
        <w:rPr>
          <w:lang w:val="uk-UA"/>
        </w:rPr>
        <w:t>Результати голосування: «За»  – 26, «Проти»  – 0 , «Утримався» - 0</w:t>
      </w:r>
    </w:p>
    <w:p w:rsidR="00E9252A" w:rsidRDefault="00E9252A" w:rsidP="00E9252A">
      <w:pPr>
        <w:pStyle w:val="a8"/>
      </w:pPr>
      <w:r>
        <w:t>Пропозиція приймається.</w:t>
      </w:r>
    </w:p>
    <w:p w:rsidR="00ED3F67" w:rsidRDefault="00ED3F67" w:rsidP="00E9252A">
      <w:pPr>
        <w:pStyle w:val="a8"/>
      </w:pPr>
    </w:p>
    <w:p w:rsidR="00ED3F67" w:rsidRDefault="00ED3F67" w:rsidP="00E9252A">
      <w:pPr>
        <w:pStyle w:val="a8"/>
      </w:pPr>
    </w:p>
    <w:p w:rsidR="00ED3F67" w:rsidRDefault="00ED3F67" w:rsidP="00E9252A">
      <w:pPr>
        <w:pStyle w:val="a8"/>
      </w:pPr>
    </w:p>
    <w:p w:rsidR="002524E8" w:rsidRDefault="002524E8" w:rsidP="00E9252A">
      <w:pPr>
        <w:pStyle w:val="a8"/>
      </w:pPr>
      <w:r>
        <w:lastRenderedPageBreak/>
        <w:t>Результати голосування по персоналіях.</w:t>
      </w:r>
    </w:p>
    <w:p w:rsidR="00E9252A" w:rsidRDefault="00E9252A" w:rsidP="00E9252A">
      <w:pPr>
        <w:pStyle w:val="a8"/>
      </w:pPr>
      <w:r>
        <w:tab/>
      </w:r>
      <w:r>
        <w:tab/>
      </w:r>
      <w:r>
        <w:tab/>
        <w:t>Адамович Н.А.</w:t>
      </w:r>
      <w:r>
        <w:tab/>
        <w:t>Усаченко І.А.</w:t>
      </w:r>
    </w:p>
    <w:p w:rsidR="00E9252A" w:rsidRDefault="00E9252A" w:rsidP="00E9252A">
      <w:pPr>
        <w:pStyle w:val="a8"/>
      </w:pPr>
      <w:r>
        <w:t xml:space="preserve">за – </w:t>
      </w:r>
      <w:r>
        <w:tab/>
      </w:r>
      <w:r>
        <w:tab/>
      </w:r>
      <w:r>
        <w:tab/>
        <w:t xml:space="preserve">      14</w:t>
      </w:r>
      <w:r>
        <w:tab/>
      </w:r>
      <w:r>
        <w:tab/>
      </w:r>
      <w:r>
        <w:tab/>
      </w:r>
      <w:r>
        <w:tab/>
        <w:t>13</w:t>
      </w:r>
    </w:p>
    <w:p w:rsidR="00E9252A" w:rsidRDefault="00E9252A" w:rsidP="00E9252A">
      <w:pPr>
        <w:pStyle w:val="a8"/>
      </w:pPr>
      <w:r>
        <w:t xml:space="preserve">проти – </w:t>
      </w:r>
      <w:r>
        <w:tab/>
      </w:r>
      <w:r>
        <w:tab/>
        <w:t xml:space="preserve">      5</w:t>
      </w:r>
      <w:r>
        <w:tab/>
      </w:r>
      <w:r>
        <w:tab/>
      </w:r>
      <w:r>
        <w:tab/>
      </w:r>
      <w:r>
        <w:tab/>
        <w:t>4</w:t>
      </w:r>
    </w:p>
    <w:p w:rsidR="00E9252A" w:rsidRDefault="00E9252A" w:rsidP="00E9252A">
      <w:pPr>
        <w:pStyle w:val="a8"/>
      </w:pPr>
      <w:r>
        <w:t xml:space="preserve">утримався – </w:t>
      </w:r>
      <w:r>
        <w:tab/>
      </w:r>
      <w:r>
        <w:tab/>
        <w:t xml:space="preserve">      5</w:t>
      </w:r>
      <w:r>
        <w:tab/>
      </w:r>
      <w:r>
        <w:tab/>
      </w:r>
      <w:r>
        <w:tab/>
      </w:r>
      <w:r>
        <w:tab/>
        <w:t>6</w:t>
      </w:r>
    </w:p>
    <w:p w:rsidR="00E9252A" w:rsidRDefault="00E9252A" w:rsidP="00E9252A">
      <w:pPr>
        <w:pStyle w:val="a8"/>
      </w:pPr>
      <w:r>
        <w:t xml:space="preserve">не голосували – </w:t>
      </w:r>
      <w:r>
        <w:tab/>
        <w:t xml:space="preserve">      2</w:t>
      </w:r>
      <w:r>
        <w:tab/>
      </w:r>
      <w:r>
        <w:tab/>
      </w:r>
      <w:r>
        <w:tab/>
      </w:r>
      <w:r>
        <w:tab/>
        <w:t>3</w:t>
      </w:r>
    </w:p>
    <w:p w:rsidR="00E9252A" w:rsidRPr="00F83D1E" w:rsidRDefault="00E9252A" w:rsidP="00E9252A">
      <w:pPr>
        <w:pStyle w:val="a8"/>
      </w:pPr>
      <w:r w:rsidRPr="00F83D1E">
        <w:rPr>
          <w:b/>
        </w:rPr>
        <w:t>Вирішили:</w:t>
      </w:r>
      <w:r>
        <w:rPr>
          <w:b/>
        </w:rPr>
        <w:tab/>
      </w:r>
      <w:r>
        <w:t>Проект рішення не прийнятий</w:t>
      </w:r>
      <w:r w:rsidRPr="00F83D1E">
        <w:t xml:space="preserve"> </w:t>
      </w:r>
      <w:r>
        <w:t xml:space="preserve"> за результатами голосування</w:t>
      </w:r>
    </w:p>
    <w:p w:rsidR="00E9252A" w:rsidRDefault="00E9252A" w:rsidP="00E9252A">
      <w:pPr>
        <w:tabs>
          <w:tab w:val="left" w:pos="9180"/>
        </w:tabs>
        <w:ind w:right="-5"/>
        <w:jc w:val="center"/>
        <w:rPr>
          <w:b/>
          <w:lang w:val="uk-UA"/>
        </w:rPr>
      </w:pPr>
    </w:p>
    <w:p w:rsidR="00E9252A" w:rsidRDefault="00E9252A" w:rsidP="00E9252A">
      <w:pPr>
        <w:ind w:left="1440" w:firstLine="720"/>
        <w:rPr>
          <w:b/>
          <w:lang w:val="uk-UA"/>
        </w:rPr>
      </w:pPr>
      <w:r w:rsidRPr="006B0CC6">
        <w:rPr>
          <w:b/>
          <w:lang w:val="uk-UA"/>
        </w:rPr>
        <w:t xml:space="preserve">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p>
    <w:p w:rsidR="00E9252A" w:rsidRPr="006B0CC6" w:rsidRDefault="00E9252A" w:rsidP="00E9252A">
      <w:pPr>
        <w:ind w:left="1440" w:firstLine="720"/>
        <w:rPr>
          <w:b/>
          <w:lang w:val="uk-UA"/>
        </w:rPr>
      </w:pPr>
      <w:r>
        <w:rPr>
          <w:b/>
          <w:lang w:val="uk-UA"/>
        </w:rPr>
        <w:t xml:space="preserve">Двадцять перша </w:t>
      </w:r>
      <w:r w:rsidRPr="006B0CC6">
        <w:rPr>
          <w:b/>
          <w:lang w:val="uk-UA"/>
        </w:rPr>
        <w:t>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6B0CC6" w:rsidRDefault="00E9252A" w:rsidP="00E9252A">
      <w:pPr>
        <w:rPr>
          <w:lang w:val="uk-UA"/>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w:t>
      </w:r>
    </w:p>
    <w:p w:rsidR="00E9252A" w:rsidRDefault="00E9252A" w:rsidP="00E9252A">
      <w:pPr>
        <w:jc w:val="center"/>
        <w:rPr>
          <w:lang w:val="uk-UA"/>
        </w:rPr>
      </w:pPr>
      <w:r w:rsidRPr="006B0CC6">
        <w:rPr>
          <w:lang w:val="uk-UA"/>
        </w:rPr>
        <w:t>м. Знам`янка</w:t>
      </w:r>
    </w:p>
    <w:p w:rsidR="00E9252A" w:rsidRPr="006B0CC6" w:rsidRDefault="00E9252A" w:rsidP="00E9252A">
      <w:pPr>
        <w:jc w:val="center"/>
        <w:rPr>
          <w:lang w:val="uk-UA"/>
        </w:rPr>
      </w:pPr>
    </w:p>
    <w:p w:rsidR="00E9252A" w:rsidRPr="00452545" w:rsidRDefault="00E9252A" w:rsidP="00E9252A">
      <w:pPr>
        <w:rPr>
          <w:lang w:val="uk-UA"/>
        </w:rPr>
      </w:pPr>
      <w:r w:rsidRPr="00452545">
        <w:rPr>
          <w:lang w:val="uk-UA"/>
        </w:rPr>
        <w:t xml:space="preserve">Про дозатвердження персонального складу </w:t>
      </w:r>
    </w:p>
    <w:p w:rsidR="00E9252A" w:rsidRPr="00452545" w:rsidRDefault="00E9252A" w:rsidP="00E9252A">
      <w:pPr>
        <w:rPr>
          <w:lang w:val="uk-UA"/>
        </w:rPr>
      </w:pPr>
      <w:r w:rsidRPr="00452545">
        <w:rPr>
          <w:lang w:val="uk-UA"/>
        </w:rPr>
        <w:t>виконавчого комітету Знам’янської міської ради</w:t>
      </w:r>
    </w:p>
    <w:p w:rsidR="00E9252A" w:rsidRPr="00452545" w:rsidRDefault="00E9252A" w:rsidP="00E9252A">
      <w:pPr>
        <w:rPr>
          <w:lang w:val="uk-UA"/>
        </w:rPr>
      </w:pPr>
    </w:p>
    <w:p w:rsidR="00E9252A" w:rsidRDefault="00E9252A" w:rsidP="00E9252A">
      <w:pPr>
        <w:ind w:firstLine="708"/>
        <w:rPr>
          <w:lang w:val="uk-UA"/>
        </w:rPr>
      </w:pPr>
      <w:r w:rsidRPr="00452545">
        <w:rPr>
          <w:lang w:val="uk-UA"/>
        </w:rPr>
        <w:t>Враховуючи пропозиції міського голови, на підставі п.1 ст.26, п.3 ст.42. п.3 ст.51 Закону України “Про місцеве самоврядування в Україні”, міська рада</w:t>
      </w:r>
    </w:p>
    <w:p w:rsidR="00E9252A" w:rsidRDefault="00E9252A" w:rsidP="00E9252A">
      <w:pPr>
        <w:ind w:firstLine="708"/>
        <w:rPr>
          <w:lang w:val="uk-UA"/>
        </w:rPr>
      </w:pPr>
    </w:p>
    <w:p w:rsidR="00E9252A" w:rsidRDefault="00E9252A" w:rsidP="00E9252A">
      <w:pPr>
        <w:jc w:val="center"/>
        <w:rPr>
          <w:b/>
          <w:bCs/>
          <w:sz w:val="26"/>
          <w:lang w:val="uk-UA"/>
        </w:rPr>
      </w:pPr>
      <w:r>
        <w:rPr>
          <w:b/>
          <w:bCs/>
          <w:sz w:val="26"/>
          <w:lang w:val="uk-UA"/>
        </w:rPr>
        <w:t>В и р і ш и л а:</w:t>
      </w:r>
    </w:p>
    <w:p w:rsidR="0051687B" w:rsidRDefault="0051687B" w:rsidP="00E9252A">
      <w:pPr>
        <w:jc w:val="center"/>
        <w:rPr>
          <w:b/>
          <w:bCs/>
          <w:sz w:val="26"/>
          <w:lang w:val="uk-UA"/>
        </w:rPr>
      </w:pPr>
    </w:p>
    <w:p w:rsidR="00E9252A" w:rsidRPr="00452545" w:rsidRDefault="00E9252A" w:rsidP="00E9252A">
      <w:pPr>
        <w:pStyle w:val="21"/>
        <w:numPr>
          <w:ilvl w:val="0"/>
          <w:numId w:val="58"/>
        </w:numPr>
        <w:spacing w:after="0" w:line="240" w:lineRule="auto"/>
        <w:jc w:val="both"/>
        <w:rPr>
          <w:bCs/>
        </w:rPr>
      </w:pPr>
      <w:r w:rsidRPr="00452545">
        <w:rPr>
          <w:bCs/>
          <w:lang w:val="uk-UA"/>
        </w:rPr>
        <w:t>Доз</w:t>
      </w:r>
      <w:r w:rsidRPr="00452545">
        <w:rPr>
          <w:bCs/>
        </w:rPr>
        <w:t xml:space="preserve">атвердити персональний склад виконавчого комітету Знам`янської міської ради </w:t>
      </w:r>
      <w:r w:rsidRPr="00452545">
        <w:rPr>
          <w:bCs/>
          <w:lang w:val="uk-UA"/>
        </w:rPr>
        <w:t>сьомого</w:t>
      </w:r>
      <w:r w:rsidRPr="00452545">
        <w:rPr>
          <w:bCs/>
        </w:rPr>
        <w:t xml:space="preserve"> скликання:</w:t>
      </w:r>
    </w:p>
    <w:p w:rsidR="00E9252A" w:rsidRDefault="00E9252A" w:rsidP="00E9252A">
      <w:pPr>
        <w:pStyle w:val="21"/>
        <w:numPr>
          <w:ilvl w:val="0"/>
          <w:numId w:val="59"/>
        </w:numPr>
        <w:spacing w:after="0" w:line="240" w:lineRule="auto"/>
        <w:jc w:val="both"/>
        <w:rPr>
          <w:bCs/>
          <w:lang w:val="uk-UA"/>
        </w:rPr>
      </w:pPr>
      <w:r>
        <w:rPr>
          <w:bCs/>
          <w:lang w:val="uk-UA"/>
        </w:rPr>
        <w:t>Адамович Надія Анатоліївна</w:t>
      </w:r>
      <w:r w:rsidRPr="00452545">
        <w:rPr>
          <w:bCs/>
          <w:lang w:val="uk-UA"/>
        </w:rPr>
        <w:t xml:space="preserve"> – </w:t>
      </w:r>
      <w:r>
        <w:rPr>
          <w:bCs/>
          <w:lang w:val="uk-UA"/>
        </w:rPr>
        <w:t>провідний інженер-енергетик Знам’янського ВКГ</w:t>
      </w:r>
    </w:p>
    <w:p w:rsidR="00E9252A" w:rsidRDefault="00E9252A" w:rsidP="00E9252A">
      <w:pPr>
        <w:pStyle w:val="21"/>
        <w:numPr>
          <w:ilvl w:val="0"/>
          <w:numId w:val="59"/>
        </w:numPr>
        <w:spacing w:after="0" w:line="240" w:lineRule="auto"/>
        <w:rPr>
          <w:bCs/>
          <w:lang w:val="uk-UA"/>
        </w:rPr>
      </w:pPr>
      <w:r>
        <w:rPr>
          <w:bCs/>
          <w:lang w:val="uk-UA"/>
        </w:rPr>
        <w:t>Усаченко Інна Анатоліївна – секретар громадської організації «Знам’янська  Спілка підприємців»</w:t>
      </w:r>
    </w:p>
    <w:p w:rsidR="00E9252A" w:rsidRDefault="00E9252A" w:rsidP="00E9252A">
      <w:pPr>
        <w:pStyle w:val="a3"/>
        <w:rPr>
          <w:bCs/>
          <w:lang w:val="uk-UA"/>
        </w:rPr>
      </w:pPr>
    </w:p>
    <w:p w:rsidR="00E9252A" w:rsidRDefault="00E9252A" w:rsidP="00E9252A">
      <w:pPr>
        <w:spacing w:line="480" w:lineRule="auto"/>
        <w:ind w:left="12" w:firstLine="708"/>
        <w:rPr>
          <w:b/>
          <w:lang w:val="uk-UA"/>
        </w:rPr>
      </w:pPr>
      <w:r>
        <w:rPr>
          <w:b/>
          <w:lang w:val="uk-UA"/>
        </w:rPr>
        <w:t xml:space="preserve">                     Секретар міської ради------------------------Н.Клименко</w:t>
      </w:r>
    </w:p>
    <w:p w:rsidR="00E9252A" w:rsidRPr="00333863" w:rsidRDefault="00E9252A" w:rsidP="00E9252A">
      <w:pPr>
        <w:pStyle w:val="a3"/>
        <w:jc w:val="both"/>
        <w:rPr>
          <w:sz w:val="24"/>
          <w:lang w:val="uk-UA"/>
        </w:rPr>
      </w:pPr>
    </w:p>
    <w:p w:rsidR="00E9252A" w:rsidRPr="00034C5B" w:rsidRDefault="00E9252A" w:rsidP="00E9252A">
      <w:pPr>
        <w:ind w:left="1410" w:hanging="1410"/>
        <w:rPr>
          <w:lang w:val="uk-UA"/>
        </w:rPr>
      </w:pPr>
      <w:r w:rsidRPr="00034C5B">
        <w:rPr>
          <w:b/>
        </w:rPr>
        <w:t>Слухали:</w:t>
      </w:r>
      <w:r>
        <w:t xml:space="preserve"> </w:t>
      </w:r>
      <w:r w:rsidRPr="00034C5B">
        <w:tab/>
        <w:t>Про</w:t>
      </w:r>
      <w:r>
        <w:rPr>
          <w:b/>
        </w:rPr>
        <w:t xml:space="preserve"> </w:t>
      </w:r>
      <w:r>
        <w:rPr>
          <w:lang w:val="uk-UA"/>
        </w:rPr>
        <w:t>надання дозволу КП «Знам’янський ККП» на укладання договору оренди вантажного транспортного засобу.</w:t>
      </w:r>
    </w:p>
    <w:p w:rsidR="00E9252A" w:rsidRDefault="00E9252A" w:rsidP="00E9252A">
      <w:pPr>
        <w:pStyle w:val="a8"/>
      </w:pPr>
      <w:r w:rsidRPr="006B0CC6">
        <w:rPr>
          <w:b/>
        </w:rPr>
        <w:t>Інформува</w:t>
      </w:r>
      <w:r>
        <w:rPr>
          <w:b/>
        </w:rPr>
        <w:t>в:</w:t>
      </w:r>
      <w:r w:rsidRPr="006B0CC6">
        <w:rPr>
          <w:b/>
        </w:rPr>
        <w:t xml:space="preserve"> </w:t>
      </w:r>
      <w:r>
        <w:t>М.Коротченко, керівник  КП «Знам’янський ККП».</w:t>
      </w:r>
    </w:p>
    <w:p w:rsidR="00E9252A" w:rsidRPr="00F83D1E" w:rsidRDefault="00E9252A" w:rsidP="00E9252A">
      <w:pPr>
        <w:pStyle w:val="a8"/>
      </w:pPr>
      <w:r w:rsidRPr="00F83D1E">
        <w:rPr>
          <w:b/>
        </w:rPr>
        <w:t>Вирішили:</w:t>
      </w:r>
      <w:r>
        <w:rPr>
          <w:b/>
        </w:rPr>
        <w:tab/>
      </w:r>
      <w:r w:rsidRPr="00F83D1E">
        <w:t>Рішення</w:t>
      </w:r>
      <w:r>
        <w:t xml:space="preserve"> №587</w:t>
      </w:r>
      <w:r w:rsidRPr="00F83D1E">
        <w:t xml:space="preserve"> затвердити </w:t>
      </w:r>
      <w:r>
        <w:t xml:space="preserve"> в цілому </w:t>
      </w:r>
      <w:r w:rsidRPr="0047441A">
        <w:t xml:space="preserve">з доповненням  в пункті 2 та </w:t>
      </w:r>
      <w:r w:rsidR="0047441A" w:rsidRPr="0047441A">
        <w:t xml:space="preserve">доповненням пункту </w:t>
      </w:r>
      <w:r w:rsidRPr="0047441A">
        <w:t xml:space="preserve"> </w:t>
      </w:r>
      <w:r w:rsidR="0047441A" w:rsidRPr="0047441A">
        <w:t xml:space="preserve">щодо відповідальних за виконанням даного рішення </w:t>
      </w:r>
      <w:r w:rsidRPr="0047441A">
        <w:t xml:space="preserve">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rsidRPr="006B0CC6">
        <w:t>утримався – 0</w:t>
      </w:r>
    </w:p>
    <w:p w:rsidR="00E9252A" w:rsidRDefault="00E9252A" w:rsidP="00E9252A">
      <w:pPr>
        <w:pStyle w:val="a8"/>
      </w:pPr>
      <w:r>
        <w:t xml:space="preserve">не голосували </w:t>
      </w:r>
      <w:r w:rsidR="0051687B">
        <w:t>–</w:t>
      </w:r>
      <w:r>
        <w:t xml:space="preserve"> 2</w:t>
      </w:r>
    </w:p>
    <w:p w:rsidR="00E9252A" w:rsidRPr="006B0CC6" w:rsidRDefault="00E9252A" w:rsidP="00E9252A">
      <w:pPr>
        <w:ind w:left="1440" w:firstLine="720"/>
        <w:rPr>
          <w:b/>
          <w:lang w:val="uk-UA"/>
        </w:rPr>
      </w:pPr>
      <w:r>
        <w:rPr>
          <w:b/>
          <w:lang w:val="uk-UA"/>
        </w:rPr>
        <w:t xml:space="preserve">Двадцять перша </w:t>
      </w:r>
      <w:r w:rsidRPr="006B0CC6">
        <w:rPr>
          <w:b/>
          <w:lang w:val="uk-UA"/>
        </w:rPr>
        <w:t>сесія Знам`янської міської ради</w:t>
      </w:r>
    </w:p>
    <w:p w:rsidR="00E9252A" w:rsidRDefault="00E9252A" w:rsidP="00E9252A">
      <w:pPr>
        <w:jc w:val="center"/>
        <w:rPr>
          <w:b/>
          <w:lang w:val="uk-UA"/>
        </w:rPr>
      </w:pPr>
      <w:r w:rsidRPr="006B0CC6">
        <w:rPr>
          <w:b/>
          <w:lang w:val="uk-UA"/>
        </w:rPr>
        <w:t>сьомого  скликання</w:t>
      </w:r>
    </w:p>
    <w:p w:rsidR="00E9252A" w:rsidRPr="006B0CC6" w:rsidRDefault="00E9252A" w:rsidP="00E9252A">
      <w:pPr>
        <w:jc w:val="center"/>
        <w:rPr>
          <w:b/>
          <w:lang w:val="uk-UA"/>
        </w:rPr>
      </w:pPr>
    </w:p>
    <w:p w:rsidR="00E9252A" w:rsidRPr="00D3455A" w:rsidRDefault="00E9252A" w:rsidP="00E9252A">
      <w:pPr>
        <w:pStyle w:val="3"/>
        <w:rPr>
          <w:b/>
          <w:sz w:val="24"/>
        </w:rPr>
      </w:pPr>
      <w:r w:rsidRPr="00D3455A">
        <w:rPr>
          <w:b/>
          <w:sz w:val="24"/>
        </w:rPr>
        <w:t>Р І Ш Е Н Н Я</w:t>
      </w:r>
    </w:p>
    <w:p w:rsidR="00E9252A" w:rsidRPr="006B0CC6" w:rsidRDefault="00E9252A" w:rsidP="00E9252A">
      <w:pPr>
        <w:rPr>
          <w:lang w:val="uk-UA"/>
        </w:rPr>
      </w:pPr>
      <w:r w:rsidRPr="006B0CC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№587</w:t>
      </w:r>
    </w:p>
    <w:p w:rsidR="00E9252A" w:rsidRDefault="00E9252A" w:rsidP="00E9252A">
      <w:pPr>
        <w:jc w:val="center"/>
        <w:rPr>
          <w:lang w:val="uk-UA"/>
        </w:rPr>
      </w:pPr>
      <w:r w:rsidRPr="006B0CC6">
        <w:rPr>
          <w:lang w:val="uk-UA"/>
        </w:rPr>
        <w:t>м. Знам`янка</w:t>
      </w:r>
    </w:p>
    <w:p w:rsidR="00E9252A" w:rsidRDefault="00E9252A" w:rsidP="00E9252A">
      <w:pPr>
        <w:rPr>
          <w:lang w:val="uk-UA"/>
        </w:rPr>
      </w:pPr>
    </w:p>
    <w:p w:rsidR="00E9252A" w:rsidRDefault="00E9252A" w:rsidP="00E9252A">
      <w:pPr>
        <w:rPr>
          <w:lang w:val="uk-UA"/>
        </w:rPr>
      </w:pPr>
      <w:r>
        <w:rPr>
          <w:lang w:val="uk-UA"/>
        </w:rPr>
        <w:t xml:space="preserve">Про надання дозволу КП «Знам’янський ККП» </w:t>
      </w:r>
    </w:p>
    <w:p w:rsidR="00E9252A" w:rsidRDefault="00E9252A" w:rsidP="00E9252A">
      <w:pPr>
        <w:rPr>
          <w:lang w:val="uk-UA"/>
        </w:rPr>
      </w:pPr>
      <w:r>
        <w:rPr>
          <w:lang w:val="uk-UA"/>
        </w:rPr>
        <w:t>на укладання договору оренди вантажного</w:t>
      </w:r>
    </w:p>
    <w:p w:rsidR="00E9252A" w:rsidRDefault="00E9252A" w:rsidP="00E9252A">
      <w:pPr>
        <w:rPr>
          <w:lang w:val="uk-UA"/>
        </w:rPr>
      </w:pPr>
      <w:r>
        <w:rPr>
          <w:lang w:val="uk-UA"/>
        </w:rPr>
        <w:t>транспортного засобу</w:t>
      </w:r>
    </w:p>
    <w:p w:rsidR="00E9252A" w:rsidRDefault="00E9252A" w:rsidP="00E9252A">
      <w:pPr>
        <w:rPr>
          <w:lang w:val="uk-UA"/>
        </w:rPr>
      </w:pPr>
    </w:p>
    <w:p w:rsidR="00E9252A" w:rsidRDefault="00E9252A" w:rsidP="00E9252A">
      <w:pPr>
        <w:jc w:val="both"/>
        <w:rPr>
          <w:lang w:val="uk-UA"/>
        </w:rPr>
      </w:pPr>
      <w:r>
        <w:rPr>
          <w:lang w:val="uk-UA"/>
        </w:rPr>
        <w:lastRenderedPageBreak/>
        <w:tab/>
        <w:t>Розглянувши пропозицію керівника комунального підприємства «Знам’янський комбінат комунальних послуг» М.Коротченка, з метою необхідності надання послуг  та виконання робіт із залученням вантажного автотранспорту ГАЗ 53Б для вивезення ТПВ КП «Знам’янський ККП</w:t>
      </w:r>
      <w:r>
        <w:rPr>
          <w:lang w:val="uk-UA"/>
        </w:rPr>
        <w:tab/>
        <w:t>«, керуючись  ст.26 Закону України «Про місцеве самоврядування в Україні», міська рада</w:t>
      </w:r>
    </w:p>
    <w:p w:rsidR="00E9252A" w:rsidRDefault="00E9252A" w:rsidP="00E9252A">
      <w:pPr>
        <w:jc w:val="center"/>
        <w:rPr>
          <w:b/>
          <w:lang w:val="uk-UA"/>
        </w:rPr>
      </w:pPr>
      <w:r w:rsidRPr="00746825">
        <w:rPr>
          <w:b/>
          <w:lang w:val="uk-UA"/>
        </w:rPr>
        <w:t>В и р і ш и л а:</w:t>
      </w:r>
    </w:p>
    <w:p w:rsidR="00E9252A" w:rsidRDefault="00E9252A" w:rsidP="00E9252A">
      <w:pPr>
        <w:rPr>
          <w:b/>
          <w:lang w:val="uk-UA"/>
        </w:rPr>
      </w:pPr>
    </w:p>
    <w:p w:rsidR="00E9252A" w:rsidRPr="00746825" w:rsidRDefault="00E9252A" w:rsidP="00E9252A">
      <w:pPr>
        <w:pStyle w:val="a3"/>
        <w:numPr>
          <w:ilvl w:val="0"/>
          <w:numId w:val="81"/>
        </w:numPr>
        <w:jc w:val="both"/>
        <w:rPr>
          <w:sz w:val="24"/>
          <w:lang w:val="uk-UA"/>
        </w:rPr>
      </w:pPr>
      <w:r w:rsidRPr="00746825">
        <w:rPr>
          <w:sz w:val="24"/>
          <w:lang w:val="uk-UA"/>
        </w:rPr>
        <w:t>Надати дозвіл комунальному підприємству «Знам’янський комбінат комунальних послуг» (кер.М.Коротченко) на укладання договору оренди вантажного автотранспорту ГАЗ 53Б для вивезення ТПВ.</w:t>
      </w:r>
    </w:p>
    <w:p w:rsidR="00E9252A" w:rsidRPr="0047441A" w:rsidRDefault="00E9252A" w:rsidP="00E9252A">
      <w:pPr>
        <w:pStyle w:val="a3"/>
        <w:numPr>
          <w:ilvl w:val="0"/>
          <w:numId w:val="81"/>
        </w:numPr>
        <w:jc w:val="both"/>
        <w:rPr>
          <w:sz w:val="24"/>
          <w:lang w:val="uk-UA"/>
        </w:rPr>
      </w:pPr>
      <w:r>
        <w:rPr>
          <w:sz w:val="24"/>
          <w:lang w:val="uk-UA"/>
        </w:rPr>
        <w:t xml:space="preserve">Керівнику комунального підприємства «Знам’янський комбінат комунальних послуг» М.Коротченку вжити необхідні заходи щодо укладання договору оренди вантажного автотранспорту </w:t>
      </w:r>
      <w:r w:rsidRPr="00415271">
        <w:rPr>
          <w:sz w:val="24"/>
          <w:lang w:val="uk-UA"/>
        </w:rPr>
        <w:t xml:space="preserve"> </w:t>
      </w:r>
      <w:r w:rsidRPr="00746825">
        <w:rPr>
          <w:sz w:val="24"/>
          <w:lang w:val="uk-UA"/>
        </w:rPr>
        <w:t>ГАЗ 53Б</w:t>
      </w:r>
      <w:r>
        <w:rPr>
          <w:sz w:val="24"/>
          <w:lang w:val="uk-UA"/>
        </w:rPr>
        <w:t xml:space="preserve"> </w:t>
      </w:r>
      <w:r w:rsidR="0047441A" w:rsidRPr="0047441A">
        <w:rPr>
          <w:sz w:val="24"/>
          <w:lang w:val="uk-UA"/>
        </w:rPr>
        <w:t>з громадянином</w:t>
      </w:r>
      <w:r w:rsidRPr="0047441A">
        <w:rPr>
          <w:sz w:val="24"/>
          <w:lang w:val="uk-UA"/>
        </w:rPr>
        <w:t xml:space="preserve"> </w:t>
      </w:r>
      <w:r w:rsidR="00907415">
        <w:rPr>
          <w:sz w:val="24"/>
          <w:lang w:val="uk-UA"/>
        </w:rPr>
        <w:t>Т</w:t>
      </w:r>
      <w:r w:rsidR="0047441A" w:rsidRPr="0047441A">
        <w:rPr>
          <w:sz w:val="24"/>
          <w:lang w:val="uk-UA"/>
        </w:rPr>
        <w:t>каченком Сергієм Володимировичем.</w:t>
      </w:r>
    </w:p>
    <w:p w:rsidR="00E9252A" w:rsidRDefault="00E9252A" w:rsidP="00E9252A">
      <w:pPr>
        <w:pStyle w:val="a3"/>
        <w:numPr>
          <w:ilvl w:val="0"/>
          <w:numId w:val="81"/>
        </w:numPr>
        <w:jc w:val="both"/>
        <w:rPr>
          <w:sz w:val="24"/>
          <w:lang w:val="uk-UA"/>
        </w:rPr>
      </w:pPr>
      <w:r>
        <w:rPr>
          <w:sz w:val="24"/>
          <w:lang w:val="uk-UA"/>
        </w:rPr>
        <w:t>Організацію виконання даного рішення покласти на управління містобудування, архітектури та житлово-комунального господарства.</w:t>
      </w:r>
    </w:p>
    <w:p w:rsidR="00E9252A" w:rsidRDefault="00E9252A" w:rsidP="00E9252A">
      <w:pPr>
        <w:pStyle w:val="a3"/>
        <w:numPr>
          <w:ilvl w:val="0"/>
          <w:numId w:val="81"/>
        </w:numPr>
        <w:jc w:val="both"/>
        <w:rPr>
          <w:sz w:val="24"/>
          <w:lang w:val="uk-UA"/>
        </w:rPr>
      </w:pPr>
      <w:r>
        <w:rPr>
          <w:sz w:val="24"/>
          <w:lang w:val="uk-UA"/>
        </w:rPr>
        <w:t>Відповідальність  за виконанням даного рішення покласти на юридичний відділ (нач. Ю.Данільченко).</w:t>
      </w:r>
    </w:p>
    <w:p w:rsidR="00E9252A" w:rsidRDefault="00E9252A" w:rsidP="00E9252A">
      <w:pPr>
        <w:pStyle w:val="a3"/>
        <w:numPr>
          <w:ilvl w:val="0"/>
          <w:numId w:val="81"/>
        </w:numPr>
        <w:jc w:val="both"/>
        <w:rPr>
          <w:sz w:val="24"/>
          <w:lang w:val="uk-UA"/>
        </w:rPr>
      </w:pPr>
      <w:r>
        <w:rPr>
          <w:sz w:val="24"/>
          <w:lang w:val="uk-UA"/>
        </w:rPr>
        <w:t>Контроль за виконанням даного рішення покласти на постійну комісію з питань житлово-комунального господарства та охорони навколишнього природного середовища  (гол.А.Тесленко).</w:t>
      </w:r>
    </w:p>
    <w:p w:rsidR="00E9252A" w:rsidRDefault="00E9252A" w:rsidP="00E9252A">
      <w:pPr>
        <w:jc w:val="both"/>
        <w:rPr>
          <w:lang w:val="uk-UA"/>
        </w:rPr>
      </w:pPr>
    </w:p>
    <w:p w:rsidR="00E9252A" w:rsidRDefault="00E9252A" w:rsidP="00E9252A">
      <w:pPr>
        <w:ind w:left="2124"/>
        <w:jc w:val="both"/>
        <w:rPr>
          <w:b/>
          <w:lang w:val="uk-UA"/>
        </w:rPr>
      </w:pPr>
      <w:r>
        <w:rPr>
          <w:b/>
          <w:lang w:val="uk-UA"/>
        </w:rPr>
        <w:t>Секретар міської ради</w:t>
      </w:r>
      <w:r>
        <w:rPr>
          <w:b/>
          <w:lang w:val="uk-UA"/>
        </w:rPr>
        <w:tab/>
      </w:r>
      <w:r>
        <w:rPr>
          <w:b/>
          <w:lang w:val="uk-UA"/>
        </w:rPr>
        <w:tab/>
      </w:r>
      <w:r>
        <w:rPr>
          <w:b/>
          <w:lang w:val="uk-UA"/>
        </w:rPr>
        <w:tab/>
      </w:r>
      <w:r>
        <w:rPr>
          <w:b/>
          <w:lang w:val="uk-UA"/>
        </w:rPr>
        <w:tab/>
        <w:t>Н.Клименко</w:t>
      </w:r>
    </w:p>
    <w:p w:rsidR="00E9252A" w:rsidRPr="00415271" w:rsidRDefault="00E9252A" w:rsidP="00E9252A">
      <w:pPr>
        <w:ind w:left="2124"/>
        <w:jc w:val="both"/>
        <w:rPr>
          <w:b/>
          <w:lang w:val="uk-UA"/>
        </w:rPr>
      </w:pPr>
    </w:p>
    <w:p w:rsidR="00E9252A" w:rsidRPr="00746825" w:rsidRDefault="00E9252A" w:rsidP="00E9252A">
      <w:pPr>
        <w:rPr>
          <w:sz w:val="32"/>
          <w:lang w:val="uk-UA"/>
        </w:rPr>
      </w:pPr>
    </w:p>
    <w:p w:rsidR="00E9252A" w:rsidRDefault="00E9252A" w:rsidP="00E9252A">
      <w:pPr>
        <w:rPr>
          <w:lang w:val="uk-UA"/>
        </w:rPr>
      </w:pPr>
      <w:r w:rsidRPr="00034C5B">
        <w:rPr>
          <w:b/>
        </w:rPr>
        <w:t>Слухали:</w:t>
      </w:r>
      <w:r>
        <w:t xml:space="preserve"> </w:t>
      </w:r>
      <w:r w:rsidRPr="00034C5B">
        <w:tab/>
        <w:t>Про</w:t>
      </w:r>
      <w:r>
        <w:rPr>
          <w:b/>
        </w:rPr>
        <w:t xml:space="preserve"> </w:t>
      </w:r>
      <w:r w:rsidRPr="0057096B">
        <w:rPr>
          <w:lang w:val="uk-UA"/>
        </w:rPr>
        <w:t xml:space="preserve">внесення змін до схеми дислокації </w:t>
      </w:r>
      <w:r>
        <w:rPr>
          <w:lang w:val="uk-UA"/>
        </w:rPr>
        <w:t xml:space="preserve">дорожніх  </w:t>
      </w:r>
      <w:r w:rsidRPr="0057096B">
        <w:rPr>
          <w:lang w:val="uk-UA"/>
        </w:rPr>
        <w:t xml:space="preserve"> знаків </w:t>
      </w:r>
      <w:r>
        <w:rPr>
          <w:lang w:val="uk-UA"/>
        </w:rPr>
        <w:t xml:space="preserve"> </w:t>
      </w:r>
      <w:r w:rsidRPr="0057096B">
        <w:rPr>
          <w:lang w:val="uk-UA"/>
        </w:rPr>
        <w:t>по</w:t>
      </w:r>
      <w:r>
        <w:rPr>
          <w:lang w:val="uk-UA"/>
        </w:rPr>
        <w:t xml:space="preserve">  </w:t>
      </w:r>
      <w:r w:rsidRPr="0057096B">
        <w:rPr>
          <w:lang w:val="uk-UA"/>
        </w:rPr>
        <w:t xml:space="preserve">місту </w:t>
      </w:r>
      <w:r>
        <w:rPr>
          <w:lang w:val="uk-UA"/>
        </w:rPr>
        <w:t xml:space="preserve">  </w:t>
      </w:r>
      <w:r w:rsidRPr="0057096B">
        <w:rPr>
          <w:lang w:val="uk-UA"/>
        </w:rPr>
        <w:t xml:space="preserve">Знам’янка, </w:t>
      </w:r>
    </w:p>
    <w:p w:rsidR="00E9252A" w:rsidRDefault="00E9252A" w:rsidP="00E9252A">
      <w:pPr>
        <w:ind w:left="1416"/>
        <w:rPr>
          <w:lang w:val="uk-UA"/>
        </w:rPr>
      </w:pPr>
      <w:r w:rsidRPr="0057096B">
        <w:rPr>
          <w:lang w:val="uk-UA"/>
        </w:rPr>
        <w:t xml:space="preserve">затвердженої </w:t>
      </w:r>
      <w:r>
        <w:rPr>
          <w:lang w:val="uk-UA"/>
        </w:rPr>
        <w:t xml:space="preserve">  </w:t>
      </w:r>
      <w:r w:rsidRPr="0057096B">
        <w:rPr>
          <w:lang w:val="uk-UA"/>
        </w:rPr>
        <w:t xml:space="preserve">рішенням </w:t>
      </w:r>
      <w:r>
        <w:rPr>
          <w:lang w:val="uk-UA"/>
        </w:rPr>
        <w:t xml:space="preserve">  </w:t>
      </w:r>
      <w:r w:rsidRPr="0057096B">
        <w:rPr>
          <w:lang w:val="uk-UA"/>
        </w:rPr>
        <w:t xml:space="preserve">міської </w:t>
      </w:r>
      <w:r>
        <w:rPr>
          <w:lang w:val="uk-UA"/>
        </w:rPr>
        <w:t xml:space="preserve"> </w:t>
      </w:r>
      <w:r w:rsidRPr="0057096B">
        <w:rPr>
          <w:lang w:val="uk-UA"/>
        </w:rPr>
        <w:t>ради від</w:t>
      </w:r>
      <w:r>
        <w:rPr>
          <w:lang w:val="uk-UA"/>
        </w:rPr>
        <w:t xml:space="preserve"> </w:t>
      </w:r>
      <w:r w:rsidRPr="0057096B">
        <w:rPr>
          <w:lang w:val="uk-UA"/>
        </w:rPr>
        <w:t xml:space="preserve"> 31 </w:t>
      </w:r>
      <w:r>
        <w:rPr>
          <w:lang w:val="uk-UA"/>
        </w:rPr>
        <w:t xml:space="preserve"> </w:t>
      </w:r>
      <w:r w:rsidRPr="0057096B">
        <w:rPr>
          <w:lang w:val="uk-UA"/>
        </w:rPr>
        <w:t xml:space="preserve">березня </w:t>
      </w:r>
      <w:r>
        <w:rPr>
          <w:lang w:val="uk-UA"/>
        </w:rPr>
        <w:t xml:space="preserve"> </w:t>
      </w:r>
      <w:r w:rsidRPr="0057096B">
        <w:rPr>
          <w:lang w:val="uk-UA"/>
        </w:rPr>
        <w:t xml:space="preserve">2009 </w:t>
      </w:r>
      <w:r>
        <w:rPr>
          <w:lang w:val="uk-UA"/>
        </w:rPr>
        <w:t xml:space="preserve"> </w:t>
      </w:r>
      <w:r w:rsidRPr="0057096B">
        <w:rPr>
          <w:lang w:val="uk-UA"/>
        </w:rPr>
        <w:t>року № 924 «Про організацію</w:t>
      </w:r>
      <w:r>
        <w:rPr>
          <w:lang w:val="uk-UA"/>
        </w:rPr>
        <w:t xml:space="preserve">     </w:t>
      </w:r>
      <w:r w:rsidRPr="0057096B">
        <w:rPr>
          <w:lang w:val="uk-UA"/>
        </w:rPr>
        <w:t xml:space="preserve"> дорожнього</w:t>
      </w:r>
      <w:r>
        <w:rPr>
          <w:lang w:val="uk-UA"/>
        </w:rPr>
        <w:t xml:space="preserve">  </w:t>
      </w:r>
      <w:r w:rsidRPr="0057096B">
        <w:rPr>
          <w:lang w:val="uk-UA"/>
        </w:rPr>
        <w:t xml:space="preserve"> </w:t>
      </w:r>
      <w:r>
        <w:rPr>
          <w:lang w:val="uk-UA"/>
        </w:rPr>
        <w:t xml:space="preserve">  </w:t>
      </w:r>
      <w:r w:rsidRPr="0057096B">
        <w:rPr>
          <w:lang w:val="uk-UA"/>
        </w:rPr>
        <w:t xml:space="preserve">руху </w:t>
      </w:r>
      <w:r>
        <w:rPr>
          <w:lang w:val="uk-UA"/>
        </w:rPr>
        <w:t xml:space="preserve">  </w:t>
      </w:r>
      <w:r w:rsidRPr="0057096B">
        <w:rPr>
          <w:lang w:val="uk-UA"/>
        </w:rPr>
        <w:t>по м. Знам’янка»</w:t>
      </w:r>
    </w:p>
    <w:p w:rsidR="00E9252A" w:rsidRDefault="00E9252A" w:rsidP="00E9252A">
      <w:pPr>
        <w:pStyle w:val="a8"/>
        <w:ind w:left="1418" w:hanging="1418"/>
      </w:pPr>
      <w:r w:rsidRPr="006B0CC6">
        <w:rPr>
          <w:b/>
        </w:rPr>
        <w:t>Інформува</w:t>
      </w:r>
      <w:r>
        <w:rPr>
          <w:b/>
        </w:rPr>
        <w:t xml:space="preserve">в: </w:t>
      </w:r>
      <w:r>
        <w:t>С.Гребенюк, заступник міського голови з питань діяльності виконавчих органів.</w:t>
      </w:r>
    </w:p>
    <w:p w:rsidR="00E9252A" w:rsidRPr="00F83D1E" w:rsidRDefault="00E9252A" w:rsidP="00E9252A">
      <w:pPr>
        <w:pStyle w:val="a8"/>
        <w:ind w:left="1276" w:hanging="1276"/>
      </w:pPr>
      <w:r w:rsidRPr="00F83D1E">
        <w:rPr>
          <w:b/>
        </w:rPr>
        <w:t>Вирішили:</w:t>
      </w:r>
      <w:r>
        <w:rPr>
          <w:b/>
        </w:rPr>
        <w:tab/>
      </w:r>
      <w:r w:rsidRPr="00F83D1E">
        <w:t>Рішення</w:t>
      </w:r>
      <w:r>
        <w:t xml:space="preserve"> №588</w:t>
      </w:r>
      <w:r w:rsidRPr="00F83D1E">
        <w:t xml:space="preserve"> затвердити </w:t>
      </w:r>
      <w:r>
        <w:t xml:space="preserve"> в цілому з доповненням  в пункті 1 за результатами голосування</w:t>
      </w:r>
    </w:p>
    <w:p w:rsidR="00E9252A" w:rsidRPr="00634DD1" w:rsidRDefault="00E9252A" w:rsidP="00E9252A">
      <w:pPr>
        <w:pStyle w:val="a8"/>
      </w:pPr>
      <w:r>
        <w:t>за – 25</w:t>
      </w:r>
    </w:p>
    <w:p w:rsidR="00E9252A" w:rsidRPr="006B0CC6" w:rsidRDefault="00E9252A" w:rsidP="00E9252A">
      <w:pPr>
        <w:pStyle w:val="a8"/>
      </w:pPr>
      <w:r w:rsidRPr="006B0CC6">
        <w:t>проти – 0</w:t>
      </w:r>
    </w:p>
    <w:p w:rsidR="00E9252A" w:rsidRDefault="00E9252A" w:rsidP="00E9252A">
      <w:pPr>
        <w:pStyle w:val="a8"/>
      </w:pPr>
      <w:r w:rsidRPr="006B0CC6">
        <w:t>утримався – 0</w:t>
      </w:r>
    </w:p>
    <w:p w:rsidR="00E9252A" w:rsidRDefault="00E9252A" w:rsidP="00E9252A">
      <w:pPr>
        <w:pStyle w:val="a8"/>
      </w:pPr>
      <w:r>
        <w:t xml:space="preserve">не голосували </w:t>
      </w:r>
      <w:r w:rsidR="0051687B">
        <w:t>–</w:t>
      </w:r>
      <w:r>
        <w:t xml:space="preserve"> 1</w:t>
      </w:r>
    </w:p>
    <w:p w:rsidR="00E9252A" w:rsidRPr="00FA2BA7" w:rsidRDefault="00E9252A" w:rsidP="00E9252A">
      <w:pPr>
        <w:pStyle w:val="a8"/>
        <w:jc w:val="center"/>
        <w:rPr>
          <w:b/>
        </w:rPr>
      </w:pPr>
      <w:r>
        <w:rPr>
          <w:b/>
        </w:rPr>
        <w:t xml:space="preserve">Двадцять перша </w:t>
      </w:r>
      <w:r w:rsidRPr="00FA2BA7">
        <w:rPr>
          <w:b/>
        </w:rPr>
        <w:t>сесія Знам’янської міської ради</w:t>
      </w:r>
    </w:p>
    <w:p w:rsidR="00E9252A" w:rsidRDefault="00E9252A" w:rsidP="00E9252A">
      <w:pPr>
        <w:pStyle w:val="a8"/>
        <w:jc w:val="center"/>
        <w:rPr>
          <w:b/>
        </w:rPr>
      </w:pPr>
      <w:r>
        <w:rPr>
          <w:b/>
        </w:rPr>
        <w:t>сьомого</w:t>
      </w:r>
      <w:r w:rsidRPr="00FA2BA7">
        <w:rPr>
          <w:b/>
        </w:rPr>
        <w:t xml:space="preserve"> скликання</w:t>
      </w:r>
    </w:p>
    <w:p w:rsidR="00E9252A" w:rsidRPr="0012453D" w:rsidRDefault="00E9252A" w:rsidP="00E9252A">
      <w:pPr>
        <w:pStyle w:val="a8"/>
        <w:jc w:val="center"/>
        <w:rPr>
          <w:b/>
          <w:sz w:val="22"/>
        </w:rPr>
      </w:pPr>
    </w:p>
    <w:p w:rsidR="00E9252A" w:rsidRPr="0012453D" w:rsidRDefault="00E9252A" w:rsidP="00E9252A">
      <w:pPr>
        <w:pStyle w:val="3"/>
        <w:rPr>
          <w:b/>
          <w:sz w:val="24"/>
        </w:rPr>
      </w:pPr>
      <w:r w:rsidRPr="0012453D">
        <w:rPr>
          <w:b/>
          <w:sz w:val="24"/>
        </w:rPr>
        <w:t>Р І Ш Е Н Н Я</w:t>
      </w:r>
    </w:p>
    <w:p w:rsidR="00E9252A" w:rsidRPr="00FA2BA7" w:rsidRDefault="00E9252A" w:rsidP="00E9252A">
      <w:pPr>
        <w:rPr>
          <w:lang w:val="uk-UA"/>
        </w:rPr>
      </w:pPr>
      <w:r>
        <w:rPr>
          <w:lang w:val="uk-UA"/>
        </w:rPr>
        <w:t xml:space="preserve">від 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rPr>
        <w:t>№588</w:t>
      </w:r>
    </w:p>
    <w:p w:rsidR="00E9252A" w:rsidRDefault="00E9252A" w:rsidP="00E9252A">
      <w:pPr>
        <w:jc w:val="center"/>
        <w:rPr>
          <w:lang w:val="uk-UA"/>
        </w:rPr>
      </w:pPr>
      <w:r w:rsidRPr="00FA2BA7">
        <w:rPr>
          <w:lang w:val="uk-UA"/>
        </w:rPr>
        <w:t>м. Знам’янка</w:t>
      </w:r>
    </w:p>
    <w:p w:rsidR="00E9252A" w:rsidRDefault="00E9252A" w:rsidP="00E9252A">
      <w:pPr>
        <w:jc w:val="center"/>
        <w:rPr>
          <w:lang w:val="uk-UA"/>
        </w:rPr>
      </w:pPr>
    </w:p>
    <w:p w:rsidR="00E9252A" w:rsidRDefault="00E9252A" w:rsidP="00E9252A">
      <w:pPr>
        <w:rPr>
          <w:lang w:val="uk-UA"/>
        </w:rPr>
      </w:pPr>
      <w:r w:rsidRPr="0057096B">
        <w:rPr>
          <w:lang w:val="uk-UA"/>
        </w:rPr>
        <w:t xml:space="preserve">Про внесення змін до схеми дислокації </w:t>
      </w:r>
    </w:p>
    <w:p w:rsidR="00E9252A" w:rsidRDefault="00E9252A" w:rsidP="00E9252A">
      <w:pPr>
        <w:rPr>
          <w:lang w:val="uk-UA"/>
        </w:rPr>
      </w:pPr>
      <w:r>
        <w:rPr>
          <w:lang w:val="uk-UA"/>
        </w:rPr>
        <w:t xml:space="preserve">дорожніх  </w:t>
      </w:r>
      <w:r w:rsidRPr="0057096B">
        <w:rPr>
          <w:lang w:val="uk-UA"/>
        </w:rPr>
        <w:t xml:space="preserve"> знаків </w:t>
      </w:r>
      <w:r>
        <w:rPr>
          <w:lang w:val="uk-UA"/>
        </w:rPr>
        <w:t xml:space="preserve"> </w:t>
      </w:r>
      <w:r w:rsidRPr="0057096B">
        <w:rPr>
          <w:lang w:val="uk-UA"/>
        </w:rPr>
        <w:t>по</w:t>
      </w:r>
      <w:r>
        <w:rPr>
          <w:lang w:val="uk-UA"/>
        </w:rPr>
        <w:t xml:space="preserve">  </w:t>
      </w:r>
      <w:r w:rsidRPr="0057096B">
        <w:rPr>
          <w:lang w:val="uk-UA"/>
        </w:rPr>
        <w:t xml:space="preserve">місту </w:t>
      </w:r>
      <w:r>
        <w:rPr>
          <w:lang w:val="uk-UA"/>
        </w:rPr>
        <w:t xml:space="preserve">  </w:t>
      </w:r>
      <w:r w:rsidRPr="0057096B">
        <w:rPr>
          <w:lang w:val="uk-UA"/>
        </w:rPr>
        <w:t xml:space="preserve">Знам’янка, </w:t>
      </w:r>
    </w:p>
    <w:p w:rsidR="00E9252A" w:rsidRDefault="00E9252A" w:rsidP="00E9252A">
      <w:pPr>
        <w:rPr>
          <w:lang w:val="uk-UA"/>
        </w:rPr>
      </w:pPr>
      <w:r w:rsidRPr="0057096B">
        <w:rPr>
          <w:lang w:val="uk-UA"/>
        </w:rPr>
        <w:t xml:space="preserve">затвердженої </w:t>
      </w:r>
      <w:r>
        <w:rPr>
          <w:lang w:val="uk-UA"/>
        </w:rPr>
        <w:t xml:space="preserve">  </w:t>
      </w:r>
      <w:r w:rsidRPr="0057096B">
        <w:rPr>
          <w:lang w:val="uk-UA"/>
        </w:rPr>
        <w:t xml:space="preserve">рішенням </w:t>
      </w:r>
      <w:r>
        <w:rPr>
          <w:lang w:val="uk-UA"/>
        </w:rPr>
        <w:t xml:space="preserve">  </w:t>
      </w:r>
      <w:r w:rsidRPr="0057096B">
        <w:rPr>
          <w:lang w:val="uk-UA"/>
        </w:rPr>
        <w:t xml:space="preserve">міської </w:t>
      </w:r>
      <w:r>
        <w:rPr>
          <w:lang w:val="uk-UA"/>
        </w:rPr>
        <w:t xml:space="preserve"> </w:t>
      </w:r>
      <w:r w:rsidRPr="0057096B">
        <w:rPr>
          <w:lang w:val="uk-UA"/>
        </w:rPr>
        <w:t xml:space="preserve">ради </w:t>
      </w:r>
    </w:p>
    <w:p w:rsidR="00E9252A" w:rsidRDefault="00E9252A" w:rsidP="00E9252A">
      <w:pPr>
        <w:rPr>
          <w:lang w:val="uk-UA"/>
        </w:rPr>
      </w:pPr>
      <w:r w:rsidRPr="0057096B">
        <w:rPr>
          <w:lang w:val="uk-UA"/>
        </w:rPr>
        <w:t>від</w:t>
      </w:r>
      <w:r>
        <w:rPr>
          <w:lang w:val="uk-UA"/>
        </w:rPr>
        <w:t xml:space="preserve"> </w:t>
      </w:r>
      <w:r w:rsidRPr="0057096B">
        <w:rPr>
          <w:lang w:val="uk-UA"/>
        </w:rPr>
        <w:t xml:space="preserve"> 31 </w:t>
      </w:r>
      <w:r>
        <w:rPr>
          <w:lang w:val="uk-UA"/>
        </w:rPr>
        <w:t xml:space="preserve"> </w:t>
      </w:r>
      <w:r w:rsidRPr="0057096B">
        <w:rPr>
          <w:lang w:val="uk-UA"/>
        </w:rPr>
        <w:t xml:space="preserve">березня </w:t>
      </w:r>
      <w:r>
        <w:rPr>
          <w:lang w:val="uk-UA"/>
        </w:rPr>
        <w:t xml:space="preserve"> </w:t>
      </w:r>
      <w:r w:rsidRPr="0057096B">
        <w:rPr>
          <w:lang w:val="uk-UA"/>
        </w:rPr>
        <w:t xml:space="preserve">2009 </w:t>
      </w:r>
      <w:r>
        <w:rPr>
          <w:lang w:val="uk-UA"/>
        </w:rPr>
        <w:t xml:space="preserve"> </w:t>
      </w:r>
      <w:r w:rsidRPr="0057096B">
        <w:rPr>
          <w:lang w:val="uk-UA"/>
        </w:rPr>
        <w:t xml:space="preserve">року № 924 «Про </w:t>
      </w:r>
    </w:p>
    <w:p w:rsidR="00E9252A" w:rsidRDefault="00E9252A" w:rsidP="00E9252A">
      <w:pPr>
        <w:rPr>
          <w:lang w:val="uk-UA"/>
        </w:rPr>
      </w:pPr>
      <w:r w:rsidRPr="0057096B">
        <w:rPr>
          <w:lang w:val="uk-UA"/>
        </w:rPr>
        <w:t>організацію</w:t>
      </w:r>
      <w:r>
        <w:rPr>
          <w:lang w:val="uk-UA"/>
        </w:rPr>
        <w:t xml:space="preserve">     </w:t>
      </w:r>
      <w:r w:rsidRPr="0057096B">
        <w:rPr>
          <w:lang w:val="uk-UA"/>
        </w:rPr>
        <w:t xml:space="preserve"> дорожнього</w:t>
      </w:r>
      <w:r>
        <w:rPr>
          <w:lang w:val="uk-UA"/>
        </w:rPr>
        <w:t xml:space="preserve">  </w:t>
      </w:r>
      <w:r w:rsidRPr="0057096B">
        <w:rPr>
          <w:lang w:val="uk-UA"/>
        </w:rPr>
        <w:t xml:space="preserve"> </w:t>
      </w:r>
      <w:r>
        <w:rPr>
          <w:lang w:val="uk-UA"/>
        </w:rPr>
        <w:t xml:space="preserve">  </w:t>
      </w:r>
      <w:r w:rsidRPr="0057096B">
        <w:rPr>
          <w:lang w:val="uk-UA"/>
        </w:rPr>
        <w:t xml:space="preserve">руху </w:t>
      </w:r>
      <w:r>
        <w:rPr>
          <w:lang w:val="uk-UA"/>
        </w:rPr>
        <w:t xml:space="preserve">  </w:t>
      </w:r>
      <w:r w:rsidRPr="0057096B">
        <w:rPr>
          <w:lang w:val="uk-UA"/>
        </w:rPr>
        <w:t xml:space="preserve">по </w:t>
      </w:r>
    </w:p>
    <w:p w:rsidR="00E9252A" w:rsidRDefault="00E9252A" w:rsidP="00E9252A">
      <w:pPr>
        <w:rPr>
          <w:lang w:val="uk-UA"/>
        </w:rPr>
      </w:pPr>
      <w:r w:rsidRPr="0057096B">
        <w:rPr>
          <w:lang w:val="uk-UA"/>
        </w:rPr>
        <w:t>м. Знам’янка»</w:t>
      </w:r>
    </w:p>
    <w:p w:rsidR="00E9252A" w:rsidRPr="0057096B" w:rsidRDefault="00E9252A" w:rsidP="00E9252A">
      <w:pPr>
        <w:autoSpaceDE w:val="0"/>
        <w:autoSpaceDN w:val="0"/>
        <w:adjustRightInd w:val="0"/>
        <w:ind w:firstLine="708"/>
        <w:jc w:val="both"/>
        <w:rPr>
          <w:lang w:val="uk-UA"/>
        </w:rPr>
      </w:pPr>
    </w:p>
    <w:p w:rsidR="00E9252A" w:rsidRPr="0057096B" w:rsidRDefault="00E9252A" w:rsidP="00E9252A">
      <w:pPr>
        <w:autoSpaceDE w:val="0"/>
        <w:autoSpaceDN w:val="0"/>
        <w:adjustRightInd w:val="0"/>
        <w:ind w:firstLine="708"/>
        <w:jc w:val="both"/>
        <w:rPr>
          <w:b/>
          <w:bCs/>
          <w:sz w:val="26"/>
          <w:szCs w:val="26"/>
          <w:lang w:val="uk-UA"/>
        </w:rPr>
      </w:pPr>
      <w:r w:rsidRPr="0057096B">
        <w:rPr>
          <w:lang w:val="uk-UA"/>
        </w:rPr>
        <w:t>Розглянувши зверне</w:t>
      </w:r>
      <w:r>
        <w:rPr>
          <w:lang w:val="uk-UA"/>
        </w:rPr>
        <w:t>ння мешканців міста та їх скарги, враховуючи схему</w:t>
      </w:r>
      <w:r w:rsidRPr="0057096B">
        <w:rPr>
          <w:lang w:val="uk-UA"/>
        </w:rPr>
        <w:t xml:space="preserve"> дислокації дорожніх знаків по місту Знам’янка</w:t>
      </w:r>
      <w:r>
        <w:rPr>
          <w:lang w:val="uk-UA"/>
        </w:rPr>
        <w:t>,</w:t>
      </w:r>
      <w:r w:rsidRPr="0057096B">
        <w:rPr>
          <w:lang w:val="uk-UA"/>
        </w:rPr>
        <w:t xml:space="preserve"> на виконання Закону України «Про внесення змін до діючих законодавчих актів України щодо вдосконалення регулювання відносин у сфері забезпечення безпеки дорожнього руху», </w:t>
      </w:r>
      <w:r>
        <w:rPr>
          <w:lang w:val="uk-UA"/>
        </w:rPr>
        <w:t xml:space="preserve">з метою </w:t>
      </w:r>
      <w:r w:rsidRPr="0057096B">
        <w:rPr>
          <w:lang w:val="uk-UA"/>
        </w:rPr>
        <w:t xml:space="preserve">належної організації дорожнього руху технічними засобами регулювання дорожнього руху на вулично-дорожній мережі міста </w:t>
      </w:r>
      <w:r w:rsidRPr="0057096B">
        <w:rPr>
          <w:lang w:val="uk-UA"/>
        </w:rPr>
        <w:lastRenderedPageBreak/>
        <w:t>Знам’янка, згідно Закону України «Про дорожній рух», керуючись ст.26 Закону України «Про місцеве самоврядування в Україні» Знам’янська міська рада</w:t>
      </w:r>
    </w:p>
    <w:p w:rsidR="00E9252A" w:rsidRPr="00FA2BA7" w:rsidRDefault="00E9252A" w:rsidP="00E9252A">
      <w:pPr>
        <w:autoSpaceDE w:val="0"/>
        <w:autoSpaceDN w:val="0"/>
        <w:adjustRightInd w:val="0"/>
        <w:ind w:firstLine="708"/>
        <w:jc w:val="center"/>
        <w:rPr>
          <w:lang w:val="uk-UA"/>
        </w:rPr>
      </w:pPr>
      <w:r w:rsidRPr="00FA2BA7">
        <w:rPr>
          <w:b/>
          <w:bCs/>
          <w:sz w:val="26"/>
          <w:szCs w:val="26"/>
          <w:lang w:val="uk-UA"/>
        </w:rPr>
        <w:t>В и р і ш и л а:</w:t>
      </w:r>
    </w:p>
    <w:p w:rsidR="00E9252A" w:rsidRDefault="00E9252A" w:rsidP="00E9252A">
      <w:pPr>
        <w:numPr>
          <w:ilvl w:val="0"/>
          <w:numId w:val="82"/>
        </w:numPr>
        <w:autoSpaceDE w:val="0"/>
        <w:autoSpaceDN w:val="0"/>
        <w:adjustRightInd w:val="0"/>
        <w:jc w:val="both"/>
        <w:rPr>
          <w:lang w:val="uk-UA"/>
        </w:rPr>
      </w:pPr>
      <w:r w:rsidRPr="005D7815">
        <w:rPr>
          <w:lang w:val="uk-UA"/>
        </w:rPr>
        <w:t>Внести зміни до схеми дислокації дорожніх знаків по місту Знам’янка, затвердженої рішенням міської ради від 3</w:t>
      </w:r>
      <w:r>
        <w:rPr>
          <w:lang w:val="uk-UA"/>
        </w:rPr>
        <w:t>1 березня 2009 року №</w:t>
      </w:r>
      <w:r w:rsidRPr="005D7815">
        <w:rPr>
          <w:lang w:val="uk-UA"/>
        </w:rPr>
        <w:t>924 «Про ор</w:t>
      </w:r>
      <w:r>
        <w:rPr>
          <w:lang w:val="uk-UA"/>
        </w:rPr>
        <w:t xml:space="preserve">ганізацію дорожнього руху по м. </w:t>
      </w:r>
      <w:r w:rsidRPr="005D7815">
        <w:rPr>
          <w:lang w:val="uk-UA"/>
        </w:rPr>
        <w:t>Знам’янка», шляхом нанесення на схему дорожніх знаків 5.35.1 «Пішохідний перехід</w:t>
      </w:r>
      <w:r>
        <w:rPr>
          <w:lang w:val="uk-UA"/>
        </w:rPr>
        <w:t>»:</w:t>
      </w:r>
    </w:p>
    <w:p w:rsidR="00E9252A" w:rsidRDefault="00E9252A" w:rsidP="00E9252A">
      <w:pPr>
        <w:pStyle w:val="a3"/>
        <w:numPr>
          <w:ilvl w:val="0"/>
          <w:numId w:val="96"/>
        </w:numPr>
        <w:autoSpaceDE w:val="0"/>
        <w:autoSpaceDN w:val="0"/>
        <w:adjustRightInd w:val="0"/>
        <w:jc w:val="both"/>
        <w:rPr>
          <w:sz w:val="24"/>
          <w:lang w:val="uk-UA"/>
        </w:rPr>
      </w:pPr>
      <w:r w:rsidRPr="00F700B2">
        <w:rPr>
          <w:sz w:val="24"/>
          <w:lang w:val="uk-UA"/>
        </w:rPr>
        <w:t xml:space="preserve"> по вулиці В’ячеслава Чорновола на перетині з вулицею Леваневського</w:t>
      </w:r>
      <w:r>
        <w:rPr>
          <w:sz w:val="24"/>
          <w:lang w:val="uk-UA"/>
        </w:rPr>
        <w:t>;</w:t>
      </w:r>
    </w:p>
    <w:p w:rsidR="00E9252A" w:rsidRPr="007A62F5" w:rsidRDefault="00E9252A" w:rsidP="00E9252A">
      <w:pPr>
        <w:pStyle w:val="a3"/>
        <w:numPr>
          <w:ilvl w:val="0"/>
          <w:numId w:val="96"/>
        </w:numPr>
        <w:autoSpaceDE w:val="0"/>
        <w:autoSpaceDN w:val="0"/>
        <w:adjustRightInd w:val="0"/>
        <w:jc w:val="both"/>
        <w:rPr>
          <w:sz w:val="24"/>
          <w:lang w:val="uk-UA"/>
        </w:rPr>
      </w:pPr>
      <w:r w:rsidRPr="007A62F5">
        <w:rPr>
          <w:sz w:val="24"/>
          <w:lang w:val="uk-UA"/>
        </w:rPr>
        <w:t xml:space="preserve"> по вулиці Михайла Грушевського на перетині з провулком Станційним.</w:t>
      </w:r>
    </w:p>
    <w:p w:rsidR="00E9252A" w:rsidRPr="005D7815" w:rsidRDefault="00E9252A" w:rsidP="00E9252A">
      <w:pPr>
        <w:numPr>
          <w:ilvl w:val="0"/>
          <w:numId w:val="82"/>
        </w:numPr>
        <w:autoSpaceDE w:val="0"/>
        <w:autoSpaceDN w:val="0"/>
        <w:adjustRightInd w:val="0"/>
        <w:jc w:val="both"/>
        <w:rPr>
          <w:lang w:val="uk-UA"/>
        </w:rPr>
      </w:pPr>
      <w:r w:rsidRPr="005D7815">
        <w:rPr>
          <w:lang w:val="uk-UA"/>
        </w:rPr>
        <w:t>Комунальному підприємству «Знам’янський к</w:t>
      </w:r>
      <w:r>
        <w:rPr>
          <w:lang w:val="uk-UA"/>
        </w:rPr>
        <w:t xml:space="preserve">омбінат комунальних послуг» </w:t>
      </w:r>
      <w:r w:rsidRPr="005D7815">
        <w:rPr>
          <w:lang w:val="uk-UA"/>
        </w:rPr>
        <w:t>(кер. М.Коротченко) провести роботи по встановленню дорожніх знаків 5.35.1 «Пішохідний перехід» та нанесенню горизонтальної дорожньої розмітки 1.14.1 «Нерегульований пішохідний перехід».</w:t>
      </w:r>
    </w:p>
    <w:p w:rsidR="00E9252A" w:rsidRPr="005D7815" w:rsidRDefault="00E9252A" w:rsidP="00E9252A">
      <w:pPr>
        <w:numPr>
          <w:ilvl w:val="0"/>
          <w:numId w:val="82"/>
        </w:numPr>
        <w:autoSpaceDE w:val="0"/>
        <w:autoSpaceDN w:val="0"/>
        <w:adjustRightInd w:val="0"/>
        <w:jc w:val="both"/>
        <w:rPr>
          <w:lang w:val="uk-UA"/>
        </w:rPr>
      </w:pPr>
      <w:r w:rsidRPr="005D7815">
        <w:rPr>
          <w:lang w:val="uk-UA"/>
        </w:rPr>
        <w:t>Організацію виконання даного рішення покласти на заступника міського голови з питань діяльності виконавчих органів С. Гребенюка</w:t>
      </w:r>
    </w:p>
    <w:p w:rsidR="00E9252A" w:rsidRDefault="00E9252A" w:rsidP="00E9252A">
      <w:pPr>
        <w:numPr>
          <w:ilvl w:val="0"/>
          <w:numId w:val="82"/>
        </w:numPr>
        <w:autoSpaceDE w:val="0"/>
        <w:autoSpaceDN w:val="0"/>
        <w:adjustRightInd w:val="0"/>
        <w:jc w:val="both"/>
        <w:rPr>
          <w:lang w:val="uk-UA"/>
        </w:rPr>
      </w:pPr>
      <w:r w:rsidRPr="005D7815">
        <w:rPr>
          <w:lang w:val="uk-UA"/>
        </w:rPr>
        <w:t>Контроль за виконанням даного рішення покласт</w:t>
      </w:r>
      <w:r>
        <w:rPr>
          <w:lang w:val="uk-UA"/>
        </w:rPr>
        <w:t xml:space="preserve">и на постійну комісію міської </w:t>
      </w:r>
      <w:r w:rsidRPr="005D7815">
        <w:rPr>
          <w:lang w:val="uk-UA"/>
        </w:rPr>
        <w:t xml:space="preserve"> з питань житлово-комунального господарства та охорони навколишнього природного середовища (гол. А.Тесленко).</w:t>
      </w:r>
    </w:p>
    <w:p w:rsidR="00E9252A" w:rsidRPr="005D7815" w:rsidRDefault="00E9252A" w:rsidP="00E9252A">
      <w:pPr>
        <w:autoSpaceDE w:val="0"/>
        <w:autoSpaceDN w:val="0"/>
        <w:adjustRightInd w:val="0"/>
        <w:ind w:left="720"/>
        <w:jc w:val="both"/>
        <w:rPr>
          <w:lang w:val="uk-UA"/>
        </w:rPr>
      </w:pPr>
    </w:p>
    <w:p w:rsidR="00E9252A" w:rsidRDefault="00E9252A" w:rsidP="00E9252A">
      <w:pPr>
        <w:autoSpaceDE w:val="0"/>
        <w:autoSpaceDN w:val="0"/>
        <w:adjustRightInd w:val="0"/>
        <w:ind w:left="1068" w:firstLine="348"/>
        <w:jc w:val="both"/>
        <w:rPr>
          <w:b/>
          <w:lang w:val="uk-UA"/>
        </w:rPr>
      </w:pPr>
      <w:r w:rsidRPr="00FA2BA7">
        <w:rPr>
          <w:b/>
          <w:lang w:val="uk-UA"/>
        </w:rPr>
        <w:t xml:space="preserve"> </w:t>
      </w:r>
      <w:r>
        <w:rPr>
          <w:b/>
          <w:lang w:val="uk-UA"/>
        </w:rPr>
        <w:t xml:space="preserve">          Секретар міської ради</w:t>
      </w:r>
      <w:r>
        <w:rPr>
          <w:b/>
          <w:lang w:val="uk-UA"/>
        </w:rPr>
        <w:tab/>
      </w:r>
      <w:r>
        <w:rPr>
          <w:b/>
          <w:lang w:val="uk-UA"/>
        </w:rPr>
        <w:tab/>
      </w:r>
      <w:r>
        <w:rPr>
          <w:b/>
          <w:lang w:val="uk-UA"/>
        </w:rPr>
        <w:tab/>
      </w:r>
      <w:r>
        <w:rPr>
          <w:b/>
          <w:lang w:val="uk-UA"/>
        </w:rPr>
        <w:tab/>
        <w:t>Н.Клименко</w:t>
      </w:r>
    </w:p>
    <w:p w:rsidR="00E9252A" w:rsidRDefault="00E9252A" w:rsidP="00E9252A">
      <w:pPr>
        <w:autoSpaceDE w:val="0"/>
        <w:autoSpaceDN w:val="0"/>
        <w:adjustRightInd w:val="0"/>
        <w:ind w:left="1068" w:firstLine="348"/>
        <w:jc w:val="both"/>
        <w:rPr>
          <w:b/>
          <w:lang w:val="uk-UA"/>
        </w:rPr>
      </w:pPr>
    </w:p>
    <w:p w:rsidR="00E9252A" w:rsidRDefault="00E9252A" w:rsidP="00E9252A">
      <w:pPr>
        <w:autoSpaceDE w:val="0"/>
        <w:autoSpaceDN w:val="0"/>
        <w:adjustRightInd w:val="0"/>
        <w:ind w:left="1068" w:firstLine="348"/>
        <w:jc w:val="both"/>
        <w:rPr>
          <w:b/>
          <w:lang w:val="uk-UA"/>
        </w:rPr>
      </w:pPr>
    </w:p>
    <w:p w:rsidR="00E9252A" w:rsidRDefault="00E9252A" w:rsidP="00E9252A">
      <w:pPr>
        <w:ind w:left="1410" w:hanging="1410"/>
        <w:jc w:val="both"/>
        <w:rPr>
          <w:lang w:val="uk-UA"/>
        </w:rPr>
      </w:pPr>
      <w:r w:rsidRPr="00653ED6">
        <w:rPr>
          <w:b/>
          <w:lang w:val="uk-UA"/>
        </w:rPr>
        <w:t>Слухали:</w:t>
      </w:r>
      <w:r w:rsidRPr="00653ED6">
        <w:rPr>
          <w:lang w:val="uk-UA"/>
        </w:rPr>
        <w:t xml:space="preserve"> </w:t>
      </w:r>
      <w:r w:rsidRPr="00653ED6">
        <w:rPr>
          <w:lang w:val="uk-UA"/>
        </w:rPr>
        <w:tab/>
        <w:t>Про</w:t>
      </w:r>
      <w:r w:rsidRPr="00653ED6">
        <w:rPr>
          <w:b/>
          <w:lang w:val="uk-UA"/>
        </w:rPr>
        <w:t xml:space="preserve"> </w:t>
      </w:r>
      <w:r>
        <w:rPr>
          <w:lang w:val="uk-UA"/>
        </w:rPr>
        <w:t xml:space="preserve">доцільність надання фінансової підтримки ліквідаційній комісії Знам’янського міського комунального підприємства «Шляховик». </w:t>
      </w:r>
    </w:p>
    <w:p w:rsidR="00E9252A" w:rsidRDefault="00E9252A" w:rsidP="00E9252A">
      <w:pPr>
        <w:pStyle w:val="a8"/>
        <w:ind w:left="1418" w:hanging="1418"/>
      </w:pPr>
      <w:r w:rsidRPr="006B0CC6">
        <w:rPr>
          <w:b/>
        </w:rPr>
        <w:t>Інформува</w:t>
      </w:r>
      <w:r>
        <w:rPr>
          <w:b/>
        </w:rPr>
        <w:t>в:</w:t>
      </w:r>
      <w:r w:rsidR="003E2692">
        <w:t>Ю.Данільченко, начальник юридичного відділу.</w:t>
      </w:r>
    </w:p>
    <w:p w:rsidR="004C6718" w:rsidRDefault="004C6718" w:rsidP="004C6718">
      <w:pPr>
        <w:pStyle w:val="a8"/>
      </w:pPr>
      <w:r w:rsidRPr="00D41B35">
        <w:rPr>
          <w:i/>
          <w:u w:val="single"/>
        </w:rPr>
        <w:t>В обговоренні взяли участь</w:t>
      </w:r>
      <w:r w:rsidRPr="00D41B35">
        <w:rPr>
          <w:b/>
          <w:u w:val="single"/>
        </w:rPr>
        <w:t>:</w:t>
      </w:r>
      <w:r>
        <w:t xml:space="preserve"> представник ОДПІ Р.Іваненко, керівник КП «Знам’янський ККП» М.Коротченко, голова постійної комісії з питань бюджету М.Терновий, депутати міської ради Н.Тесленко, Ю.Майборода, С.Каратєєв, С.Бойко</w:t>
      </w:r>
    </w:p>
    <w:p w:rsidR="00E9252A" w:rsidRPr="00F83D1E" w:rsidRDefault="00E9252A" w:rsidP="00E9252A">
      <w:pPr>
        <w:pStyle w:val="a8"/>
        <w:ind w:left="1276" w:hanging="1276"/>
      </w:pPr>
      <w:r w:rsidRPr="00F83D1E">
        <w:rPr>
          <w:b/>
        </w:rPr>
        <w:t>Вирішили:</w:t>
      </w:r>
      <w:r>
        <w:rPr>
          <w:b/>
        </w:rPr>
        <w:tab/>
      </w:r>
      <w:r w:rsidRPr="00F83D1E">
        <w:t>Рішення</w:t>
      </w:r>
      <w:r>
        <w:t xml:space="preserve"> №589</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21</w:t>
      </w:r>
    </w:p>
    <w:p w:rsidR="00E9252A" w:rsidRPr="006B0CC6" w:rsidRDefault="00E9252A" w:rsidP="00E9252A">
      <w:pPr>
        <w:pStyle w:val="a8"/>
      </w:pPr>
      <w:r w:rsidRPr="006B0CC6">
        <w:t>проти – 0</w:t>
      </w:r>
    </w:p>
    <w:p w:rsidR="00E9252A" w:rsidRDefault="00E9252A" w:rsidP="00E9252A">
      <w:pPr>
        <w:pStyle w:val="a8"/>
      </w:pPr>
      <w:r>
        <w:t>утримався – 3</w:t>
      </w:r>
    </w:p>
    <w:p w:rsidR="00E9252A" w:rsidRDefault="00E9252A" w:rsidP="00E9252A">
      <w:pPr>
        <w:pStyle w:val="a8"/>
      </w:pPr>
      <w:r>
        <w:t xml:space="preserve">не голосували </w:t>
      </w:r>
      <w:r w:rsidR="00DA7AB2">
        <w:t>–</w:t>
      </w:r>
      <w:r>
        <w:t xml:space="preserve"> 2</w:t>
      </w:r>
    </w:p>
    <w:p w:rsidR="00E9252A" w:rsidRPr="00EC29B9" w:rsidRDefault="00E9252A" w:rsidP="00E9252A">
      <w:pPr>
        <w:jc w:val="center"/>
        <w:rPr>
          <w:b/>
          <w:lang w:val="uk-UA"/>
        </w:rPr>
      </w:pPr>
      <w:r>
        <w:rPr>
          <w:b/>
          <w:lang w:val="uk-UA"/>
        </w:rPr>
        <w:t xml:space="preserve">Двадцять перша </w:t>
      </w:r>
      <w:r w:rsidRPr="00EC29B9">
        <w:rPr>
          <w:b/>
          <w:lang w:val="uk-UA"/>
        </w:rPr>
        <w:t>сесія Знам’янської міської ради</w:t>
      </w:r>
    </w:p>
    <w:p w:rsidR="00E9252A" w:rsidRPr="00EC29B9" w:rsidRDefault="00E9252A" w:rsidP="00E9252A">
      <w:pPr>
        <w:jc w:val="center"/>
        <w:rPr>
          <w:b/>
          <w:lang w:val="uk-UA"/>
        </w:rPr>
      </w:pPr>
      <w:r>
        <w:rPr>
          <w:b/>
          <w:lang w:val="uk-UA"/>
        </w:rPr>
        <w:t>сь</w:t>
      </w:r>
      <w:r w:rsidRPr="00EC29B9">
        <w:rPr>
          <w:b/>
          <w:lang w:val="uk-UA"/>
        </w:rPr>
        <w:t>о</w:t>
      </w:r>
      <w:r>
        <w:rPr>
          <w:b/>
          <w:lang w:val="uk-UA"/>
        </w:rPr>
        <w:t>мо</w:t>
      </w:r>
      <w:r w:rsidRPr="00EC29B9">
        <w:rPr>
          <w:b/>
          <w:lang w:val="uk-UA"/>
        </w:rPr>
        <w:t>го скликання</w:t>
      </w:r>
    </w:p>
    <w:p w:rsidR="00E9252A" w:rsidRDefault="00E9252A" w:rsidP="00E9252A">
      <w:pPr>
        <w:jc w:val="center"/>
        <w:rPr>
          <w:b/>
          <w:sz w:val="28"/>
          <w:szCs w:val="28"/>
          <w:lang w:val="uk-UA"/>
        </w:rPr>
      </w:pPr>
    </w:p>
    <w:p w:rsidR="00E9252A" w:rsidRDefault="00E9252A" w:rsidP="00E9252A">
      <w:pPr>
        <w:jc w:val="center"/>
        <w:rPr>
          <w:b/>
          <w:lang w:val="uk-UA"/>
        </w:rPr>
      </w:pPr>
      <w:r w:rsidRPr="00350DE2">
        <w:rPr>
          <w:b/>
          <w:lang w:val="uk-UA"/>
        </w:rPr>
        <w:t>Р І Ш Е Н Н Я</w:t>
      </w:r>
    </w:p>
    <w:p w:rsidR="00E9252A" w:rsidRDefault="00E9252A" w:rsidP="00E9252A">
      <w:pPr>
        <w:rPr>
          <w:b/>
          <w:lang w:val="uk-UA"/>
        </w:rPr>
      </w:pPr>
      <w:r>
        <w:rPr>
          <w:lang w:val="uk-UA"/>
        </w:rPr>
        <w:t xml:space="preserve">від  18  листопада  2016 </w:t>
      </w:r>
      <w:r w:rsidRPr="00350DE2">
        <w:rPr>
          <w:lang w:val="uk-UA"/>
        </w:rPr>
        <w:t xml:space="preserve">року                                                        </w:t>
      </w:r>
      <w:r>
        <w:rPr>
          <w:lang w:val="uk-UA"/>
        </w:rPr>
        <w:t xml:space="preserve">                         </w:t>
      </w:r>
      <w:r>
        <w:rPr>
          <w:b/>
          <w:lang w:val="uk-UA"/>
        </w:rPr>
        <w:t>№589</w:t>
      </w:r>
    </w:p>
    <w:p w:rsidR="00E9252A" w:rsidRPr="00350DE2" w:rsidRDefault="00E9252A" w:rsidP="00E9252A">
      <w:pPr>
        <w:jc w:val="center"/>
        <w:rPr>
          <w:szCs w:val="22"/>
          <w:lang w:val="uk-UA"/>
        </w:rPr>
      </w:pPr>
      <w:r w:rsidRPr="00350DE2">
        <w:rPr>
          <w:szCs w:val="22"/>
          <w:lang w:val="uk-UA"/>
        </w:rPr>
        <w:t>м. Знам’янка</w:t>
      </w:r>
    </w:p>
    <w:p w:rsidR="00E9252A" w:rsidRDefault="00E9252A" w:rsidP="00E9252A">
      <w:pPr>
        <w:jc w:val="both"/>
        <w:rPr>
          <w:lang w:val="uk-UA"/>
        </w:rPr>
      </w:pPr>
      <w:r w:rsidRPr="007F2D0F">
        <w:rPr>
          <w:lang w:val="uk-UA"/>
        </w:rPr>
        <w:t xml:space="preserve">Про </w:t>
      </w:r>
      <w:r>
        <w:rPr>
          <w:lang w:val="uk-UA"/>
        </w:rPr>
        <w:t xml:space="preserve">доцільність надання фінансової </w:t>
      </w:r>
    </w:p>
    <w:p w:rsidR="00E9252A" w:rsidRDefault="00E9252A" w:rsidP="00E9252A">
      <w:pPr>
        <w:jc w:val="both"/>
        <w:rPr>
          <w:lang w:val="uk-UA"/>
        </w:rPr>
      </w:pPr>
      <w:r>
        <w:rPr>
          <w:lang w:val="uk-UA"/>
        </w:rPr>
        <w:t xml:space="preserve">підтримки ліквідаційній комісії </w:t>
      </w:r>
    </w:p>
    <w:p w:rsidR="00E9252A" w:rsidRDefault="00E9252A" w:rsidP="00E9252A">
      <w:pPr>
        <w:jc w:val="both"/>
        <w:rPr>
          <w:lang w:val="uk-UA"/>
        </w:rPr>
      </w:pPr>
      <w:r>
        <w:rPr>
          <w:lang w:val="uk-UA"/>
        </w:rPr>
        <w:t xml:space="preserve">Знам’янського міського комунального </w:t>
      </w:r>
    </w:p>
    <w:p w:rsidR="00E9252A" w:rsidRDefault="00E9252A" w:rsidP="00E9252A">
      <w:pPr>
        <w:jc w:val="both"/>
        <w:rPr>
          <w:lang w:val="uk-UA"/>
        </w:rPr>
      </w:pPr>
      <w:r>
        <w:rPr>
          <w:lang w:val="uk-UA"/>
        </w:rPr>
        <w:t xml:space="preserve">підприємства «Шляховик» </w:t>
      </w:r>
    </w:p>
    <w:p w:rsidR="00E9252A" w:rsidRDefault="00E9252A" w:rsidP="00E9252A">
      <w:pPr>
        <w:jc w:val="both"/>
        <w:rPr>
          <w:lang w:val="uk-UA"/>
        </w:rPr>
      </w:pPr>
    </w:p>
    <w:p w:rsidR="00E9252A" w:rsidRPr="00462C7E" w:rsidRDefault="00E9252A" w:rsidP="00E9252A">
      <w:pPr>
        <w:ind w:firstLine="567"/>
        <w:jc w:val="both"/>
        <w:rPr>
          <w:lang w:val="uk-UA"/>
        </w:rPr>
      </w:pPr>
      <w:r w:rsidRPr="00C05DC9">
        <w:rPr>
          <w:lang w:val="uk-UA"/>
        </w:rPr>
        <w:t>Відповідно до рішення засновника - Знам’янської міської ради Кіровоградської обл.</w:t>
      </w:r>
      <w:r>
        <w:rPr>
          <w:lang w:val="uk-UA"/>
        </w:rPr>
        <w:t xml:space="preserve"> -</w:t>
      </w:r>
      <w:r w:rsidRPr="00C05DC9">
        <w:rPr>
          <w:lang w:val="uk-UA"/>
        </w:rPr>
        <w:t xml:space="preserve"> від </w:t>
      </w:r>
      <w:r>
        <w:rPr>
          <w:lang w:val="uk-UA"/>
        </w:rPr>
        <w:t>06</w:t>
      </w:r>
      <w:r w:rsidRPr="00C05DC9">
        <w:rPr>
          <w:lang w:val="uk-UA"/>
        </w:rPr>
        <w:t xml:space="preserve"> </w:t>
      </w:r>
      <w:r>
        <w:rPr>
          <w:lang w:val="uk-UA"/>
        </w:rPr>
        <w:t>вересня</w:t>
      </w:r>
      <w:r w:rsidRPr="00C05DC9">
        <w:rPr>
          <w:lang w:val="uk-UA"/>
        </w:rPr>
        <w:t xml:space="preserve"> 201</w:t>
      </w:r>
      <w:r>
        <w:rPr>
          <w:lang w:val="uk-UA"/>
        </w:rPr>
        <w:t>3</w:t>
      </w:r>
      <w:r w:rsidRPr="00C05DC9">
        <w:rPr>
          <w:lang w:val="uk-UA"/>
        </w:rPr>
        <w:t xml:space="preserve"> року №1</w:t>
      </w:r>
      <w:r>
        <w:rPr>
          <w:lang w:val="uk-UA"/>
        </w:rPr>
        <w:t>029</w:t>
      </w:r>
      <w:r w:rsidRPr="00C05DC9">
        <w:rPr>
          <w:lang w:val="uk-UA"/>
        </w:rPr>
        <w:t xml:space="preserve"> </w:t>
      </w:r>
      <w:r>
        <w:rPr>
          <w:lang w:val="uk-UA"/>
        </w:rPr>
        <w:t xml:space="preserve">було </w:t>
      </w:r>
      <w:r w:rsidRPr="00C05DC9">
        <w:rPr>
          <w:lang w:val="uk-UA"/>
        </w:rPr>
        <w:t xml:space="preserve">розпочато процедуру припинення </w:t>
      </w:r>
      <w:r>
        <w:rPr>
          <w:lang w:val="uk-UA"/>
        </w:rPr>
        <w:t xml:space="preserve">Знам’янського міського </w:t>
      </w:r>
      <w:r w:rsidRPr="00C05DC9">
        <w:rPr>
          <w:lang w:val="uk-UA"/>
        </w:rPr>
        <w:t>комунальн</w:t>
      </w:r>
      <w:r>
        <w:rPr>
          <w:lang w:val="uk-UA"/>
        </w:rPr>
        <w:t>ого</w:t>
      </w:r>
      <w:r w:rsidRPr="00C05DC9">
        <w:rPr>
          <w:lang w:val="uk-UA"/>
        </w:rPr>
        <w:t xml:space="preserve"> підприємств</w:t>
      </w:r>
      <w:r>
        <w:rPr>
          <w:lang w:val="uk-UA"/>
        </w:rPr>
        <w:t>а «Шляховик»</w:t>
      </w:r>
      <w:r w:rsidRPr="00C05DC9">
        <w:rPr>
          <w:lang w:val="uk-UA"/>
        </w:rPr>
        <w:t xml:space="preserve"> шляхом </w:t>
      </w:r>
      <w:r>
        <w:rPr>
          <w:lang w:val="uk-UA"/>
        </w:rPr>
        <w:t xml:space="preserve">ліквідації, затверджено склад ліквідаційної комісії. </w:t>
      </w:r>
    </w:p>
    <w:p w:rsidR="00E9252A" w:rsidRDefault="00E9252A" w:rsidP="00E9252A">
      <w:pPr>
        <w:ind w:firstLine="567"/>
        <w:jc w:val="both"/>
        <w:rPr>
          <w:lang w:val="uk-UA"/>
        </w:rPr>
      </w:pPr>
      <w:r>
        <w:rPr>
          <w:lang w:val="uk-UA"/>
        </w:rPr>
        <w:t xml:space="preserve">У межах своїх повноважень ліквідаційною комісією проведено заходи з виявлення кредиторської та дебіторської заборгованості, інвентаризації майна комунального підприємства. </w:t>
      </w:r>
    </w:p>
    <w:p w:rsidR="00ED3F67" w:rsidRDefault="00ED3F67" w:rsidP="00E9252A">
      <w:pPr>
        <w:ind w:firstLine="567"/>
        <w:jc w:val="both"/>
        <w:rPr>
          <w:lang w:val="uk-UA"/>
        </w:rPr>
      </w:pPr>
    </w:p>
    <w:p w:rsidR="00ED3F67" w:rsidRDefault="00ED3F67" w:rsidP="00E9252A">
      <w:pPr>
        <w:ind w:firstLine="567"/>
        <w:jc w:val="both"/>
        <w:rPr>
          <w:lang w:val="uk-UA"/>
        </w:rPr>
      </w:pPr>
    </w:p>
    <w:p w:rsidR="00E9252A" w:rsidRDefault="00E9252A" w:rsidP="00E9252A">
      <w:pPr>
        <w:ind w:firstLine="567"/>
        <w:jc w:val="both"/>
        <w:rPr>
          <w:lang w:val="uk-UA"/>
        </w:rPr>
      </w:pPr>
      <w:r>
        <w:rPr>
          <w:lang w:val="uk-UA"/>
        </w:rPr>
        <w:lastRenderedPageBreak/>
        <w:t>Відповідно до довідки Знам’янського відділення Олександрійської ОДПІ заборгованість ЗМКП «Шляховик» станом на 11.10.2016 року по податкам, зборам, обов’язковим платежам складає 815 583,06 грн. (без врахування сум пені та штрафів). Згідно рішення Кіровоградського окружного адміністративного суду від 22.10.2014 року № П/811/3395/14 за ЗМКП «Шляховик» обліковується заборгованість в сумі 42 335,38 грн. (без врахування виконавчого збору) на користь відділення виконавчої дирекції Фонду соціального страхування від нещасних випадків на виробництві та професійних захворювань України в Знам’янському районі. Заборгованість перед іншими кредиторами за даними бухгалтерського обліку складає 89092,96 грн. Всього сума кредиторської заборгованості складає 947 011,40 грн.</w:t>
      </w:r>
    </w:p>
    <w:p w:rsidR="00E9252A" w:rsidRDefault="00E9252A" w:rsidP="00E9252A">
      <w:pPr>
        <w:ind w:firstLine="567"/>
        <w:jc w:val="both"/>
        <w:rPr>
          <w:lang w:val="uk-UA"/>
        </w:rPr>
      </w:pPr>
      <w:r>
        <w:rPr>
          <w:lang w:val="uk-UA"/>
        </w:rPr>
        <w:t>Згідно акту інвентаризації основних засобів</w:t>
      </w:r>
      <w:r w:rsidRPr="004076F8">
        <w:rPr>
          <w:lang w:val="uk-UA"/>
        </w:rPr>
        <w:t xml:space="preserve"> </w:t>
      </w:r>
      <w:r>
        <w:rPr>
          <w:lang w:val="uk-UA"/>
        </w:rPr>
        <w:t>ЗМКП «Шляховик» станом на 28.04.2016 року за підприємством обліковується майно, балансова вартість якого складає 535 855,07 грн. До складу основних засобів входить будівля контори, гаражі та майстерні, гаражі на 10 боксів, автомашини ГАЗ-САЗ, ЗІЛ-130Л, КАМАЗ, трактори ЮМЗ-6, МТЗ-80, водопровід, зливна яма.</w:t>
      </w:r>
    </w:p>
    <w:p w:rsidR="00E9252A" w:rsidRDefault="00E9252A" w:rsidP="00E9252A">
      <w:pPr>
        <w:ind w:firstLine="567"/>
        <w:jc w:val="both"/>
        <w:rPr>
          <w:lang w:val="uk-UA"/>
        </w:rPr>
      </w:pPr>
      <w:r>
        <w:rPr>
          <w:lang w:val="uk-UA"/>
        </w:rPr>
        <w:t>Відповідно до акту обстеження, проведеного комісією з питань житлово-комунального господарства, будівлі контори, гаражів, майстерні, водопровід, зливна яма знаходяться у задовільному стані та можуть використовуватися за призначенням. Гаражі (5 шт.), автомобілі (КАМАЗ) та трактори (ЮМЗ-6, МТЗ-80) використовуються у господарській діяльності комунального підприємства «Знам’янський комбінат комунальних послуг), інша техніка потребує ремонту (доповідна записка керівника КП «Знам’янський комбінат комунальних послуг»).</w:t>
      </w:r>
    </w:p>
    <w:p w:rsidR="00E9252A" w:rsidRDefault="00E9252A" w:rsidP="00E9252A">
      <w:pPr>
        <w:ind w:firstLine="567"/>
        <w:jc w:val="both"/>
        <w:rPr>
          <w:lang w:val="uk-UA"/>
        </w:rPr>
      </w:pPr>
      <w:r>
        <w:rPr>
          <w:lang w:val="uk-UA"/>
        </w:rPr>
        <w:t>Відповідно до витягу з Державного реєстру речових прав на нерухоме майно про реєстрацію обтяжень №33379542 все нерухоме майно</w:t>
      </w:r>
      <w:r w:rsidRPr="005B5702">
        <w:rPr>
          <w:lang w:val="uk-UA"/>
        </w:rPr>
        <w:t xml:space="preserve"> </w:t>
      </w:r>
      <w:r>
        <w:rPr>
          <w:lang w:val="uk-UA"/>
        </w:rPr>
        <w:t>ЗМКП «Шляховик» з 10.02.2015 року перебуває під арештом, оголошено заборону на його відчуження відділом Державної виконавчої служби. Відповідно до витягу про реєстрацію в Державному реєстрі обтяжень рухомого майна №46319147 на все рухоме майно ЗМКП «Шляховик» накладено заборону відчуження. Відповідно до норми статті 89 Податкового кодексу України все майно комунального підприємства в зв’язку із наявністю податкового боргу перебуває у податковій заставі та описано податковою інспекцією згідно актів опису від 15.04.2013 року №2, №3.</w:t>
      </w:r>
    </w:p>
    <w:p w:rsidR="00E9252A" w:rsidRDefault="00E9252A" w:rsidP="00E9252A">
      <w:pPr>
        <w:ind w:firstLine="567"/>
        <w:jc w:val="both"/>
        <w:rPr>
          <w:lang w:val="uk-UA"/>
        </w:rPr>
      </w:pPr>
      <w:r>
        <w:rPr>
          <w:lang w:val="uk-UA"/>
        </w:rPr>
        <w:t xml:space="preserve">Наявність зареєстрованих обтяжень та актів опису майна ЗМКП «Шляховик» унеможливлюють роботу ліквідаційної комісії по розпорядженню цим майном, створюють ризик примусового відчуження майна в рахунок погашення заборгованості податковою інспекцією та Державною виконавчою службою. При цьому, проблемне питання погашення заборгованості не вирішується остаточно, оскільки вартість арештованого майна не покриває всієї суми заборгованості ЗКП «Шляховик» перед бюджетом та кредиторами, але може бути погашена за рахунок коштів міського бюджету. </w:t>
      </w:r>
    </w:p>
    <w:p w:rsidR="00E9252A" w:rsidRPr="00C05DC9" w:rsidRDefault="00E9252A" w:rsidP="00E9252A">
      <w:pPr>
        <w:ind w:firstLine="567"/>
        <w:jc w:val="both"/>
        <w:rPr>
          <w:lang w:val="uk-UA"/>
        </w:rPr>
      </w:pPr>
      <w:r>
        <w:rPr>
          <w:lang w:val="uk-UA"/>
        </w:rPr>
        <w:t xml:space="preserve">З метою погашення заборгованості Знам’янського міського </w:t>
      </w:r>
      <w:r w:rsidRPr="00C05DC9">
        <w:rPr>
          <w:lang w:val="uk-UA"/>
        </w:rPr>
        <w:t>комунальн</w:t>
      </w:r>
      <w:r>
        <w:rPr>
          <w:lang w:val="uk-UA"/>
        </w:rPr>
        <w:t>ого</w:t>
      </w:r>
      <w:r w:rsidRPr="00C05DC9">
        <w:rPr>
          <w:lang w:val="uk-UA"/>
        </w:rPr>
        <w:t xml:space="preserve"> підприємств</w:t>
      </w:r>
      <w:r>
        <w:rPr>
          <w:lang w:val="uk-UA"/>
        </w:rPr>
        <w:t xml:space="preserve">а «Шляховик» перед бюджетом та кредиторами, збереження права власності територіальної громади міста Знам’янка, забезпечення використання виробничих потужностей комунального підприємства, підвищення ефективності управління житлово – комунального господарства міста, керуючись </w:t>
      </w:r>
      <w:r w:rsidRPr="00C05DC9">
        <w:rPr>
          <w:lang w:val="uk-UA"/>
        </w:rPr>
        <w:t>ст. 26 Закону України «Про місцеве самоврядування в Україні», міська рада, -</w:t>
      </w:r>
    </w:p>
    <w:p w:rsidR="00E9252A" w:rsidRPr="001F319A" w:rsidRDefault="00E9252A" w:rsidP="00E9252A">
      <w:pPr>
        <w:jc w:val="center"/>
        <w:rPr>
          <w:b/>
          <w:sz w:val="26"/>
          <w:lang w:val="uk-UA"/>
        </w:rPr>
      </w:pPr>
      <w:r w:rsidRPr="001F319A">
        <w:rPr>
          <w:b/>
          <w:sz w:val="26"/>
          <w:lang w:val="uk-UA"/>
        </w:rPr>
        <w:t>В и р і ш и л а:</w:t>
      </w:r>
    </w:p>
    <w:p w:rsidR="00E9252A" w:rsidRPr="00F612EA" w:rsidRDefault="00E9252A" w:rsidP="00E9252A">
      <w:pPr>
        <w:jc w:val="center"/>
        <w:rPr>
          <w:lang w:val="uk-UA"/>
        </w:rPr>
      </w:pPr>
    </w:p>
    <w:p w:rsidR="00E9252A" w:rsidRDefault="00E9252A" w:rsidP="00E9252A">
      <w:pPr>
        <w:numPr>
          <w:ilvl w:val="0"/>
          <w:numId w:val="19"/>
        </w:numPr>
        <w:jc w:val="both"/>
        <w:rPr>
          <w:lang w:val="uk-UA"/>
        </w:rPr>
      </w:pPr>
      <w:r>
        <w:rPr>
          <w:lang w:val="uk-UA"/>
        </w:rPr>
        <w:t xml:space="preserve">Визнати доцільним надання фінансової підтримки ліквідаційній комісії Знам’янського міського </w:t>
      </w:r>
      <w:r w:rsidRPr="00C05DC9">
        <w:rPr>
          <w:lang w:val="uk-UA"/>
        </w:rPr>
        <w:t>комунальн</w:t>
      </w:r>
      <w:r>
        <w:rPr>
          <w:lang w:val="uk-UA"/>
        </w:rPr>
        <w:t>ого</w:t>
      </w:r>
      <w:r w:rsidRPr="00C05DC9">
        <w:rPr>
          <w:lang w:val="uk-UA"/>
        </w:rPr>
        <w:t xml:space="preserve"> підприємств</w:t>
      </w:r>
      <w:r>
        <w:rPr>
          <w:lang w:val="uk-UA"/>
        </w:rPr>
        <w:t>а «Шляховик» для погашення заборгованості перед бюджетом та кредиторами.</w:t>
      </w:r>
    </w:p>
    <w:p w:rsidR="00E9252A" w:rsidRDefault="00E9252A" w:rsidP="00E9252A">
      <w:pPr>
        <w:numPr>
          <w:ilvl w:val="0"/>
          <w:numId w:val="19"/>
        </w:numPr>
        <w:jc w:val="both"/>
        <w:rPr>
          <w:lang w:val="uk-UA"/>
        </w:rPr>
      </w:pPr>
      <w:r>
        <w:rPr>
          <w:color w:val="000000"/>
          <w:lang w:val="uk-UA"/>
        </w:rPr>
        <w:t xml:space="preserve">Зобов’язати юридичний відділ виконавчого комітету Знам’янської міської ради (нач. Ю.Данільченко) підготувати та подати до суду позовну заяву про розстрочення сплати суми податкового боргу </w:t>
      </w:r>
      <w:r>
        <w:rPr>
          <w:lang w:val="uk-UA"/>
        </w:rPr>
        <w:t xml:space="preserve">Знам’янського міського </w:t>
      </w:r>
      <w:r w:rsidRPr="00C05DC9">
        <w:rPr>
          <w:lang w:val="uk-UA"/>
        </w:rPr>
        <w:t>комунальн</w:t>
      </w:r>
      <w:r>
        <w:rPr>
          <w:lang w:val="uk-UA"/>
        </w:rPr>
        <w:t>ого</w:t>
      </w:r>
      <w:r w:rsidRPr="00C05DC9">
        <w:rPr>
          <w:lang w:val="uk-UA"/>
        </w:rPr>
        <w:t xml:space="preserve"> підприємств</w:t>
      </w:r>
      <w:r>
        <w:rPr>
          <w:lang w:val="uk-UA"/>
        </w:rPr>
        <w:t>а «Шляховик».</w:t>
      </w:r>
    </w:p>
    <w:p w:rsidR="00E9252A" w:rsidRPr="00F612EA" w:rsidRDefault="00E9252A" w:rsidP="00E9252A">
      <w:pPr>
        <w:numPr>
          <w:ilvl w:val="0"/>
          <w:numId w:val="19"/>
        </w:numPr>
        <w:jc w:val="both"/>
        <w:rPr>
          <w:lang w:val="uk-UA"/>
        </w:rPr>
      </w:pPr>
      <w:r w:rsidRPr="00F612EA">
        <w:rPr>
          <w:lang w:val="uk-UA"/>
        </w:rPr>
        <w:lastRenderedPageBreak/>
        <w:t xml:space="preserve">Контроль за виконанням даного рішення покласти на постійну комісію </w:t>
      </w:r>
      <w:r>
        <w:rPr>
          <w:lang w:val="uk-UA"/>
        </w:rPr>
        <w:t>з</w:t>
      </w:r>
      <w:r w:rsidRPr="00F612EA">
        <w:rPr>
          <w:lang w:val="uk-UA"/>
        </w:rPr>
        <w:t xml:space="preserve"> питань житлово-комунального господарства та охорони навкол</w:t>
      </w:r>
      <w:r>
        <w:rPr>
          <w:lang w:val="uk-UA"/>
        </w:rPr>
        <w:t>ишнього природного середовища (гол. А.Тесленко</w:t>
      </w:r>
      <w:r w:rsidRPr="00F612EA">
        <w:rPr>
          <w:lang w:val="uk-UA"/>
        </w:rPr>
        <w:t>).</w:t>
      </w:r>
    </w:p>
    <w:p w:rsidR="00E9252A" w:rsidRDefault="00E9252A" w:rsidP="00E9252A">
      <w:pPr>
        <w:rPr>
          <w:b/>
          <w:lang w:val="uk-UA"/>
        </w:rPr>
      </w:pPr>
    </w:p>
    <w:p w:rsidR="00E9252A" w:rsidRPr="006D430E" w:rsidRDefault="00E9252A" w:rsidP="00E9252A">
      <w:pPr>
        <w:ind w:firstLine="284"/>
        <w:rPr>
          <w:lang w:val="uk-UA"/>
        </w:rPr>
      </w:pPr>
      <w:r>
        <w:rPr>
          <w:b/>
          <w:lang w:val="uk-UA"/>
        </w:rPr>
        <w:t xml:space="preserve">                      Секретар міської ради</w:t>
      </w:r>
      <w:r>
        <w:rPr>
          <w:b/>
          <w:lang w:val="uk-UA"/>
        </w:rPr>
        <w:tab/>
      </w:r>
      <w:r>
        <w:rPr>
          <w:b/>
          <w:lang w:val="uk-UA"/>
        </w:rPr>
        <w:tab/>
      </w:r>
      <w:r>
        <w:rPr>
          <w:b/>
          <w:lang w:val="uk-UA"/>
        </w:rPr>
        <w:tab/>
      </w:r>
      <w:r>
        <w:rPr>
          <w:b/>
          <w:lang w:val="uk-UA"/>
        </w:rPr>
        <w:tab/>
        <w:t>Н.Клименко</w:t>
      </w:r>
    </w:p>
    <w:p w:rsidR="00E9252A" w:rsidRDefault="00E9252A" w:rsidP="00E9252A">
      <w:pPr>
        <w:spacing w:line="480" w:lineRule="auto"/>
        <w:ind w:left="12" w:firstLine="708"/>
        <w:rPr>
          <w:b/>
          <w:lang w:val="uk-UA"/>
        </w:rPr>
      </w:pPr>
    </w:p>
    <w:p w:rsidR="00E9252A" w:rsidRDefault="00E9252A" w:rsidP="00E9252A">
      <w:pPr>
        <w:rPr>
          <w:lang w:val="uk-UA"/>
        </w:rPr>
      </w:pPr>
      <w:r w:rsidRPr="00653ED6">
        <w:rPr>
          <w:b/>
          <w:lang w:val="uk-UA"/>
        </w:rPr>
        <w:t>Слухали:</w:t>
      </w:r>
      <w:r w:rsidRPr="00653ED6">
        <w:rPr>
          <w:lang w:val="uk-UA"/>
        </w:rPr>
        <w:t xml:space="preserve"> </w:t>
      </w:r>
      <w:r w:rsidRPr="00653ED6">
        <w:rPr>
          <w:lang w:val="uk-UA"/>
        </w:rPr>
        <w:tab/>
        <w:t>Про</w:t>
      </w:r>
      <w:r w:rsidRPr="00653ED6">
        <w:rPr>
          <w:b/>
          <w:lang w:val="uk-UA"/>
        </w:rPr>
        <w:t xml:space="preserve"> </w:t>
      </w:r>
      <w:r>
        <w:rPr>
          <w:lang w:val="uk-UA"/>
        </w:rPr>
        <w:t>переведення нежитлових приміщень у житлові</w:t>
      </w:r>
    </w:p>
    <w:p w:rsidR="00E9252A" w:rsidRDefault="00E9252A" w:rsidP="00E9252A">
      <w:pPr>
        <w:pStyle w:val="a8"/>
        <w:ind w:left="1418" w:hanging="1418"/>
      </w:pPr>
      <w:r w:rsidRPr="006B0CC6">
        <w:rPr>
          <w:b/>
        </w:rPr>
        <w:t>Інформува</w:t>
      </w:r>
      <w:r>
        <w:rPr>
          <w:b/>
        </w:rPr>
        <w:t>в:</w:t>
      </w:r>
      <w:r>
        <w:t>Ю.Данільченко, начальник юридичного відділу.</w:t>
      </w:r>
    </w:p>
    <w:p w:rsidR="001F6397" w:rsidRPr="001F6397" w:rsidRDefault="001F6397" w:rsidP="001F6397">
      <w:pPr>
        <w:pStyle w:val="a8"/>
      </w:pPr>
      <w:r w:rsidRPr="00D41B35">
        <w:rPr>
          <w:i/>
          <w:u w:val="single"/>
        </w:rPr>
        <w:t>В обговоренні взяли участь:</w:t>
      </w:r>
      <w:r w:rsidRPr="001F6397">
        <w:rPr>
          <w:i/>
        </w:rPr>
        <w:t xml:space="preserve"> </w:t>
      </w:r>
      <w:r>
        <w:t xml:space="preserve">депутати міської ради С.Бойко, І.Микуляк, які запропонували залишити всі три квартири під соціальне житло. </w:t>
      </w:r>
      <w:r w:rsidR="004916D6">
        <w:t>Депутат міської ради Н.Тесленко запропонувала один із об’єктів не переводити у соціальне житло.</w:t>
      </w:r>
    </w:p>
    <w:p w:rsidR="00E9252A" w:rsidRDefault="00E9252A" w:rsidP="00E9252A">
      <w:pPr>
        <w:pStyle w:val="a8"/>
        <w:ind w:left="1418" w:hanging="1418"/>
      </w:pPr>
      <w:r w:rsidRPr="006D430E">
        <w:t>Голосували за проект рішення за основу</w:t>
      </w:r>
      <w:r>
        <w:t>.</w:t>
      </w:r>
    </w:p>
    <w:p w:rsidR="00E9252A" w:rsidRDefault="00E9252A" w:rsidP="00E9252A">
      <w:pPr>
        <w:jc w:val="both"/>
        <w:rPr>
          <w:lang w:val="uk-UA"/>
        </w:rPr>
      </w:pPr>
      <w:r>
        <w:rPr>
          <w:lang w:val="uk-UA"/>
        </w:rPr>
        <w:t>Результати голосування: «За»  – 25, «Проти»  – 0 , «Утримався» - 0, «Не голосували» - 1</w:t>
      </w:r>
    </w:p>
    <w:p w:rsidR="00E9252A" w:rsidRDefault="00E9252A" w:rsidP="0068083E">
      <w:pPr>
        <w:pStyle w:val="a8"/>
      </w:pPr>
      <w:r>
        <w:t xml:space="preserve">             </w:t>
      </w:r>
      <w:r w:rsidRPr="003B2FC6">
        <w:t xml:space="preserve">Надійшла пропозиція залишити дві квартири </w:t>
      </w:r>
      <w:r w:rsidR="0068083E">
        <w:t>та виключити одне приміщення по вул.Михайла Грушевського, 18Р</w:t>
      </w:r>
      <w:r w:rsidRPr="003B2FC6">
        <w:t>.</w:t>
      </w:r>
    </w:p>
    <w:p w:rsidR="00E9252A" w:rsidRDefault="00E9252A" w:rsidP="00E9252A">
      <w:pPr>
        <w:jc w:val="both"/>
        <w:rPr>
          <w:lang w:val="uk-UA"/>
        </w:rPr>
      </w:pPr>
      <w:r>
        <w:rPr>
          <w:lang w:val="uk-UA"/>
        </w:rPr>
        <w:t>Результати голосування: «За»  – 22, «Проти»  – 0 , «Утримався» - 3, «Не голосували» - 1</w:t>
      </w:r>
    </w:p>
    <w:p w:rsidR="00E9252A" w:rsidRPr="00F83D1E" w:rsidRDefault="00E9252A" w:rsidP="00E9252A">
      <w:pPr>
        <w:pStyle w:val="a8"/>
        <w:ind w:left="1276" w:hanging="1276"/>
      </w:pPr>
      <w:r w:rsidRPr="00F83D1E">
        <w:rPr>
          <w:b/>
        </w:rPr>
        <w:t>Вирішили:</w:t>
      </w:r>
      <w:r>
        <w:rPr>
          <w:b/>
        </w:rPr>
        <w:tab/>
      </w:r>
      <w:r w:rsidRPr="00F83D1E">
        <w:t>Рішення</w:t>
      </w:r>
      <w:r>
        <w:t xml:space="preserve"> №59</w:t>
      </w:r>
      <w:r w:rsidRPr="00F544E3">
        <w:rPr>
          <w:lang w:val="ru-RU"/>
        </w:rPr>
        <w:t>0</w:t>
      </w:r>
      <w:r w:rsidRPr="00F83D1E">
        <w:t xml:space="preserve"> затвердити </w:t>
      </w:r>
      <w:r>
        <w:t xml:space="preserve"> в цілому із змінами за результатами голосування</w:t>
      </w:r>
    </w:p>
    <w:p w:rsidR="00E9252A" w:rsidRPr="002C5B54" w:rsidRDefault="002C5B54" w:rsidP="00E9252A">
      <w:pPr>
        <w:pStyle w:val="a8"/>
      </w:pPr>
      <w:r w:rsidRPr="002C5B54">
        <w:t>за – 25</w:t>
      </w:r>
    </w:p>
    <w:p w:rsidR="00E9252A" w:rsidRPr="002C5B54" w:rsidRDefault="00E9252A" w:rsidP="00E9252A">
      <w:pPr>
        <w:pStyle w:val="a8"/>
      </w:pPr>
      <w:r w:rsidRPr="002C5B54">
        <w:t>проти – 0</w:t>
      </w:r>
    </w:p>
    <w:p w:rsidR="00E9252A" w:rsidRPr="002C5B54" w:rsidRDefault="002C5B54" w:rsidP="00E9252A">
      <w:pPr>
        <w:pStyle w:val="a8"/>
      </w:pPr>
      <w:r w:rsidRPr="002C5B54">
        <w:t>утримався – 0</w:t>
      </w:r>
    </w:p>
    <w:p w:rsidR="00E9252A" w:rsidRDefault="00E9252A" w:rsidP="00E9252A">
      <w:pPr>
        <w:pStyle w:val="a8"/>
        <w:rPr>
          <w:b/>
        </w:rPr>
      </w:pPr>
      <w:r w:rsidRPr="002C5B54">
        <w:t>не голосували - 1</w:t>
      </w:r>
    </w:p>
    <w:p w:rsidR="00E9252A" w:rsidRPr="00EC29B9" w:rsidRDefault="00E9252A" w:rsidP="00E9252A">
      <w:pPr>
        <w:jc w:val="center"/>
        <w:rPr>
          <w:b/>
          <w:lang w:val="uk-UA"/>
        </w:rPr>
      </w:pPr>
      <w:r>
        <w:rPr>
          <w:b/>
          <w:lang w:val="uk-UA"/>
        </w:rPr>
        <w:t xml:space="preserve">Двадцять перша </w:t>
      </w:r>
      <w:r w:rsidRPr="00EC29B9">
        <w:rPr>
          <w:b/>
          <w:lang w:val="uk-UA"/>
        </w:rPr>
        <w:t>сесія Знам’янської міської ради</w:t>
      </w:r>
    </w:p>
    <w:p w:rsidR="00E9252A" w:rsidRPr="00EC29B9" w:rsidRDefault="00E9252A" w:rsidP="00E9252A">
      <w:pPr>
        <w:jc w:val="center"/>
        <w:rPr>
          <w:b/>
          <w:lang w:val="uk-UA"/>
        </w:rPr>
      </w:pPr>
      <w:r>
        <w:rPr>
          <w:b/>
          <w:lang w:val="uk-UA"/>
        </w:rPr>
        <w:t>сь</w:t>
      </w:r>
      <w:r w:rsidRPr="00EC29B9">
        <w:rPr>
          <w:b/>
          <w:lang w:val="uk-UA"/>
        </w:rPr>
        <w:t>о</w:t>
      </w:r>
      <w:r>
        <w:rPr>
          <w:b/>
          <w:lang w:val="uk-UA"/>
        </w:rPr>
        <w:t>мо</w:t>
      </w:r>
      <w:r w:rsidRPr="00EC29B9">
        <w:rPr>
          <w:b/>
          <w:lang w:val="uk-UA"/>
        </w:rPr>
        <w:t>го скликання</w:t>
      </w:r>
    </w:p>
    <w:p w:rsidR="00E9252A" w:rsidRDefault="00E9252A" w:rsidP="00E9252A">
      <w:pPr>
        <w:jc w:val="center"/>
        <w:rPr>
          <w:b/>
          <w:sz w:val="28"/>
          <w:szCs w:val="28"/>
          <w:lang w:val="uk-UA"/>
        </w:rPr>
      </w:pPr>
    </w:p>
    <w:p w:rsidR="00E9252A" w:rsidRDefault="00E9252A" w:rsidP="00E9252A">
      <w:pPr>
        <w:jc w:val="center"/>
        <w:rPr>
          <w:b/>
          <w:lang w:val="uk-UA"/>
        </w:rPr>
      </w:pPr>
      <w:r w:rsidRPr="00350DE2">
        <w:rPr>
          <w:b/>
          <w:lang w:val="uk-UA"/>
        </w:rPr>
        <w:t>Р І Ш Е Н Н Я</w:t>
      </w:r>
    </w:p>
    <w:p w:rsidR="00E9252A" w:rsidRPr="00A40CD1" w:rsidRDefault="00E9252A" w:rsidP="00E9252A">
      <w:pPr>
        <w:rPr>
          <w:b/>
        </w:rPr>
      </w:pPr>
      <w:r>
        <w:rPr>
          <w:lang w:val="uk-UA"/>
        </w:rPr>
        <w:t xml:space="preserve">від  18  листопада  2016 </w:t>
      </w:r>
      <w:r w:rsidRPr="00350DE2">
        <w:rPr>
          <w:lang w:val="uk-UA"/>
        </w:rPr>
        <w:t xml:space="preserve">року                                                        </w:t>
      </w:r>
      <w:r>
        <w:rPr>
          <w:lang w:val="uk-UA"/>
        </w:rPr>
        <w:t xml:space="preserve">                              </w:t>
      </w:r>
      <w:r>
        <w:rPr>
          <w:b/>
          <w:lang w:val="uk-UA"/>
        </w:rPr>
        <w:t>№59</w:t>
      </w:r>
      <w:r w:rsidRPr="00A40CD1">
        <w:rPr>
          <w:b/>
        </w:rPr>
        <w:t>0</w:t>
      </w:r>
    </w:p>
    <w:p w:rsidR="00E9252A" w:rsidRPr="00350DE2" w:rsidRDefault="00E9252A" w:rsidP="00E9252A">
      <w:pPr>
        <w:jc w:val="center"/>
        <w:rPr>
          <w:szCs w:val="22"/>
          <w:lang w:val="uk-UA"/>
        </w:rPr>
      </w:pPr>
      <w:r w:rsidRPr="00350DE2">
        <w:rPr>
          <w:szCs w:val="22"/>
          <w:lang w:val="uk-UA"/>
        </w:rPr>
        <w:t>м. Знам’янка</w:t>
      </w:r>
    </w:p>
    <w:p w:rsidR="00E9252A" w:rsidRDefault="00E9252A" w:rsidP="00E9252A">
      <w:pPr>
        <w:rPr>
          <w:lang w:val="uk-UA"/>
        </w:rPr>
      </w:pPr>
      <w:r>
        <w:rPr>
          <w:lang w:val="uk-UA"/>
        </w:rPr>
        <w:t xml:space="preserve">Про переведення нежитлових </w:t>
      </w:r>
    </w:p>
    <w:p w:rsidR="00E9252A" w:rsidRDefault="00E9252A" w:rsidP="00E9252A">
      <w:pPr>
        <w:rPr>
          <w:lang w:val="uk-UA"/>
        </w:rPr>
      </w:pPr>
      <w:r>
        <w:rPr>
          <w:lang w:val="uk-UA"/>
        </w:rPr>
        <w:t>приміщень у житлові</w:t>
      </w:r>
    </w:p>
    <w:p w:rsidR="00E9252A" w:rsidRDefault="00E9252A" w:rsidP="00E9252A">
      <w:pPr>
        <w:rPr>
          <w:lang w:val="uk-UA"/>
        </w:rPr>
      </w:pPr>
    </w:p>
    <w:p w:rsidR="00E9252A" w:rsidRDefault="00E9252A" w:rsidP="00E9252A">
      <w:pPr>
        <w:ind w:firstLine="708"/>
        <w:jc w:val="both"/>
        <w:rPr>
          <w:lang w:val="uk-UA"/>
        </w:rPr>
      </w:pPr>
      <w:r>
        <w:rPr>
          <w:lang w:val="uk-UA"/>
        </w:rPr>
        <w:t>На адресу виконавчого комітету Знам’янської міської ради надійшов депутатський запит</w:t>
      </w:r>
      <w:r w:rsidRPr="007A4352">
        <w:rPr>
          <w:lang w:val="uk-UA"/>
        </w:rPr>
        <w:t xml:space="preserve"> </w:t>
      </w:r>
      <w:r>
        <w:rPr>
          <w:lang w:val="uk-UA"/>
        </w:rPr>
        <w:t>депутата Гурова С.А. щодо передачі вільних службових приміщень, розташованих на перших поверхах багатоквартирних будинків демобілізованим воїнам АТО.</w:t>
      </w:r>
    </w:p>
    <w:p w:rsidR="00E9252A" w:rsidRDefault="00E9252A" w:rsidP="00E9252A">
      <w:pPr>
        <w:ind w:firstLine="708"/>
        <w:jc w:val="both"/>
        <w:rPr>
          <w:lang w:val="uk-UA"/>
        </w:rPr>
      </w:pPr>
      <w:r>
        <w:rPr>
          <w:lang w:val="uk-UA"/>
        </w:rPr>
        <w:t xml:space="preserve">У комунальній власності міста в багатоповерхових житлових будинках по вулиці Михайла Грушевського,53, Михайла Грушевського,18-Р та по вулиці Братів Лисенків,6/8 розташовані нежитлові приміщення. Дані приміщення мають окремі входи, не пов’язані з під’їздами житлових багатоповерхових будинків. </w:t>
      </w:r>
    </w:p>
    <w:p w:rsidR="00E9252A" w:rsidRDefault="00E9252A" w:rsidP="00E9252A">
      <w:pPr>
        <w:ind w:firstLine="708"/>
        <w:jc w:val="both"/>
        <w:rPr>
          <w:lang w:val="uk-UA"/>
        </w:rPr>
      </w:pPr>
      <w:r>
        <w:rPr>
          <w:lang w:val="uk-UA"/>
        </w:rPr>
        <w:t>Балансоутримувачем названих нежитлових приміщень є комунальне підприємство «Знам’янський комбінат комунальних послуг».</w:t>
      </w:r>
    </w:p>
    <w:p w:rsidR="00E9252A" w:rsidRPr="00C51F30" w:rsidRDefault="00E9252A" w:rsidP="00E9252A">
      <w:pPr>
        <w:ind w:firstLine="708"/>
        <w:jc w:val="both"/>
        <w:rPr>
          <w:lang w:val="uk-UA"/>
        </w:rPr>
      </w:pPr>
      <w:r>
        <w:rPr>
          <w:rFonts w:ascii="Times New Roman CYR" w:hAnsi="Times New Roman CYR" w:cs="Times New Roman CYR"/>
          <w:color w:val="000000"/>
          <w:lang w:val="uk-UA"/>
        </w:rPr>
        <w:t xml:space="preserve">На даний час відсутні </w:t>
      </w:r>
      <w:r w:rsidRPr="00C51F30">
        <w:rPr>
          <w:rFonts w:ascii="Times New Roman CYR" w:hAnsi="Times New Roman CYR" w:cs="Times New Roman CYR"/>
          <w:color w:val="000000"/>
          <w:lang w:val="uk-UA"/>
        </w:rPr>
        <w:t>проектні пропозиції щодо реконструкції нежитлових  приміщен</w:t>
      </w:r>
      <w:r>
        <w:rPr>
          <w:rFonts w:ascii="Times New Roman CYR" w:hAnsi="Times New Roman CYR" w:cs="Times New Roman CYR"/>
          <w:color w:val="000000"/>
          <w:lang w:val="uk-UA"/>
        </w:rPr>
        <w:t xml:space="preserve">ь у житлові, які мають бути </w:t>
      </w:r>
      <w:r w:rsidRPr="00C51F30">
        <w:rPr>
          <w:rFonts w:ascii="Times New Roman CYR" w:hAnsi="Times New Roman CYR" w:cs="Times New Roman CYR"/>
          <w:color w:val="000000"/>
          <w:lang w:val="uk-UA"/>
        </w:rPr>
        <w:t xml:space="preserve"> виготовлені ліцензованою організацією</w:t>
      </w:r>
      <w:r>
        <w:rPr>
          <w:rFonts w:ascii="Times New Roman CYR" w:hAnsi="Times New Roman CYR" w:cs="Times New Roman CYR"/>
          <w:color w:val="000000"/>
          <w:lang w:val="uk-UA"/>
        </w:rPr>
        <w:t>, а також відсутній висновок відділу архітектури, містобудування управління містобудування, архітектури та житлово-комунального господарства Знам’янської міської ради.</w:t>
      </w:r>
    </w:p>
    <w:p w:rsidR="00E9252A" w:rsidRDefault="00E9252A" w:rsidP="00E9252A">
      <w:pPr>
        <w:ind w:firstLine="708"/>
        <w:jc w:val="both"/>
        <w:rPr>
          <w:lang w:val="uk-UA"/>
        </w:rPr>
      </w:pPr>
      <w:r>
        <w:rPr>
          <w:lang w:val="uk-UA"/>
        </w:rPr>
        <w:t>Враховуючи назване, керуючись ст.26 Закону України «Про місцеве самоврядування в Україні», міська рада</w:t>
      </w:r>
    </w:p>
    <w:p w:rsidR="00E9252A" w:rsidRPr="00FA4B39" w:rsidRDefault="00E9252A" w:rsidP="00E9252A">
      <w:pPr>
        <w:ind w:left="3540" w:firstLine="708"/>
        <w:jc w:val="both"/>
        <w:rPr>
          <w:b/>
          <w:lang w:val="uk-UA"/>
        </w:rPr>
      </w:pPr>
      <w:r w:rsidRPr="00FA4B39">
        <w:rPr>
          <w:b/>
          <w:lang w:val="uk-UA"/>
        </w:rPr>
        <w:t>В и р і ш и л а :</w:t>
      </w:r>
    </w:p>
    <w:p w:rsidR="00E9252A" w:rsidRDefault="00E9252A" w:rsidP="00E9252A">
      <w:pPr>
        <w:autoSpaceDE w:val="0"/>
        <w:autoSpaceDN w:val="0"/>
        <w:adjustRightInd w:val="0"/>
        <w:spacing w:before="100" w:after="100"/>
        <w:ind w:firstLine="200"/>
        <w:jc w:val="both"/>
        <w:rPr>
          <w:rFonts w:ascii="Times New Roman CYR" w:hAnsi="Times New Roman CYR" w:cs="Times New Roman CYR"/>
          <w:color w:val="000000"/>
          <w:lang w:val="uk-UA"/>
        </w:rPr>
      </w:pPr>
      <w:r>
        <w:rPr>
          <w:rFonts w:ascii="Times New Roman CYR" w:hAnsi="Times New Roman CYR" w:cs="Times New Roman CYR"/>
          <w:color w:val="000000"/>
          <w:lang w:val="uk-UA"/>
        </w:rPr>
        <w:t>1. Надати дозвіл комунальному підприємству «Знам’янський комбінат комунальних послуг» (кер.М.Коротченко) на замовлення та  розроблення проектної</w:t>
      </w:r>
      <w:r w:rsidRPr="00064464">
        <w:rPr>
          <w:rFonts w:ascii="Times New Roman CYR" w:hAnsi="Times New Roman CYR" w:cs="Times New Roman CYR"/>
          <w:color w:val="000000"/>
          <w:lang w:val="uk-UA"/>
        </w:rPr>
        <w:t xml:space="preserve"> документаці</w:t>
      </w:r>
      <w:r>
        <w:rPr>
          <w:rFonts w:ascii="Times New Roman CYR" w:hAnsi="Times New Roman CYR" w:cs="Times New Roman CYR"/>
          <w:color w:val="000000"/>
          <w:lang w:val="uk-UA"/>
        </w:rPr>
        <w:t>ї щодо переведення нежитлових приміщень комунальної власності міста, які</w:t>
      </w:r>
      <w:r w:rsidRPr="007843E5">
        <w:rPr>
          <w:rFonts w:ascii="Times New Roman CYR" w:hAnsi="Times New Roman CYR" w:cs="Times New Roman CYR"/>
          <w:color w:val="000000"/>
          <w:lang w:val="uk-UA"/>
        </w:rPr>
        <w:t xml:space="preserve"> </w:t>
      </w:r>
      <w:r>
        <w:rPr>
          <w:rFonts w:ascii="Times New Roman CYR" w:hAnsi="Times New Roman CYR" w:cs="Times New Roman CYR"/>
          <w:color w:val="000000"/>
          <w:lang w:val="uk-UA"/>
        </w:rPr>
        <w:t>розташовані за адресами: місто Знам’янка, вул.Михайла Грушевського,53, Братів Лисенків,6/8 у житлові за цільовим призначенням соціальне житло та визначенням кімнатності квартир, узгодити</w:t>
      </w:r>
      <w:r w:rsidRPr="00064464">
        <w:rPr>
          <w:rFonts w:ascii="Times New Roman CYR" w:hAnsi="Times New Roman CYR" w:cs="Times New Roman CYR"/>
          <w:color w:val="000000"/>
          <w:lang w:val="uk-UA"/>
        </w:rPr>
        <w:t xml:space="preserve"> її в у</w:t>
      </w:r>
      <w:r>
        <w:rPr>
          <w:rFonts w:ascii="Times New Roman CYR" w:hAnsi="Times New Roman CYR" w:cs="Times New Roman CYR"/>
          <w:color w:val="000000"/>
          <w:lang w:val="uk-UA"/>
        </w:rPr>
        <w:t>становленому порядку і провести</w:t>
      </w:r>
      <w:r w:rsidRPr="00064464">
        <w:rPr>
          <w:rFonts w:ascii="Times New Roman CYR" w:hAnsi="Times New Roman CYR" w:cs="Times New Roman CYR"/>
          <w:color w:val="000000"/>
          <w:lang w:val="uk-UA"/>
        </w:rPr>
        <w:t xml:space="preserve"> роботи </w:t>
      </w:r>
      <w:r>
        <w:rPr>
          <w:rFonts w:ascii="Times New Roman CYR" w:hAnsi="Times New Roman CYR" w:cs="Times New Roman CYR"/>
          <w:color w:val="000000"/>
          <w:lang w:val="uk-UA"/>
        </w:rPr>
        <w:t>по реконструкції приміщень.</w:t>
      </w:r>
      <w:r w:rsidRPr="00064464">
        <w:rPr>
          <w:rFonts w:ascii="Times New Roman CYR" w:hAnsi="Times New Roman CYR" w:cs="Times New Roman CYR"/>
          <w:color w:val="000000"/>
          <w:lang w:val="uk-UA"/>
        </w:rPr>
        <w:t xml:space="preserve"> </w:t>
      </w:r>
    </w:p>
    <w:p w:rsidR="00E9252A" w:rsidRDefault="00E9252A" w:rsidP="00E9252A">
      <w:pPr>
        <w:autoSpaceDE w:val="0"/>
        <w:autoSpaceDN w:val="0"/>
        <w:adjustRightInd w:val="0"/>
        <w:spacing w:before="100" w:after="100"/>
        <w:ind w:firstLine="200"/>
        <w:jc w:val="both"/>
        <w:rPr>
          <w:rFonts w:ascii="Times New Roman CYR" w:hAnsi="Times New Roman CYR" w:cs="Times New Roman CYR"/>
          <w:color w:val="000000"/>
          <w:lang w:val="uk-UA"/>
        </w:rPr>
      </w:pPr>
      <w:r>
        <w:rPr>
          <w:rFonts w:ascii="Times New Roman CYR" w:hAnsi="Times New Roman CYR" w:cs="Times New Roman CYR"/>
          <w:color w:val="000000"/>
          <w:lang w:val="uk-UA"/>
        </w:rPr>
        <w:lastRenderedPageBreak/>
        <w:t>2. Управлінню містобудування, архітектури та житлово-комунального господарства Знам’янської міської ради (в.о. нач. М.Берлова) здійснювати фінансування будівельних робіт комунальному підприємству «Знам’янський комбінат комунальних послуг» по реконструкції даних приміщень в межах наданих бюджетних асигнувань, в першу чергу спрямовуючи кошти на інженерне обладнання цих приміщень.</w:t>
      </w:r>
    </w:p>
    <w:p w:rsidR="00E9252A" w:rsidRPr="00803C61" w:rsidRDefault="00E9252A" w:rsidP="00E9252A">
      <w:pPr>
        <w:autoSpaceDE w:val="0"/>
        <w:autoSpaceDN w:val="0"/>
        <w:adjustRightInd w:val="0"/>
        <w:spacing w:before="100" w:after="10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   3.</w:t>
      </w:r>
      <w:r w:rsidRPr="00AD562E">
        <w:rPr>
          <w:rFonts w:ascii="Times New Roman CYR" w:hAnsi="Times New Roman CYR" w:cs="Times New Roman CYR"/>
          <w:color w:val="000000"/>
          <w:sz w:val="27"/>
          <w:szCs w:val="27"/>
          <w:lang w:val="uk-UA"/>
        </w:rPr>
        <w:t xml:space="preserve"> </w:t>
      </w:r>
      <w:r>
        <w:rPr>
          <w:rFonts w:ascii="Times New Roman CYR" w:hAnsi="Times New Roman CYR" w:cs="Times New Roman CYR"/>
          <w:color w:val="000000"/>
          <w:lang w:val="uk-UA"/>
        </w:rPr>
        <w:t>Зобов’язати комунальне підприємство «Знам’янський комбінат комунальних послуг» (кер.М.Коротченко) д</w:t>
      </w:r>
      <w:r w:rsidRPr="00AD562E">
        <w:rPr>
          <w:rFonts w:ascii="Times New Roman CYR" w:hAnsi="Times New Roman CYR" w:cs="Times New Roman CYR"/>
          <w:color w:val="000000"/>
          <w:lang w:val="uk-UA"/>
        </w:rPr>
        <w:t>о по</w:t>
      </w:r>
      <w:r>
        <w:rPr>
          <w:rFonts w:ascii="Times New Roman CYR" w:hAnsi="Times New Roman CYR" w:cs="Times New Roman CYR"/>
          <w:color w:val="000000"/>
          <w:lang w:val="uk-UA"/>
        </w:rPr>
        <w:t>чатку робіт обов'язково погодити з підприємствами, що обслуговують</w:t>
      </w:r>
      <w:r w:rsidRPr="00AD562E">
        <w:rPr>
          <w:rFonts w:ascii="Times New Roman CYR" w:hAnsi="Times New Roman CYR" w:cs="Times New Roman CYR"/>
          <w:color w:val="000000"/>
          <w:lang w:val="uk-UA"/>
        </w:rPr>
        <w:t xml:space="preserve"> дан</w:t>
      </w:r>
      <w:r>
        <w:rPr>
          <w:rFonts w:ascii="Times New Roman CYR" w:hAnsi="Times New Roman CYR" w:cs="Times New Roman CYR"/>
          <w:color w:val="000000"/>
          <w:lang w:val="uk-UA"/>
        </w:rPr>
        <w:t>і</w:t>
      </w:r>
      <w:r w:rsidRPr="00AD562E">
        <w:rPr>
          <w:rFonts w:ascii="Times New Roman CYR" w:hAnsi="Times New Roman CYR" w:cs="Times New Roman CYR"/>
          <w:color w:val="000000"/>
          <w:lang w:val="uk-UA"/>
        </w:rPr>
        <w:t xml:space="preserve"> будинк</w:t>
      </w:r>
      <w:r>
        <w:rPr>
          <w:rFonts w:ascii="Times New Roman CYR" w:hAnsi="Times New Roman CYR" w:cs="Times New Roman CYR"/>
          <w:color w:val="000000"/>
          <w:lang w:val="uk-UA"/>
        </w:rPr>
        <w:t>и,</w:t>
      </w:r>
      <w:r w:rsidRPr="00AD562E">
        <w:rPr>
          <w:rFonts w:ascii="Times New Roman CYR" w:hAnsi="Times New Roman CYR" w:cs="Times New Roman CYR"/>
          <w:color w:val="000000"/>
          <w:lang w:val="uk-UA"/>
        </w:rPr>
        <w:t xml:space="preserve"> питання відклю</w:t>
      </w:r>
      <w:r>
        <w:rPr>
          <w:rFonts w:ascii="Times New Roman CYR" w:hAnsi="Times New Roman CYR" w:cs="Times New Roman CYR"/>
          <w:color w:val="000000"/>
          <w:lang w:val="uk-UA"/>
        </w:rPr>
        <w:t xml:space="preserve">чення (підключення) мереж </w:t>
      </w:r>
      <w:r w:rsidRPr="00AD562E">
        <w:rPr>
          <w:rFonts w:ascii="Times New Roman CYR" w:hAnsi="Times New Roman CYR" w:cs="Times New Roman CYR"/>
          <w:color w:val="000000"/>
          <w:lang w:val="uk-UA"/>
        </w:rPr>
        <w:t>водопостачання, водовідведення, газопостачання, енергопостачання, а також тимчасового підключення електроінструментів в тому числі зварювальних приладів, інших питань, що можуть вплинути на якість житлово-комунальних послуг та експлуатацію будинку в цілому.</w:t>
      </w:r>
      <w:r>
        <w:rPr>
          <w:rFonts w:ascii="Times New Roman CYR" w:hAnsi="Times New Roman CYR" w:cs="Times New Roman CYR"/>
          <w:color w:val="000000"/>
          <w:lang w:val="uk-UA"/>
        </w:rPr>
        <w:t xml:space="preserve"> </w:t>
      </w:r>
      <w:r w:rsidRPr="00034B34">
        <w:rPr>
          <w:rFonts w:ascii="Times New Roman CYR" w:hAnsi="Times New Roman CYR" w:cs="Times New Roman CYR"/>
          <w:color w:val="000000"/>
        </w:rPr>
        <w:t xml:space="preserve">Здійснення будівельних робіт по </w:t>
      </w:r>
      <w:r>
        <w:rPr>
          <w:rFonts w:ascii="Times New Roman CYR" w:hAnsi="Times New Roman CYR" w:cs="Times New Roman CYR"/>
          <w:color w:val="000000"/>
        </w:rPr>
        <w:t>реконструкції приміщен</w:t>
      </w:r>
      <w:r>
        <w:rPr>
          <w:rFonts w:ascii="Times New Roman CYR" w:hAnsi="Times New Roman CYR" w:cs="Times New Roman CYR"/>
          <w:color w:val="000000"/>
          <w:lang w:val="uk-UA"/>
        </w:rPr>
        <w:t>ь</w:t>
      </w:r>
      <w:r w:rsidRPr="00034B34">
        <w:rPr>
          <w:rFonts w:ascii="Times New Roman CYR" w:hAnsi="Times New Roman CYR" w:cs="Times New Roman CYR"/>
          <w:color w:val="000000"/>
        </w:rPr>
        <w:t xml:space="preserve"> повинно відбуватися на підставі зареєстрованої деклараці</w:t>
      </w:r>
      <w:r>
        <w:rPr>
          <w:rFonts w:ascii="Times New Roman CYR" w:hAnsi="Times New Roman CYR" w:cs="Times New Roman CYR"/>
          <w:color w:val="000000"/>
        </w:rPr>
        <w:t>ї про початок будівельних робіт</w:t>
      </w:r>
      <w:r w:rsidRPr="00034B34">
        <w:rPr>
          <w:rFonts w:ascii="Times New Roman CYR" w:hAnsi="Times New Roman CYR" w:cs="Times New Roman CYR"/>
          <w:color w:val="000000"/>
        </w:rPr>
        <w:t xml:space="preserve">. Після закінчення робіт </w:t>
      </w:r>
      <w:r>
        <w:rPr>
          <w:rFonts w:ascii="Times New Roman CYR" w:hAnsi="Times New Roman CYR" w:cs="Times New Roman CYR"/>
          <w:color w:val="000000"/>
          <w:lang w:val="uk-UA"/>
        </w:rPr>
        <w:t>комунальне підприємство «Знам’янський комбінат комунальних послуг»</w:t>
      </w:r>
      <w:r>
        <w:rPr>
          <w:rFonts w:ascii="Times New Roman CYR" w:hAnsi="Times New Roman CYR" w:cs="Times New Roman CYR"/>
          <w:color w:val="000000"/>
        </w:rPr>
        <w:t xml:space="preserve"> вводить </w:t>
      </w:r>
      <w:r>
        <w:rPr>
          <w:rFonts w:ascii="Times New Roman CYR" w:hAnsi="Times New Roman CYR" w:cs="Times New Roman CYR"/>
          <w:color w:val="000000"/>
          <w:lang w:val="uk-UA"/>
        </w:rPr>
        <w:t>приміщення</w:t>
      </w:r>
      <w:r w:rsidRPr="00034B34">
        <w:rPr>
          <w:rFonts w:ascii="Times New Roman CYR" w:hAnsi="Times New Roman CYR" w:cs="Times New Roman CYR"/>
          <w:color w:val="000000"/>
        </w:rPr>
        <w:t xml:space="preserve"> в експлуатацію</w:t>
      </w:r>
      <w:r>
        <w:rPr>
          <w:rFonts w:ascii="Times New Roman CYR" w:hAnsi="Times New Roman CYR" w:cs="Times New Roman CYR"/>
          <w:color w:val="000000"/>
          <w:lang w:val="uk-UA"/>
        </w:rPr>
        <w:t>,</w:t>
      </w:r>
      <w:r w:rsidRPr="00034B34">
        <w:rPr>
          <w:rFonts w:ascii="Times New Roman CYR" w:hAnsi="Times New Roman CYR" w:cs="Times New Roman CYR"/>
          <w:color w:val="000000"/>
        </w:rPr>
        <w:t xml:space="preserve"> подавши на реєстрацію д</w:t>
      </w:r>
      <w:r>
        <w:rPr>
          <w:rFonts w:ascii="Times New Roman CYR" w:hAnsi="Times New Roman CYR" w:cs="Times New Roman CYR"/>
          <w:color w:val="000000"/>
        </w:rPr>
        <w:t xml:space="preserve">екларацію про готовність </w:t>
      </w:r>
      <w:r>
        <w:rPr>
          <w:rFonts w:ascii="Times New Roman CYR" w:hAnsi="Times New Roman CYR" w:cs="Times New Roman CYR"/>
          <w:color w:val="000000"/>
          <w:lang w:val="uk-UA"/>
        </w:rPr>
        <w:t>житлових приміщень</w:t>
      </w:r>
      <w:r w:rsidRPr="00034B34">
        <w:rPr>
          <w:rFonts w:ascii="Times New Roman CYR" w:hAnsi="Times New Roman CYR" w:cs="Times New Roman CYR"/>
          <w:color w:val="000000"/>
        </w:rPr>
        <w:t xml:space="preserve"> до експлуатації.</w:t>
      </w:r>
    </w:p>
    <w:p w:rsidR="00E9252A" w:rsidRDefault="00E9252A" w:rsidP="00E9252A">
      <w:pPr>
        <w:autoSpaceDE w:val="0"/>
        <w:autoSpaceDN w:val="0"/>
        <w:adjustRightInd w:val="0"/>
        <w:spacing w:before="100" w:after="10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 4. Зобов’язати юридичний відділ міськвиконкому (нач. Ю.Данільченко) п</w:t>
      </w:r>
      <w:r w:rsidRPr="00034B34">
        <w:rPr>
          <w:rFonts w:ascii="Times New Roman CYR" w:hAnsi="Times New Roman CYR" w:cs="Times New Roman CYR"/>
          <w:color w:val="000000"/>
        </w:rPr>
        <w:t xml:space="preserve">ісля </w:t>
      </w:r>
      <w:r>
        <w:rPr>
          <w:rFonts w:ascii="Times New Roman CYR" w:hAnsi="Times New Roman CYR" w:cs="Times New Roman CYR"/>
          <w:color w:val="000000"/>
        </w:rPr>
        <w:t xml:space="preserve">прийняття в експлуатацію </w:t>
      </w:r>
      <w:r>
        <w:rPr>
          <w:rFonts w:ascii="Times New Roman CYR" w:hAnsi="Times New Roman CYR" w:cs="Times New Roman CYR"/>
          <w:color w:val="000000"/>
          <w:lang w:val="uk-UA"/>
        </w:rPr>
        <w:t>житлових приміщень</w:t>
      </w:r>
      <w:r>
        <w:rPr>
          <w:rFonts w:ascii="Times New Roman CYR" w:hAnsi="Times New Roman CYR" w:cs="Times New Roman CYR"/>
          <w:color w:val="000000"/>
        </w:rPr>
        <w:t xml:space="preserve"> </w:t>
      </w:r>
      <w:r>
        <w:rPr>
          <w:rFonts w:ascii="Times New Roman CYR" w:hAnsi="Times New Roman CYR" w:cs="Times New Roman CYR"/>
          <w:color w:val="000000"/>
          <w:lang w:val="uk-UA"/>
        </w:rPr>
        <w:t>зареєструвати</w:t>
      </w:r>
      <w:r w:rsidRPr="00034B34">
        <w:rPr>
          <w:rFonts w:ascii="Times New Roman CYR" w:hAnsi="Times New Roman CYR" w:cs="Times New Roman CYR"/>
          <w:color w:val="000000"/>
        </w:rPr>
        <w:t xml:space="preserve"> право власності на нерухоме майно за новим призначенням в порядку, встановленому чинним законодавством</w:t>
      </w:r>
      <w:r>
        <w:rPr>
          <w:rFonts w:ascii="Times New Roman CYR" w:hAnsi="Times New Roman CYR" w:cs="Times New Roman CYR"/>
          <w:color w:val="000000"/>
          <w:lang w:val="uk-UA"/>
        </w:rPr>
        <w:t xml:space="preserve">. </w:t>
      </w:r>
    </w:p>
    <w:p w:rsidR="00E9252A" w:rsidRDefault="00E9252A" w:rsidP="00E9252A">
      <w:pPr>
        <w:autoSpaceDE w:val="0"/>
        <w:autoSpaceDN w:val="0"/>
        <w:adjustRightInd w:val="0"/>
        <w:spacing w:before="100" w:after="100"/>
        <w:jc w:val="both"/>
        <w:rPr>
          <w:rFonts w:ascii="Times New Roman CYR" w:hAnsi="Times New Roman CYR" w:cs="Times New Roman CYR"/>
          <w:color w:val="000000"/>
          <w:lang w:val="uk-UA"/>
        </w:rPr>
      </w:pPr>
      <w:r>
        <w:rPr>
          <w:rFonts w:ascii="Times New Roman CYR" w:hAnsi="Times New Roman CYR" w:cs="Times New Roman CYR"/>
          <w:color w:val="000000"/>
          <w:lang w:val="uk-UA"/>
        </w:rPr>
        <w:t>5. Питання щодо розподілу житлових приміщень підготувати та винести на розгляд житлової комісії міськвиконкому  з наступним його вирішенням на засіданні виконавчого комітету Знам’янської міської ради.</w:t>
      </w:r>
    </w:p>
    <w:p w:rsidR="00E9252A" w:rsidRDefault="00E9252A" w:rsidP="00E9252A">
      <w:pPr>
        <w:autoSpaceDE w:val="0"/>
        <w:autoSpaceDN w:val="0"/>
        <w:adjustRightInd w:val="0"/>
        <w:spacing w:before="100" w:after="100"/>
        <w:jc w:val="both"/>
        <w:rPr>
          <w:rFonts w:ascii="Times New Roman CYR" w:hAnsi="Times New Roman CYR" w:cs="Times New Roman CYR"/>
          <w:color w:val="000000"/>
          <w:lang w:val="uk-UA"/>
        </w:rPr>
      </w:pPr>
      <w:r>
        <w:rPr>
          <w:rFonts w:ascii="Times New Roman CYR" w:hAnsi="Times New Roman CYR" w:cs="Times New Roman CYR"/>
          <w:color w:val="000000"/>
          <w:lang w:val="uk-UA"/>
        </w:rPr>
        <w:t>6. Контроль за виконанням даного рішення покласти на постійну комісію з питань житлово-комунального господарства та охорони навколишнього природного середовища (гол.А.Тесленко).</w:t>
      </w:r>
    </w:p>
    <w:p w:rsidR="00E9252A" w:rsidRPr="00803C61" w:rsidRDefault="00E9252A" w:rsidP="00E9252A">
      <w:pPr>
        <w:autoSpaceDE w:val="0"/>
        <w:autoSpaceDN w:val="0"/>
        <w:adjustRightInd w:val="0"/>
        <w:spacing w:before="100" w:after="100"/>
        <w:jc w:val="both"/>
        <w:rPr>
          <w:rFonts w:ascii="Times New Roman CYR" w:hAnsi="Times New Roman CYR" w:cs="Times New Roman CYR"/>
          <w:color w:val="000000"/>
          <w:lang w:val="uk-UA"/>
        </w:rPr>
      </w:pPr>
    </w:p>
    <w:p w:rsidR="00E9252A" w:rsidRPr="0006569C" w:rsidRDefault="00E9252A" w:rsidP="00E9252A">
      <w:pPr>
        <w:jc w:val="both"/>
        <w:rPr>
          <w:b/>
          <w:lang w:val="uk-UA"/>
        </w:rPr>
      </w:pPr>
      <w:r>
        <w:rPr>
          <w:b/>
          <w:lang w:val="uk-UA"/>
        </w:rPr>
        <w:t xml:space="preserve">                             Секретар міської ради</w:t>
      </w:r>
      <w:r>
        <w:rPr>
          <w:b/>
          <w:lang w:val="uk-UA"/>
        </w:rPr>
        <w:tab/>
      </w:r>
      <w:r>
        <w:rPr>
          <w:b/>
          <w:lang w:val="uk-UA"/>
        </w:rPr>
        <w:tab/>
      </w:r>
      <w:r>
        <w:rPr>
          <w:b/>
          <w:lang w:val="uk-UA"/>
        </w:rPr>
        <w:tab/>
      </w:r>
      <w:r>
        <w:rPr>
          <w:b/>
          <w:lang w:val="uk-UA"/>
        </w:rPr>
        <w:tab/>
        <w:t>Н.Клименко</w:t>
      </w:r>
    </w:p>
    <w:p w:rsidR="00E9252A" w:rsidRDefault="00E9252A" w:rsidP="00E9252A">
      <w:pPr>
        <w:ind w:firstLine="708"/>
        <w:jc w:val="both"/>
        <w:rPr>
          <w:lang w:val="uk-UA"/>
        </w:rPr>
      </w:pPr>
    </w:p>
    <w:p w:rsidR="00E9252A" w:rsidRDefault="00E9252A" w:rsidP="00E9252A">
      <w:pPr>
        <w:ind w:firstLine="708"/>
        <w:jc w:val="both"/>
        <w:rPr>
          <w:lang w:val="uk-UA"/>
        </w:rPr>
      </w:pPr>
    </w:p>
    <w:p w:rsidR="00E9252A" w:rsidRDefault="00E9252A" w:rsidP="00E9252A">
      <w:pPr>
        <w:rPr>
          <w:lang w:val="uk-UA"/>
        </w:rPr>
      </w:pPr>
      <w:r w:rsidRPr="00653ED6">
        <w:rPr>
          <w:b/>
          <w:lang w:val="uk-UA"/>
        </w:rPr>
        <w:t>Слухали:</w:t>
      </w:r>
      <w:r w:rsidRPr="00653ED6">
        <w:rPr>
          <w:lang w:val="uk-UA"/>
        </w:rPr>
        <w:t xml:space="preserve"> </w:t>
      </w:r>
      <w:r w:rsidRPr="00653ED6">
        <w:rPr>
          <w:lang w:val="uk-UA"/>
        </w:rPr>
        <w:tab/>
      </w:r>
      <w:r>
        <w:rPr>
          <w:lang w:val="uk-UA"/>
        </w:rPr>
        <w:t>Про затвердження Статутів комунальних закладів культури у новій редакції.</w:t>
      </w:r>
    </w:p>
    <w:p w:rsidR="00E9252A" w:rsidRDefault="00E9252A" w:rsidP="00E9252A">
      <w:pPr>
        <w:pStyle w:val="a8"/>
        <w:ind w:left="1418" w:hanging="1418"/>
      </w:pPr>
      <w:r w:rsidRPr="006B0CC6">
        <w:rPr>
          <w:b/>
        </w:rPr>
        <w:t>Інформува</w:t>
      </w:r>
      <w:r>
        <w:rPr>
          <w:b/>
        </w:rPr>
        <w:t>ла:</w:t>
      </w:r>
      <w:r>
        <w:t>С.Бабаєва, начальник відділу культури і туризму.</w:t>
      </w:r>
    </w:p>
    <w:p w:rsidR="00E9252A" w:rsidRDefault="00E9252A" w:rsidP="00E9252A">
      <w:pPr>
        <w:pStyle w:val="a8"/>
        <w:ind w:left="1418" w:hanging="1418"/>
      </w:pPr>
      <w:r w:rsidRPr="006D430E">
        <w:t>Голосували за проект рішення за основу</w:t>
      </w:r>
      <w:r>
        <w:t>.</w:t>
      </w:r>
    </w:p>
    <w:p w:rsidR="00E9252A" w:rsidRDefault="00E9252A" w:rsidP="00E9252A">
      <w:pPr>
        <w:jc w:val="both"/>
        <w:rPr>
          <w:lang w:val="uk-UA"/>
        </w:rPr>
      </w:pPr>
      <w:r>
        <w:rPr>
          <w:lang w:val="uk-UA"/>
        </w:rPr>
        <w:t>Результати голосування: «За»  – 24, «Проти»  – 0 , «Утримався» - 0, «Не голосували» - 2</w:t>
      </w:r>
    </w:p>
    <w:p w:rsidR="00E9252A" w:rsidRDefault="00E9252A" w:rsidP="00E9252A">
      <w:pPr>
        <w:pStyle w:val="a8"/>
        <w:ind w:left="1418" w:hanging="1418"/>
      </w:pPr>
      <w:r>
        <w:t xml:space="preserve">             Надійшла пропозиція виключити пункт 1 проекту рішення.</w:t>
      </w:r>
    </w:p>
    <w:p w:rsidR="00E9252A" w:rsidRDefault="00E9252A" w:rsidP="00E9252A">
      <w:pPr>
        <w:jc w:val="both"/>
        <w:rPr>
          <w:lang w:val="uk-UA"/>
        </w:rPr>
      </w:pPr>
      <w:r>
        <w:rPr>
          <w:lang w:val="uk-UA"/>
        </w:rPr>
        <w:t>Результати голосування: «За»  – 25, «Проти»  – 0 , «Утримався» - 0, «Не голосували» - 1</w:t>
      </w:r>
    </w:p>
    <w:p w:rsidR="00E9252A" w:rsidRDefault="00E9252A" w:rsidP="00E9252A">
      <w:pPr>
        <w:jc w:val="both"/>
        <w:rPr>
          <w:lang w:val="uk-UA"/>
        </w:rPr>
      </w:pPr>
      <w:r>
        <w:rPr>
          <w:lang w:val="uk-UA"/>
        </w:rPr>
        <w:tab/>
      </w:r>
      <w:r w:rsidRPr="00C84EAC">
        <w:rPr>
          <w:lang w:val="uk-UA"/>
        </w:rPr>
        <w:t>Надійшла пропозиція від комісії з питань освіти, культури, молоді та спорту  ( гол. Ю.Сопільняк)  - суб’єкту подання надати пропозиції під час доповіді даного проекту.</w:t>
      </w:r>
    </w:p>
    <w:p w:rsidR="00E9252A" w:rsidRPr="00F83D1E" w:rsidRDefault="00E9252A" w:rsidP="00E9252A">
      <w:pPr>
        <w:pStyle w:val="a8"/>
        <w:ind w:left="1276" w:hanging="1276"/>
      </w:pPr>
      <w:r w:rsidRPr="00F83D1E">
        <w:rPr>
          <w:b/>
        </w:rPr>
        <w:t>Вирішили:</w:t>
      </w:r>
      <w:r>
        <w:rPr>
          <w:b/>
        </w:rPr>
        <w:tab/>
      </w:r>
      <w:r w:rsidRPr="00F83D1E">
        <w:t>Рішення</w:t>
      </w:r>
      <w:r>
        <w:t xml:space="preserve"> №59</w:t>
      </w:r>
      <w:r>
        <w:rPr>
          <w:lang w:val="ru-RU"/>
        </w:rPr>
        <w:t>1</w:t>
      </w:r>
      <w:r w:rsidRPr="00F83D1E">
        <w:t xml:space="preserve"> затвердити </w:t>
      </w:r>
      <w:r>
        <w:t xml:space="preserve"> в цілому із змінами</w:t>
      </w:r>
      <w:r w:rsidR="00625DA1">
        <w:t xml:space="preserve"> та доповненнями</w:t>
      </w:r>
      <w:r>
        <w:t xml:space="preserve"> за результатами голосування</w:t>
      </w:r>
    </w:p>
    <w:p w:rsidR="00E9252A" w:rsidRPr="00634DD1" w:rsidRDefault="00E9252A" w:rsidP="00E9252A">
      <w:pPr>
        <w:pStyle w:val="a8"/>
      </w:pPr>
      <w:r>
        <w:t>за – 25</w:t>
      </w:r>
    </w:p>
    <w:p w:rsidR="00E9252A" w:rsidRPr="006B0CC6" w:rsidRDefault="00E9252A" w:rsidP="00E9252A">
      <w:pPr>
        <w:pStyle w:val="a8"/>
      </w:pPr>
      <w:r w:rsidRPr="006B0CC6">
        <w:t>проти – 0</w:t>
      </w:r>
    </w:p>
    <w:p w:rsidR="00E9252A" w:rsidRDefault="00E9252A" w:rsidP="00E9252A">
      <w:pPr>
        <w:pStyle w:val="a8"/>
      </w:pPr>
      <w:r>
        <w:t>утримався – 0</w:t>
      </w:r>
    </w:p>
    <w:p w:rsidR="00ED3F67" w:rsidRDefault="00E9252A" w:rsidP="00E9252A">
      <w:pPr>
        <w:pStyle w:val="a8"/>
      </w:pPr>
      <w:r>
        <w:t xml:space="preserve">не голосували </w:t>
      </w:r>
      <w:r w:rsidR="00ED3F67">
        <w:t>–</w:t>
      </w:r>
      <w:r>
        <w:t xml:space="preserve"> 1</w:t>
      </w:r>
    </w:p>
    <w:p w:rsidR="00ED3F67" w:rsidRDefault="00ED3F67" w:rsidP="00E9252A">
      <w:pPr>
        <w:pStyle w:val="a8"/>
      </w:pPr>
    </w:p>
    <w:p w:rsidR="00ED3F67" w:rsidRDefault="00ED3F67" w:rsidP="00E9252A">
      <w:pPr>
        <w:pStyle w:val="a8"/>
      </w:pPr>
    </w:p>
    <w:p w:rsidR="00ED3F67" w:rsidRDefault="00ED3F67" w:rsidP="00E9252A">
      <w:pPr>
        <w:pStyle w:val="a8"/>
      </w:pPr>
    </w:p>
    <w:p w:rsidR="00ED3F67" w:rsidRDefault="00ED3F67" w:rsidP="00E9252A">
      <w:pPr>
        <w:pStyle w:val="a8"/>
      </w:pPr>
    </w:p>
    <w:p w:rsidR="00ED3F67" w:rsidRDefault="00ED3F67" w:rsidP="00E9252A">
      <w:pPr>
        <w:pStyle w:val="a8"/>
      </w:pPr>
    </w:p>
    <w:p w:rsidR="00ED3F67" w:rsidRDefault="00ED3F67" w:rsidP="00E9252A">
      <w:pPr>
        <w:pStyle w:val="a8"/>
      </w:pPr>
    </w:p>
    <w:p w:rsidR="00ED3F67" w:rsidRDefault="00ED3F67" w:rsidP="00E9252A">
      <w:pPr>
        <w:pStyle w:val="a8"/>
      </w:pPr>
    </w:p>
    <w:p w:rsidR="002A1251" w:rsidRDefault="002A1251" w:rsidP="00E9252A">
      <w:pPr>
        <w:pStyle w:val="a8"/>
      </w:pPr>
    </w:p>
    <w:p w:rsidR="00E9252A" w:rsidRDefault="00E9252A" w:rsidP="00E9252A">
      <w:pPr>
        <w:pStyle w:val="a8"/>
        <w:rPr>
          <w:b/>
        </w:rPr>
      </w:pPr>
      <w:r>
        <w:rPr>
          <w:b/>
        </w:rPr>
        <w:tab/>
      </w:r>
      <w:r>
        <w:rPr>
          <w:b/>
        </w:rPr>
        <w:tab/>
      </w:r>
      <w:r>
        <w:rPr>
          <w:b/>
        </w:rPr>
        <w:tab/>
      </w:r>
    </w:p>
    <w:p w:rsidR="00E9252A" w:rsidRPr="007F7078" w:rsidRDefault="00E9252A" w:rsidP="00E9252A">
      <w:pPr>
        <w:pStyle w:val="a5"/>
        <w:rPr>
          <w:rFonts w:ascii="Times New Roman" w:hAnsi="Times New Roman"/>
        </w:rPr>
      </w:pPr>
      <w:r>
        <w:rPr>
          <w:rFonts w:ascii="Times New Roman" w:hAnsi="Times New Roman"/>
        </w:rPr>
        <w:lastRenderedPageBreak/>
        <w:t xml:space="preserve">Двадцять перша </w:t>
      </w:r>
      <w:r w:rsidRPr="007F7078">
        <w:rPr>
          <w:rFonts w:ascii="Times New Roman" w:hAnsi="Times New Roman"/>
        </w:rPr>
        <w:t>сесія Знам’янської міської ради</w:t>
      </w:r>
    </w:p>
    <w:p w:rsidR="00E9252A" w:rsidRPr="007F7078" w:rsidRDefault="00E9252A" w:rsidP="00E9252A">
      <w:pPr>
        <w:jc w:val="center"/>
        <w:rPr>
          <w:b/>
          <w:bCs/>
          <w:lang w:val="uk-UA"/>
        </w:rPr>
      </w:pPr>
      <w:r w:rsidRPr="007F7078">
        <w:rPr>
          <w:b/>
          <w:bCs/>
          <w:lang w:val="uk-UA"/>
        </w:rPr>
        <w:t>сьомого скликання</w:t>
      </w:r>
    </w:p>
    <w:p w:rsidR="00E9252A" w:rsidRPr="007F7078" w:rsidRDefault="00E9252A" w:rsidP="00E9252A">
      <w:pPr>
        <w:rPr>
          <w:b/>
          <w:sz w:val="16"/>
          <w:lang w:val="uk-UA"/>
        </w:rPr>
      </w:pPr>
    </w:p>
    <w:p w:rsidR="00E9252A" w:rsidRPr="004308CC" w:rsidRDefault="00E9252A" w:rsidP="00E9252A">
      <w:pPr>
        <w:pStyle w:val="3"/>
        <w:ind w:left="3540"/>
        <w:jc w:val="left"/>
        <w:rPr>
          <w:b/>
          <w:sz w:val="24"/>
          <w:szCs w:val="24"/>
        </w:rPr>
      </w:pPr>
      <w:r w:rsidRPr="004308CC">
        <w:rPr>
          <w:b/>
          <w:sz w:val="24"/>
          <w:szCs w:val="24"/>
        </w:rPr>
        <w:t xml:space="preserve">   </w:t>
      </w:r>
      <w:r>
        <w:rPr>
          <w:b/>
          <w:sz w:val="24"/>
          <w:szCs w:val="24"/>
        </w:rPr>
        <w:t xml:space="preserve">      </w:t>
      </w:r>
      <w:r w:rsidRPr="004308CC">
        <w:rPr>
          <w:b/>
          <w:sz w:val="24"/>
          <w:szCs w:val="24"/>
        </w:rPr>
        <w:t>Р І Ш Е Н Н Я</w:t>
      </w:r>
    </w:p>
    <w:p w:rsidR="00E9252A" w:rsidRPr="007F7078" w:rsidRDefault="00E9252A" w:rsidP="00E9252A">
      <w:pPr>
        <w:pStyle w:val="2"/>
        <w:rPr>
          <w:rFonts w:ascii="Times New Roman" w:hAnsi="Times New Roman"/>
          <w:color w:val="auto"/>
          <w:sz w:val="24"/>
          <w:lang w:val="uk-UA"/>
        </w:rPr>
      </w:pPr>
      <w:r>
        <w:rPr>
          <w:rFonts w:ascii="Times New Roman" w:hAnsi="Times New Roman"/>
          <w:b w:val="0"/>
          <w:color w:val="auto"/>
          <w:sz w:val="24"/>
          <w:lang w:val="uk-UA"/>
        </w:rPr>
        <w:t xml:space="preserve">від  18  листопада </w:t>
      </w:r>
      <w:r w:rsidRPr="007F7078">
        <w:rPr>
          <w:rFonts w:ascii="Times New Roman" w:hAnsi="Times New Roman"/>
          <w:b w:val="0"/>
          <w:color w:val="auto"/>
          <w:sz w:val="24"/>
          <w:lang w:val="uk-UA"/>
        </w:rPr>
        <w:t xml:space="preserve"> 2016 р.</w:t>
      </w:r>
      <w:r w:rsidRPr="007F7078">
        <w:rPr>
          <w:rFonts w:ascii="Times New Roman" w:hAnsi="Times New Roman"/>
          <w:color w:val="auto"/>
          <w:sz w:val="24"/>
          <w:lang w:val="uk-UA"/>
        </w:rPr>
        <w:tab/>
        <w:t xml:space="preserve"> </w:t>
      </w:r>
      <w:r w:rsidRPr="007F7078">
        <w:rPr>
          <w:rFonts w:ascii="Times New Roman" w:hAnsi="Times New Roman"/>
          <w:color w:val="auto"/>
          <w:sz w:val="24"/>
          <w:lang w:val="uk-UA"/>
        </w:rPr>
        <w:tab/>
      </w:r>
      <w:r w:rsidRPr="007F7078">
        <w:rPr>
          <w:rFonts w:ascii="Times New Roman" w:hAnsi="Times New Roman"/>
          <w:color w:val="auto"/>
          <w:sz w:val="24"/>
          <w:lang w:val="uk-UA"/>
        </w:rPr>
        <w:tab/>
      </w:r>
      <w:r w:rsidRPr="007F7078">
        <w:rPr>
          <w:rFonts w:ascii="Times New Roman" w:hAnsi="Times New Roman"/>
          <w:color w:val="auto"/>
          <w:sz w:val="24"/>
          <w:lang w:val="uk-UA"/>
        </w:rPr>
        <w:tab/>
      </w:r>
      <w:r w:rsidRPr="007F7078">
        <w:rPr>
          <w:rFonts w:ascii="Times New Roman" w:hAnsi="Times New Roman"/>
          <w:color w:val="auto"/>
          <w:sz w:val="24"/>
          <w:lang w:val="uk-UA"/>
        </w:rPr>
        <w:tab/>
      </w:r>
      <w:r>
        <w:rPr>
          <w:rFonts w:ascii="Times New Roman" w:hAnsi="Times New Roman"/>
          <w:color w:val="auto"/>
          <w:sz w:val="24"/>
          <w:lang w:val="uk-UA"/>
        </w:rPr>
        <w:tab/>
      </w:r>
      <w:r>
        <w:rPr>
          <w:rFonts w:ascii="Times New Roman" w:hAnsi="Times New Roman"/>
          <w:color w:val="auto"/>
          <w:sz w:val="24"/>
          <w:lang w:val="uk-UA"/>
        </w:rPr>
        <w:tab/>
      </w:r>
      <w:r>
        <w:rPr>
          <w:rFonts w:ascii="Times New Roman" w:hAnsi="Times New Roman"/>
          <w:color w:val="auto"/>
          <w:sz w:val="24"/>
          <w:lang w:val="uk-UA"/>
        </w:rPr>
        <w:tab/>
      </w:r>
      <w:r w:rsidRPr="007F7078">
        <w:rPr>
          <w:rFonts w:ascii="Times New Roman" w:hAnsi="Times New Roman"/>
          <w:color w:val="auto"/>
          <w:sz w:val="24"/>
          <w:lang w:val="uk-UA"/>
        </w:rPr>
        <w:t>№</w:t>
      </w:r>
      <w:r>
        <w:rPr>
          <w:rFonts w:ascii="Times New Roman" w:hAnsi="Times New Roman"/>
          <w:color w:val="auto"/>
          <w:sz w:val="24"/>
          <w:lang w:val="uk-UA"/>
        </w:rPr>
        <w:t>591</w:t>
      </w:r>
      <w:r w:rsidRPr="007F7078">
        <w:rPr>
          <w:rFonts w:ascii="Times New Roman" w:hAnsi="Times New Roman"/>
          <w:color w:val="auto"/>
          <w:sz w:val="24"/>
          <w:lang w:val="uk-UA"/>
        </w:rPr>
        <w:t xml:space="preserve"> </w:t>
      </w:r>
    </w:p>
    <w:p w:rsidR="00E9252A" w:rsidRPr="007F7078" w:rsidRDefault="00E9252A" w:rsidP="00E9252A">
      <w:pPr>
        <w:jc w:val="center"/>
        <w:rPr>
          <w:b/>
          <w:sz w:val="16"/>
          <w:lang w:val="uk-UA"/>
        </w:rPr>
      </w:pPr>
    </w:p>
    <w:p w:rsidR="00E9252A" w:rsidRDefault="00E9252A" w:rsidP="00E9252A">
      <w:pPr>
        <w:jc w:val="center"/>
        <w:rPr>
          <w:lang w:val="uk-UA"/>
        </w:rPr>
      </w:pPr>
      <w:r>
        <w:rPr>
          <w:lang w:val="uk-UA"/>
        </w:rPr>
        <w:t xml:space="preserve">     </w:t>
      </w:r>
      <w:r w:rsidRPr="007F7078">
        <w:rPr>
          <w:lang w:val="uk-UA"/>
        </w:rPr>
        <w:t>м. Знам`янка</w:t>
      </w:r>
    </w:p>
    <w:p w:rsidR="00E9252A" w:rsidRPr="007F7078" w:rsidRDefault="00E9252A" w:rsidP="00E9252A">
      <w:pPr>
        <w:jc w:val="center"/>
        <w:rPr>
          <w:lang w:val="uk-UA"/>
        </w:rPr>
      </w:pPr>
    </w:p>
    <w:p w:rsidR="00E9252A" w:rsidRDefault="00E9252A" w:rsidP="00E9252A">
      <w:pPr>
        <w:rPr>
          <w:lang w:val="uk-UA"/>
        </w:rPr>
      </w:pPr>
      <w:r w:rsidRPr="002C2106">
        <w:rPr>
          <w:lang w:val="uk-UA"/>
        </w:rPr>
        <w:t xml:space="preserve">Про </w:t>
      </w:r>
      <w:r>
        <w:rPr>
          <w:lang w:val="uk-UA"/>
        </w:rPr>
        <w:t xml:space="preserve">затвердження Статутів комунальних закладів </w:t>
      </w:r>
    </w:p>
    <w:p w:rsidR="00E9252A" w:rsidRDefault="00E9252A" w:rsidP="00E9252A">
      <w:pPr>
        <w:rPr>
          <w:lang w:val="uk-UA"/>
        </w:rPr>
      </w:pPr>
      <w:r>
        <w:rPr>
          <w:lang w:val="uk-UA"/>
        </w:rPr>
        <w:t>культури у новій редакції</w:t>
      </w:r>
    </w:p>
    <w:p w:rsidR="00E9252A" w:rsidRDefault="00E9252A" w:rsidP="00E9252A">
      <w:pPr>
        <w:rPr>
          <w:lang w:val="uk-UA"/>
        </w:rPr>
      </w:pPr>
    </w:p>
    <w:p w:rsidR="00E9252A" w:rsidRDefault="00E9252A" w:rsidP="00E9252A">
      <w:pPr>
        <w:ind w:firstLine="708"/>
        <w:jc w:val="both"/>
        <w:rPr>
          <w:lang w:val="uk-UA"/>
        </w:rPr>
      </w:pPr>
      <w:r w:rsidRPr="002C2106">
        <w:rPr>
          <w:lang w:val="uk-UA"/>
        </w:rPr>
        <w:t xml:space="preserve">На виконання постанови Кабінету Міністрів України № 440 від 13.07.2016 року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та згідно листа начальника Знам’янського відділення Олександрійської ОДПІ № 3456/10/11-22-12 від 30.08.2016 року, </w:t>
      </w:r>
      <w:r w:rsidR="00E73E3B">
        <w:rPr>
          <w:lang w:val="uk-UA"/>
        </w:rPr>
        <w:t>відповідно до ст.</w:t>
      </w:r>
      <w:r>
        <w:rPr>
          <w:lang w:val="uk-UA"/>
        </w:rPr>
        <w:t xml:space="preserve">15 Закону України «Про державну реєстрацію юридичних осіб, фізичних осіб – підприємців та громадських формувань», </w:t>
      </w:r>
      <w:r w:rsidRPr="002C2106">
        <w:rPr>
          <w:lang w:val="uk-UA"/>
        </w:rPr>
        <w:t>керуючись ст. 26 Закону України «Про місцеве самоврядування в Україні», міська рада</w:t>
      </w:r>
    </w:p>
    <w:p w:rsidR="00E9252A" w:rsidRPr="002C2106" w:rsidRDefault="00E9252A" w:rsidP="00E9252A">
      <w:pPr>
        <w:ind w:firstLine="708"/>
        <w:jc w:val="both"/>
        <w:rPr>
          <w:lang w:val="uk-UA"/>
        </w:rPr>
      </w:pPr>
    </w:p>
    <w:p w:rsidR="00E9252A" w:rsidRDefault="00E9252A" w:rsidP="00E9252A">
      <w:pPr>
        <w:jc w:val="center"/>
        <w:rPr>
          <w:b/>
          <w:lang w:val="uk-UA"/>
        </w:rPr>
      </w:pPr>
      <w:r w:rsidRPr="002C2106">
        <w:rPr>
          <w:b/>
          <w:lang w:val="uk-UA"/>
        </w:rPr>
        <w:t>В и р і ш и л а:</w:t>
      </w:r>
    </w:p>
    <w:p w:rsidR="00E9252A" w:rsidRDefault="00E9252A" w:rsidP="00E9252A">
      <w:pPr>
        <w:rPr>
          <w:b/>
          <w:lang w:val="uk-UA"/>
        </w:rPr>
      </w:pPr>
    </w:p>
    <w:p w:rsidR="00E9252A" w:rsidRPr="002536A3" w:rsidRDefault="00E9252A" w:rsidP="00E9252A">
      <w:pPr>
        <w:pStyle w:val="a3"/>
        <w:numPr>
          <w:ilvl w:val="0"/>
          <w:numId w:val="105"/>
        </w:numPr>
        <w:rPr>
          <w:sz w:val="24"/>
          <w:lang w:val="uk-UA"/>
        </w:rPr>
      </w:pPr>
      <w:r w:rsidRPr="002536A3">
        <w:rPr>
          <w:sz w:val="24"/>
          <w:lang w:val="uk-UA"/>
        </w:rPr>
        <w:t>Затвердити у новій редакції:</w:t>
      </w:r>
    </w:p>
    <w:p w:rsidR="00E9252A" w:rsidRDefault="00E9252A" w:rsidP="00E9252A">
      <w:pPr>
        <w:ind w:left="360"/>
        <w:rPr>
          <w:lang w:val="uk-UA"/>
        </w:rPr>
      </w:pPr>
      <w:r>
        <w:rPr>
          <w:lang w:val="uk-UA"/>
        </w:rPr>
        <w:t>Статут Міського Палацу культури (додається);</w:t>
      </w:r>
    </w:p>
    <w:p w:rsidR="00E9252A" w:rsidRDefault="00E9252A" w:rsidP="00E9252A">
      <w:pPr>
        <w:ind w:left="360"/>
        <w:rPr>
          <w:lang w:val="uk-UA"/>
        </w:rPr>
      </w:pPr>
      <w:r>
        <w:rPr>
          <w:lang w:val="uk-UA"/>
        </w:rPr>
        <w:t>Статут Міського краєзнавчого музею (додається);</w:t>
      </w:r>
    </w:p>
    <w:p w:rsidR="00E9252A" w:rsidRDefault="00E9252A" w:rsidP="00E9252A">
      <w:pPr>
        <w:ind w:left="360"/>
        <w:rPr>
          <w:lang w:val="uk-UA"/>
        </w:rPr>
      </w:pPr>
      <w:r>
        <w:rPr>
          <w:lang w:val="uk-UA"/>
        </w:rPr>
        <w:t>Статут будинку культури смт Знам’янка Друга (додається);</w:t>
      </w:r>
    </w:p>
    <w:p w:rsidR="00E9252A" w:rsidRDefault="00E9252A" w:rsidP="00E9252A">
      <w:pPr>
        <w:ind w:left="360"/>
        <w:rPr>
          <w:lang w:val="uk-UA"/>
        </w:rPr>
      </w:pPr>
      <w:r>
        <w:rPr>
          <w:lang w:val="uk-UA"/>
        </w:rPr>
        <w:t>Статут Централізованої бібліотечної системи (додається);</w:t>
      </w:r>
    </w:p>
    <w:p w:rsidR="00E9252A" w:rsidRDefault="00E9252A" w:rsidP="00E9252A">
      <w:pPr>
        <w:ind w:left="360"/>
        <w:rPr>
          <w:lang w:val="uk-UA"/>
        </w:rPr>
      </w:pPr>
      <w:r>
        <w:rPr>
          <w:lang w:val="uk-UA"/>
        </w:rPr>
        <w:t>Статут Дитячої музичної школи ім.М.В.Лисенка (додається)</w:t>
      </w:r>
    </w:p>
    <w:p w:rsidR="00E9252A" w:rsidRPr="002536A3" w:rsidRDefault="00E9252A" w:rsidP="00E9252A">
      <w:pPr>
        <w:pStyle w:val="a3"/>
        <w:numPr>
          <w:ilvl w:val="0"/>
          <w:numId w:val="105"/>
        </w:numPr>
        <w:jc w:val="both"/>
        <w:rPr>
          <w:sz w:val="24"/>
          <w:lang w:val="uk-UA"/>
        </w:rPr>
      </w:pPr>
      <w:r w:rsidRPr="002536A3">
        <w:rPr>
          <w:sz w:val="24"/>
          <w:lang w:val="uk-UA"/>
        </w:rPr>
        <w:t>Доручити керівникам закладів куль</w:t>
      </w:r>
      <w:r>
        <w:rPr>
          <w:sz w:val="24"/>
          <w:lang w:val="uk-UA"/>
        </w:rPr>
        <w:t>т</w:t>
      </w:r>
      <w:r w:rsidRPr="002536A3">
        <w:rPr>
          <w:sz w:val="24"/>
          <w:lang w:val="uk-UA"/>
        </w:rPr>
        <w:t>ури: директору Міського Палацу культури, директору Міського краєзнавчого музею, директору Будинку культури смт Знам</w:t>
      </w:r>
      <w:r>
        <w:rPr>
          <w:sz w:val="24"/>
          <w:lang w:val="uk-UA"/>
        </w:rPr>
        <w:t>’</w:t>
      </w:r>
      <w:r w:rsidRPr="002536A3">
        <w:rPr>
          <w:sz w:val="24"/>
          <w:lang w:val="uk-UA"/>
        </w:rPr>
        <w:t>янка Друга, директору Централізованої бібліотечної системи, директору дитячої музичної школи ім.М.В.Лисенка, здійснити державну реєстрацію Статутів у новій редакції у державного реєстратора юридичних осіб, фізичних осіб-підприємців та громадських формувань Центру надання адміністративних послуг виконавчого комітету Знам</w:t>
      </w:r>
      <w:r>
        <w:rPr>
          <w:sz w:val="24"/>
          <w:lang w:val="uk-UA"/>
        </w:rPr>
        <w:t>’</w:t>
      </w:r>
      <w:r w:rsidRPr="002536A3">
        <w:rPr>
          <w:sz w:val="24"/>
          <w:lang w:val="uk-UA"/>
        </w:rPr>
        <w:t>янської міської ради.</w:t>
      </w:r>
    </w:p>
    <w:p w:rsidR="00E9252A" w:rsidRPr="00E427C8" w:rsidRDefault="00E9252A" w:rsidP="00E9252A">
      <w:pPr>
        <w:pStyle w:val="a3"/>
        <w:ind w:left="360"/>
        <w:jc w:val="both"/>
        <w:rPr>
          <w:sz w:val="24"/>
          <w:lang w:val="uk-UA"/>
        </w:rPr>
      </w:pPr>
      <w:r>
        <w:rPr>
          <w:sz w:val="24"/>
          <w:lang w:val="uk-UA"/>
        </w:rPr>
        <w:t xml:space="preserve">3. </w:t>
      </w:r>
      <w:r w:rsidRPr="00E427C8">
        <w:rPr>
          <w:sz w:val="24"/>
          <w:lang w:val="uk-UA"/>
        </w:rPr>
        <w:t xml:space="preserve">Контроль за виконанням даного рішення покласти на </w:t>
      </w:r>
      <w:r>
        <w:rPr>
          <w:sz w:val="24"/>
          <w:lang w:val="uk-UA"/>
        </w:rPr>
        <w:t>постійну комісію з питань освіти, культури, молоді та спорту (гол.Ю.Сопільняк).</w:t>
      </w:r>
    </w:p>
    <w:p w:rsidR="00E9252A" w:rsidRPr="002C2106" w:rsidRDefault="00E9252A" w:rsidP="00E9252A">
      <w:pPr>
        <w:ind w:left="720"/>
        <w:rPr>
          <w:lang w:val="uk-UA"/>
        </w:rPr>
      </w:pPr>
    </w:p>
    <w:p w:rsidR="00E9252A" w:rsidRPr="002C2106" w:rsidRDefault="00E9252A" w:rsidP="00E9252A">
      <w:pPr>
        <w:rPr>
          <w:b/>
          <w:lang w:val="uk-UA"/>
        </w:rPr>
      </w:pPr>
      <w:r>
        <w:rPr>
          <w:b/>
          <w:lang w:val="uk-UA"/>
        </w:rPr>
        <w:t xml:space="preserve">                </w:t>
      </w:r>
    </w:p>
    <w:p w:rsidR="00E9252A" w:rsidRDefault="00E9252A" w:rsidP="00E9252A">
      <w:pPr>
        <w:ind w:left="708" w:firstLine="708"/>
        <w:rPr>
          <w:b/>
          <w:lang w:val="uk-UA"/>
        </w:rPr>
      </w:pPr>
      <w:r>
        <w:rPr>
          <w:b/>
          <w:lang w:val="uk-UA"/>
        </w:rPr>
        <w:t>Секретар міської ради</w:t>
      </w:r>
      <w:r>
        <w:rPr>
          <w:b/>
          <w:lang w:val="uk-UA"/>
        </w:rPr>
        <w:tab/>
      </w:r>
      <w:r>
        <w:rPr>
          <w:b/>
          <w:lang w:val="uk-UA"/>
        </w:rPr>
        <w:tab/>
      </w:r>
      <w:r>
        <w:rPr>
          <w:b/>
          <w:lang w:val="uk-UA"/>
        </w:rPr>
        <w:tab/>
      </w:r>
      <w:r>
        <w:rPr>
          <w:b/>
          <w:lang w:val="uk-UA"/>
        </w:rPr>
        <w:tab/>
        <w:t>Н.Клименко</w:t>
      </w:r>
    </w:p>
    <w:p w:rsidR="00E9252A" w:rsidRDefault="00E9252A" w:rsidP="00E9252A">
      <w:pPr>
        <w:ind w:left="708" w:firstLine="708"/>
        <w:rPr>
          <w:b/>
          <w:lang w:val="uk-UA"/>
        </w:rPr>
      </w:pPr>
    </w:p>
    <w:p w:rsidR="00E9252A" w:rsidRPr="002C2106" w:rsidRDefault="00E9252A" w:rsidP="00E9252A">
      <w:pPr>
        <w:ind w:left="708" w:firstLine="708"/>
        <w:rPr>
          <w:b/>
          <w:lang w:val="uk-UA"/>
        </w:rPr>
      </w:pPr>
    </w:p>
    <w:p w:rsidR="00E9252A" w:rsidRDefault="00E9252A" w:rsidP="00E9252A">
      <w:pPr>
        <w:autoSpaceDE w:val="0"/>
        <w:autoSpaceDN w:val="0"/>
        <w:adjustRightInd w:val="0"/>
        <w:ind w:left="1410" w:hanging="1410"/>
        <w:rPr>
          <w:lang w:val="uk-UA"/>
        </w:rPr>
      </w:pPr>
      <w:r w:rsidRPr="00653ED6">
        <w:rPr>
          <w:b/>
          <w:lang w:val="uk-UA"/>
        </w:rPr>
        <w:t>Слухали:</w:t>
      </w:r>
      <w:r w:rsidRPr="00653ED6">
        <w:rPr>
          <w:lang w:val="uk-UA"/>
        </w:rPr>
        <w:t xml:space="preserve"> </w:t>
      </w:r>
      <w:r w:rsidRPr="00653ED6">
        <w:rPr>
          <w:lang w:val="uk-UA"/>
        </w:rPr>
        <w:tab/>
      </w:r>
      <w:r>
        <w:rPr>
          <w:lang w:val="uk-UA"/>
        </w:rPr>
        <w:t>Про надання дозволу міському Палацу культури на продовження договорів оренди частини приміщень</w:t>
      </w:r>
    </w:p>
    <w:p w:rsidR="00E9252A" w:rsidRDefault="00E9252A" w:rsidP="00E9252A">
      <w:pPr>
        <w:pStyle w:val="a8"/>
        <w:ind w:left="1418" w:hanging="1418"/>
      </w:pPr>
      <w:r w:rsidRPr="006B0CC6">
        <w:rPr>
          <w:b/>
        </w:rPr>
        <w:t>Інформува</w:t>
      </w:r>
      <w:r>
        <w:rPr>
          <w:b/>
        </w:rPr>
        <w:t>ла:</w:t>
      </w:r>
      <w:r>
        <w:t>С.Бабаєва, начальник відділу культури і туризму.</w:t>
      </w:r>
    </w:p>
    <w:p w:rsidR="00E9252A" w:rsidRPr="00F83D1E" w:rsidRDefault="00E9252A" w:rsidP="00E9252A">
      <w:pPr>
        <w:pStyle w:val="a8"/>
        <w:ind w:left="1276" w:hanging="1276"/>
      </w:pPr>
      <w:r w:rsidRPr="00F83D1E">
        <w:rPr>
          <w:b/>
        </w:rPr>
        <w:t>Вирішили:</w:t>
      </w:r>
      <w:r>
        <w:rPr>
          <w:b/>
        </w:rPr>
        <w:tab/>
      </w:r>
      <w:r w:rsidRPr="00F83D1E">
        <w:t>Рішення</w:t>
      </w:r>
      <w:r>
        <w:t xml:space="preserve"> №59</w:t>
      </w:r>
      <w:r>
        <w:rPr>
          <w:lang w:val="ru-RU"/>
        </w:rPr>
        <w:t>2</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D3F67" w:rsidRDefault="00E9252A" w:rsidP="00E9252A">
      <w:pPr>
        <w:pStyle w:val="a8"/>
        <w:rPr>
          <w:b/>
        </w:rPr>
      </w:pPr>
      <w:r>
        <w:t>не голосували - 2</w:t>
      </w:r>
      <w:r>
        <w:rPr>
          <w:b/>
        </w:rPr>
        <w:tab/>
      </w:r>
    </w:p>
    <w:p w:rsidR="00ED3F67" w:rsidRDefault="00ED3F67" w:rsidP="00E9252A">
      <w:pPr>
        <w:pStyle w:val="a8"/>
        <w:rPr>
          <w:b/>
        </w:rPr>
      </w:pPr>
    </w:p>
    <w:p w:rsidR="00ED3F67" w:rsidRDefault="00ED3F67" w:rsidP="00E9252A">
      <w:pPr>
        <w:pStyle w:val="a8"/>
        <w:rPr>
          <w:b/>
        </w:rPr>
      </w:pPr>
    </w:p>
    <w:p w:rsidR="00ED3F67" w:rsidRDefault="00ED3F67" w:rsidP="00E9252A">
      <w:pPr>
        <w:pStyle w:val="a8"/>
        <w:rPr>
          <w:b/>
        </w:rPr>
      </w:pPr>
    </w:p>
    <w:p w:rsidR="00ED3F67" w:rsidRDefault="00ED3F67" w:rsidP="00E9252A">
      <w:pPr>
        <w:pStyle w:val="a8"/>
        <w:rPr>
          <w:b/>
        </w:rPr>
      </w:pPr>
    </w:p>
    <w:p w:rsidR="00E9252A" w:rsidRDefault="00E9252A" w:rsidP="00E9252A">
      <w:pPr>
        <w:pStyle w:val="a8"/>
        <w:rPr>
          <w:b/>
        </w:rPr>
      </w:pPr>
      <w:r>
        <w:rPr>
          <w:b/>
        </w:rPr>
        <w:tab/>
      </w:r>
      <w:r>
        <w:rPr>
          <w:b/>
        </w:rPr>
        <w:tab/>
      </w:r>
    </w:p>
    <w:p w:rsidR="00E9252A" w:rsidRPr="005C2DF8" w:rsidRDefault="00E9252A" w:rsidP="00E9252A">
      <w:pPr>
        <w:pStyle w:val="a5"/>
        <w:rPr>
          <w:rFonts w:ascii="Times New Roman" w:hAnsi="Times New Roman"/>
        </w:rPr>
      </w:pPr>
      <w:r>
        <w:rPr>
          <w:rFonts w:ascii="Times New Roman" w:hAnsi="Times New Roman"/>
        </w:rPr>
        <w:lastRenderedPageBreak/>
        <w:t xml:space="preserve">Двадцять перша </w:t>
      </w:r>
      <w:r w:rsidRPr="005C2DF8">
        <w:rPr>
          <w:rFonts w:ascii="Times New Roman" w:hAnsi="Times New Roman"/>
        </w:rPr>
        <w:t>сесія Знам’янської міської ради</w:t>
      </w:r>
    </w:p>
    <w:p w:rsidR="00E9252A" w:rsidRPr="005C2DF8" w:rsidRDefault="00E9252A" w:rsidP="00E9252A">
      <w:pPr>
        <w:jc w:val="center"/>
        <w:rPr>
          <w:b/>
          <w:bCs/>
          <w:lang w:val="uk-UA"/>
        </w:rPr>
      </w:pPr>
      <w:r w:rsidRPr="005C2DF8">
        <w:rPr>
          <w:b/>
          <w:bCs/>
          <w:lang w:val="uk-UA"/>
        </w:rPr>
        <w:t>сьомого скликання</w:t>
      </w:r>
    </w:p>
    <w:p w:rsidR="00E9252A" w:rsidRDefault="00E9252A" w:rsidP="00E9252A">
      <w:pPr>
        <w:jc w:val="center"/>
        <w:rPr>
          <w:b/>
          <w:bCs/>
          <w:lang w:val="uk-UA"/>
        </w:rPr>
      </w:pPr>
    </w:p>
    <w:p w:rsidR="00E9252A" w:rsidRPr="00101B87" w:rsidRDefault="00E9252A" w:rsidP="00E9252A">
      <w:pPr>
        <w:jc w:val="center"/>
        <w:rPr>
          <w:b/>
          <w:bCs/>
          <w:lang w:val="uk-UA"/>
        </w:rPr>
      </w:pPr>
      <w:r w:rsidRPr="00101B87">
        <w:rPr>
          <w:b/>
          <w:bCs/>
          <w:lang w:val="uk-UA"/>
        </w:rPr>
        <w:t>Р І Ш Е Н Н Я</w:t>
      </w:r>
    </w:p>
    <w:p w:rsidR="00E9252A" w:rsidRPr="00101B87" w:rsidRDefault="00E9252A" w:rsidP="00E9252A">
      <w:pPr>
        <w:jc w:val="both"/>
        <w:rPr>
          <w:lang w:val="uk-UA"/>
        </w:rPr>
      </w:pPr>
      <w:r w:rsidRPr="00101B87">
        <w:rPr>
          <w:lang w:val="uk-UA"/>
        </w:rPr>
        <w:t xml:space="preserve">від  </w:t>
      </w:r>
      <w:r>
        <w:rPr>
          <w:lang w:val="uk-UA"/>
        </w:rPr>
        <w:t>18</w:t>
      </w:r>
      <w:r w:rsidRPr="00101B87">
        <w:rPr>
          <w:lang w:val="uk-UA"/>
        </w:rPr>
        <w:t xml:space="preserve">  </w:t>
      </w:r>
      <w:r>
        <w:rPr>
          <w:lang w:val="uk-UA"/>
        </w:rPr>
        <w:t>листопада</w:t>
      </w:r>
      <w:r w:rsidRPr="00101B87">
        <w:rPr>
          <w:lang w:val="uk-UA"/>
        </w:rPr>
        <w:t xml:space="preserve"> </w:t>
      </w:r>
      <w:r>
        <w:rPr>
          <w:lang w:val="uk-UA"/>
        </w:rPr>
        <w:t xml:space="preserve"> </w:t>
      </w:r>
      <w:r w:rsidRPr="00101B87">
        <w:rPr>
          <w:lang w:val="uk-UA"/>
        </w:rPr>
        <w:t xml:space="preserve">2016  року                                                                  </w:t>
      </w:r>
      <w:r w:rsidRPr="00101B87">
        <w:rPr>
          <w:lang w:val="uk-UA"/>
        </w:rPr>
        <w:tab/>
      </w:r>
      <w:r w:rsidRPr="00101B87">
        <w:rPr>
          <w:lang w:val="uk-UA"/>
        </w:rPr>
        <w:tab/>
      </w:r>
      <w:r w:rsidRPr="00101B87">
        <w:rPr>
          <w:b/>
          <w:lang w:val="uk-UA"/>
        </w:rPr>
        <w:t>№</w:t>
      </w:r>
      <w:r>
        <w:rPr>
          <w:b/>
          <w:lang w:val="uk-UA"/>
        </w:rPr>
        <w:t>592</w:t>
      </w:r>
    </w:p>
    <w:p w:rsidR="00E9252A" w:rsidRPr="00101B87" w:rsidRDefault="00E9252A" w:rsidP="00E9252A">
      <w:pPr>
        <w:jc w:val="center"/>
        <w:rPr>
          <w:lang w:val="uk-UA"/>
        </w:rPr>
      </w:pPr>
      <w:r w:rsidRPr="00101B87">
        <w:rPr>
          <w:lang w:val="uk-UA"/>
        </w:rPr>
        <w:t>м. Знам’янка</w:t>
      </w:r>
    </w:p>
    <w:p w:rsidR="00E9252A" w:rsidRDefault="00E9252A" w:rsidP="00E9252A">
      <w:pPr>
        <w:autoSpaceDE w:val="0"/>
        <w:autoSpaceDN w:val="0"/>
        <w:adjustRightInd w:val="0"/>
        <w:rPr>
          <w:lang w:val="uk-UA"/>
        </w:rPr>
      </w:pPr>
      <w:r w:rsidRPr="00B8230D">
        <w:rPr>
          <w:lang w:val="uk-UA"/>
        </w:rPr>
        <w:t xml:space="preserve">Про </w:t>
      </w:r>
      <w:r>
        <w:rPr>
          <w:lang w:val="uk-UA"/>
        </w:rPr>
        <w:t xml:space="preserve">надання дозволу міському </w:t>
      </w:r>
    </w:p>
    <w:p w:rsidR="00E9252A" w:rsidRDefault="00E9252A" w:rsidP="00E9252A">
      <w:pPr>
        <w:autoSpaceDE w:val="0"/>
        <w:autoSpaceDN w:val="0"/>
        <w:adjustRightInd w:val="0"/>
        <w:rPr>
          <w:lang w:val="uk-UA"/>
        </w:rPr>
      </w:pPr>
      <w:r>
        <w:rPr>
          <w:lang w:val="uk-UA"/>
        </w:rPr>
        <w:t>Палацу культури на продовження</w:t>
      </w:r>
    </w:p>
    <w:p w:rsidR="00E9252A" w:rsidRPr="00B02ED0" w:rsidRDefault="00E9252A" w:rsidP="00E9252A">
      <w:pPr>
        <w:autoSpaceDE w:val="0"/>
        <w:autoSpaceDN w:val="0"/>
        <w:adjustRightInd w:val="0"/>
        <w:rPr>
          <w:lang w:val="uk-UA"/>
        </w:rPr>
      </w:pPr>
      <w:r>
        <w:rPr>
          <w:lang w:val="uk-UA"/>
        </w:rPr>
        <w:t>договорів оренди частини приміщень</w:t>
      </w:r>
    </w:p>
    <w:p w:rsidR="00E9252A" w:rsidRPr="00101B87" w:rsidRDefault="00E9252A" w:rsidP="00E9252A">
      <w:pPr>
        <w:autoSpaceDE w:val="0"/>
        <w:autoSpaceDN w:val="0"/>
        <w:adjustRightInd w:val="0"/>
        <w:rPr>
          <w:lang w:val="uk-UA"/>
        </w:rPr>
      </w:pPr>
    </w:p>
    <w:p w:rsidR="00E9252A" w:rsidRPr="00101B87" w:rsidRDefault="00E9252A" w:rsidP="00E9252A">
      <w:pPr>
        <w:ind w:firstLine="708"/>
        <w:jc w:val="both"/>
        <w:rPr>
          <w:lang w:val="uk-UA"/>
        </w:rPr>
      </w:pPr>
      <w:r>
        <w:rPr>
          <w:lang w:val="uk-UA"/>
        </w:rPr>
        <w:t>Заслухавши інформацію</w:t>
      </w:r>
      <w:r w:rsidRPr="004708C9">
        <w:rPr>
          <w:lang w:val="uk-UA"/>
        </w:rPr>
        <w:t xml:space="preserve"> начальника відділу культури і туризму Бабаєвої С.М.  про необхідність продовження на 2017 рік договорів оренди частин приміщень міського Палацу культури, </w:t>
      </w:r>
      <w:r w:rsidRPr="00101B87">
        <w:rPr>
          <w:lang w:val="uk-UA"/>
        </w:rPr>
        <w:t xml:space="preserve">ст.26 Закону України «Про місцеве самоврядування в Україні», міська рада  </w:t>
      </w:r>
    </w:p>
    <w:p w:rsidR="00E9252A" w:rsidRPr="00101B87" w:rsidRDefault="00E9252A" w:rsidP="00E9252A">
      <w:pPr>
        <w:autoSpaceDE w:val="0"/>
        <w:autoSpaceDN w:val="0"/>
        <w:adjustRightInd w:val="0"/>
        <w:jc w:val="center"/>
        <w:rPr>
          <w:b/>
          <w:bCs/>
          <w:lang w:val="uk-UA"/>
        </w:rPr>
      </w:pPr>
      <w:r w:rsidRPr="00101B87">
        <w:rPr>
          <w:b/>
          <w:bCs/>
        </w:rPr>
        <w:t>В и р і ш и л а:</w:t>
      </w:r>
    </w:p>
    <w:p w:rsidR="00E9252A" w:rsidRPr="002D08DA" w:rsidRDefault="00E9252A" w:rsidP="00E9252A">
      <w:pPr>
        <w:numPr>
          <w:ilvl w:val="0"/>
          <w:numId w:val="17"/>
        </w:numPr>
        <w:tabs>
          <w:tab w:val="clear" w:pos="720"/>
          <w:tab w:val="num" w:pos="0"/>
        </w:tabs>
        <w:ind w:left="0" w:firstLine="360"/>
        <w:jc w:val="both"/>
        <w:rPr>
          <w:lang w:val="uk-UA"/>
        </w:rPr>
      </w:pPr>
      <w:r w:rsidRPr="002D08DA">
        <w:rPr>
          <w:lang w:val="uk-UA"/>
        </w:rPr>
        <w:t xml:space="preserve">Надати дозвіл міському  Палацу культури в особі директора Кравцової Л.В. на продовження договорів оренди частин приміщень міського Палацу культури на один рік  </w:t>
      </w:r>
      <w:r>
        <w:rPr>
          <w:lang w:val="uk-UA"/>
        </w:rPr>
        <w:t xml:space="preserve"> </w:t>
      </w:r>
      <w:r w:rsidRPr="002D08DA">
        <w:rPr>
          <w:lang w:val="uk-UA"/>
        </w:rPr>
        <w:t>( з 01.01.2017 року по 31.</w:t>
      </w:r>
      <w:r>
        <w:rPr>
          <w:lang w:val="uk-UA"/>
        </w:rPr>
        <w:t>12</w:t>
      </w:r>
      <w:r w:rsidRPr="002D08DA">
        <w:rPr>
          <w:lang w:val="uk-UA"/>
        </w:rPr>
        <w:t xml:space="preserve">.2017 року ) з орендарями:   </w:t>
      </w:r>
    </w:p>
    <w:p w:rsidR="00E9252A" w:rsidRPr="002D08DA" w:rsidRDefault="00E9252A" w:rsidP="00E9252A">
      <w:pPr>
        <w:numPr>
          <w:ilvl w:val="0"/>
          <w:numId w:val="18"/>
        </w:numPr>
        <w:tabs>
          <w:tab w:val="clear" w:pos="720"/>
          <w:tab w:val="num" w:pos="142"/>
        </w:tabs>
        <w:ind w:left="142" w:firstLine="218"/>
        <w:jc w:val="both"/>
        <w:rPr>
          <w:lang w:val="uk-UA"/>
        </w:rPr>
      </w:pPr>
      <w:r w:rsidRPr="002D08DA">
        <w:rPr>
          <w:lang w:val="uk-UA"/>
        </w:rPr>
        <w:t>безбалансовим відділенням ПАТ КБ «ПриватБанк», на приміщення, розташоване на першому поверсі,    загальною площею  53,7 кв.м.</w:t>
      </w:r>
      <w:r>
        <w:rPr>
          <w:lang w:val="uk-UA"/>
        </w:rPr>
        <w:t>;</w:t>
      </w:r>
      <w:r w:rsidRPr="002D08DA">
        <w:rPr>
          <w:lang w:val="uk-UA"/>
        </w:rPr>
        <w:t xml:space="preserve">    </w:t>
      </w:r>
    </w:p>
    <w:p w:rsidR="00E9252A" w:rsidRPr="002D08DA" w:rsidRDefault="00E9252A" w:rsidP="00E9252A">
      <w:pPr>
        <w:numPr>
          <w:ilvl w:val="0"/>
          <w:numId w:val="18"/>
        </w:numPr>
        <w:tabs>
          <w:tab w:val="clear" w:pos="720"/>
          <w:tab w:val="num" w:pos="142"/>
        </w:tabs>
        <w:ind w:left="142" w:firstLine="218"/>
        <w:jc w:val="both"/>
        <w:rPr>
          <w:lang w:val="uk-UA"/>
        </w:rPr>
      </w:pPr>
      <w:r w:rsidRPr="002D08DA">
        <w:rPr>
          <w:lang w:val="uk-UA"/>
        </w:rPr>
        <w:t xml:space="preserve">ПраТ «МТС Україна», з метою розміщення базового обладнання на даху,  загальною площею 41, 7 кв.м.; </w:t>
      </w:r>
    </w:p>
    <w:p w:rsidR="00E9252A" w:rsidRPr="002D08DA" w:rsidRDefault="00E9252A" w:rsidP="00E9252A">
      <w:pPr>
        <w:numPr>
          <w:ilvl w:val="0"/>
          <w:numId w:val="18"/>
        </w:numPr>
        <w:tabs>
          <w:tab w:val="clear" w:pos="720"/>
          <w:tab w:val="num" w:pos="142"/>
        </w:tabs>
        <w:ind w:left="142" w:firstLine="218"/>
        <w:jc w:val="both"/>
        <w:rPr>
          <w:lang w:val="uk-UA"/>
        </w:rPr>
      </w:pPr>
      <w:r w:rsidRPr="002D08DA">
        <w:rPr>
          <w:lang w:val="uk-UA"/>
        </w:rPr>
        <w:t xml:space="preserve">ФОП Якимович В.А. на приміщення, розташоване на першому поверсі, загальною площею 56, 0 кв.м., з метою торгівлі промисловими товарами; </w:t>
      </w:r>
    </w:p>
    <w:p w:rsidR="00E9252A" w:rsidRDefault="00E9252A" w:rsidP="00E9252A">
      <w:pPr>
        <w:numPr>
          <w:ilvl w:val="0"/>
          <w:numId w:val="18"/>
        </w:numPr>
        <w:tabs>
          <w:tab w:val="clear" w:pos="720"/>
          <w:tab w:val="num" w:pos="142"/>
        </w:tabs>
        <w:ind w:left="142" w:firstLine="218"/>
        <w:jc w:val="both"/>
        <w:rPr>
          <w:lang w:val="uk-UA"/>
        </w:rPr>
      </w:pPr>
      <w:r w:rsidRPr="007E49B7">
        <w:rPr>
          <w:lang w:val="uk-UA"/>
        </w:rPr>
        <w:t>керівником клубу  бально-спортивного танцю «Фурор-Данс»  на приміщення «Камертон» загальною площею 140,2 кв.м – використання погодинно,  з метою проведення занять</w:t>
      </w:r>
      <w:r>
        <w:rPr>
          <w:lang w:val="uk-UA"/>
        </w:rPr>
        <w:t>;</w:t>
      </w:r>
    </w:p>
    <w:p w:rsidR="00E9252A" w:rsidRPr="008F1318" w:rsidRDefault="00E9252A" w:rsidP="00E9252A">
      <w:pPr>
        <w:numPr>
          <w:ilvl w:val="0"/>
          <w:numId w:val="18"/>
        </w:numPr>
        <w:tabs>
          <w:tab w:val="clear" w:pos="720"/>
          <w:tab w:val="num" w:pos="142"/>
        </w:tabs>
        <w:ind w:left="142" w:firstLine="218"/>
        <w:jc w:val="both"/>
        <w:rPr>
          <w:lang w:val="uk-UA"/>
        </w:rPr>
      </w:pPr>
      <w:r w:rsidRPr="002D08DA">
        <w:rPr>
          <w:lang w:val="uk-UA"/>
        </w:rPr>
        <w:t>філією закритого акціонерного товариства Київстар Дж. Ес. Ем. на приміщення загальною площею 8,3 кв.м та 49 кв.м  на даху , з метою розміщення обладнання базової станці</w:t>
      </w:r>
      <w:r>
        <w:rPr>
          <w:lang w:val="uk-UA"/>
        </w:rPr>
        <w:t>ї та антенно-фідерних пристроїв.</w:t>
      </w:r>
      <w:r w:rsidRPr="002D08DA">
        <w:rPr>
          <w:lang w:val="uk-UA"/>
        </w:rPr>
        <w:t xml:space="preserve">              </w:t>
      </w:r>
    </w:p>
    <w:p w:rsidR="00E9252A" w:rsidRPr="00C231D6" w:rsidRDefault="00E9252A" w:rsidP="00E9252A">
      <w:pPr>
        <w:numPr>
          <w:ilvl w:val="0"/>
          <w:numId w:val="17"/>
        </w:numPr>
        <w:tabs>
          <w:tab w:val="clear" w:pos="720"/>
          <w:tab w:val="num" w:pos="0"/>
        </w:tabs>
        <w:ind w:left="0" w:firstLine="360"/>
        <w:jc w:val="both"/>
        <w:rPr>
          <w:lang w:val="uk-UA"/>
        </w:rPr>
      </w:pPr>
      <w:r w:rsidRPr="003B65CA">
        <w:rPr>
          <w:lang w:val="uk-UA"/>
        </w:rPr>
        <w:t xml:space="preserve">Доручити </w:t>
      </w:r>
      <w:r>
        <w:rPr>
          <w:lang w:val="uk-UA"/>
        </w:rPr>
        <w:t>д</w:t>
      </w:r>
      <w:r w:rsidRPr="003B65CA">
        <w:rPr>
          <w:lang w:val="uk-UA"/>
        </w:rPr>
        <w:t>иректору міського Палацу культури Кравцовій Л.В. укласти договори із вказаними орендарями на відшкодування витрат балансоутримувача на утримання орендованого нерухомого майна та надання комунальних послуг</w:t>
      </w:r>
      <w:r>
        <w:rPr>
          <w:lang w:val="uk-UA"/>
        </w:rPr>
        <w:t>,</w:t>
      </w:r>
      <w:r w:rsidRPr="00C231D6">
        <w:rPr>
          <w:lang w:val="uk-UA"/>
        </w:rPr>
        <w:t xml:space="preserve"> за договірною ціною, не меншою ніж розрахункова, згідно вимог рішення міської ради від 07.02.2008 року № 514 «Про методику розрахунку і порядок використання плати за оренду  майна територіальної громади м. Знам’янка».</w:t>
      </w:r>
    </w:p>
    <w:p w:rsidR="00E9252A" w:rsidRPr="003B65CA" w:rsidRDefault="00E9252A" w:rsidP="00E9252A">
      <w:pPr>
        <w:numPr>
          <w:ilvl w:val="0"/>
          <w:numId w:val="17"/>
        </w:numPr>
        <w:tabs>
          <w:tab w:val="clear" w:pos="720"/>
          <w:tab w:val="num" w:pos="0"/>
        </w:tabs>
        <w:ind w:left="0" w:firstLine="360"/>
        <w:jc w:val="both"/>
        <w:rPr>
          <w:lang w:val="uk-UA"/>
        </w:rPr>
      </w:pPr>
      <w:r>
        <w:rPr>
          <w:lang w:val="uk-UA"/>
        </w:rPr>
        <w:t>О</w:t>
      </w:r>
      <w:r w:rsidRPr="003B65CA">
        <w:rPr>
          <w:lang w:val="uk-UA"/>
        </w:rPr>
        <w:t xml:space="preserve">рганізацією виконанням  даного рішення покласти на начальника відділу культури і туризму </w:t>
      </w:r>
      <w:r>
        <w:rPr>
          <w:lang w:val="uk-UA"/>
        </w:rPr>
        <w:t>С.Бабаєву</w:t>
      </w:r>
      <w:r w:rsidRPr="003B65CA">
        <w:rPr>
          <w:lang w:val="uk-UA"/>
        </w:rPr>
        <w:t>.</w:t>
      </w:r>
    </w:p>
    <w:p w:rsidR="00E9252A" w:rsidRDefault="00E9252A" w:rsidP="00E9252A">
      <w:pPr>
        <w:numPr>
          <w:ilvl w:val="0"/>
          <w:numId w:val="17"/>
        </w:numPr>
        <w:tabs>
          <w:tab w:val="clear" w:pos="720"/>
          <w:tab w:val="num" w:pos="0"/>
        </w:tabs>
        <w:ind w:left="0" w:firstLine="360"/>
        <w:jc w:val="both"/>
        <w:rPr>
          <w:lang w:val="uk-UA"/>
        </w:rPr>
      </w:pPr>
      <w:r w:rsidRPr="003B65CA">
        <w:rPr>
          <w:lang w:val="uk-UA"/>
        </w:rPr>
        <w:t xml:space="preserve">Контроль за виконанням даного рішення покласти на постійну комісію з  </w:t>
      </w:r>
      <w:r>
        <w:rPr>
          <w:lang w:val="uk-UA"/>
        </w:rPr>
        <w:t>питань бюджету та економічного розвитку</w:t>
      </w:r>
      <w:r w:rsidRPr="003B65CA">
        <w:rPr>
          <w:lang w:val="uk-UA"/>
        </w:rPr>
        <w:t xml:space="preserve"> (гол</w:t>
      </w:r>
      <w:r>
        <w:rPr>
          <w:lang w:val="uk-UA"/>
        </w:rPr>
        <w:t>.М.Терновий</w:t>
      </w:r>
      <w:r w:rsidRPr="003B65CA">
        <w:rPr>
          <w:lang w:val="uk-UA"/>
        </w:rPr>
        <w:t>)</w:t>
      </w:r>
      <w:r>
        <w:rPr>
          <w:lang w:val="uk-UA"/>
        </w:rPr>
        <w:t>.</w:t>
      </w:r>
    </w:p>
    <w:p w:rsidR="00E9252A" w:rsidRDefault="00E9252A" w:rsidP="00E9252A">
      <w:pPr>
        <w:ind w:left="360"/>
        <w:jc w:val="both"/>
        <w:rPr>
          <w:lang w:val="uk-UA"/>
        </w:rPr>
      </w:pPr>
    </w:p>
    <w:p w:rsidR="00E9252A" w:rsidRDefault="00E9252A" w:rsidP="00E9252A">
      <w:pPr>
        <w:autoSpaceDE w:val="0"/>
        <w:autoSpaceDN w:val="0"/>
        <w:adjustRightInd w:val="0"/>
        <w:ind w:left="360"/>
        <w:jc w:val="center"/>
        <w:rPr>
          <w:b/>
          <w:bCs/>
          <w:lang w:val="uk-UA"/>
        </w:rPr>
      </w:pPr>
    </w:p>
    <w:p w:rsidR="00E9252A" w:rsidRDefault="00E9252A" w:rsidP="00E9252A">
      <w:pPr>
        <w:autoSpaceDE w:val="0"/>
        <w:autoSpaceDN w:val="0"/>
        <w:adjustRightInd w:val="0"/>
        <w:ind w:left="360"/>
        <w:jc w:val="center"/>
        <w:rPr>
          <w:b/>
          <w:bCs/>
          <w:lang w:val="uk-UA"/>
        </w:rPr>
      </w:pPr>
      <w:r>
        <w:rPr>
          <w:b/>
          <w:bCs/>
          <w:lang w:val="uk-UA"/>
        </w:rPr>
        <w:t>Секретар міської ради</w:t>
      </w:r>
      <w:r>
        <w:rPr>
          <w:b/>
          <w:bCs/>
          <w:lang w:val="uk-UA"/>
        </w:rPr>
        <w:tab/>
      </w:r>
      <w:r>
        <w:rPr>
          <w:b/>
          <w:bCs/>
          <w:lang w:val="uk-UA"/>
        </w:rPr>
        <w:tab/>
      </w:r>
      <w:r>
        <w:rPr>
          <w:b/>
          <w:bCs/>
          <w:lang w:val="uk-UA"/>
        </w:rPr>
        <w:tab/>
      </w:r>
      <w:r>
        <w:rPr>
          <w:b/>
          <w:bCs/>
          <w:lang w:val="uk-UA"/>
        </w:rPr>
        <w:tab/>
        <w:t>Н.Клименко</w:t>
      </w:r>
    </w:p>
    <w:p w:rsidR="00BA7BA9" w:rsidRDefault="00BA7BA9" w:rsidP="00E9252A">
      <w:pPr>
        <w:autoSpaceDE w:val="0"/>
        <w:autoSpaceDN w:val="0"/>
        <w:adjustRightInd w:val="0"/>
        <w:ind w:left="360"/>
        <w:jc w:val="center"/>
        <w:rPr>
          <w:b/>
          <w:bCs/>
          <w:lang w:val="uk-UA"/>
        </w:rPr>
      </w:pPr>
    </w:p>
    <w:p w:rsidR="00E9252A" w:rsidRDefault="00E9252A" w:rsidP="00E9252A">
      <w:pPr>
        <w:tabs>
          <w:tab w:val="left" w:pos="4320"/>
        </w:tabs>
        <w:rPr>
          <w:b/>
          <w:lang w:val="uk-UA"/>
        </w:rPr>
      </w:pPr>
    </w:p>
    <w:p w:rsidR="00E9252A" w:rsidRPr="004323A8" w:rsidRDefault="00E9252A" w:rsidP="00E9252A">
      <w:pPr>
        <w:tabs>
          <w:tab w:val="left" w:pos="4320"/>
        </w:tabs>
        <w:rPr>
          <w:lang w:val="uk-UA"/>
        </w:rPr>
      </w:pPr>
      <w:r w:rsidRPr="00653ED6">
        <w:rPr>
          <w:b/>
          <w:lang w:val="uk-UA"/>
        </w:rPr>
        <w:t>Слухали:</w:t>
      </w:r>
      <w:r>
        <w:rPr>
          <w:lang w:val="uk-UA"/>
        </w:rPr>
        <w:t xml:space="preserve"> Про затвердження Програми розвитку </w:t>
      </w:r>
      <w:r w:rsidRPr="004323A8">
        <w:rPr>
          <w:lang w:val="uk-UA"/>
        </w:rPr>
        <w:t>місцевого самоврядування м. Знам’янка</w:t>
      </w:r>
    </w:p>
    <w:p w:rsidR="00E9252A" w:rsidRPr="004323A8" w:rsidRDefault="00E9252A" w:rsidP="00E9252A">
      <w:pPr>
        <w:tabs>
          <w:tab w:val="left" w:pos="0"/>
        </w:tabs>
        <w:rPr>
          <w:lang w:val="uk-UA"/>
        </w:rPr>
      </w:pPr>
      <w:r>
        <w:rPr>
          <w:lang w:val="uk-UA"/>
        </w:rPr>
        <w:tab/>
        <w:t xml:space="preserve">      </w:t>
      </w:r>
      <w:r w:rsidRPr="004323A8">
        <w:rPr>
          <w:lang w:val="uk-UA"/>
        </w:rPr>
        <w:t>на 2017-2021 роки</w:t>
      </w:r>
    </w:p>
    <w:p w:rsidR="00E9252A" w:rsidRDefault="00E9252A" w:rsidP="00E9252A">
      <w:pPr>
        <w:pStyle w:val="a8"/>
        <w:ind w:left="1418" w:hanging="1418"/>
      </w:pPr>
      <w:r w:rsidRPr="006B0CC6">
        <w:rPr>
          <w:b/>
        </w:rPr>
        <w:t>Інформува</w:t>
      </w:r>
      <w:r>
        <w:rPr>
          <w:b/>
        </w:rPr>
        <w:t>ла:</w:t>
      </w:r>
      <w:r>
        <w:t>Н.Брунцвік, начальник відділу забезпечення діяльності міської ради.</w:t>
      </w:r>
    </w:p>
    <w:p w:rsidR="00075BBC" w:rsidRDefault="00E9252A" w:rsidP="00075BBC">
      <w:pPr>
        <w:jc w:val="both"/>
        <w:rPr>
          <w:lang w:val="uk-UA"/>
        </w:rPr>
      </w:pPr>
      <w:r w:rsidRPr="00BA7BA9">
        <w:t xml:space="preserve">           Надійшла пропозиція від постійних комісій внести зміни до розділу 5 пунктів 5.3, 5.4 та доповнити розділ 5 пунктом 5.5.,  а також надійшла пропозиція від депутата міської ради Н.Тесленко доповнити пункт 3.2 розділу 3</w:t>
      </w:r>
      <w:r w:rsidR="00075BBC">
        <w:t xml:space="preserve"> слова «</w:t>
      </w:r>
      <w:r w:rsidR="00ED3F67">
        <w:t>зокрема</w:t>
      </w:r>
      <w:r w:rsidR="00075BBC">
        <w:rPr>
          <w:lang w:val="uk-UA"/>
        </w:rPr>
        <w:t>,</w:t>
      </w:r>
      <w:r w:rsidR="00ED3F67">
        <w:rPr>
          <w:lang w:val="uk-UA"/>
        </w:rPr>
        <w:t xml:space="preserve"> </w:t>
      </w:r>
      <w:r w:rsidR="00075BBC" w:rsidRPr="006833C7">
        <w:rPr>
          <w:lang w:val="uk-UA"/>
        </w:rPr>
        <w:t xml:space="preserve">он-лайн трансляції засідань міської ради та засідань виконавчого комітету. </w:t>
      </w:r>
    </w:p>
    <w:p w:rsidR="00ED3F67" w:rsidRDefault="00ED3F67" w:rsidP="00075BBC">
      <w:pPr>
        <w:jc w:val="both"/>
        <w:rPr>
          <w:lang w:val="uk-UA"/>
        </w:rPr>
      </w:pPr>
    </w:p>
    <w:p w:rsidR="00ED3F67" w:rsidRPr="006833C7" w:rsidRDefault="00ED3F67" w:rsidP="00075BBC">
      <w:pPr>
        <w:jc w:val="both"/>
        <w:rPr>
          <w:lang w:val="uk-UA"/>
        </w:rPr>
      </w:pPr>
    </w:p>
    <w:p w:rsidR="00E9252A" w:rsidRPr="00F83D1E" w:rsidRDefault="00E9252A" w:rsidP="00E9252A">
      <w:pPr>
        <w:pStyle w:val="a8"/>
        <w:ind w:left="1276" w:hanging="1276"/>
      </w:pPr>
      <w:r w:rsidRPr="00F83D1E">
        <w:rPr>
          <w:b/>
        </w:rPr>
        <w:lastRenderedPageBreak/>
        <w:t>Вирішили:</w:t>
      </w:r>
      <w:r>
        <w:rPr>
          <w:b/>
        </w:rPr>
        <w:tab/>
      </w:r>
      <w:r w:rsidRPr="00F83D1E">
        <w:t>Рішення</w:t>
      </w:r>
      <w:r>
        <w:t xml:space="preserve"> №59</w:t>
      </w:r>
      <w:r>
        <w:rPr>
          <w:lang w:val="ru-RU"/>
        </w:rPr>
        <w:t>3</w:t>
      </w:r>
      <w:r w:rsidRPr="00F83D1E">
        <w:t xml:space="preserve"> затвердити </w:t>
      </w:r>
      <w:r>
        <w:t xml:space="preserve"> в цілому із змінами та доповненням за результатами голосування</w:t>
      </w:r>
    </w:p>
    <w:p w:rsidR="00E9252A" w:rsidRPr="00634DD1" w:rsidRDefault="00E9252A" w:rsidP="00E9252A">
      <w:pPr>
        <w:pStyle w:val="a8"/>
      </w:pPr>
      <w:r>
        <w:t>за – 21</w:t>
      </w:r>
    </w:p>
    <w:p w:rsidR="00E9252A" w:rsidRPr="006B0CC6" w:rsidRDefault="00E9252A" w:rsidP="00E9252A">
      <w:pPr>
        <w:pStyle w:val="a8"/>
      </w:pPr>
      <w:r w:rsidRPr="006B0CC6">
        <w:t>проти – 0</w:t>
      </w:r>
    </w:p>
    <w:p w:rsidR="00E9252A" w:rsidRDefault="00E9252A" w:rsidP="00E9252A">
      <w:pPr>
        <w:pStyle w:val="a8"/>
      </w:pPr>
      <w:r>
        <w:t>утримався – 4</w:t>
      </w:r>
    </w:p>
    <w:p w:rsidR="00E9252A" w:rsidRDefault="00E9252A" w:rsidP="00E9252A">
      <w:pPr>
        <w:pStyle w:val="a8"/>
        <w:rPr>
          <w:b/>
        </w:rPr>
      </w:pPr>
      <w:r>
        <w:t>не голосували - 1</w:t>
      </w:r>
      <w:r>
        <w:rPr>
          <w:b/>
        </w:rPr>
        <w:tab/>
      </w:r>
      <w:r>
        <w:rPr>
          <w:b/>
        </w:rPr>
        <w:tab/>
      </w:r>
      <w:r>
        <w:rPr>
          <w:b/>
        </w:rPr>
        <w:tab/>
      </w:r>
    </w:p>
    <w:p w:rsidR="00E9252A" w:rsidRPr="004323A8" w:rsidRDefault="00E9252A" w:rsidP="00E9252A">
      <w:pPr>
        <w:tabs>
          <w:tab w:val="left" w:pos="4320"/>
        </w:tabs>
        <w:jc w:val="center"/>
        <w:rPr>
          <w:b/>
          <w:lang w:val="uk-UA"/>
        </w:rPr>
      </w:pPr>
      <w:r>
        <w:rPr>
          <w:b/>
          <w:lang w:val="uk-UA"/>
        </w:rPr>
        <w:t xml:space="preserve">Двадцять перша </w:t>
      </w:r>
      <w:r w:rsidRPr="004323A8">
        <w:rPr>
          <w:b/>
          <w:lang w:val="uk-UA"/>
        </w:rPr>
        <w:t>сесія Знам`янської міської ради</w:t>
      </w:r>
    </w:p>
    <w:p w:rsidR="00E9252A" w:rsidRPr="004323A8" w:rsidRDefault="00E9252A" w:rsidP="00E9252A">
      <w:pPr>
        <w:tabs>
          <w:tab w:val="left" w:pos="4320"/>
        </w:tabs>
        <w:jc w:val="center"/>
        <w:rPr>
          <w:b/>
          <w:lang w:val="uk-UA"/>
        </w:rPr>
      </w:pPr>
      <w:r>
        <w:rPr>
          <w:b/>
          <w:lang w:val="uk-UA"/>
        </w:rPr>
        <w:t>сьомого</w:t>
      </w:r>
      <w:r w:rsidRPr="004323A8">
        <w:rPr>
          <w:b/>
          <w:lang w:val="uk-UA"/>
        </w:rPr>
        <w:t xml:space="preserve"> скликання</w:t>
      </w:r>
    </w:p>
    <w:p w:rsidR="00E9252A" w:rsidRPr="004323A8" w:rsidRDefault="00E9252A" w:rsidP="00E9252A">
      <w:pPr>
        <w:tabs>
          <w:tab w:val="left" w:pos="4320"/>
        </w:tabs>
        <w:jc w:val="center"/>
        <w:rPr>
          <w:b/>
          <w:lang w:val="uk-UA"/>
        </w:rPr>
      </w:pPr>
    </w:p>
    <w:p w:rsidR="00E9252A" w:rsidRPr="00284D3E" w:rsidRDefault="00E9252A" w:rsidP="00E9252A">
      <w:pPr>
        <w:pStyle w:val="3"/>
        <w:numPr>
          <w:ilvl w:val="2"/>
          <w:numId w:val="0"/>
        </w:numPr>
        <w:tabs>
          <w:tab w:val="num" w:pos="0"/>
          <w:tab w:val="left" w:pos="4320"/>
        </w:tabs>
        <w:suppressAutoHyphens/>
        <w:ind w:left="720" w:hanging="720"/>
        <w:rPr>
          <w:b/>
          <w:sz w:val="24"/>
          <w:szCs w:val="24"/>
        </w:rPr>
      </w:pPr>
      <w:r w:rsidRPr="00284D3E">
        <w:rPr>
          <w:b/>
          <w:sz w:val="24"/>
          <w:szCs w:val="24"/>
        </w:rPr>
        <w:t>Р І Ш Е Н Н Я</w:t>
      </w:r>
    </w:p>
    <w:p w:rsidR="00E9252A" w:rsidRPr="004323A8" w:rsidRDefault="00E9252A" w:rsidP="00E9252A">
      <w:pPr>
        <w:tabs>
          <w:tab w:val="left" w:pos="4114"/>
          <w:tab w:val="left" w:pos="4320"/>
        </w:tabs>
        <w:rPr>
          <w:b/>
          <w:lang w:val="uk-UA"/>
        </w:rPr>
      </w:pPr>
      <w:r w:rsidRPr="004323A8">
        <w:rPr>
          <w:lang w:val="uk-UA"/>
        </w:rPr>
        <w:t xml:space="preserve">від </w:t>
      </w:r>
      <w:r>
        <w:rPr>
          <w:lang w:val="uk-UA"/>
        </w:rPr>
        <w:t>18</w:t>
      </w:r>
      <w:r w:rsidRPr="004323A8">
        <w:rPr>
          <w:lang w:val="uk-UA"/>
        </w:rPr>
        <w:t xml:space="preserve">  листопада  2016  року </w:t>
      </w:r>
      <w:r w:rsidRPr="004323A8">
        <w:rPr>
          <w:lang w:val="uk-UA"/>
        </w:rPr>
        <w:tab/>
      </w:r>
      <w:r w:rsidRPr="004323A8">
        <w:rPr>
          <w:lang w:val="uk-UA"/>
        </w:rPr>
        <w:tab/>
      </w:r>
      <w:r w:rsidRPr="004323A8">
        <w:rPr>
          <w:lang w:val="uk-UA"/>
        </w:rPr>
        <w:tab/>
      </w:r>
      <w:r w:rsidRPr="004323A8">
        <w:rPr>
          <w:lang w:val="uk-UA"/>
        </w:rPr>
        <w:tab/>
      </w:r>
      <w:r w:rsidRPr="004323A8">
        <w:rPr>
          <w:lang w:val="uk-UA"/>
        </w:rPr>
        <w:tab/>
        <w:t xml:space="preserve">                 </w:t>
      </w:r>
      <w:r w:rsidRPr="004323A8">
        <w:rPr>
          <w:lang w:val="uk-UA"/>
        </w:rPr>
        <w:tab/>
        <w:t xml:space="preserve">   </w:t>
      </w:r>
      <w:r w:rsidRPr="004323A8">
        <w:rPr>
          <w:b/>
          <w:lang w:val="uk-UA"/>
        </w:rPr>
        <w:t>№</w:t>
      </w:r>
      <w:r>
        <w:rPr>
          <w:b/>
          <w:lang w:val="uk-UA"/>
        </w:rPr>
        <w:t>593</w:t>
      </w:r>
      <w:r w:rsidRPr="004323A8">
        <w:rPr>
          <w:b/>
          <w:lang w:val="uk-UA"/>
        </w:rPr>
        <w:t xml:space="preserve"> </w:t>
      </w:r>
    </w:p>
    <w:p w:rsidR="00E9252A" w:rsidRPr="004323A8" w:rsidRDefault="00E9252A" w:rsidP="00E9252A">
      <w:pPr>
        <w:tabs>
          <w:tab w:val="left" w:pos="4320"/>
        </w:tabs>
        <w:jc w:val="center"/>
        <w:rPr>
          <w:lang w:val="uk-UA"/>
        </w:rPr>
      </w:pPr>
      <w:r w:rsidRPr="004323A8">
        <w:rPr>
          <w:lang w:val="uk-UA"/>
        </w:rPr>
        <w:t>м. Знам`янка</w:t>
      </w:r>
    </w:p>
    <w:p w:rsidR="00E9252A" w:rsidRPr="004323A8" w:rsidRDefault="00E9252A" w:rsidP="00E9252A">
      <w:pPr>
        <w:tabs>
          <w:tab w:val="left" w:pos="4320"/>
        </w:tabs>
        <w:rPr>
          <w:lang w:val="uk-UA"/>
        </w:rPr>
      </w:pPr>
    </w:p>
    <w:p w:rsidR="00E9252A" w:rsidRPr="004323A8" w:rsidRDefault="00E9252A" w:rsidP="00E9252A">
      <w:pPr>
        <w:tabs>
          <w:tab w:val="left" w:pos="4320"/>
        </w:tabs>
        <w:rPr>
          <w:lang w:val="uk-UA"/>
        </w:rPr>
      </w:pPr>
      <w:r w:rsidRPr="004323A8">
        <w:rPr>
          <w:lang w:val="uk-UA"/>
        </w:rPr>
        <w:t>Про затвердження Програми розвитку</w:t>
      </w:r>
    </w:p>
    <w:p w:rsidR="00E9252A" w:rsidRPr="004323A8" w:rsidRDefault="00E9252A" w:rsidP="00E9252A">
      <w:pPr>
        <w:tabs>
          <w:tab w:val="left" w:pos="4320"/>
        </w:tabs>
        <w:rPr>
          <w:lang w:val="uk-UA"/>
        </w:rPr>
      </w:pPr>
      <w:r w:rsidRPr="004323A8">
        <w:rPr>
          <w:lang w:val="uk-UA"/>
        </w:rPr>
        <w:t>місцевого самоврядування м. Знам’янка</w:t>
      </w:r>
    </w:p>
    <w:p w:rsidR="00E9252A" w:rsidRPr="004323A8" w:rsidRDefault="00E9252A" w:rsidP="00E9252A">
      <w:pPr>
        <w:tabs>
          <w:tab w:val="left" w:pos="4320"/>
        </w:tabs>
        <w:rPr>
          <w:lang w:val="uk-UA"/>
        </w:rPr>
      </w:pPr>
      <w:r w:rsidRPr="004323A8">
        <w:rPr>
          <w:lang w:val="uk-UA"/>
        </w:rPr>
        <w:t>на 2017-2021 роки</w:t>
      </w:r>
    </w:p>
    <w:p w:rsidR="00E9252A" w:rsidRPr="004323A8" w:rsidRDefault="00E9252A" w:rsidP="00E9252A">
      <w:pPr>
        <w:tabs>
          <w:tab w:val="left" w:pos="4320"/>
        </w:tabs>
        <w:rPr>
          <w:lang w:val="uk-UA"/>
        </w:rPr>
      </w:pPr>
    </w:p>
    <w:p w:rsidR="00E9252A" w:rsidRPr="004323A8" w:rsidRDefault="00E9252A" w:rsidP="00E9252A">
      <w:pPr>
        <w:tabs>
          <w:tab w:val="left" w:pos="0"/>
        </w:tabs>
        <w:jc w:val="both"/>
        <w:rPr>
          <w:lang w:val="uk-UA"/>
        </w:rPr>
      </w:pPr>
      <w:r w:rsidRPr="004323A8">
        <w:rPr>
          <w:lang w:val="uk-UA"/>
        </w:rPr>
        <w:tab/>
        <w:t>З метою подальшого розвитку місцевого самоврядування в м.Знам’янка, керуючись ст.26  Закону України «Про місцеве самоврядування в Україні», міська рада</w:t>
      </w:r>
    </w:p>
    <w:p w:rsidR="00E9252A" w:rsidRPr="004323A8" w:rsidRDefault="00E9252A" w:rsidP="00E9252A">
      <w:pPr>
        <w:tabs>
          <w:tab w:val="left" w:pos="0"/>
        </w:tabs>
        <w:rPr>
          <w:lang w:val="uk-UA"/>
        </w:rPr>
      </w:pPr>
    </w:p>
    <w:p w:rsidR="00E9252A" w:rsidRPr="004323A8" w:rsidRDefault="00E9252A" w:rsidP="00E9252A">
      <w:pPr>
        <w:tabs>
          <w:tab w:val="left" w:pos="0"/>
        </w:tabs>
        <w:jc w:val="center"/>
        <w:rPr>
          <w:b/>
          <w:lang w:val="uk-UA"/>
        </w:rPr>
      </w:pPr>
      <w:r w:rsidRPr="004323A8">
        <w:rPr>
          <w:b/>
          <w:lang w:val="uk-UA"/>
        </w:rPr>
        <w:t>В и р і ш и л а:</w:t>
      </w:r>
    </w:p>
    <w:p w:rsidR="00E9252A" w:rsidRPr="004323A8" w:rsidRDefault="00E9252A" w:rsidP="00E9252A">
      <w:pPr>
        <w:tabs>
          <w:tab w:val="left" w:pos="0"/>
        </w:tabs>
        <w:rPr>
          <w:b/>
          <w:lang w:val="uk-UA"/>
        </w:rPr>
      </w:pPr>
    </w:p>
    <w:p w:rsidR="00E9252A" w:rsidRPr="004323A8" w:rsidRDefault="00E9252A" w:rsidP="00E9252A">
      <w:pPr>
        <w:numPr>
          <w:ilvl w:val="0"/>
          <w:numId w:val="41"/>
        </w:numPr>
        <w:suppressAutoHyphens/>
        <w:jc w:val="both"/>
        <w:rPr>
          <w:b/>
          <w:lang w:val="uk-UA"/>
        </w:rPr>
      </w:pPr>
      <w:r w:rsidRPr="004323A8">
        <w:rPr>
          <w:lang w:val="uk-UA"/>
        </w:rPr>
        <w:t>Інформацію про Стан виконання Заходів</w:t>
      </w:r>
      <w:r w:rsidRPr="004323A8">
        <w:t xml:space="preserve"> </w:t>
      </w:r>
      <w:r w:rsidRPr="004323A8">
        <w:rPr>
          <w:lang w:val="uk-UA"/>
        </w:rPr>
        <w:t>по реалізації Програми розвитку місцевого самоврядування</w:t>
      </w:r>
      <w:r w:rsidRPr="004323A8">
        <w:t xml:space="preserve"> </w:t>
      </w:r>
      <w:r w:rsidRPr="004323A8">
        <w:rPr>
          <w:lang w:val="uk-UA"/>
        </w:rPr>
        <w:t>у м. Знам’янці на 2011-2015 роки та на період до 2017 року</w:t>
      </w:r>
      <w:r w:rsidRPr="004323A8">
        <w:rPr>
          <w:b/>
        </w:rPr>
        <w:t xml:space="preserve"> </w:t>
      </w:r>
      <w:r w:rsidRPr="004323A8">
        <w:rPr>
          <w:lang w:val="uk-UA"/>
        </w:rPr>
        <w:t>взяти до відома.</w:t>
      </w:r>
    </w:p>
    <w:p w:rsidR="00E9252A" w:rsidRPr="004323A8" w:rsidRDefault="00E9252A" w:rsidP="00E9252A">
      <w:pPr>
        <w:numPr>
          <w:ilvl w:val="0"/>
          <w:numId w:val="41"/>
        </w:numPr>
        <w:suppressAutoHyphens/>
        <w:jc w:val="both"/>
        <w:rPr>
          <w:b/>
          <w:lang w:val="uk-UA"/>
        </w:rPr>
      </w:pPr>
      <w:r w:rsidRPr="004323A8">
        <w:rPr>
          <w:lang w:val="uk-UA"/>
        </w:rPr>
        <w:t>Продовжити реалізацію заходів Програми розвитку місцевого самоврядування м. Знам’янка на 2011-201</w:t>
      </w:r>
      <w:r>
        <w:rPr>
          <w:lang w:val="uk-UA"/>
        </w:rPr>
        <w:t>5</w:t>
      </w:r>
      <w:r w:rsidRPr="004323A8">
        <w:rPr>
          <w:lang w:val="uk-UA"/>
        </w:rPr>
        <w:t xml:space="preserve"> роки та на період до 2017 року до 31.12.2016 року.</w:t>
      </w:r>
    </w:p>
    <w:p w:rsidR="00E9252A" w:rsidRPr="004323A8" w:rsidRDefault="00E9252A" w:rsidP="00E9252A">
      <w:pPr>
        <w:numPr>
          <w:ilvl w:val="0"/>
          <w:numId w:val="41"/>
        </w:numPr>
        <w:suppressAutoHyphens/>
        <w:jc w:val="both"/>
        <w:rPr>
          <w:b/>
          <w:lang w:val="uk-UA"/>
        </w:rPr>
      </w:pPr>
      <w:r w:rsidRPr="004323A8">
        <w:rPr>
          <w:lang w:val="uk-UA"/>
        </w:rPr>
        <w:t>Зн</w:t>
      </w:r>
      <w:r>
        <w:rPr>
          <w:lang w:val="uk-UA"/>
        </w:rPr>
        <w:t>я</w:t>
      </w:r>
      <w:r w:rsidRPr="004323A8">
        <w:rPr>
          <w:lang w:val="uk-UA"/>
        </w:rPr>
        <w:t>ти з контролю з 01.01.2017 року Програму розвитку місцевого самоврядування м. Знам’янка на 2011-201</w:t>
      </w:r>
      <w:r>
        <w:rPr>
          <w:lang w:val="uk-UA"/>
        </w:rPr>
        <w:t>5</w:t>
      </w:r>
      <w:r w:rsidRPr="004323A8">
        <w:rPr>
          <w:lang w:val="uk-UA"/>
        </w:rPr>
        <w:t xml:space="preserve"> роки та на період до 2017 року, затверджену  рішенням міської ради від 22 квітня 2011 року №223 зі змінами та доповненнями, як таку, термін виконання якої закінчився.</w:t>
      </w:r>
    </w:p>
    <w:p w:rsidR="00E9252A" w:rsidRPr="004323A8" w:rsidRDefault="00E9252A" w:rsidP="00E9252A">
      <w:pPr>
        <w:numPr>
          <w:ilvl w:val="0"/>
          <w:numId w:val="41"/>
        </w:numPr>
        <w:suppressAutoHyphens/>
        <w:jc w:val="both"/>
        <w:rPr>
          <w:b/>
          <w:lang w:val="uk-UA"/>
        </w:rPr>
      </w:pPr>
      <w:r w:rsidRPr="004323A8">
        <w:rPr>
          <w:lang w:val="uk-UA"/>
        </w:rPr>
        <w:t>Затвердити Програму розвитку місцевого самоврядування м. Знам’янка на 2017-2021 роки (додається).</w:t>
      </w:r>
    </w:p>
    <w:p w:rsidR="00E9252A" w:rsidRPr="004323A8" w:rsidRDefault="00E9252A" w:rsidP="00E9252A">
      <w:pPr>
        <w:numPr>
          <w:ilvl w:val="0"/>
          <w:numId w:val="41"/>
        </w:numPr>
        <w:suppressAutoHyphens/>
        <w:jc w:val="both"/>
        <w:rPr>
          <w:b/>
          <w:lang w:val="uk-UA"/>
        </w:rPr>
      </w:pPr>
      <w:r w:rsidRPr="004323A8">
        <w:rPr>
          <w:lang w:val="uk-UA"/>
        </w:rPr>
        <w:t xml:space="preserve">Структурним підрозділам апарату управління Знам’янської міської ради забезпечити виконання Програми. </w:t>
      </w:r>
    </w:p>
    <w:p w:rsidR="00E9252A" w:rsidRPr="004323A8" w:rsidRDefault="00E9252A" w:rsidP="00E9252A">
      <w:pPr>
        <w:numPr>
          <w:ilvl w:val="0"/>
          <w:numId w:val="41"/>
        </w:numPr>
        <w:suppressAutoHyphens/>
        <w:jc w:val="both"/>
        <w:rPr>
          <w:b/>
          <w:lang w:val="uk-UA"/>
        </w:rPr>
      </w:pPr>
      <w:r w:rsidRPr="004323A8">
        <w:rPr>
          <w:lang w:val="uk-UA"/>
        </w:rPr>
        <w:t>Контроль за виконанням даного рішення покласти на постійну комісію з питань депутатської діяльності, регламенту, етики та гласності (гол. Л.Семиніна ) та постійну комісію з питань бюджету та економічного розвитку міста ( гол.М.Терновий).</w:t>
      </w:r>
    </w:p>
    <w:p w:rsidR="00E9252A" w:rsidRPr="004323A8" w:rsidRDefault="00E9252A" w:rsidP="00E9252A">
      <w:pPr>
        <w:tabs>
          <w:tab w:val="left" w:pos="0"/>
        </w:tabs>
        <w:rPr>
          <w:lang w:val="uk-UA"/>
        </w:rPr>
      </w:pPr>
    </w:p>
    <w:p w:rsidR="00E9252A" w:rsidRPr="004323A8" w:rsidRDefault="00E9252A" w:rsidP="00E9252A">
      <w:pPr>
        <w:tabs>
          <w:tab w:val="left" w:pos="0"/>
        </w:tabs>
        <w:rPr>
          <w:b/>
          <w:lang w:val="uk-UA"/>
        </w:rPr>
      </w:pPr>
      <w:r w:rsidRPr="004323A8">
        <w:rPr>
          <w:lang w:val="uk-UA"/>
        </w:rPr>
        <w:tab/>
      </w:r>
      <w:r w:rsidRPr="004323A8">
        <w:rPr>
          <w:lang w:val="uk-UA"/>
        </w:rPr>
        <w:tab/>
      </w:r>
      <w:r>
        <w:rPr>
          <w:b/>
          <w:lang w:val="uk-UA"/>
        </w:rPr>
        <w:t>Секретар міської ради</w:t>
      </w:r>
      <w:r>
        <w:rPr>
          <w:b/>
          <w:lang w:val="uk-UA"/>
        </w:rPr>
        <w:tab/>
      </w:r>
      <w:r>
        <w:rPr>
          <w:b/>
          <w:lang w:val="uk-UA"/>
        </w:rPr>
        <w:tab/>
      </w:r>
      <w:r>
        <w:rPr>
          <w:b/>
          <w:lang w:val="uk-UA"/>
        </w:rPr>
        <w:tab/>
      </w:r>
      <w:r>
        <w:rPr>
          <w:b/>
          <w:lang w:val="uk-UA"/>
        </w:rPr>
        <w:tab/>
        <w:t>Н.Клименко</w:t>
      </w:r>
    </w:p>
    <w:p w:rsidR="00E9252A" w:rsidRPr="001279BB" w:rsidRDefault="00E9252A" w:rsidP="00E9252A">
      <w:pPr>
        <w:tabs>
          <w:tab w:val="left" w:pos="4320"/>
        </w:tabs>
        <w:ind w:left="7788"/>
        <w:rPr>
          <w:sz w:val="20"/>
          <w:lang w:val="uk-UA"/>
        </w:rPr>
      </w:pPr>
      <w:r w:rsidRPr="004323A8">
        <w:rPr>
          <w:lang w:val="uk-UA"/>
        </w:rPr>
        <w:t xml:space="preserve">      </w:t>
      </w:r>
      <w:r w:rsidRPr="001279BB">
        <w:rPr>
          <w:sz w:val="20"/>
        </w:rPr>
        <w:t xml:space="preserve">                                                                                                                        </w:t>
      </w:r>
      <w:r w:rsidRPr="001279BB">
        <w:rPr>
          <w:sz w:val="20"/>
          <w:lang w:val="uk-UA"/>
        </w:rPr>
        <w:t>Затверджено</w:t>
      </w:r>
    </w:p>
    <w:p w:rsidR="00E9252A" w:rsidRPr="001279BB" w:rsidRDefault="00E9252A" w:rsidP="00E9252A">
      <w:pPr>
        <w:tabs>
          <w:tab w:val="left" w:pos="4320"/>
        </w:tabs>
        <w:rPr>
          <w:sz w:val="20"/>
          <w:lang w:val="uk-UA"/>
        </w:rPr>
      </w:pPr>
      <w:r w:rsidRPr="001279BB">
        <w:rPr>
          <w:sz w:val="20"/>
          <w:lang w:val="uk-UA"/>
        </w:rPr>
        <w:tab/>
      </w:r>
      <w:r w:rsidRPr="001279BB">
        <w:rPr>
          <w:sz w:val="20"/>
          <w:lang w:val="uk-UA"/>
        </w:rPr>
        <w:tab/>
      </w:r>
      <w:r w:rsidRPr="001279BB">
        <w:rPr>
          <w:sz w:val="20"/>
          <w:lang w:val="uk-UA"/>
        </w:rPr>
        <w:tab/>
      </w:r>
      <w:r w:rsidRPr="001279BB">
        <w:rPr>
          <w:sz w:val="20"/>
          <w:lang w:val="uk-UA"/>
        </w:rPr>
        <w:tab/>
      </w:r>
      <w:r w:rsidRPr="001279BB">
        <w:rPr>
          <w:sz w:val="20"/>
          <w:lang w:val="uk-UA"/>
        </w:rPr>
        <w:tab/>
        <w:t xml:space="preserve">   рішення міської ради</w:t>
      </w:r>
    </w:p>
    <w:p w:rsidR="00E9252A" w:rsidRPr="001279BB" w:rsidRDefault="00E9252A" w:rsidP="00E9252A">
      <w:pPr>
        <w:tabs>
          <w:tab w:val="left" w:pos="4320"/>
        </w:tabs>
        <w:rPr>
          <w:sz w:val="20"/>
          <w:lang w:val="uk-UA"/>
        </w:rPr>
      </w:pPr>
      <w:r w:rsidRPr="001279BB">
        <w:rPr>
          <w:sz w:val="20"/>
          <w:lang w:val="uk-UA"/>
        </w:rPr>
        <w:tab/>
      </w:r>
      <w:r w:rsidRPr="001279BB">
        <w:rPr>
          <w:sz w:val="20"/>
          <w:lang w:val="uk-UA"/>
        </w:rPr>
        <w:tab/>
      </w:r>
      <w:r w:rsidRPr="001279BB">
        <w:rPr>
          <w:sz w:val="20"/>
          <w:lang w:val="uk-UA"/>
        </w:rPr>
        <w:tab/>
      </w:r>
      <w:r w:rsidRPr="001279BB">
        <w:rPr>
          <w:sz w:val="20"/>
          <w:lang w:val="uk-UA"/>
        </w:rPr>
        <w:tab/>
      </w:r>
      <w:r>
        <w:rPr>
          <w:sz w:val="20"/>
          <w:lang w:val="uk-UA"/>
        </w:rPr>
        <w:t xml:space="preserve">         </w:t>
      </w:r>
      <w:r w:rsidRPr="001279BB">
        <w:rPr>
          <w:sz w:val="20"/>
          <w:lang w:val="uk-UA"/>
        </w:rPr>
        <w:t xml:space="preserve">від </w:t>
      </w:r>
      <w:r>
        <w:rPr>
          <w:sz w:val="20"/>
          <w:lang w:val="uk-UA"/>
        </w:rPr>
        <w:t>18</w:t>
      </w:r>
      <w:r w:rsidRPr="001279BB">
        <w:rPr>
          <w:sz w:val="20"/>
          <w:lang w:val="uk-UA"/>
        </w:rPr>
        <w:t xml:space="preserve">   листопада 2016 р. №</w:t>
      </w:r>
      <w:r>
        <w:rPr>
          <w:sz w:val="20"/>
          <w:lang w:val="uk-UA"/>
        </w:rPr>
        <w:t>593</w:t>
      </w:r>
    </w:p>
    <w:p w:rsidR="00E9252A" w:rsidRPr="004323A8" w:rsidRDefault="00E9252A" w:rsidP="00E9252A">
      <w:pPr>
        <w:jc w:val="center"/>
        <w:rPr>
          <w:lang w:val="uk-UA"/>
        </w:rPr>
      </w:pPr>
      <w:r w:rsidRPr="004323A8">
        <w:rPr>
          <w:lang w:val="uk-UA"/>
        </w:rPr>
        <w:t>ПРОГРАМА</w:t>
      </w:r>
    </w:p>
    <w:p w:rsidR="00E9252A" w:rsidRPr="004323A8" w:rsidRDefault="00E9252A" w:rsidP="00E9252A">
      <w:pPr>
        <w:jc w:val="center"/>
        <w:rPr>
          <w:lang w:val="uk-UA"/>
        </w:rPr>
      </w:pPr>
      <w:r w:rsidRPr="004323A8">
        <w:rPr>
          <w:lang w:val="uk-UA"/>
        </w:rPr>
        <w:t xml:space="preserve">розвитку місцевого самоврядування </w:t>
      </w:r>
    </w:p>
    <w:p w:rsidR="00E9252A" w:rsidRPr="004323A8" w:rsidRDefault="00E9252A" w:rsidP="00E9252A">
      <w:pPr>
        <w:jc w:val="center"/>
        <w:rPr>
          <w:lang w:val="uk-UA"/>
        </w:rPr>
      </w:pPr>
      <w:r w:rsidRPr="004323A8">
        <w:rPr>
          <w:lang w:val="uk-UA"/>
        </w:rPr>
        <w:t>м. Знам’янка на 2017-2021 роки</w:t>
      </w:r>
    </w:p>
    <w:p w:rsidR="00E9252A" w:rsidRPr="004323A8" w:rsidRDefault="00E9252A" w:rsidP="00E9252A">
      <w:pPr>
        <w:jc w:val="both"/>
        <w:rPr>
          <w:lang w:val="uk-UA"/>
        </w:rPr>
      </w:pPr>
    </w:p>
    <w:p w:rsidR="00E9252A" w:rsidRPr="005F4711" w:rsidRDefault="00E9252A" w:rsidP="00E9252A">
      <w:pPr>
        <w:jc w:val="center"/>
        <w:rPr>
          <w:b/>
          <w:lang w:val="uk-UA"/>
        </w:rPr>
      </w:pPr>
      <w:r w:rsidRPr="005F4711">
        <w:rPr>
          <w:b/>
          <w:lang w:val="uk-UA"/>
        </w:rPr>
        <w:t>І. ЗАГАЛЬНІ ПОЛОЖЕННЯ</w:t>
      </w:r>
    </w:p>
    <w:p w:rsidR="00E9252A" w:rsidRPr="004323A8" w:rsidRDefault="00E9252A" w:rsidP="00E9252A">
      <w:pPr>
        <w:autoSpaceDE w:val="0"/>
        <w:autoSpaceDN w:val="0"/>
        <w:adjustRightInd w:val="0"/>
        <w:ind w:firstLine="708"/>
        <w:jc w:val="both"/>
        <w:rPr>
          <w:lang w:val="uk-UA"/>
        </w:rPr>
      </w:pPr>
      <w:r w:rsidRPr="004323A8">
        <w:rPr>
          <w:lang w:val="uk-UA"/>
        </w:rPr>
        <w:t>Міська рада у місті Знам’янка є органом місцевого самоврядування, який представляє територіальну громаду міста, здійснює від її імені та у її інтересах функції повноваження місцевого самоврядування.</w:t>
      </w:r>
    </w:p>
    <w:p w:rsidR="00E9252A" w:rsidRPr="004323A8" w:rsidRDefault="00E9252A" w:rsidP="00E9252A">
      <w:pPr>
        <w:autoSpaceDE w:val="0"/>
        <w:autoSpaceDN w:val="0"/>
        <w:adjustRightInd w:val="0"/>
        <w:ind w:firstLine="708"/>
        <w:jc w:val="both"/>
        <w:rPr>
          <w:lang w:val="uk-UA"/>
        </w:rPr>
      </w:pPr>
      <w:r w:rsidRPr="004323A8">
        <w:rPr>
          <w:lang w:val="uk-UA"/>
        </w:rPr>
        <w:t xml:space="preserve">Міська програма розвитку місцевого самоврядування м. Знам’янка на 2017-2021 роки розроблена відповідно до Конституції України, Закону України «Про місцеве самоврядування в Україні», з урахуванням взаємовідносин виборного активу міста з радами </w:t>
      </w:r>
      <w:r w:rsidRPr="004323A8">
        <w:rPr>
          <w:lang w:val="uk-UA"/>
        </w:rPr>
        <w:lastRenderedPageBreak/>
        <w:t>різних рівнів та добровільними об’єднаннями органів місцевого самоврядування на підставі відповідних угод, які не суперечать чинному законодавству із:</w:t>
      </w:r>
    </w:p>
    <w:p w:rsidR="00E9252A" w:rsidRPr="004323A8" w:rsidRDefault="00E9252A" w:rsidP="00E9252A">
      <w:pPr>
        <w:autoSpaceDE w:val="0"/>
        <w:autoSpaceDN w:val="0"/>
        <w:adjustRightInd w:val="0"/>
        <w:ind w:firstLine="708"/>
        <w:jc w:val="both"/>
        <w:rPr>
          <w:lang w:val="uk-UA"/>
        </w:rPr>
      </w:pPr>
      <w:r w:rsidRPr="004323A8">
        <w:rPr>
          <w:lang w:val="uk-UA"/>
        </w:rPr>
        <w:t>Всеукраїнською асоціацією місцевого самоврядування «Асоціація міст України»;</w:t>
      </w:r>
    </w:p>
    <w:p w:rsidR="00E9252A" w:rsidRPr="004323A8" w:rsidRDefault="00E9252A" w:rsidP="00E9252A">
      <w:pPr>
        <w:autoSpaceDE w:val="0"/>
        <w:autoSpaceDN w:val="0"/>
        <w:adjustRightInd w:val="0"/>
        <w:ind w:firstLine="708"/>
        <w:jc w:val="both"/>
        <w:rPr>
          <w:lang w:val="uk-UA"/>
        </w:rPr>
      </w:pPr>
      <w:r w:rsidRPr="004323A8">
        <w:rPr>
          <w:lang w:val="uk-UA"/>
        </w:rPr>
        <w:t>Кіровоградським регіональним відділенням Асоціації міст України;</w:t>
      </w:r>
    </w:p>
    <w:p w:rsidR="00E9252A" w:rsidRPr="004323A8" w:rsidRDefault="00E9252A" w:rsidP="00E9252A">
      <w:pPr>
        <w:ind w:firstLine="708"/>
        <w:jc w:val="both"/>
        <w:rPr>
          <w:rFonts w:ascii="TimesNewRomanPSMT" w:hAnsi="TimesNewRomanPSMT" w:cs="TimesNewRomanPSMT"/>
          <w:lang w:val="uk-UA"/>
        </w:rPr>
      </w:pPr>
      <w:r w:rsidRPr="004323A8">
        <w:t>Кіровоградською обласною асоціацією органів місцевого самоврядування</w:t>
      </w:r>
      <w:r w:rsidRPr="004323A8">
        <w:rPr>
          <w:rFonts w:ascii="TimesNewRomanPSMT" w:hAnsi="TimesNewRomanPSMT" w:cs="TimesNewRomanPSMT"/>
        </w:rPr>
        <w:t xml:space="preserve"> .</w:t>
      </w:r>
    </w:p>
    <w:p w:rsidR="00E9252A" w:rsidRPr="004323A8" w:rsidRDefault="00E9252A" w:rsidP="00E9252A">
      <w:pPr>
        <w:ind w:firstLine="708"/>
        <w:jc w:val="both"/>
        <w:rPr>
          <w:lang w:val="uk-UA"/>
        </w:rPr>
      </w:pPr>
      <w:r w:rsidRPr="004323A8">
        <w:rPr>
          <w:lang w:val="uk-UA"/>
        </w:rPr>
        <w:t>Дана програма розроблена відповідно до статті 140 Конституції України, Закону України "Про місцеве самоврядування в Україні", Європейської хартії місцевого самоврядування, ратифікованої Законом України від 15 липня 1997 року, з урахуванням Указу Президента України від 30 серпня 2001 року № 749/2001 "Про державну підтримку розвитку місцевого самоврядування в Україні" і спрямована на подальший розвиток самоврядування, як важливої складової становлення громадянського суспільства.</w:t>
      </w:r>
    </w:p>
    <w:p w:rsidR="00E9252A" w:rsidRPr="004323A8" w:rsidRDefault="00E9252A" w:rsidP="00E9252A">
      <w:pPr>
        <w:jc w:val="both"/>
        <w:rPr>
          <w:lang w:val="uk-UA"/>
        </w:rPr>
      </w:pPr>
    </w:p>
    <w:p w:rsidR="00E9252A" w:rsidRPr="005F4711" w:rsidRDefault="00E9252A" w:rsidP="00E9252A">
      <w:pPr>
        <w:jc w:val="center"/>
        <w:rPr>
          <w:b/>
          <w:lang w:val="uk-UA"/>
        </w:rPr>
      </w:pPr>
      <w:r w:rsidRPr="005F4711">
        <w:rPr>
          <w:b/>
          <w:lang w:val="uk-UA"/>
        </w:rPr>
        <w:t xml:space="preserve">ІІ. </w:t>
      </w:r>
      <w:r w:rsidRPr="005F4711">
        <w:rPr>
          <w:b/>
          <w:bCs/>
          <w:lang w:val="uk-UA"/>
        </w:rPr>
        <w:t>ОСНОВНІ ЦІЛІ ТА ЗАВДАННЯ</w:t>
      </w:r>
    </w:p>
    <w:p w:rsidR="00E9252A" w:rsidRPr="004323A8" w:rsidRDefault="00E9252A" w:rsidP="00E9252A">
      <w:pPr>
        <w:ind w:firstLine="708"/>
        <w:jc w:val="both"/>
        <w:rPr>
          <w:lang w:val="uk-UA"/>
        </w:rPr>
      </w:pPr>
      <w:r w:rsidRPr="004323A8">
        <w:rPr>
          <w:lang w:val="uk-UA"/>
        </w:rPr>
        <w:t xml:space="preserve">Цілі та завдання Програми повинні сприяти поступовому (поетапному) створенню децентралізованої моделі організації місцевої влади, спроможної ефективно впливати на процеси соціально-економічного і культурного розвитку території в умовах ринкової економіки, забезпечувати поліпшення якості адміністративних та управлінських послуг, що надаються населенню, поступове наближення їх до рівня європейських стандартів. </w:t>
      </w:r>
    </w:p>
    <w:p w:rsidR="00E9252A" w:rsidRPr="004323A8" w:rsidRDefault="00E9252A" w:rsidP="00E9252A">
      <w:pPr>
        <w:autoSpaceDE w:val="0"/>
        <w:autoSpaceDN w:val="0"/>
        <w:adjustRightInd w:val="0"/>
        <w:ind w:firstLine="708"/>
        <w:jc w:val="both"/>
        <w:rPr>
          <w:lang w:val="uk-UA"/>
        </w:rPr>
      </w:pPr>
      <w:r w:rsidRPr="004323A8">
        <w:t>Створення умов для ефективної реалізації норм Конституції та законів України з</w:t>
      </w:r>
      <w:r w:rsidRPr="004323A8">
        <w:rPr>
          <w:lang w:val="uk-UA"/>
        </w:rPr>
        <w:t xml:space="preserve"> </w:t>
      </w:r>
      <w:r w:rsidRPr="004323A8">
        <w:t>питань місцевого самоврядування</w:t>
      </w:r>
      <w:r w:rsidRPr="004323A8">
        <w:rPr>
          <w:lang w:val="uk-UA"/>
        </w:rPr>
        <w:t>.</w:t>
      </w:r>
    </w:p>
    <w:p w:rsidR="00E9252A" w:rsidRPr="004323A8" w:rsidRDefault="00E9252A" w:rsidP="00E9252A">
      <w:pPr>
        <w:autoSpaceDE w:val="0"/>
        <w:autoSpaceDN w:val="0"/>
        <w:adjustRightInd w:val="0"/>
        <w:ind w:firstLine="708"/>
        <w:jc w:val="both"/>
        <w:rPr>
          <w:lang w:val="uk-UA"/>
        </w:rPr>
      </w:pPr>
      <w:r w:rsidRPr="004323A8">
        <w:t>Захист конституційних прав і свобод територіальної громади на здійснення</w:t>
      </w:r>
      <w:r w:rsidRPr="004323A8">
        <w:rPr>
          <w:lang w:val="uk-UA"/>
        </w:rPr>
        <w:t xml:space="preserve"> </w:t>
      </w:r>
      <w:r w:rsidRPr="004323A8">
        <w:t>місцевого самоврядування</w:t>
      </w:r>
      <w:r w:rsidRPr="004323A8">
        <w:rPr>
          <w:lang w:val="uk-UA"/>
        </w:rPr>
        <w:t>.</w:t>
      </w:r>
    </w:p>
    <w:p w:rsidR="00E9252A" w:rsidRPr="00D93958" w:rsidRDefault="00E9252A" w:rsidP="00E9252A">
      <w:pPr>
        <w:autoSpaceDE w:val="0"/>
        <w:autoSpaceDN w:val="0"/>
        <w:adjustRightInd w:val="0"/>
        <w:ind w:firstLine="708"/>
        <w:jc w:val="both"/>
        <w:rPr>
          <w:lang w:val="uk-UA"/>
        </w:rPr>
      </w:pPr>
      <w:r w:rsidRPr="004323A8">
        <w:t>Утвердження демократичних принципів в системі управління державою</w:t>
      </w:r>
      <w:r w:rsidRPr="004323A8">
        <w:rPr>
          <w:lang w:val="uk-UA"/>
        </w:rPr>
        <w:t>.</w:t>
      </w:r>
      <w:r>
        <w:rPr>
          <w:lang w:val="uk-UA"/>
        </w:rPr>
        <w:t xml:space="preserve"> </w:t>
      </w:r>
      <w:r w:rsidRPr="00186D30">
        <w:rPr>
          <w:lang w:val="uk-UA"/>
        </w:rPr>
        <w:t>Сприяння соціально-економічному розвитку міста</w:t>
      </w:r>
      <w:r>
        <w:rPr>
          <w:lang w:val="uk-UA"/>
        </w:rPr>
        <w:t>.</w:t>
      </w:r>
    </w:p>
    <w:p w:rsidR="00E9252A" w:rsidRPr="004323A8" w:rsidRDefault="00E9252A" w:rsidP="00E9252A">
      <w:pPr>
        <w:autoSpaceDE w:val="0"/>
        <w:autoSpaceDN w:val="0"/>
        <w:adjustRightInd w:val="0"/>
        <w:ind w:firstLine="708"/>
        <w:jc w:val="both"/>
        <w:rPr>
          <w:lang w:val="uk-UA"/>
        </w:rPr>
      </w:pPr>
      <w:r w:rsidRPr="00186D30">
        <w:rPr>
          <w:lang w:val="uk-UA"/>
        </w:rPr>
        <w:t>Поглиблення взаємодії та співпраці з іншими територіальними громадами та</w:t>
      </w:r>
      <w:r w:rsidRPr="004323A8">
        <w:rPr>
          <w:lang w:val="uk-UA"/>
        </w:rPr>
        <w:t xml:space="preserve"> </w:t>
      </w:r>
      <w:r w:rsidRPr="00186D30">
        <w:rPr>
          <w:lang w:val="uk-UA"/>
        </w:rPr>
        <w:t>радами різних рівнів</w:t>
      </w:r>
      <w:r w:rsidRPr="004323A8">
        <w:rPr>
          <w:lang w:val="uk-UA"/>
        </w:rPr>
        <w:t>.</w:t>
      </w:r>
    </w:p>
    <w:p w:rsidR="00E9252A" w:rsidRPr="004323A8" w:rsidRDefault="00E9252A" w:rsidP="00E9252A">
      <w:pPr>
        <w:autoSpaceDE w:val="0"/>
        <w:autoSpaceDN w:val="0"/>
        <w:adjustRightInd w:val="0"/>
        <w:ind w:firstLine="708"/>
        <w:jc w:val="both"/>
        <w:rPr>
          <w:lang w:val="uk-UA"/>
        </w:rPr>
      </w:pPr>
      <w:r w:rsidRPr="004323A8">
        <w:t>Захист прав та інтересів територіальної громади, органу місцевого самоврядування,</w:t>
      </w:r>
      <w:r w:rsidRPr="004323A8">
        <w:rPr>
          <w:lang w:val="uk-UA"/>
        </w:rPr>
        <w:t xml:space="preserve"> </w:t>
      </w:r>
      <w:r w:rsidRPr="004323A8">
        <w:t>його посадових осіб в різних органах влади та управління</w:t>
      </w:r>
      <w:r w:rsidRPr="004323A8">
        <w:rPr>
          <w:lang w:val="uk-UA"/>
        </w:rPr>
        <w:t>.</w:t>
      </w:r>
    </w:p>
    <w:p w:rsidR="00E9252A" w:rsidRPr="004323A8" w:rsidRDefault="00E9252A" w:rsidP="00E9252A">
      <w:pPr>
        <w:autoSpaceDE w:val="0"/>
        <w:autoSpaceDN w:val="0"/>
        <w:adjustRightInd w:val="0"/>
        <w:ind w:firstLine="708"/>
        <w:jc w:val="both"/>
        <w:rPr>
          <w:lang w:val="uk-UA"/>
        </w:rPr>
      </w:pPr>
      <w:r w:rsidRPr="004323A8">
        <w:t>Обмін досвідом з питань діяльності органів місцевого самоврядування по</w:t>
      </w:r>
      <w:r w:rsidRPr="004323A8">
        <w:rPr>
          <w:lang w:val="uk-UA"/>
        </w:rPr>
        <w:t xml:space="preserve"> </w:t>
      </w:r>
      <w:r w:rsidRPr="004323A8">
        <w:t>практичному вирішенню проблем розвитку населених пунктів</w:t>
      </w:r>
      <w:r w:rsidRPr="004323A8">
        <w:rPr>
          <w:lang w:val="uk-UA"/>
        </w:rPr>
        <w:t>.</w:t>
      </w:r>
    </w:p>
    <w:p w:rsidR="00E9252A" w:rsidRPr="00186D30" w:rsidRDefault="00E9252A" w:rsidP="00E9252A">
      <w:pPr>
        <w:autoSpaceDE w:val="0"/>
        <w:autoSpaceDN w:val="0"/>
        <w:adjustRightInd w:val="0"/>
        <w:ind w:firstLine="708"/>
        <w:jc w:val="both"/>
        <w:rPr>
          <w:lang w:val="uk-UA"/>
        </w:rPr>
      </w:pPr>
      <w:r w:rsidRPr="00186D30">
        <w:rPr>
          <w:lang w:val="uk-UA"/>
        </w:rPr>
        <w:t>Налагодження взаємодії та співпраці з органами місцевого самоврядування інших міст</w:t>
      </w:r>
    </w:p>
    <w:p w:rsidR="00E9252A" w:rsidRPr="004323A8" w:rsidRDefault="00E9252A" w:rsidP="00E9252A">
      <w:pPr>
        <w:autoSpaceDE w:val="0"/>
        <w:autoSpaceDN w:val="0"/>
        <w:adjustRightInd w:val="0"/>
        <w:jc w:val="both"/>
        <w:rPr>
          <w:lang w:val="uk-UA"/>
        </w:rPr>
      </w:pPr>
      <w:r w:rsidRPr="004323A8">
        <w:t>України</w:t>
      </w:r>
      <w:r w:rsidRPr="004323A8">
        <w:rPr>
          <w:lang w:val="uk-UA"/>
        </w:rPr>
        <w:t>.</w:t>
      </w:r>
    </w:p>
    <w:p w:rsidR="00E9252A" w:rsidRPr="004323A8" w:rsidRDefault="00E9252A" w:rsidP="00E9252A">
      <w:pPr>
        <w:autoSpaceDE w:val="0"/>
        <w:autoSpaceDN w:val="0"/>
        <w:adjustRightInd w:val="0"/>
        <w:ind w:firstLine="708"/>
        <w:jc w:val="both"/>
        <w:rPr>
          <w:lang w:val="uk-UA"/>
        </w:rPr>
      </w:pPr>
      <w:r w:rsidRPr="004323A8">
        <w:t>Створення умов для підтримки зацікавлених груп з числа виборного активу та</w:t>
      </w:r>
      <w:r w:rsidRPr="004323A8">
        <w:rPr>
          <w:lang w:val="uk-UA"/>
        </w:rPr>
        <w:t xml:space="preserve"> </w:t>
      </w:r>
      <w:r w:rsidRPr="004323A8">
        <w:t>громадян міста, які прагнуть реалізувати свої інтереси в різних сферах місцевого</w:t>
      </w:r>
      <w:r w:rsidRPr="004323A8">
        <w:rPr>
          <w:lang w:val="uk-UA"/>
        </w:rPr>
        <w:t xml:space="preserve"> </w:t>
      </w:r>
      <w:r w:rsidRPr="004323A8">
        <w:t xml:space="preserve">самоврядування </w:t>
      </w:r>
      <w:r w:rsidRPr="004323A8">
        <w:rPr>
          <w:lang w:val="uk-UA"/>
        </w:rPr>
        <w:t>.</w:t>
      </w:r>
    </w:p>
    <w:p w:rsidR="00E9252A" w:rsidRPr="004323A8" w:rsidRDefault="00E9252A" w:rsidP="00E9252A">
      <w:pPr>
        <w:autoSpaceDE w:val="0"/>
        <w:autoSpaceDN w:val="0"/>
        <w:adjustRightInd w:val="0"/>
        <w:ind w:firstLine="708"/>
        <w:jc w:val="both"/>
        <w:rPr>
          <w:lang w:val="uk-UA"/>
        </w:rPr>
      </w:pPr>
      <w:r w:rsidRPr="004323A8">
        <w:t xml:space="preserve"> Встановлення традицій і зв’язків міської ради з громадськістю міста</w:t>
      </w:r>
      <w:r w:rsidRPr="004323A8">
        <w:rPr>
          <w:lang w:val="uk-UA"/>
        </w:rPr>
        <w:t>.</w:t>
      </w:r>
    </w:p>
    <w:p w:rsidR="00E9252A" w:rsidRPr="004323A8" w:rsidRDefault="00E9252A" w:rsidP="00E9252A">
      <w:pPr>
        <w:autoSpaceDE w:val="0"/>
        <w:autoSpaceDN w:val="0"/>
        <w:adjustRightInd w:val="0"/>
        <w:ind w:firstLine="708"/>
        <w:jc w:val="both"/>
        <w:rPr>
          <w:lang w:val="uk-UA"/>
        </w:rPr>
      </w:pPr>
      <w:r w:rsidRPr="004323A8">
        <w:rPr>
          <w:lang w:val="uk-UA"/>
        </w:rPr>
        <w:t xml:space="preserve"> Створення належних умов роботи органу місцевого самоврядування у  нових політичних і соціально-економічних умовах.</w:t>
      </w:r>
    </w:p>
    <w:p w:rsidR="00E9252A" w:rsidRPr="004323A8" w:rsidRDefault="00E9252A" w:rsidP="00E9252A">
      <w:pPr>
        <w:jc w:val="center"/>
        <w:rPr>
          <w:rFonts w:ascii="TimesNewRomanPS-BoldMT" w:hAnsi="TimesNewRomanPS-BoldMT" w:cs="TimesNewRomanPS-BoldMT"/>
          <w:b/>
          <w:bCs/>
          <w:lang w:val="uk-UA"/>
        </w:rPr>
      </w:pPr>
    </w:p>
    <w:p w:rsidR="00E9252A" w:rsidRPr="005F4711" w:rsidRDefault="00E9252A" w:rsidP="00E9252A">
      <w:pPr>
        <w:jc w:val="center"/>
        <w:rPr>
          <w:b/>
          <w:bCs/>
          <w:lang w:val="uk-UA"/>
        </w:rPr>
      </w:pPr>
      <w:r w:rsidRPr="005F4711">
        <w:rPr>
          <w:b/>
          <w:bCs/>
          <w:lang w:val="uk-UA"/>
        </w:rPr>
        <w:t>ІІІ. ШЛЯХИ І ЗАСОБИ РЕАЛІЗАЦІЇ ЗАВДАНЬ</w:t>
      </w:r>
    </w:p>
    <w:p w:rsidR="00E9252A" w:rsidRPr="004323A8" w:rsidRDefault="00E9252A" w:rsidP="00E9252A">
      <w:pPr>
        <w:autoSpaceDE w:val="0"/>
        <w:autoSpaceDN w:val="0"/>
        <w:adjustRightInd w:val="0"/>
        <w:ind w:firstLine="708"/>
        <w:jc w:val="both"/>
        <w:rPr>
          <w:lang w:val="uk-UA"/>
        </w:rPr>
      </w:pPr>
      <w:r w:rsidRPr="004323A8">
        <w:t>Розвиток місцевого самоврядування – важливий напрямок на шляху демократизації</w:t>
      </w:r>
      <w:r w:rsidRPr="004323A8">
        <w:rPr>
          <w:lang w:val="uk-UA"/>
        </w:rPr>
        <w:t xml:space="preserve"> </w:t>
      </w:r>
      <w:r w:rsidRPr="004323A8">
        <w:t>сучасного українського суспільства.</w:t>
      </w:r>
      <w:r w:rsidRPr="004323A8">
        <w:rPr>
          <w:lang w:val="uk-UA"/>
        </w:rPr>
        <w:t xml:space="preserve"> На сучасному етапі органи місцевого самоврядування діють в умовах, що вимагають здійснення нових функцій, виконання принципово нових завдань, що у свою чергу, вимагає зміцнення матеріальної бази органів місцевого самоврядування, удосконалення кваліфікації посадових осіб виконкому, міськради, інформування членів територіальної громади і залучення їх до співпраці.</w:t>
      </w:r>
    </w:p>
    <w:p w:rsidR="00E9252A" w:rsidRPr="004323A8" w:rsidRDefault="00E9252A" w:rsidP="00E9252A">
      <w:pPr>
        <w:ind w:firstLine="708"/>
        <w:jc w:val="both"/>
        <w:rPr>
          <w:lang w:val="uk-UA"/>
        </w:rPr>
      </w:pPr>
      <w:r w:rsidRPr="004323A8">
        <w:rPr>
          <w:lang w:val="uk-UA"/>
        </w:rPr>
        <w:t>Депутатський корпус обраний за списками політичних партій, тому є необхідність підвищення ролі міських осередків партій, громадських організацій у вирішенні питань місцевого значення.</w:t>
      </w:r>
    </w:p>
    <w:p w:rsidR="00E9252A" w:rsidRPr="004323A8" w:rsidRDefault="00E9252A" w:rsidP="00E9252A">
      <w:pPr>
        <w:ind w:firstLine="708"/>
        <w:jc w:val="both"/>
        <w:rPr>
          <w:lang w:val="uk-UA"/>
        </w:rPr>
      </w:pPr>
      <w:r w:rsidRPr="004323A8">
        <w:rPr>
          <w:lang w:val="uk-UA"/>
        </w:rPr>
        <w:t xml:space="preserve">Розвиток політичних процесів в Україні на сучасному етапі характеризується децентралізацією влади, перерозподілом повноважень і ресурсів від центральної влади до місцевої. </w:t>
      </w:r>
    </w:p>
    <w:p w:rsidR="00E9252A" w:rsidRPr="004323A8" w:rsidRDefault="00E9252A" w:rsidP="00E9252A">
      <w:pPr>
        <w:ind w:firstLine="708"/>
        <w:jc w:val="both"/>
        <w:rPr>
          <w:lang w:val="uk-UA"/>
        </w:rPr>
      </w:pPr>
      <w:r w:rsidRPr="004323A8">
        <w:rPr>
          <w:lang w:val="uk-UA"/>
        </w:rPr>
        <w:lastRenderedPageBreak/>
        <w:t xml:space="preserve">Нові умови </w:t>
      </w:r>
      <w:r>
        <w:rPr>
          <w:lang w:val="uk-UA"/>
        </w:rPr>
        <w:t>існування</w:t>
      </w:r>
      <w:r w:rsidRPr="004323A8">
        <w:rPr>
          <w:lang w:val="uk-UA"/>
        </w:rPr>
        <w:t xml:space="preserve"> вимагають від органу місцевого самоврядування здійснення нових функцій, виконання принципово нових завдань, що, в свою чергу, вимагає зміцнення матеріальної та технічної бази органу місцевого самоврядування, відповідного і своєчасного інформаційного забезпечення депутатського корпусу.</w:t>
      </w:r>
    </w:p>
    <w:p w:rsidR="00E9252A" w:rsidRPr="004323A8" w:rsidRDefault="00E9252A" w:rsidP="00E9252A">
      <w:pPr>
        <w:ind w:firstLine="708"/>
        <w:jc w:val="both"/>
        <w:rPr>
          <w:lang w:val="uk-UA"/>
        </w:rPr>
      </w:pPr>
      <w:r w:rsidRPr="004323A8">
        <w:rPr>
          <w:lang w:val="uk-UA"/>
        </w:rPr>
        <w:t>Найбільш актуальними і такими, що вимагають додаткового і спеціального навчання, підвищення кваліфікації посадових осіб органів місцевого самоврядування та голів постійних комісій місцевих рад у найближчий період будуть питання застосування земельного законодавства, формування і зміцнення місцевих бюджетів, управління комунальною власністю тощо.</w:t>
      </w:r>
    </w:p>
    <w:p w:rsidR="00E9252A" w:rsidRPr="005F4711" w:rsidRDefault="00E9252A" w:rsidP="00E9252A">
      <w:pPr>
        <w:autoSpaceDE w:val="0"/>
        <w:autoSpaceDN w:val="0"/>
        <w:adjustRightInd w:val="0"/>
        <w:jc w:val="center"/>
        <w:rPr>
          <w:b/>
          <w:bCs/>
          <w:lang w:val="uk-UA"/>
        </w:rPr>
      </w:pPr>
      <w:r w:rsidRPr="005F4711">
        <w:rPr>
          <w:b/>
          <w:bCs/>
        </w:rPr>
        <w:t>ІV. ОСНОВНІ ДЖЕРЕЛА ФІНАНСУВАННЯ</w:t>
      </w:r>
    </w:p>
    <w:p w:rsidR="00E9252A" w:rsidRPr="004323A8" w:rsidRDefault="00E9252A" w:rsidP="00E9252A">
      <w:pPr>
        <w:ind w:firstLine="708"/>
        <w:jc w:val="both"/>
        <w:rPr>
          <w:lang w:val="uk-UA"/>
        </w:rPr>
      </w:pPr>
      <w:r w:rsidRPr="004323A8">
        <w:rPr>
          <w:lang w:val="uk-UA"/>
        </w:rPr>
        <w:t>Фінансування Програми здійснюється відповідно до вимог законодавства та за рахунок коштів міського бюджету на відповідний бюджетний рік з урахуванням змін, та інших джерел, не заборонених чинним законодавством.</w:t>
      </w:r>
    </w:p>
    <w:p w:rsidR="00E9252A" w:rsidRPr="004323A8" w:rsidRDefault="00E9252A" w:rsidP="00E9252A">
      <w:pPr>
        <w:autoSpaceDE w:val="0"/>
        <w:autoSpaceDN w:val="0"/>
        <w:adjustRightInd w:val="0"/>
        <w:jc w:val="center"/>
        <w:rPr>
          <w:bCs/>
          <w:lang w:val="uk-UA"/>
        </w:rPr>
      </w:pPr>
    </w:p>
    <w:p w:rsidR="00E9252A" w:rsidRPr="005F4711" w:rsidRDefault="00E9252A" w:rsidP="00E9252A">
      <w:pPr>
        <w:autoSpaceDE w:val="0"/>
        <w:autoSpaceDN w:val="0"/>
        <w:adjustRightInd w:val="0"/>
        <w:ind w:left="1068"/>
        <w:jc w:val="center"/>
        <w:rPr>
          <w:b/>
          <w:lang w:val="uk-UA"/>
        </w:rPr>
      </w:pPr>
      <w:r w:rsidRPr="005F4711">
        <w:rPr>
          <w:b/>
          <w:bCs/>
        </w:rPr>
        <w:t xml:space="preserve">V. </w:t>
      </w:r>
      <w:r w:rsidRPr="005F4711">
        <w:rPr>
          <w:b/>
          <w:lang w:val="uk-UA"/>
        </w:rPr>
        <w:t>НАПРЯМИ РЕАЛІЗАЦІЇ ТА ЗАХОДИ ПРОГРАМИ</w:t>
      </w:r>
    </w:p>
    <w:p w:rsidR="00E9252A" w:rsidRPr="004323A8" w:rsidRDefault="00E9252A" w:rsidP="00E9252A">
      <w:pPr>
        <w:jc w:val="both"/>
        <w:rPr>
          <w:lang w:val="uk-UA"/>
        </w:rPr>
      </w:pPr>
      <w:r w:rsidRPr="004323A8">
        <w:rPr>
          <w:lang w:val="uk-UA"/>
        </w:rPr>
        <w:t>Головними напрямами реалізації Програми є:</w:t>
      </w:r>
    </w:p>
    <w:p w:rsidR="00E9252A" w:rsidRPr="004323A8" w:rsidRDefault="00E9252A" w:rsidP="00E9252A">
      <w:pPr>
        <w:autoSpaceDE w:val="0"/>
        <w:autoSpaceDN w:val="0"/>
        <w:adjustRightInd w:val="0"/>
        <w:jc w:val="both"/>
        <w:rPr>
          <w:lang w:val="uk-UA"/>
        </w:rPr>
      </w:pPr>
      <w:r w:rsidRPr="004323A8">
        <w:rPr>
          <w:rFonts w:ascii="TimesNewRomanPS-ItalicMT" w:hAnsi="TimesNewRomanPS-ItalicMT" w:cs="TimesNewRomanPS-ItalicMT"/>
          <w:iCs/>
          <w:lang w:val="uk-UA"/>
        </w:rPr>
        <w:t>1</w:t>
      </w:r>
      <w:r w:rsidRPr="004323A8">
        <w:rPr>
          <w:iCs/>
          <w:lang w:val="uk-UA"/>
        </w:rPr>
        <w:t xml:space="preserve">. </w:t>
      </w:r>
      <w:r w:rsidRPr="004323A8">
        <w:rPr>
          <w:b/>
          <w:iCs/>
        </w:rPr>
        <w:t>Впровадження статутного права у практику місцевого самоврядування.</w:t>
      </w:r>
      <w:r w:rsidRPr="004323A8">
        <w:rPr>
          <w:i/>
          <w:iCs/>
        </w:rPr>
        <w:t xml:space="preserve"> </w:t>
      </w:r>
      <w:r w:rsidRPr="004323A8">
        <w:t>Здійснення</w:t>
      </w:r>
      <w:r w:rsidRPr="004323A8">
        <w:rPr>
          <w:lang w:val="uk-UA"/>
        </w:rPr>
        <w:t xml:space="preserve"> </w:t>
      </w:r>
      <w:r w:rsidRPr="004323A8">
        <w:t>моніторингу колективних потреб територіальної громади міста під час проведення сходів</w:t>
      </w:r>
      <w:r w:rsidRPr="004323A8">
        <w:rPr>
          <w:lang w:val="uk-UA"/>
        </w:rPr>
        <w:t xml:space="preserve"> </w:t>
      </w:r>
      <w:r w:rsidRPr="004323A8">
        <w:t>громадян, нарад з керівниками органів самоорганізації населення, зборів мешканців.</w:t>
      </w:r>
    </w:p>
    <w:p w:rsidR="00E9252A" w:rsidRPr="00186D30" w:rsidRDefault="00E9252A" w:rsidP="00E9252A">
      <w:pPr>
        <w:autoSpaceDE w:val="0"/>
        <w:autoSpaceDN w:val="0"/>
        <w:adjustRightInd w:val="0"/>
        <w:jc w:val="both"/>
        <w:rPr>
          <w:b/>
          <w:i/>
          <w:iCs/>
          <w:lang w:val="uk-UA"/>
        </w:rPr>
      </w:pPr>
      <w:r w:rsidRPr="004323A8">
        <w:rPr>
          <w:b/>
          <w:i/>
          <w:iCs/>
          <w:lang w:val="uk-UA"/>
        </w:rPr>
        <w:t xml:space="preserve">2. </w:t>
      </w:r>
      <w:r w:rsidRPr="004323A8">
        <w:rPr>
          <w:b/>
          <w:iCs/>
          <w:lang w:val="uk-UA"/>
        </w:rPr>
        <w:t>Навчання, підвищення кваліфікації депутатів ради, посадових осіб місцевого самоврядування</w:t>
      </w:r>
      <w:r w:rsidRPr="004323A8">
        <w:rPr>
          <w:b/>
          <w:i/>
          <w:iCs/>
          <w:lang w:val="uk-UA"/>
        </w:rPr>
        <w:t>.</w:t>
      </w:r>
      <w:r w:rsidRPr="004323A8">
        <w:rPr>
          <w:i/>
          <w:iCs/>
          <w:lang w:val="uk-UA"/>
        </w:rPr>
        <w:t xml:space="preserve"> </w:t>
      </w:r>
      <w:r w:rsidRPr="00186D30">
        <w:rPr>
          <w:lang w:val="uk-UA"/>
        </w:rPr>
        <w:t>Участь депутатів у проведенні семінарів (у разі їх організації). Вивчення</w:t>
      </w:r>
      <w:r w:rsidRPr="004323A8">
        <w:rPr>
          <w:b/>
          <w:i/>
          <w:iCs/>
          <w:lang w:val="uk-UA"/>
        </w:rPr>
        <w:t xml:space="preserve"> </w:t>
      </w:r>
      <w:r w:rsidRPr="00186D30">
        <w:rPr>
          <w:lang w:val="uk-UA"/>
        </w:rPr>
        <w:t>та впровадження кращого досвіду роботи органів місцевого самоврядування щодо</w:t>
      </w:r>
      <w:r w:rsidRPr="004323A8">
        <w:rPr>
          <w:b/>
          <w:i/>
          <w:iCs/>
          <w:lang w:val="uk-UA"/>
        </w:rPr>
        <w:t xml:space="preserve"> </w:t>
      </w:r>
      <w:r w:rsidRPr="00186D30">
        <w:rPr>
          <w:lang w:val="uk-UA"/>
        </w:rPr>
        <w:t>вирішення нагальних потреб територіальної громади.</w:t>
      </w:r>
    </w:p>
    <w:p w:rsidR="00E9252A" w:rsidRPr="004323A8" w:rsidRDefault="00E9252A" w:rsidP="00E9252A">
      <w:pPr>
        <w:autoSpaceDE w:val="0"/>
        <w:autoSpaceDN w:val="0"/>
        <w:adjustRightInd w:val="0"/>
        <w:rPr>
          <w:i/>
          <w:iCs/>
          <w:lang w:val="uk-UA"/>
        </w:rPr>
      </w:pPr>
      <w:r w:rsidRPr="004323A8">
        <w:rPr>
          <w:i/>
          <w:iCs/>
        </w:rPr>
        <w:t>3</w:t>
      </w:r>
      <w:r w:rsidRPr="004323A8">
        <w:rPr>
          <w:b/>
          <w:i/>
          <w:iCs/>
        </w:rPr>
        <w:t xml:space="preserve">. </w:t>
      </w:r>
      <w:r w:rsidRPr="004323A8">
        <w:rPr>
          <w:b/>
          <w:iCs/>
        </w:rPr>
        <w:t>Організаційне, матеріально-технічне забезпечення.</w:t>
      </w:r>
      <w:r w:rsidRPr="004323A8">
        <w:rPr>
          <w:i/>
          <w:iCs/>
          <w:lang w:val="uk-UA"/>
        </w:rPr>
        <w:t xml:space="preserve"> </w:t>
      </w:r>
      <w:r w:rsidRPr="004323A8">
        <w:t>Забезпечення депутатів інформаційними та нормативно-правовими документами.</w:t>
      </w:r>
      <w:r w:rsidRPr="004323A8">
        <w:rPr>
          <w:i/>
          <w:iCs/>
          <w:lang w:val="uk-UA"/>
        </w:rPr>
        <w:t xml:space="preserve"> </w:t>
      </w:r>
      <w:r w:rsidRPr="004323A8">
        <w:rPr>
          <w:iCs/>
          <w:lang w:val="uk-UA"/>
        </w:rPr>
        <w:t>З</w:t>
      </w:r>
      <w:r w:rsidRPr="004323A8">
        <w:rPr>
          <w:lang w:val="uk-UA"/>
        </w:rPr>
        <w:t>міцнення матеріально-технічної бази органу місцевого самоврядування.</w:t>
      </w:r>
      <w:r w:rsidRPr="004323A8">
        <w:rPr>
          <w:i/>
          <w:iCs/>
          <w:lang w:val="uk-UA"/>
        </w:rPr>
        <w:t>\</w:t>
      </w:r>
    </w:p>
    <w:p w:rsidR="00E9252A" w:rsidRPr="004323A8" w:rsidRDefault="00E9252A" w:rsidP="00E9252A">
      <w:pPr>
        <w:jc w:val="both"/>
        <w:rPr>
          <w:lang w:val="se-SE"/>
        </w:rPr>
      </w:pPr>
      <w:r w:rsidRPr="004323A8">
        <w:rPr>
          <w:i/>
          <w:iCs/>
          <w:lang w:val="uk-UA"/>
        </w:rPr>
        <w:t xml:space="preserve">4. </w:t>
      </w:r>
      <w:r w:rsidRPr="004323A8">
        <w:rPr>
          <w:b/>
          <w:iCs/>
          <w:lang w:val="uk-UA"/>
        </w:rPr>
        <w:t xml:space="preserve">Проведення щорічного міського огляду-конкурсу </w:t>
      </w:r>
      <w:r w:rsidRPr="004323A8">
        <w:rPr>
          <w:b/>
          <w:lang w:val="uk-UA"/>
        </w:rPr>
        <w:t>серед органів місцевої самоорганізації населення</w:t>
      </w:r>
      <w:r w:rsidRPr="004323A8">
        <w:rPr>
          <w:iCs/>
          <w:lang w:val="uk-UA"/>
        </w:rPr>
        <w:t xml:space="preserve"> на звання «Краща вулиця», «Кращий багатоповерховий будинок», «Краще об’єднання співвласників багатоквартирного будинку», «</w:t>
      </w:r>
      <w:r w:rsidRPr="004323A8">
        <w:rPr>
          <w:lang w:val="uk-UA"/>
        </w:rPr>
        <w:t xml:space="preserve">Кращий житловий будинок та </w:t>
      </w:r>
      <w:r w:rsidRPr="00186D30">
        <w:rPr>
          <w:lang w:val="uk-UA"/>
        </w:rPr>
        <w:t>присадибна ділянка приватного сектору</w:t>
      </w:r>
      <w:r w:rsidRPr="004323A8">
        <w:rPr>
          <w:iCs/>
          <w:lang w:val="uk-UA"/>
        </w:rPr>
        <w:t>»;</w:t>
      </w:r>
      <w:r w:rsidRPr="00186D30">
        <w:rPr>
          <w:iCs/>
          <w:lang w:val="uk-UA"/>
        </w:rPr>
        <w:t xml:space="preserve"> участь в обласних, всеукраїнських конкурсах</w:t>
      </w:r>
      <w:r w:rsidRPr="004323A8">
        <w:rPr>
          <w:iCs/>
          <w:lang w:val="uk-UA"/>
        </w:rPr>
        <w:t>.</w:t>
      </w:r>
    </w:p>
    <w:p w:rsidR="00E9252A" w:rsidRPr="004323A8" w:rsidRDefault="00E9252A" w:rsidP="00E9252A">
      <w:pPr>
        <w:autoSpaceDE w:val="0"/>
        <w:autoSpaceDN w:val="0"/>
        <w:adjustRightInd w:val="0"/>
        <w:jc w:val="both"/>
        <w:rPr>
          <w:iCs/>
          <w:lang w:val="uk-UA"/>
        </w:rPr>
      </w:pPr>
      <w:r w:rsidRPr="004323A8">
        <w:rPr>
          <w:iCs/>
          <w:lang w:val="uk-UA"/>
        </w:rPr>
        <w:t xml:space="preserve">5. </w:t>
      </w:r>
      <w:r w:rsidRPr="004323A8">
        <w:rPr>
          <w:b/>
          <w:iCs/>
        </w:rPr>
        <w:t>Висвітлення діяльності органів місцевого самоврядування у засобах масової</w:t>
      </w:r>
      <w:r w:rsidRPr="004323A8">
        <w:rPr>
          <w:b/>
          <w:iCs/>
          <w:lang w:val="uk-UA"/>
        </w:rPr>
        <w:t xml:space="preserve"> </w:t>
      </w:r>
      <w:r w:rsidRPr="004323A8">
        <w:rPr>
          <w:b/>
          <w:iCs/>
        </w:rPr>
        <w:t>інформації:</w:t>
      </w:r>
    </w:p>
    <w:p w:rsidR="00E9252A" w:rsidRPr="004323A8" w:rsidRDefault="00E9252A" w:rsidP="00E9252A">
      <w:pPr>
        <w:autoSpaceDE w:val="0"/>
        <w:autoSpaceDN w:val="0"/>
        <w:adjustRightInd w:val="0"/>
        <w:ind w:firstLine="708"/>
        <w:jc w:val="both"/>
        <w:rPr>
          <w:lang w:val="uk-UA"/>
        </w:rPr>
      </w:pPr>
      <w:r w:rsidRPr="004323A8">
        <w:rPr>
          <w:lang w:val="uk-UA"/>
        </w:rPr>
        <w:t xml:space="preserve">розміщення на веб - сторінці інформації про діяльність міської ради з різних </w:t>
      </w:r>
      <w:r w:rsidRPr="00186D30">
        <w:rPr>
          <w:lang w:val="uk-UA"/>
        </w:rPr>
        <w:t>напрямків;</w:t>
      </w:r>
    </w:p>
    <w:p w:rsidR="00E9252A" w:rsidRPr="004323A8" w:rsidRDefault="00E9252A" w:rsidP="00E9252A">
      <w:pPr>
        <w:autoSpaceDE w:val="0"/>
        <w:autoSpaceDN w:val="0"/>
        <w:adjustRightInd w:val="0"/>
        <w:ind w:firstLine="708"/>
        <w:jc w:val="both"/>
      </w:pPr>
      <w:r w:rsidRPr="004323A8">
        <w:t>інформування мешканців міста про діяльність міської ради у засобах масової</w:t>
      </w:r>
      <w:r w:rsidRPr="004323A8">
        <w:rPr>
          <w:lang w:val="uk-UA"/>
        </w:rPr>
        <w:t xml:space="preserve"> </w:t>
      </w:r>
      <w:r w:rsidRPr="004323A8">
        <w:t>інформації.</w:t>
      </w:r>
    </w:p>
    <w:p w:rsidR="00E9252A" w:rsidRDefault="00E9252A" w:rsidP="00E9252A">
      <w:pPr>
        <w:autoSpaceDE w:val="0"/>
        <w:autoSpaceDN w:val="0"/>
        <w:adjustRightInd w:val="0"/>
        <w:jc w:val="both"/>
        <w:rPr>
          <w:lang w:val="uk-UA"/>
        </w:rPr>
      </w:pPr>
      <w:r w:rsidRPr="004323A8">
        <w:rPr>
          <w:i/>
          <w:iCs/>
          <w:lang w:val="uk-UA"/>
        </w:rPr>
        <w:t>6</w:t>
      </w:r>
      <w:r w:rsidRPr="004323A8">
        <w:rPr>
          <w:b/>
          <w:iCs/>
        </w:rPr>
        <w:t>. Організація діяльності органів самоорганізації населення</w:t>
      </w:r>
      <w:r w:rsidRPr="004323A8">
        <w:rPr>
          <w:b/>
          <w:iCs/>
          <w:lang w:val="uk-UA"/>
        </w:rPr>
        <w:t xml:space="preserve"> </w:t>
      </w:r>
      <w:r w:rsidRPr="004323A8">
        <w:rPr>
          <w:b/>
          <w:iCs/>
        </w:rPr>
        <w:t xml:space="preserve"> у місті:</w:t>
      </w:r>
      <w:r w:rsidRPr="004323A8">
        <w:rPr>
          <w:b/>
          <w:iCs/>
          <w:lang w:val="uk-UA"/>
        </w:rPr>
        <w:t xml:space="preserve"> </w:t>
      </w:r>
      <w:r w:rsidRPr="004323A8">
        <w:rPr>
          <w:lang w:val="uk-UA"/>
        </w:rPr>
        <w:t>залучення будинкових та квартальних комітетів, ОСББ та ЖБК міста до обговорення проблем територіальної громади та пошуку шляхів їх вирішення.</w:t>
      </w:r>
    </w:p>
    <w:p w:rsidR="00E9252A" w:rsidRPr="005F4711" w:rsidRDefault="00E9252A" w:rsidP="00E9252A">
      <w:pPr>
        <w:autoSpaceDE w:val="0"/>
        <w:autoSpaceDN w:val="0"/>
        <w:adjustRightInd w:val="0"/>
        <w:jc w:val="both"/>
        <w:rPr>
          <w:b/>
          <w:iCs/>
          <w:lang w:val="uk-UA"/>
        </w:rPr>
      </w:pPr>
    </w:p>
    <w:p w:rsidR="00E9252A" w:rsidRPr="005F4711" w:rsidRDefault="00E9252A" w:rsidP="00E9252A">
      <w:pPr>
        <w:jc w:val="center"/>
        <w:rPr>
          <w:b/>
          <w:lang w:val="uk-UA"/>
        </w:rPr>
      </w:pPr>
      <w:r w:rsidRPr="005F4711">
        <w:rPr>
          <w:b/>
          <w:lang w:val="uk-UA"/>
        </w:rPr>
        <w:t xml:space="preserve">VI.  </w:t>
      </w:r>
      <w:r w:rsidRPr="005F4711">
        <w:rPr>
          <w:b/>
          <w:bCs/>
        </w:rPr>
        <w:t>ТЕРМІН РЕАЛІЗАЦІЇ ПРОГРАМИ</w:t>
      </w:r>
    </w:p>
    <w:p w:rsidR="00E9252A" w:rsidRPr="005F4711" w:rsidRDefault="00E9252A" w:rsidP="00E9252A">
      <w:pPr>
        <w:autoSpaceDE w:val="0"/>
        <w:autoSpaceDN w:val="0"/>
        <w:adjustRightInd w:val="0"/>
        <w:jc w:val="center"/>
        <w:rPr>
          <w:b/>
          <w:bCs/>
          <w:lang w:val="uk-UA"/>
        </w:rPr>
      </w:pPr>
      <w:r w:rsidRPr="005F4711">
        <w:rPr>
          <w:b/>
          <w:bCs/>
        </w:rPr>
        <w:t>ОЧІКУВАНІ РЕЗУЛЬТАТИ</w:t>
      </w:r>
    </w:p>
    <w:p w:rsidR="00E9252A" w:rsidRPr="004323A8" w:rsidRDefault="00E9252A" w:rsidP="00E9252A">
      <w:pPr>
        <w:autoSpaceDE w:val="0"/>
        <w:autoSpaceDN w:val="0"/>
        <w:adjustRightInd w:val="0"/>
        <w:jc w:val="both"/>
      </w:pPr>
      <w:r w:rsidRPr="004323A8">
        <w:t>Термін реалізації Програми з 01січня 201</w:t>
      </w:r>
      <w:r w:rsidRPr="004323A8">
        <w:rPr>
          <w:lang w:val="uk-UA"/>
        </w:rPr>
        <w:t xml:space="preserve">7 </w:t>
      </w:r>
      <w:r w:rsidRPr="004323A8">
        <w:t>р</w:t>
      </w:r>
      <w:r w:rsidRPr="004323A8">
        <w:rPr>
          <w:lang w:val="uk-UA"/>
        </w:rPr>
        <w:t>.</w:t>
      </w:r>
      <w:r w:rsidRPr="004323A8">
        <w:t xml:space="preserve"> по 31 грудня 20</w:t>
      </w:r>
      <w:r w:rsidRPr="004323A8">
        <w:rPr>
          <w:lang w:val="uk-UA"/>
        </w:rPr>
        <w:t>21</w:t>
      </w:r>
      <w:r w:rsidRPr="004323A8">
        <w:t xml:space="preserve"> року.</w:t>
      </w:r>
    </w:p>
    <w:p w:rsidR="00E9252A" w:rsidRPr="004323A8" w:rsidRDefault="00E9252A" w:rsidP="00E9252A">
      <w:pPr>
        <w:autoSpaceDE w:val="0"/>
        <w:autoSpaceDN w:val="0"/>
        <w:adjustRightInd w:val="0"/>
        <w:jc w:val="both"/>
      </w:pPr>
      <w:r w:rsidRPr="004323A8">
        <w:t>Виконання заходів Програми дозволить досягти:</w:t>
      </w:r>
    </w:p>
    <w:p w:rsidR="00E9252A" w:rsidRPr="004323A8" w:rsidRDefault="00E9252A" w:rsidP="00E9252A">
      <w:pPr>
        <w:numPr>
          <w:ilvl w:val="0"/>
          <w:numId w:val="40"/>
        </w:numPr>
        <w:autoSpaceDE w:val="0"/>
        <w:autoSpaceDN w:val="0"/>
        <w:adjustRightInd w:val="0"/>
        <w:jc w:val="both"/>
        <w:rPr>
          <w:lang w:val="uk-UA"/>
        </w:rPr>
      </w:pPr>
      <w:r w:rsidRPr="004323A8">
        <w:rPr>
          <w:lang w:val="uk-UA"/>
        </w:rPr>
        <w:t>створення прозорої системи у прийняті рішень міської ради та її виконавчого комітету, підвищення рівня довіри громадян міста;</w:t>
      </w:r>
    </w:p>
    <w:p w:rsidR="00E9252A" w:rsidRDefault="00E9252A" w:rsidP="00E9252A">
      <w:pPr>
        <w:numPr>
          <w:ilvl w:val="0"/>
          <w:numId w:val="40"/>
        </w:numPr>
        <w:autoSpaceDE w:val="0"/>
        <w:autoSpaceDN w:val="0"/>
        <w:adjustRightInd w:val="0"/>
        <w:jc w:val="both"/>
        <w:rPr>
          <w:lang w:val="uk-UA"/>
        </w:rPr>
      </w:pPr>
      <w:r w:rsidRPr="004323A8">
        <w:rPr>
          <w:lang w:val="uk-UA"/>
        </w:rPr>
        <w:t>підвищення рівня інформованості та правової освіти жителів міста, надання їм повної та достовірної інформації, необхідної для забезпечення їх особистих прав у вирішенні життєво необхідних проблем;</w:t>
      </w:r>
    </w:p>
    <w:p w:rsidR="00E9252A" w:rsidRDefault="00E9252A" w:rsidP="00E9252A">
      <w:pPr>
        <w:numPr>
          <w:ilvl w:val="0"/>
          <w:numId w:val="40"/>
        </w:numPr>
        <w:autoSpaceDE w:val="0"/>
        <w:autoSpaceDN w:val="0"/>
        <w:adjustRightInd w:val="0"/>
        <w:jc w:val="both"/>
        <w:rPr>
          <w:lang w:val="uk-UA"/>
        </w:rPr>
      </w:pPr>
      <w:r w:rsidRPr="004323A8">
        <w:t>створення належних умов для виконання місько</w:t>
      </w:r>
      <w:r>
        <w:t>ю радою делегованих повноважень</w:t>
      </w:r>
      <w:r>
        <w:rPr>
          <w:lang w:val="uk-UA"/>
        </w:rPr>
        <w:t>;</w:t>
      </w:r>
    </w:p>
    <w:p w:rsidR="00E9252A" w:rsidRPr="00D93958" w:rsidRDefault="00E9252A" w:rsidP="00E9252A">
      <w:pPr>
        <w:numPr>
          <w:ilvl w:val="0"/>
          <w:numId w:val="40"/>
        </w:numPr>
        <w:autoSpaceDE w:val="0"/>
        <w:autoSpaceDN w:val="0"/>
        <w:adjustRightInd w:val="0"/>
        <w:jc w:val="both"/>
        <w:rPr>
          <w:lang w:val="uk-UA"/>
        </w:rPr>
      </w:pPr>
      <w:r>
        <w:rPr>
          <w:lang w:val="uk-UA"/>
        </w:rPr>
        <w:t>с</w:t>
      </w:r>
      <w:r w:rsidRPr="004323A8">
        <w:rPr>
          <w:lang w:val="uk-UA"/>
        </w:rPr>
        <w:t>творення належних умов роботи органу місцевого самоврядування у  нових політичних і соціально-економічних умовах.</w:t>
      </w:r>
    </w:p>
    <w:p w:rsidR="00E9252A" w:rsidRPr="004323A8" w:rsidRDefault="00E9252A" w:rsidP="00E9252A">
      <w:pPr>
        <w:jc w:val="both"/>
        <w:rPr>
          <w:lang w:val="uk-UA"/>
        </w:rPr>
      </w:pPr>
    </w:p>
    <w:p w:rsidR="00E9252A" w:rsidRPr="005F4711" w:rsidRDefault="00E9252A" w:rsidP="00E9252A">
      <w:pPr>
        <w:jc w:val="center"/>
        <w:rPr>
          <w:b/>
          <w:lang w:val="uk-UA"/>
        </w:rPr>
      </w:pPr>
      <w:r w:rsidRPr="005F4711">
        <w:rPr>
          <w:b/>
          <w:lang w:val="uk-UA"/>
        </w:rPr>
        <w:t>VII. КОНТРОЛЬ ТА КООРДИНАЦІЯ ЗА ХОДОМ ВИКОНАННЯ ПРОГРАМИ</w:t>
      </w:r>
    </w:p>
    <w:p w:rsidR="00E9252A" w:rsidRPr="004323A8" w:rsidRDefault="00E9252A" w:rsidP="00E9252A">
      <w:pPr>
        <w:ind w:firstLine="708"/>
        <w:jc w:val="both"/>
        <w:rPr>
          <w:lang w:val="uk-UA"/>
        </w:rPr>
      </w:pPr>
      <w:r w:rsidRPr="004323A8">
        <w:rPr>
          <w:lang w:val="uk-UA"/>
        </w:rPr>
        <w:t>Контроль за виконанням даної Програми здійснюють постійні комісії міської ради з питань депутатської діяльності, регламенту, етики і гласності, та з питань бюджету та економічного розвитку міста.</w:t>
      </w:r>
    </w:p>
    <w:p w:rsidR="00E9252A" w:rsidRPr="004323A8" w:rsidRDefault="00E9252A" w:rsidP="00E9252A">
      <w:pPr>
        <w:jc w:val="both"/>
        <w:rPr>
          <w:lang w:val="uk-UA"/>
        </w:rPr>
      </w:pPr>
    </w:p>
    <w:p w:rsidR="00E9252A" w:rsidRPr="004323A8" w:rsidRDefault="00E9252A" w:rsidP="00E9252A">
      <w:pPr>
        <w:ind w:left="2124" w:firstLine="708"/>
        <w:rPr>
          <w:lang w:val="uk-UA"/>
        </w:rPr>
      </w:pPr>
      <w:r w:rsidRPr="004323A8">
        <w:rPr>
          <w:lang w:val="uk-UA"/>
        </w:rPr>
        <w:t xml:space="preserve">                                  Заходи</w:t>
      </w:r>
    </w:p>
    <w:p w:rsidR="00E9252A" w:rsidRPr="004323A8" w:rsidRDefault="00E9252A" w:rsidP="00E9252A">
      <w:pPr>
        <w:ind w:firstLine="708"/>
        <w:jc w:val="center"/>
        <w:rPr>
          <w:lang w:val="uk-UA"/>
        </w:rPr>
      </w:pPr>
      <w:r w:rsidRPr="004323A8">
        <w:rPr>
          <w:lang w:val="uk-UA"/>
        </w:rPr>
        <w:t>по реалізації Програми розвитку місцевого самоврядування</w:t>
      </w:r>
    </w:p>
    <w:p w:rsidR="00E9252A" w:rsidRPr="004323A8" w:rsidRDefault="00E9252A" w:rsidP="00E9252A">
      <w:pPr>
        <w:ind w:firstLine="708"/>
        <w:jc w:val="center"/>
        <w:rPr>
          <w:lang w:val="uk-UA"/>
        </w:rPr>
      </w:pPr>
      <w:r w:rsidRPr="004323A8">
        <w:rPr>
          <w:lang w:val="uk-UA"/>
        </w:rPr>
        <w:t>у м.Знам’янці на 2017-2021 роки</w:t>
      </w:r>
    </w:p>
    <w:p w:rsidR="00E9252A" w:rsidRPr="004323A8" w:rsidRDefault="00E9252A" w:rsidP="00E9252A">
      <w:pPr>
        <w:jc w:val="center"/>
        <w:rPr>
          <w:lang w:val="uk-UA"/>
        </w:rPr>
      </w:pPr>
    </w:p>
    <w:p w:rsidR="00E9252A" w:rsidRPr="004323A8" w:rsidRDefault="00E9252A" w:rsidP="00E9252A">
      <w:pPr>
        <w:jc w:val="center"/>
        <w:rPr>
          <w:b/>
          <w:lang w:val="uk-UA"/>
        </w:rPr>
      </w:pPr>
      <w:r w:rsidRPr="004323A8">
        <w:rPr>
          <w:b/>
          <w:lang w:val="uk-UA"/>
        </w:rPr>
        <w:t>І. Підвищення фахового рівня депутатів міської ради, посадових осіб органів місцевого самоврядування та їх іміджу</w:t>
      </w:r>
    </w:p>
    <w:p w:rsidR="00E9252A" w:rsidRPr="004323A8" w:rsidRDefault="00E9252A" w:rsidP="00E9252A">
      <w:pPr>
        <w:rPr>
          <w:lang w:val="uk-UA"/>
        </w:rPr>
      </w:pPr>
    </w:p>
    <w:p w:rsidR="00E9252A" w:rsidRPr="004323A8" w:rsidRDefault="00E9252A" w:rsidP="00E9252A">
      <w:pPr>
        <w:numPr>
          <w:ilvl w:val="1"/>
          <w:numId w:val="38"/>
        </w:numPr>
        <w:jc w:val="both"/>
        <w:rPr>
          <w:lang w:val="uk-UA"/>
        </w:rPr>
      </w:pPr>
      <w:r w:rsidRPr="004323A8">
        <w:rPr>
          <w:lang w:val="uk-UA"/>
        </w:rPr>
        <w:t>Запровадження у практику роботи міської ради передового досвіду з питань розвитку місцевого самоврядування.</w:t>
      </w:r>
    </w:p>
    <w:p w:rsidR="00E9252A" w:rsidRPr="004323A8" w:rsidRDefault="00E9252A" w:rsidP="00E9252A">
      <w:pPr>
        <w:ind w:left="4956"/>
        <w:rPr>
          <w:lang w:val="uk-UA"/>
        </w:rPr>
      </w:pPr>
      <w:r w:rsidRPr="004323A8">
        <w:rPr>
          <w:lang w:val="uk-UA"/>
        </w:rPr>
        <w:t>Міський голова, секретар міської ради, голови постійних комісій, керівники структурних підрозділів апарату управління</w:t>
      </w:r>
    </w:p>
    <w:p w:rsidR="00E9252A" w:rsidRPr="004323A8" w:rsidRDefault="00E9252A" w:rsidP="00E9252A">
      <w:pPr>
        <w:ind w:left="4248" w:firstLine="708"/>
        <w:rPr>
          <w:lang w:val="uk-UA"/>
        </w:rPr>
      </w:pPr>
      <w:r w:rsidRPr="004323A8">
        <w:rPr>
          <w:lang w:val="uk-UA"/>
        </w:rPr>
        <w:t>2017-2021 роки</w:t>
      </w:r>
    </w:p>
    <w:p w:rsidR="00E9252A" w:rsidRPr="004323A8" w:rsidRDefault="00E9252A" w:rsidP="00E9252A">
      <w:pPr>
        <w:jc w:val="both"/>
        <w:rPr>
          <w:lang w:val="uk-UA"/>
        </w:rPr>
      </w:pPr>
      <w:r w:rsidRPr="004323A8">
        <w:rPr>
          <w:lang w:val="uk-UA"/>
        </w:rPr>
        <w:t>1.2. Виготовити альбом «Депутати Знам’янської міської ради сьомого скликання».</w:t>
      </w:r>
    </w:p>
    <w:p w:rsidR="00E9252A" w:rsidRPr="004323A8" w:rsidRDefault="00E9252A" w:rsidP="00E9252A">
      <w:pPr>
        <w:jc w:val="both"/>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Відділ забезпечення діяльності міської ради</w:t>
      </w:r>
    </w:p>
    <w:p w:rsidR="00E9252A" w:rsidRDefault="00E9252A" w:rsidP="00E9252A">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2017 рік</w:t>
      </w:r>
    </w:p>
    <w:p w:rsidR="00E9252A" w:rsidRPr="00912805" w:rsidRDefault="00E9252A" w:rsidP="00E9252A">
      <w:pPr>
        <w:jc w:val="both"/>
      </w:pPr>
      <w:r w:rsidRPr="004323A8">
        <w:rPr>
          <w:lang w:val="uk-UA"/>
        </w:rPr>
        <w:t xml:space="preserve">1.3 </w:t>
      </w:r>
      <w:r w:rsidRPr="004323A8">
        <w:t>Участь депутатів у проведенні семінарів (у разі їх організації).</w:t>
      </w:r>
    </w:p>
    <w:p w:rsidR="00E9252A" w:rsidRPr="004323A8" w:rsidRDefault="00E9252A" w:rsidP="00E9252A">
      <w:pPr>
        <w:ind w:left="4956"/>
        <w:rPr>
          <w:lang w:val="uk-UA"/>
        </w:rPr>
      </w:pPr>
      <w:r w:rsidRPr="004323A8">
        <w:rPr>
          <w:lang w:val="uk-UA"/>
        </w:rPr>
        <w:t>Міський голова, секретар міської ради, голови постійних комісій, депутати міської ради</w:t>
      </w:r>
    </w:p>
    <w:p w:rsidR="00E9252A" w:rsidRPr="004323A8" w:rsidRDefault="00E9252A" w:rsidP="00E9252A">
      <w:pPr>
        <w:ind w:left="4248" w:firstLine="708"/>
        <w:rPr>
          <w:lang w:val="uk-UA"/>
        </w:rPr>
      </w:pPr>
      <w:r w:rsidRPr="004323A8">
        <w:rPr>
          <w:lang w:val="uk-UA"/>
        </w:rPr>
        <w:t>2017-2021 роки</w:t>
      </w:r>
    </w:p>
    <w:p w:rsidR="00E9252A" w:rsidRPr="004323A8" w:rsidRDefault="00E9252A" w:rsidP="00E9252A">
      <w:pPr>
        <w:autoSpaceDE w:val="0"/>
        <w:autoSpaceDN w:val="0"/>
        <w:adjustRightInd w:val="0"/>
        <w:jc w:val="both"/>
        <w:rPr>
          <w:rFonts w:eastAsia="TimesNewRoman"/>
          <w:lang w:val="uk-UA"/>
        </w:rPr>
      </w:pPr>
      <w:r w:rsidRPr="004323A8">
        <w:rPr>
          <w:lang w:val="uk-UA"/>
        </w:rPr>
        <w:t xml:space="preserve">1.4 </w:t>
      </w:r>
      <w:r w:rsidRPr="004323A8">
        <w:rPr>
          <w:rFonts w:eastAsia="TimesNewRoman"/>
          <w:lang w:val="uk-UA"/>
        </w:rPr>
        <w:t>Підвищення кваліфікації посадових осіб місцевого самоврядування, депутатів місцевих рад,</w:t>
      </w:r>
    </w:p>
    <w:p w:rsidR="00E9252A" w:rsidRPr="004323A8" w:rsidRDefault="00E9252A" w:rsidP="00E9252A">
      <w:pPr>
        <w:autoSpaceDE w:val="0"/>
        <w:autoSpaceDN w:val="0"/>
        <w:adjustRightInd w:val="0"/>
        <w:jc w:val="both"/>
        <w:rPr>
          <w:rFonts w:eastAsia="TimesNewRoman"/>
        </w:rPr>
      </w:pPr>
      <w:r w:rsidRPr="004323A8">
        <w:rPr>
          <w:rFonts w:eastAsia="TimesNewRoman"/>
        </w:rPr>
        <w:t>новопризначених; зарахованих до кадрового резерву</w:t>
      </w:r>
      <w:r w:rsidRPr="004323A8">
        <w:rPr>
          <w:rFonts w:eastAsia="TimesNewRoman"/>
          <w:lang w:val="uk-UA"/>
        </w:rPr>
        <w:t xml:space="preserve"> </w:t>
      </w:r>
      <w:r w:rsidRPr="004323A8">
        <w:rPr>
          <w:rFonts w:eastAsia="TimesNewRoman"/>
        </w:rPr>
        <w:t>на базі Центру перепідготовки та підвищення</w:t>
      </w:r>
      <w:r w:rsidRPr="004323A8">
        <w:rPr>
          <w:rFonts w:eastAsia="TimesNewRoman"/>
          <w:lang w:val="uk-UA"/>
        </w:rPr>
        <w:t xml:space="preserve"> </w:t>
      </w:r>
      <w:r w:rsidRPr="004323A8">
        <w:rPr>
          <w:rFonts w:eastAsia="TimesNewRoman"/>
        </w:rPr>
        <w:t>кваліфікації працівників органів державної влади,</w:t>
      </w:r>
      <w:r w:rsidRPr="004323A8">
        <w:rPr>
          <w:rFonts w:eastAsia="TimesNewRoman"/>
          <w:lang w:val="uk-UA"/>
        </w:rPr>
        <w:t xml:space="preserve"> </w:t>
      </w:r>
      <w:r w:rsidRPr="004323A8">
        <w:rPr>
          <w:rFonts w:eastAsia="TimesNewRoman"/>
        </w:rPr>
        <w:t>органів місцевого самоврядування, державних</w:t>
      </w:r>
      <w:r w:rsidRPr="004323A8">
        <w:rPr>
          <w:rFonts w:eastAsia="TimesNewRoman"/>
          <w:lang w:val="uk-UA"/>
        </w:rPr>
        <w:t xml:space="preserve"> </w:t>
      </w:r>
      <w:r w:rsidRPr="004323A8">
        <w:rPr>
          <w:rFonts w:eastAsia="TimesNewRoman"/>
        </w:rPr>
        <w:t>підприємств, установ та організацій</w:t>
      </w:r>
    </w:p>
    <w:p w:rsidR="00E9252A" w:rsidRDefault="00E9252A" w:rsidP="00E9252A">
      <w:pPr>
        <w:tabs>
          <w:tab w:val="left" w:pos="0"/>
        </w:tabs>
        <w:autoSpaceDE w:val="0"/>
        <w:autoSpaceDN w:val="0"/>
        <w:adjustRightInd w:val="0"/>
        <w:jc w:val="both"/>
        <w:rPr>
          <w:rFonts w:eastAsia="TimesNewRoman"/>
          <w:lang w:val="uk-UA"/>
        </w:rPr>
      </w:pP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sidRPr="004323A8">
        <w:rPr>
          <w:rFonts w:eastAsia="TimesNewRoman"/>
          <w:lang w:val="uk-UA"/>
        </w:rPr>
        <w:t xml:space="preserve"> Міська рада та її виконавчий комітет</w:t>
      </w:r>
    </w:p>
    <w:p w:rsidR="00E9252A" w:rsidRPr="004323A8" w:rsidRDefault="00E9252A" w:rsidP="00E9252A">
      <w:pPr>
        <w:tabs>
          <w:tab w:val="left" w:pos="0"/>
        </w:tabs>
        <w:autoSpaceDE w:val="0"/>
        <w:autoSpaceDN w:val="0"/>
        <w:adjustRightInd w:val="0"/>
        <w:jc w:val="both"/>
        <w:rPr>
          <w:rFonts w:eastAsia="TimesNewRoman"/>
          <w:lang w:val="uk-UA"/>
        </w:rPr>
      </w:pP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sidRPr="004323A8">
        <w:rPr>
          <w:rFonts w:eastAsia="TimesNewRoman"/>
          <w:lang w:val="uk-UA"/>
        </w:rPr>
        <w:t>Постійно</w:t>
      </w:r>
    </w:p>
    <w:p w:rsidR="00E9252A" w:rsidRPr="004323A8" w:rsidRDefault="00E9252A" w:rsidP="00E9252A">
      <w:pPr>
        <w:tabs>
          <w:tab w:val="left" w:pos="0"/>
        </w:tabs>
        <w:jc w:val="both"/>
        <w:rPr>
          <w:lang w:val="uk-UA"/>
        </w:rPr>
      </w:pPr>
      <w:r w:rsidRPr="004323A8">
        <w:rPr>
          <w:rFonts w:eastAsia="TimesNewRoman"/>
          <w:lang w:val="uk-UA"/>
        </w:rPr>
        <w:t xml:space="preserve">1.5 </w:t>
      </w:r>
      <w:r w:rsidRPr="004323A8">
        <w:rPr>
          <w:lang w:val="uk-UA"/>
        </w:rPr>
        <w:t>Організація робочих поїздок депутатів міської ради по вивченню та обміну досвіду роботи.</w:t>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p>
    <w:p w:rsidR="00E9252A" w:rsidRPr="004323A8" w:rsidRDefault="00E9252A" w:rsidP="00E9252A">
      <w:pPr>
        <w:tabs>
          <w:tab w:val="left" w:pos="0"/>
        </w:tabs>
        <w:ind w:left="360"/>
        <w:jc w:val="both"/>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Секретар міської ради</w:t>
      </w:r>
    </w:p>
    <w:p w:rsidR="00E9252A" w:rsidRDefault="00E9252A" w:rsidP="00E9252A">
      <w:pPr>
        <w:tabs>
          <w:tab w:val="left" w:pos="0"/>
        </w:tabs>
        <w:ind w:left="360"/>
        <w:jc w:val="both"/>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2017-2021р.р.</w:t>
      </w:r>
    </w:p>
    <w:p w:rsidR="00E9252A" w:rsidRPr="004323A8" w:rsidRDefault="00E9252A" w:rsidP="00E9252A">
      <w:pPr>
        <w:tabs>
          <w:tab w:val="left" w:pos="0"/>
        </w:tabs>
        <w:jc w:val="both"/>
        <w:rPr>
          <w:lang w:val="uk-UA"/>
        </w:rPr>
      </w:pPr>
      <w:r w:rsidRPr="004323A8">
        <w:rPr>
          <w:lang w:val="uk-UA"/>
        </w:rPr>
        <w:t>1.6 Організація поїздок міського парламенту дітей «Самоврядування дітей та молоді» для участі в сесіях обласного парламенту дітей.</w:t>
      </w:r>
    </w:p>
    <w:p w:rsidR="00E9252A" w:rsidRPr="004323A8" w:rsidRDefault="00E9252A" w:rsidP="00E9252A">
      <w:pPr>
        <w:tabs>
          <w:tab w:val="left" w:pos="0"/>
        </w:tabs>
        <w:autoSpaceDE w:val="0"/>
        <w:autoSpaceDN w:val="0"/>
        <w:adjustRightInd w:val="0"/>
        <w:jc w:val="both"/>
        <w:rPr>
          <w:rFonts w:eastAsia="TimesNewRoman"/>
          <w:lang w:val="uk-UA"/>
        </w:rPr>
      </w:pP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sidRPr="004323A8">
        <w:rPr>
          <w:rFonts w:eastAsia="TimesNewRoman"/>
          <w:lang w:val="uk-UA"/>
        </w:rPr>
        <w:t>Відділ освіти</w:t>
      </w:r>
    </w:p>
    <w:p w:rsidR="00E9252A" w:rsidRDefault="00E9252A" w:rsidP="00E9252A">
      <w:pPr>
        <w:tabs>
          <w:tab w:val="left" w:pos="0"/>
        </w:tabs>
        <w:ind w:left="360"/>
        <w:jc w:val="both"/>
        <w:rPr>
          <w:lang w:val="uk-UA"/>
        </w:rPr>
      </w:pPr>
      <w:r w:rsidRPr="004323A8">
        <w:rPr>
          <w:rFonts w:eastAsia="TimesNewRoman"/>
          <w:lang w:val="uk-UA"/>
        </w:rPr>
        <w:tab/>
      </w:r>
      <w:r w:rsidRPr="004323A8">
        <w:rPr>
          <w:rFonts w:eastAsia="TimesNewRoman"/>
          <w:lang w:val="uk-UA"/>
        </w:rPr>
        <w:tab/>
      </w:r>
      <w:r w:rsidRPr="004323A8">
        <w:rPr>
          <w:rFonts w:eastAsia="TimesNewRoman"/>
          <w:lang w:val="uk-UA"/>
        </w:rPr>
        <w:tab/>
      </w:r>
      <w:r w:rsidRPr="004323A8">
        <w:rPr>
          <w:rFonts w:eastAsia="TimesNewRoman"/>
          <w:lang w:val="uk-UA"/>
        </w:rPr>
        <w:tab/>
      </w:r>
      <w:r w:rsidRPr="004323A8">
        <w:rPr>
          <w:rFonts w:eastAsia="TimesNewRoman"/>
          <w:lang w:val="uk-UA"/>
        </w:rPr>
        <w:tab/>
      </w:r>
      <w:r w:rsidRPr="004323A8">
        <w:rPr>
          <w:rFonts w:eastAsia="TimesNewRoman"/>
          <w:lang w:val="uk-UA"/>
        </w:rPr>
        <w:tab/>
      </w:r>
      <w:r w:rsidRPr="004323A8">
        <w:rPr>
          <w:rFonts w:eastAsia="TimesNewRoman"/>
          <w:lang w:val="uk-UA"/>
        </w:rPr>
        <w:tab/>
      </w:r>
      <w:r w:rsidRPr="004323A8">
        <w:rPr>
          <w:lang w:val="uk-UA"/>
        </w:rPr>
        <w:t>2017-2021р.р.</w:t>
      </w:r>
    </w:p>
    <w:p w:rsidR="00E9252A" w:rsidRPr="004323A8" w:rsidRDefault="00E9252A" w:rsidP="00E9252A">
      <w:pPr>
        <w:tabs>
          <w:tab w:val="left" w:pos="0"/>
        </w:tabs>
        <w:ind w:left="360"/>
        <w:jc w:val="both"/>
        <w:rPr>
          <w:lang w:val="uk-UA"/>
        </w:rPr>
      </w:pPr>
    </w:p>
    <w:p w:rsidR="00E9252A" w:rsidRDefault="00E9252A" w:rsidP="00E9252A">
      <w:pPr>
        <w:jc w:val="center"/>
        <w:rPr>
          <w:b/>
          <w:lang w:val="uk-UA"/>
        </w:rPr>
      </w:pPr>
      <w:r w:rsidRPr="004323A8">
        <w:rPr>
          <w:b/>
          <w:lang w:val="uk-UA"/>
        </w:rPr>
        <w:t xml:space="preserve">П. </w:t>
      </w:r>
      <w:r w:rsidRPr="004323A8">
        <w:rPr>
          <w:b/>
          <w:iCs/>
        </w:rPr>
        <w:t>Організаційне, матеріально-технічне забезпечення.</w:t>
      </w:r>
      <w:r w:rsidRPr="004323A8">
        <w:rPr>
          <w:i/>
          <w:iCs/>
          <w:lang w:val="uk-UA"/>
        </w:rPr>
        <w:t xml:space="preserve"> </w:t>
      </w:r>
      <w:r w:rsidRPr="004323A8">
        <w:rPr>
          <w:b/>
          <w:lang w:val="uk-UA"/>
        </w:rPr>
        <w:t>Зміцнення матеріально технічної бази органу місцевого самоврядування</w:t>
      </w:r>
    </w:p>
    <w:p w:rsidR="00E9252A" w:rsidRPr="004323A8" w:rsidRDefault="00E9252A" w:rsidP="00E9252A">
      <w:pPr>
        <w:numPr>
          <w:ilvl w:val="1"/>
          <w:numId w:val="39"/>
        </w:numPr>
        <w:rPr>
          <w:lang w:val="uk-UA"/>
        </w:rPr>
      </w:pPr>
      <w:r w:rsidRPr="004323A8">
        <w:rPr>
          <w:lang w:val="uk-UA"/>
        </w:rPr>
        <w:t xml:space="preserve"> Придбання основних засобів, капітальний та поточний ремонт приміщень  міської ради.</w:t>
      </w:r>
    </w:p>
    <w:p w:rsidR="00E9252A" w:rsidRPr="004323A8" w:rsidRDefault="00E9252A" w:rsidP="00E9252A">
      <w:pPr>
        <w:ind w:left="4956"/>
        <w:rPr>
          <w:lang w:val="uk-UA"/>
        </w:rPr>
      </w:pPr>
      <w:r w:rsidRPr="004323A8">
        <w:rPr>
          <w:lang w:val="uk-UA"/>
        </w:rPr>
        <w:t>Виконавчий комітет, головні розпорядники, розпорядники та оде</w:t>
      </w:r>
      <w:r>
        <w:rPr>
          <w:lang w:val="uk-UA"/>
        </w:rPr>
        <w:t>ржувачі коштів міського бюджету</w:t>
      </w:r>
      <w:r w:rsidRPr="004323A8">
        <w:rPr>
          <w:lang w:val="uk-UA"/>
        </w:rPr>
        <w:t xml:space="preserve"> </w:t>
      </w:r>
    </w:p>
    <w:p w:rsidR="00E9252A" w:rsidRPr="004323A8" w:rsidRDefault="00E9252A" w:rsidP="00E9252A">
      <w:pPr>
        <w:ind w:left="4248" w:firstLine="708"/>
        <w:rPr>
          <w:lang w:val="uk-UA"/>
        </w:rPr>
      </w:pPr>
      <w:r w:rsidRPr="004323A8">
        <w:rPr>
          <w:lang w:val="uk-UA"/>
        </w:rPr>
        <w:t>2017-2021 роки</w:t>
      </w:r>
    </w:p>
    <w:p w:rsidR="00E9252A" w:rsidRPr="004323A8" w:rsidRDefault="00E9252A" w:rsidP="00E9252A">
      <w:pPr>
        <w:autoSpaceDE w:val="0"/>
        <w:autoSpaceDN w:val="0"/>
        <w:adjustRightInd w:val="0"/>
        <w:jc w:val="both"/>
        <w:rPr>
          <w:rFonts w:eastAsia="TimesNewRoman"/>
          <w:lang w:val="uk-UA"/>
        </w:rPr>
      </w:pPr>
      <w:r w:rsidRPr="004323A8">
        <w:rPr>
          <w:lang w:val="uk-UA"/>
        </w:rPr>
        <w:t>2.2.</w:t>
      </w:r>
      <w:r w:rsidRPr="004323A8">
        <w:rPr>
          <w:rFonts w:ascii="TimesNewRoman" w:eastAsia="TimesNewRoman" w:cs="TimesNewRoman"/>
          <w:lang w:val="uk-UA"/>
        </w:rPr>
        <w:t xml:space="preserve"> </w:t>
      </w:r>
      <w:r w:rsidRPr="004323A8">
        <w:rPr>
          <w:rFonts w:eastAsia="TimesNewRoman"/>
          <w:lang w:val="uk-UA"/>
        </w:rPr>
        <w:t xml:space="preserve">Оновлення технічних засобів міської ради </w:t>
      </w:r>
      <w:r w:rsidRPr="004323A8">
        <w:rPr>
          <w:lang w:val="uk-UA"/>
        </w:rPr>
        <w:t>та придбання системи електронного  автоматизованого голосування, встановлення ліцензійних програм тощо.</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Виконавчий комітет</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2017-2021 роки</w:t>
      </w:r>
    </w:p>
    <w:p w:rsidR="00E9252A" w:rsidRPr="004323A8" w:rsidRDefault="00E9252A" w:rsidP="00E9252A">
      <w:pPr>
        <w:jc w:val="both"/>
        <w:rPr>
          <w:lang w:val="uk-UA"/>
        </w:rPr>
      </w:pPr>
      <w:r w:rsidRPr="004323A8">
        <w:rPr>
          <w:lang w:val="uk-UA"/>
        </w:rPr>
        <w:lastRenderedPageBreak/>
        <w:t>2.</w:t>
      </w:r>
      <w:r>
        <w:rPr>
          <w:lang w:val="uk-UA"/>
        </w:rPr>
        <w:t>3</w:t>
      </w:r>
      <w:r w:rsidRPr="004323A8">
        <w:rPr>
          <w:lang w:val="uk-UA"/>
        </w:rPr>
        <w:t xml:space="preserve"> </w:t>
      </w:r>
      <w:r w:rsidRPr="004323A8">
        <w:rPr>
          <w:lang w:val="uk-UA" w:eastAsia="ko-KR"/>
        </w:rPr>
        <w:t>П</w:t>
      </w:r>
      <w:r w:rsidRPr="004323A8">
        <w:rPr>
          <w:lang w:val="uk-UA"/>
        </w:rPr>
        <w:t>ридбання державної символіки та атрибутики міського голови, секретаря міської ради, депутатів, помічників-консультантів депутатів, а саме: посвідчень депутатів, посвідчень помічників-консультантів депутатів, значків депутатів та міського голови, а також іншої поліграфічної продукції, загальної ділової документації тощо</w:t>
      </w:r>
    </w:p>
    <w:p w:rsidR="00E9252A" w:rsidRPr="004323A8" w:rsidRDefault="00E9252A" w:rsidP="00E9252A">
      <w:pPr>
        <w:ind w:left="4248" w:firstLine="708"/>
        <w:rPr>
          <w:lang w:val="uk-UA"/>
        </w:rPr>
      </w:pPr>
      <w:r w:rsidRPr="004323A8">
        <w:rPr>
          <w:lang w:val="uk-UA"/>
        </w:rPr>
        <w:t>Виконавчий комітет</w:t>
      </w:r>
    </w:p>
    <w:p w:rsidR="00E9252A" w:rsidRPr="004323A8" w:rsidRDefault="00E9252A" w:rsidP="00E9252A">
      <w:pPr>
        <w:ind w:left="4248" w:firstLine="708"/>
        <w:rPr>
          <w:lang w:val="uk-UA"/>
        </w:rPr>
      </w:pPr>
      <w:r w:rsidRPr="004323A8">
        <w:rPr>
          <w:lang w:val="uk-UA"/>
        </w:rPr>
        <w:t>2017-2021 роки</w:t>
      </w:r>
    </w:p>
    <w:p w:rsidR="00E9252A" w:rsidRDefault="00E9252A" w:rsidP="00E9252A">
      <w:pPr>
        <w:jc w:val="both"/>
        <w:rPr>
          <w:lang w:val="uk-UA"/>
        </w:rPr>
      </w:pPr>
      <w:r w:rsidRPr="008C45F9">
        <w:rPr>
          <w:lang w:val="uk-UA"/>
        </w:rPr>
        <w:t>2.4</w:t>
      </w:r>
      <w:r w:rsidRPr="004323A8">
        <w:rPr>
          <w:b/>
          <w:lang w:val="uk-UA"/>
        </w:rPr>
        <w:t xml:space="preserve"> </w:t>
      </w:r>
      <w:r w:rsidRPr="004323A8">
        <w:rPr>
          <w:lang w:val="uk-UA"/>
        </w:rPr>
        <w:t xml:space="preserve">Створення належних умов праці в структурних підрозділах апарату управління, передбачаючи кошти у міському бюджеті на здійснення капітальних ремонтів та придбання обладнання і предметів довгострокового користування, у тому числі: </w:t>
      </w:r>
    </w:p>
    <w:p w:rsidR="00E9252A" w:rsidRPr="004323A8" w:rsidRDefault="00E9252A" w:rsidP="00E9252A">
      <w:pPr>
        <w:jc w:val="both"/>
        <w:rPr>
          <w:lang w:val="uk-UA"/>
        </w:rPr>
      </w:pPr>
      <w:r>
        <w:rPr>
          <w:lang w:val="uk-UA"/>
        </w:rPr>
        <w:tab/>
      </w:r>
      <w:r w:rsidRPr="004323A8">
        <w:rPr>
          <w:lang w:val="uk-UA"/>
        </w:rPr>
        <w:t>оновлення комп’ютерної техніки (придбання ноутбука, персональних комп</w:t>
      </w:r>
      <w:r>
        <w:rPr>
          <w:lang w:val="uk-UA"/>
        </w:rPr>
        <w:t>’</w:t>
      </w:r>
      <w:r w:rsidRPr="004323A8">
        <w:rPr>
          <w:lang w:val="uk-UA"/>
        </w:rPr>
        <w:t>ютерів</w:t>
      </w:r>
      <w:r>
        <w:rPr>
          <w:lang w:val="uk-UA"/>
        </w:rPr>
        <w:t xml:space="preserve">), </w:t>
      </w:r>
      <w:r w:rsidRPr="004323A8">
        <w:rPr>
          <w:lang w:val="uk-UA"/>
        </w:rPr>
        <w:t>придбання офісних меблів та основних засобів ( інші придбання) для</w:t>
      </w:r>
      <w:r>
        <w:rPr>
          <w:lang w:val="uk-UA"/>
        </w:rPr>
        <w:t xml:space="preserve"> виконавчого комітету Знам’янської міської ради;</w:t>
      </w:r>
    </w:p>
    <w:p w:rsidR="00E9252A" w:rsidRPr="004323A8" w:rsidRDefault="00E9252A" w:rsidP="00E9252A">
      <w:pPr>
        <w:ind w:firstLine="708"/>
        <w:jc w:val="both"/>
        <w:rPr>
          <w:lang w:val="uk-UA"/>
        </w:rPr>
      </w:pPr>
      <w:r w:rsidRPr="004323A8">
        <w:rPr>
          <w:lang w:val="uk-UA"/>
        </w:rPr>
        <w:t>ремонт приміщень центру соціальних та компенсаційних виплат УСЗН;</w:t>
      </w:r>
    </w:p>
    <w:p w:rsidR="00E9252A" w:rsidRPr="004323A8" w:rsidRDefault="00E9252A" w:rsidP="00E9252A">
      <w:pPr>
        <w:ind w:firstLine="708"/>
        <w:jc w:val="both"/>
        <w:rPr>
          <w:lang w:val="uk-UA"/>
        </w:rPr>
      </w:pPr>
      <w:r w:rsidRPr="004323A8">
        <w:rPr>
          <w:lang w:val="uk-UA"/>
        </w:rPr>
        <w:t>придбання комп’ютерної техніки для УСЗН;</w:t>
      </w:r>
    </w:p>
    <w:p w:rsidR="00E9252A" w:rsidRPr="004323A8" w:rsidRDefault="00E9252A" w:rsidP="00E9252A">
      <w:pPr>
        <w:ind w:firstLine="708"/>
        <w:jc w:val="both"/>
        <w:rPr>
          <w:lang w:val="uk-UA"/>
        </w:rPr>
      </w:pPr>
      <w:r w:rsidRPr="004323A8">
        <w:rPr>
          <w:lang w:val="uk-UA"/>
        </w:rPr>
        <w:t>оновлення комп’ютерної техніки (придбання ноутбука, персональних комп</w:t>
      </w:r>
      <w:r>
        <w:rPr>
          <w:lang w:val="uk-UA"/>
        </w:rPr>
        <w:t>’</w:t>
      </w:r>
      <w:r w:rsidRPr="004323A8">
        <w:rPr>
          <w:lang w:val="uk-UA"/>
        </w:rPr>
        <w:t>ютерів) та придбання офісних меблів для фінансового управління міськвиконкому;</w:t>
      </w:r>
    </w:p>
    <w:p w:rsidR="00E9252A" w:rsidRDefault="00E9252A" w:rsidP="00E9252A">
      <w:pPr>
        <w:ind w:left="708"/>
        <w:jc w:val="both"/>
        <w:rPr>
          <w:lang w:val="uk-UA"/>
        </w:rPr>
      </w:pPr>
      <w:r w:rsidRPr="004323A8">
        <w:rPr>
          <w:lang w:val="uk-UA"/>
        </w:rPr>
        <w:t>оновлення комп’ютерної техніки (придбання ноутбука, персональних комп</w:t>
      </w:r>
      <w:r>
        <w:rPr>
          <w:lang w:val="uk-UA"/>
        </w:rPr>
        <w:t>’</w:t>
      </w:r>
      <w:r w:rsidRPr="004323A8">
        <w:rPr>
          <w:lang w:val="uk-UA"/>
        </w:rPr>
        <w:t>ютерів</w:t>
      </w:r>
      <w:r>
        <w:rPr>
          <w:lang w:val="uk-UA"/>
        </w:rPr>
        <w:t xml:space="preserve">), </w:t>
      </w:r>
      <w:r w:rsidRPr="004323A8">
        <w:rPr>
          <w:lang w:val="uk-UA"/>
        </w:rPr>
        <w:t xml:space="preserve">придбання офісних меблів </w:t>
      </w:r>
      <w:r>
        <w:rPr>
          <w:lang w:val="uk-UA"/>
        </w:rPr>
        <w:t>та основних засобів (</w:t>
      </w:r>
      <w:r w:rsidRPr="004323A8">
        <w:rPr>
          <w:lang w:val="uk-UA"/>
        </w:rPr>
        <w:t>інші придбання) для управління містобудування, архітектури та житлово-комунального господарства Знам’янської міської ради;</w:t>
      </w:r>
    </w:p>
    <w:p w:rsidR="00E9252A" w:rsidRPr="004323A8" w:rsidRDefault="00E9252A" w:rsidP="00E9252A">
      <w:pPr>
        <w:ind w:left="708"/>
        <w:jc w:val="both"/>
        <w:rPr>
          <w:b/>
          <w:lang w:val="uk-UA"/>
        </w:rPr>
      </w:pPr>
      <w:r w:rsidRPr="004323A8">
        <w:rPr>
          <w:lang w:val="uk-UA"/>
        </w:rPr>
        <w:t>оновлення комп’ютерної техніки</w:t>
      </w:r>
      <w:r>
        <w:rPr>
          <w:lang w:val="uk-UA"/>
        </w:rPr>
        <w:t>, придбання офісних меблів та основних засобів ( інші придбання) для відділу культури і туризму;</w:t>
      </w:r>
    </w:p>
    <w:p w:rsidR="00E9252A" w:rsidRPr="004323A8" w:rsidRDefault="00E9252A" w:rsidP="00E9252A">
      <w:pPr>
        <w:ind w:firstLine="708"/>
        <w:jc w:val="both"/>
        <w:rPr>
          <w:lang w:val="uk-UA"/>
        </w:rPr>
      </w:pPr>
      <w:r w:rsidRPr="004323A8">
        <w:rPr>
          <w:lang w:val="uk-UA"/>
        </w:rPr>
        <w:t xml:space="preserve">здійснення ремонту приміщення відділу освіти; </w:t>
      </w:r>
    </w:p>
    <w:p w:rsidR="00E9252A" w:rsidRPr="004323A8" w:rsidRDefault="00E9252A" w:rsidP="00E9252A">
      <w:pPr>
        <w:ind w:firstLine="708"/>
        <w:jc w:val="both"/>
        <w:rPr>
          <w:lang w:val="uk-UA"/>
        </w:rPr>
      </w:pPr>
      <w:r w:rsidRPr="004323A8">
        <w:rPr>
          <w:lang w:val="uk-UA"/>
        </w:rPr>
        <w:t>встановлення вхідних дверей у будівлі відділу освіти;</w:t>
      </w:r>
    </w:p>
    <w:p w:rsidR="00E9252A" w:rsidRPr="004323A8" w:rsidRDefault="00E9252A" w:rsidP="00E9252A">
      <w:pPr>
        <w:ind w:firstLine="708"/>
        <w:jc w:val="both"/>
        <w:rPr>
          <w:highlight w:val="yellow"/>
          <w:lang w:val="uk-UA"/>
        </w:rPr>
      </w:pPr>
      <w:r w:rsidRPr="004323A8">
        <w:rPr>
          <w:lang w:val="uk-UA"/>
        </w:rPr>
        <w:t>придбання комп’ютерної техніки для відділу освіти;</w:t>
      </w:r>
    </w:p>
    <w:p w:rsidR="00E9252A" w:rsidRPr="004323A8" w:rsidRDefault="00E9252A" w:rsidP="00E9252A">
      <w:pPr>
        <w:ind w:firstLine="708"/>
        <w:jc w:val="both"/>
        <w:rPr>
          <w:lang w:val="uk-UA"/>
        </w:rPr>
      </w:pPr>
      <w:r w:rsidRPr="004323A8">
        <w:rPr>
          <w:lang w:val="uk-UA"/>
        </w:rPr>
        <w:t>придбання офісних меблів для відділу освіти.</w:t>
      </w:r>
    </w:p>
    <w:p w:rsidR="00E9252A" w:rsidRPr="004323A8" w:rsidRDefault="00E9252A" w:rsidP="00E9252A">
      <w:pPr>
        <w:ind w:left="4956"/>
        <w:rPr>
          <w:lang w:val="uk-UA"/>
        </w:rPr>
      </w:pPr>
      <w:r w:rsidRPr="004323A8">
        <w:rPr>
          <w:lang w:val="uk-UA"/>
        </w:rPr>
        <w:t>Виконавчий комітет, головні розпорядники, розпорядники та оде</w:t>
      </w:r>
      <w:r>
        <w:rPr>
          <w:lang w:val="uk-UA"/>
        </w:rPr>
        <w:t>ржувачі коштів міського бюджету</w:t>
      </w:r>
      <w:r w:rsidRPr="004323A8">
        <w:rPr>
          <w:lang w:val="uk-UA"/>
        </w:rPr>
        <w:t xml:space="preserve"> </w:t>
      </w:r>
    </w:p>
    <w:p w:rsidR="00E9252A" w:rsidRPr="004323A8" w:rsidRDefault="00E9252A" w:rsidP="00E9252A">
      <w:pPr>
        <w:ind w:left="4248" w:firstLine="708"/>
        <w:rPr>
          <w:lang w:val="uk-UA"/>
        </w:rPr>
      </w:pPr>
      <w:r w:rsidRPr="004323A8">
        <w:rPr>
          <w:lang w:val="uk-UA"/>
        </w:rPr>
        <w:t>2017-2021 роки</w:t>
      </w:r>
    </w:p>
    <w:p w:rsidR="00E9252A" w:rsidRDefault="00E9252A" w:rsidP="00E9252A">
      <w:pPr>
        <w:rPr>
          <w:b/>
          <w:lang w:val="uk-UA"/>
        </w:rPr>
      </w:pPr>
    </w:p>
    <w:p w:rsidR="00E9252A" w:rsidRPr="004323A8" w:rsidRDefault="00E9252A" w:rsidP="00E9252A">
      <w:pPr>
        <w:jc w:val="center"/>
        <w:rPr>
          <w:b/>
          <w:lang w:val="uk-UA"/>
        </w:rPr>
      </w:pPr>
      <w:r w:rsidRPr="004323A8">
        <w:rPr>
          <w:b/>
          <w:lang w:val="uk-UA"/>
        </w:rPr>
        <w:t>Ш. Висвітлення діяльності органу місцевого самоврядування</w:t>
      </w:r>
    </w:p>
    <w:p w:rsidR="00E9252A" w:rsidRPr="004323A8" w:rsidRDefault="00E9252A" w:rsidP="00E9252A">
      <w:pPr>
        <w:ind w:left="360" w:hanging="360"/>
        <w:rPr>
          <w:lang w:val="uk-UA"/>
        </w:rPr>
      </w:pPr>
      <w:r w:rsidRPr="004323A8">
        <w:rPr>
          <w:lang w:val="uk-UA"/>
        </w:rPr>
        <w:t>3.1. Забезпечити висвітлення діяльності міської ради та її виконавчих органів у засобах  масової інформації.</w:t>
      </w:r>
    </w:p>
    <w:p w:rsidR="00E9252A" w:rsidRPr="004323A8" w:rsidRDefault="00E9252A" w:rsidP="00E9252A">
      <w:pPr>
        <w:ind w:left="4248" w:firstLine="708"/>
        <w:rPr>
          <w:lang w:val="uk-UA"/>
        </w:rPr>
      </w:pPr>
      <w:r w:rsidRPr="004323A8">
        <w:rPr>
          <w:lang w:val="uk-UA"/>
        </w:rPr>
        <w:t>Редакція газети «Знам’янські вісті», постійно</w:t>
      </w:r>
    </w:p>
    <w:p w:rsidR="00E9252A" w:rsidRPr="006833C7" w:rsidRDefault="00E9252A" w:rsidP="00E9252A">
      <w:pPr>
        <w:rPr>
          <w:lang w:val="uk-UA"/>
        </w:rPr>
      </w:pPr>
      <w:r w:rsidRPr="004323A8">
        <w:rPr>
          <w:lang w:val="uk-UA"/>
        </w:rPr>
        <w:t>3.2. Забезпечити висвітлення діяльності міської ради та її виконавчих органів н</w:t>
      </w:r>
      <w:r>
        <w:rPr>
          <w:lang w:val="uk-UA"/>
        </w:rPr>
        <w:t>а офіційному сайті міської ради</w:t>
      </w:r>
      <w:r w:rsidRPr="00396612">
        <w:rPr>
          <w:lang w:val="uk-UA"/>
        </w:rPr>
        <w:t xml:space="preserve"> </w:t>
      </w:r>
      <w:r w:rsidR="006833C7" w:rsidRPr="006833C7">
        <w:rPr>
          <w:lang w:val="uk-UA"/>
        </w:rPr>
        <w:t>зокрема</w:t>
      </w:r>
      <w:r w:rsidR="002D7C76">
        <w:rPr>
          <w:lang w:val="uk-UA"/>
        </w:rPr>
        <w:t>,</w:t>
      </w:r>
      <w:r w:rsidR="006833C7" w:rsidRPr="006833C7">
        <w:rPr>
          <w:lang w:val="uk-UA"/>
        </w:rPr>
        <w:t xml:space="preserve"> </w:t>
      </w:r>
      <w:r w:rsidRPr="006833C7">
        <w:rPr>
          <w:lang w:val="uk-UA"/>
        </w:rPr>
        <w:t xml:space="preserve">он-лайн трансляції засідань міської ради та </w:t>
      </w:r>
      <w:r w:rsidR="006833C7" w:rsidRPr="006833C7">
        <w:rPr>
          <w:lang w:val="uk-UA"/>
        </w:rPr>
        <w:t xml:space="preserve">засідань </w:t>
      </w:r>
      <w:r w:rsidRPr="006833C7">
        <w:rPr>
          <w:lang w:val="uk-UA"/>
        </w:rPr>
        <w:t>виконавчого комітету.</w:t>
      </w:r>
      <w:r w:rsidR="006833C7" w:rsidRPr="006833C7">
        <w:rPr>
          <w:lang w:val="uk-UA"/>
        </w:rPr>
        <w:t xml:space="preserve"> </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Виконавчий комітет</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Постійно</w:t>
      </w:r>
    </w:p>
    <w:p w:rsidR="00E9252A" w:rsidRPr="004323A8" w:rsidRDefault="00E9252A" w:rsidP="00E9252A">
      <w:pPr>
        <w:ind w:left="360" w:hanging="360"/>
        <w:rPr>
          <w:lang w:val="uk-UA"/>
        </w:rPr>
      </w:pPr>
      <w:r w:rsidRPr="004323A8">
        <w:rPr>
          <w:lang w:val="uk-UA"/>
        </w:rPr>
        <w:t>3.3. Забезпечити проведення «гарячих ліній» керівників міської ради, виконавчого комітету, депутатів міської ради.</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Виконавчий комітет</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Постійно</w:t>
      </w:r>
    </w:p>
    <w:p w:rsidR="00E9252A" w:rsidRPr="004323A8" w:rsidRDefault="00E9252A" w:rsidP="00E9252A">
      <w:pPr>
        <w:rPr>
          <w:lang w:val="uk-UA"/>
        </w:rPr>
      </w:pPr>
      <w:r w:rsidRPr="004323A8">
        <w:rPr>
          <w:lang w:val="uk-UA"/>
        </w:rPr>
        <w:t>3.4. Забезпечити проведення сходів громадян, зустрічей депутатів міської ради з виборцями.</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Виконавчий комітет</w:t>
      </w:r>
    </w:p>
    <w:p w:rsidR="00E9252A"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За окремим графіком</w:t>
      </w:r>
    </w:p>
    <w:p w:rsidR="00E9252A" w:rsidRDefault="00E9252A" w:rsidP="00E9252A">
      <w:pPr>
        <w:rPr>
          <w:lang w:val="uk-UA"/>
        </w:rPr>
      </w:pPr>
    </w:p>
    <w:p w:rsidR="00E9252A" w:rsidRDefault="00E9252A" w:rsidP="00E9252A">
      <w:pPr>
        <w:jc w:val="center"/>
        <w:rPr>
          <w:b/>
          <w:lang w:val="uk-UA"/>
        </w:rPr>
      </w:pPr>
      <w:r w:rsidRPr="004323A8">
        <w:rPr>
          <w:b/>
          <w:lang w:val="uk-UA"/>
        </w:rPr>
        <w:t>У. Організаційні заходи</w:t>
      </w:r>
    </w:p>
    <w:p w:rsidR="00E9252A" w:rsidRPr="004323A8" w:rsidRDefault="00E9252A" w:rsidP="00E9252A">
      <w:pPr>
        <w:rPr>
          <w:lang w:val="uk-UA"/>
        </w:rPr>
      </w:pPr>
      <w:r w:rsidRPr="004323A8">
        <w:rPr>
          <w:lang w:val="uk-UA"/>
        </w:rPr>
        <w:t>5.1. Забезпечити участь міської ради у роботі Асоціації міст України, обласній асоціації міст.</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Виконавчий комітет</w:t>
      </w:r>
    </w:p>
    <w:p w:rsidR="00E9252A"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2017-2021 роки</w:t>
      </w:r>
    </w:p>
    <w:p w:rsidR="00ED3F67" w:rsidRDefault="00ED3F67" w:rsidP="00E9252A">
      <w:pPr>
        <w:rPr>
          <w:lang w:val="uk-UA"/>
        </w:rPr>
      </w:pPr>
    </w:p>
    <w:p w:rsidR="00ED3F67" w:rsidRPr="004323A8" w:rsidRDefault="00ED3F67" w:rsidP="00E9252A">
      <w:pPr>
        <w:rPr>
          <w:lang w:val="uk-UA"/>
        </w:rPr>
      </w:pPr>
    </w:p>
    <w:p w:rsidR="00E9252A" w:rsidRPr="004323A8" w:rsidRDefault="00E9252A" w:rsidP="00E9252A">
      <w:pPr>
        <w:rPr>
          <w:lang w:val="uk-UA"/>
        </w:rPr>
      </w:pPr>
      <w:r w:rsidRPr="004323A8">
        <w:rPr>
          <w:lang w:val="uk-UA"/>
        </w:rPr>
        <w:lastRenderedPageBreak/>
        <w:t>5.2. Проводити урочисті заходи  з нагоди Дня місцевого самоврядування.</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Виконавчий комітет</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2017-2021</w:t>
      </w:r>
    </w:p>
    <w:p w:rsidR="00E9252A" w:rsidRPr="00893AE0" w:rsidRDefault="00E9252A" w:rsidP="00E9252A">
      <w:pPr>
        <w:rPr>
          <w:lang w:val="uk-UA"/>
        </w:rPr>
      </w:pPr>
      <w:r w:rsidRPr="00893AE0">
        <w:rPr>
          <w:lang w:val="uk-UA"/>
        </w:rPr>
        <w:t>5.3. Забезпечити відзначення державних і міських свят згідно Програми фінансового забезпечення відзначення визначних подій у місті Знам’янка</w:t>
      </w:r>
      <w:r w:rsidR="00C91166">
        <w:rPr>
          <w:lang w:val="uk-UA"/>
        </w:rPr>
        <w:t xml:space="preserve"> на 2017 рік</w:t>
      </w:r>
      <w:r w:rsidRPr="00893AE0">
        <w:rPr>
          <w:lang w:val="uk-UA"/>
        </w:rPr>
        <w:t>.</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Виконавчий комітет</w:t>
      </w:r>
    </w:p>
    <w:p w:rsidR="00E9252A" w:rsidRPr="004323A8" w:rsidRDefault="00E9252A" w:rsidP="00E9252A">
      <w:pPr>
        <w:rPr>
          <w:lang w:val="uk-UA"/>
        </w:rPr>
      </w:pP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r>
      <w:r w:rsidRPr="004323A8">
        <w:rPr>
          <w:lang w:val="uk-UA"/>
        </w:rPr>
        <w:tab/>
        <w:t>2017-2021 роки</w:t>
      </w:r>
    </w:p>
    <w:p w:rsidR="00E9252A" w:rsidRPr="004323A8" w:rsidRDefault="00E9252A" w:rsidP="00E9252A">
      <w:pPr>
        <w:rPr>
          <w:lang w:val="uk-UA"/>
        </w:rPr>
      </w:pPr>
      <w:r w:rsidRPr="004323A8">
        <w:rPr>
          <w:lang w:val="uk-UA"/>
        </w:rPr>
        <w:t>5.4 Забезпечити прийняття Статуту територіальної громади міста Знам’янка</w:t>
      </w:r>
      <w:r>
        <w:rPr>
          <w:lang w:val="uk-UA"/>
        </w:rPr>
        <w:t>.</w:t>
      </w:r>
    </w:p>
    <w:p w:rsidR="00E9252A" w:rsidRPr="004323A8" w:rsidRDefault="00E9252A" w:rsidP="00E9252A">
      <w:pPr>
        <w:tabs>
          <w:tab w:val="left" w:pos="0"/>
        </w:tabs>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sidRPr="004323A8">
        <w:rPr>
          <w:lang w:val="uk-UA"/>
        </w:rPr>
        <w:t>Міська рада</w:t>
      </w:r>
    </w:p>
    <w:p w:rsidR="00E9252A" w:rsidRPr="0059780A" w:rsidRDefault="00E9252A" w:rsidP="00E9252A">
      <w:pPr>
        <w:autoSpaceDE w:val="0"/>
        <w:autoSpaceDN w:val="0"/>
        <w:adjustRightInd w:val="0"/>
        <w:ind w:left="4248" w:firstLine="708"/>
        <w:jc w:val="both"/>
        <w:rPr>
          <w:rFonts w:eastAsia="TimesNewRoman"/>
          <w:lang w:val="uk-UA"/>
        </w:rPr>
      </w:pPr>
      <w:r w:rsidRPr="0059780A">
        <w:rPr>
          <w:lang w:val="uk-UA"/>
        </w:rPr>
        <w:t>1 півріччя</w:t>
      </w:r>
    </w:p>
    <w:p w:rsidR="00E9252A" w:rsidRPr="00893AE0" w:rsidRDefault="00E9252A" w:rsidP="00E9252A">
      <w:pPr>
        <w:pStyle w:val="a3"/>
        <w:numPr>
          <w:ilvl w:val="1"/>
          <w:numId w:val="81"/>
        </w:numPr>
        <w:autoSpaceDE w:val="0"/>
        <w:autoSpaceDN w:val="0"/>
        <w:adjustRightInd w:val="0"/>
        <w:ind w:left="426" w:hanging="426"/>
        <w:jc w:val="both"/>
        <w:rPr>
          <w:sz w:val="24"/>
          <w:lang w:val="uk-UA"/>
        </w:rPr>
      </w:pPr>
      <w:r w:rsidRPr="00893AE0">
        <w:rPr>
          <w:sz w:val="24"/>
          <w:lang w:val="uk-UA"/>
        </w:rPr>
        <w:t>Забезпечити розробку та прийняття Стратегії розвитку міста Знам’янка на період до 2020 року.</w:t>
      </w:r>
    </w:p>
    <w:p w:rsidR="00E9252A" w:rsidRPr="004323A8" w:rsidRDefault="00E9252A" w:rsidP="00E9252A">
      <w:pPr>
        <w:autoSpaceDE w:val="0"/>
        <w:autoSpaceDN w:val="0"/>
        <w:adjustRightInd w:val="0"/>
        <w:jc w:val="both"/>
        <w:rPr>
          <w:rFonts w:eastAsia="TimesNewRoman"/>
          <w:lang w:val="uk-UA"/>
        </w:rPr>
      </w:pPr>
      <w:r>
        <w:rPr>
          <w:lang w:val="uk-UA"/>
        </w:rPr>
        <w:t xml:space="preserve">5.6 </w:t>
      </w:r>
      <w:r w:rsidRPr="004323A8">
        <w:rPr>
          <w:lang w:val="uk-UA"/>
        </w:rPr>
        <w:t>У</w:t>
      </w:r>
      <w:r w:rsidRPr="004323A8">
        <w:rPr>
          <w:rFonts w:eastAsia="TimesNewRoman"/>
          <w:lang w:val="uk-UA"/>
        </w:rPr>
        <w:t xml:space="preserve">часть </w:t>
      </w:r>
      <w:r w:rsidRPr="00186D30">
        <w:rPr>
          <w:rFonts w:eastAsia="TimesNewRoman"/>
          <w:lang w:val="uk-UA"/>
        </w:rPr>
        <w:t>та проведення “круглих столів”,</w:t>
      </w:r>
      <w:r w:rsidRPr="004323A8">
        <w:rPr>
          <w:rFonts w:eastAsia="TimesNewRoman"/>
          <w:lang w:val="uk-UA"/>
        </w:rPr>
        <w:t xml:space="preserve"> Днів депутата та</w:t>
      </w:r>
      <w:r w:rsidRPr="00186D30">
        <w:rPr>
          <w:rFonts w:eastAsia="TimesNewRoman"/>
          <w:lang w:val="uk-UA"/>
        </w:rPr>
        <w:t xml:space="preserve"> інших заходів з</w:t>
      </w:r>
      <w:r w:rsidRPr="004323A8">
        <w:rPr>
          <w:rFonts w:eastAsia="TimesNewRoman"/>
          <w:lang w:val="uk-UA"/>
        </w:rPr>
        <w:t xml:space="preserve"> </w:t>
      </w:r>
      <w:r w:rsidRPr="00186D30">
        <w:rPr>
          <w:rFonts w:eastAsia="TimesNewRoman"/>
          <w:lang w:val="uk-UA"/>
        </w:rPr>
        <w:t>актуальних питань розвитку місцевого</w:t>
      </w:r>
      <w:r w:rsidRPr="004323A8">
        <w:rPr>
          <w:rFonts w:eastAsia="TimesNewRoman"/>
          <w:lang w:val="uk-UA"/>
        </w:rPr>
        <w:t xml:space="preserve"> </w:t>
      </w:r>
      <w:r w:rsidRPr="00186D30">
        <w:rPr>
          <w:rFonts w:eastAsia="TimesNewRoman"/>
          <w:lang w:val="uk-UA"/>
        </w:rPr>
        <w:t>самоврядування із залученням засобів масової</w:t>
      </w:r>
      <w:r w:rsidRPr="004323A8">
        <w:rPr>
          <w:rFonts w:eastAsia="TimesNewRoman"/>
          <w:lang w:val="uk-UA"/>
        </w:rPr>
        <w:t xml:space="preserve"> </w:t>
      </w:r>
      <w:r w:rsidRPr="00186D30">
        <w:rPr>
          <w:rFonts w:eastAsia="TimesNewRoman"/>
          <w:lang w:val="uk-UA"/>
        </w:rPr>
        <w:t>інформації, громадськості, тощо</w:t>
      </w:r>
      <w:r w:rsidRPr="004323A8">
        <w:rPr>
          <w:lang w:val="uk-UA"/>
        </w:rPr>
        <w:tab/>
      </w:r>
    </w:p>
    <w:p w:rsidR="00E9252A" w:rsidRPr="004323A8" w:rsidRDefault="00E9252A" w:rsidP="00E9252A">
      <w:pPr>
        <w:rPr>
          <w:rFonts w:eastAsia="TimesNewRoman"/>
          <w:lang w:val="uk-UA"/>
        </w:rPr>
      </w:pPr>
      <w:r w:rsidRPr="004323A8">
        <w:rPr>
          <w:rFonts w:eastAsia="TimesNewRoman"/>
          <w:lang w:val="uk-UA"/>
        </w:rPr>
        <w:tab/>
      </w:r>
      <w:r w:rsidRPr="004323A8">
        <w:rPr>
          <w:rFonts w:eastAsia="TimesNewRoman"/>
          <w:lang w:val="uk-UA"/>
        </w:rPr>
        <w:tab/>
      </w:r>
      <w:r w:rsidRPr="004323A8">
        <w:rPr>
          <w:rFonts w:eastAsia="TimesNewRoman"/>
          <w:lang w:val="uk-UA"/>
        </w:rPr>
        <w:tab/>
      </w:r>
      <w:r w:rsidRPr="004323A8">
        <w:rPr>
          <w:rFonts w:eastAsia="TimesNewRoman"/>
          <w:lang w:val="uk-UA"/>
        </w:rPr>
        <w:tab/>
      </w:r>
      <w:r w:rsidRPr="004323A8">
        <w:rPr>
          <w:rFonts w:eastAsia="TimesNewRoman"/>
          <w:lang w:val="uk-UA"/>
        </w:rPr>
        <w:tab/>
      </w:r>
      <w:r w:rsidRPr="004323A8">
        <w:rPr>
          <w:rFonts w:eastAsia="TimesNewRoman"/>
          <w:lang w:val="uk-UA"/>
        </w:rPr>
        <w:tab/>
      </w:r>
      <w:r w:rsidRPr="004323A8">
        <w:rPr>
          <w:rFonts w:eastAsia="TimesNewRoman"/>
          <w:lang w:val="uk-UA"/>
        </w:rPr>
        <w:tab/>
        <w:t>Секретар міської ради</w:t>
      </w:r>
    </w:p>
    <w:p w:rsidR="00E9252A" w:rsidRPr="004323A8" w:rsidRDefault="00E9252A" w:rsidP="00E9252A">
      <w:pPr>
        <w:tabs>
          <w:tab w:val="left" w:pos="0"/>
        </w:tabs>
        <w:rPr>
          <w:rFonts w:eastAsia="TimesNewRoman"/>
          <w:lang w:val="uk-UA"/>
        </w:rPr>
      </w:pP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sidRPr="004323A8">
        <w:rPr>
          <w:rFonts w:eastAsia="TimesNewRoman"/>
          <w:lang w:val="uk-UA"/>
        </w:rPr>
        <w:t>За окремим графіком</w:t>
      </w:r>
    </w:p>
    <w:p w:rsidR="00E9252A" w:rsidRPr="004323A8" w:rsidRDefault="00E9252A" w:rsidP="00E9252A">
      <w:pPr>
        <w:autoSpaceDE w:val="0"/>
        <w:autoSpaceDN w:val="0"/>
        <w:adjustRightInd w:val="0"/>
        <w:jc w:val="both"/>
        <w:rPr>
          <w:rFonts w:eastAsia="TimesNewRoman"/>
          <w:lang w:val="uk-UA"/>
        </w:rPr>
      </w:pPr>
      <w:r w:rsidRPr="004323A8">
        <w:rPr>
          <w:rFonts w:eastAsia="TimesNewRoman"/>
          <w:lang w:val="uk-UA"/>
        </w:rPr>
        <w:t>5.6 Нагородження посадових осіб органів місцевого самоврядування, депутатів місцевих рад, кращих виробничників, колективів підприємств, установ і організацій за трудові досягнення, заслуги у забезпеченні соціального і економічного розвитку міста, здійснення ефективної діяльності органів місцевого самоврядування високу професійну майстерність, громадську та благодійну діяльність, проведення заходів щодо забезпечення законності, прав і свобод громадян, здобуття значних успіхів у виробничій, соціально-культурній, науковій, правоохоронній, міжнародній, творчій, спортивній, громадській та інших сферах діяльності, вагомий внесок у створення матеріальних, культурних і духовних цінностей, розвиток міста та з нагоди Державних свят України, професійних свят, знаменних дат, ювілеїв підприємств, установ, організ</w:t>
      </w:r>
      <w:r w:rsidR="00A968AF">
        <w:rPr>
          <w:rFonts w:eastAsia="TimesNewRoman"/>
          <w:lang w:val="uk-UA"/>
        </w:rPr>
        <w:t>ацій, ювілеїв та вшанування пам’</w:t>
      </w:r>
      <w:r w:rsidRPr="004323A8">
        <w:rPr>
          <w:rFonts w:eastAsia="TimesNewRoman"/>
          <w:lang w:val="uk-UA"/>
        </w:rPr>
        <w:t>яті видатних людей</w:t>
      </w:r>
    </w:p>
    <w:p w:rsidR="00E9252A" w:rsidRPr="004323A8" w:rsidRDefault="00E9252A" w:rsidP="00E9252A">
      <w:pPr>
        <w:tabs>
          <w:tab w:val="left" w:pos="0"/>
        </w:tabs>
        <w:rPr>
          <w:rFonts w:eastAsia="TimesNewRoman"/>
          <w:lang w:val="uk-UA"/>
        </w:rPr>
      </w:pP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sidRPr="004323A8">
        <w:rPr>
          <w:rFonts w:eastAsia="TimesNewRoman"/>
          <w:lang w:val="uk-UA"/>
        </w:rPr>
        <w:t>Міська рада</w:t>
      </w:r>
    </w:p>
    <w:p w:rsidR="00E9252A" w:rsidRPr="004323A8" w:rsidRDefault="00E9252A" w:rsidP="00E9252A">
      <w:pPr>
        <w:tabs>
          <w:tab w:val="left" w:pos="0"/>
        </w:tabs>
        <w:rPr>
          <w:rFonts w:eastAsia="TimesNewRoman"/>
          <w:lang w:val="uk-UA"/>
        </w:rPr>
      </w:pP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Pr>
          <w:rFonts w:eastAsia="TimesNewRoman"/>
          <w:lang w:val="uk-UA"/>
        </w:rPr>
        <w:tab/>
      </w:r>
      <w:r w:rsidRPr="004323A8">
        <w:rPr>
          <w:rFonts w:eastAsia="TimesNewRoman"/>
          <w:lang w:val="uk-UA"/>
        </w:rPr>
        <w:t>2017-2021 роки</w:t>
      </w:r>
    </w:p>
    <w:p w:rsidR="00E9252A" w:rsidRPr="004323A8" w:rsidRDefault="00E9252A" w:rsidP="00E9252A">
      <w:pPr>
        <w:tabs>
          <w:tab w:val="left" w:pos="7260"/>
        </w:tabs>
        <w:rPr>
          <w:rFonts w:eastAsia="TimesNewRoman"/>
          <w:lang w:val="uk-UA"/>
        </w:rPr>
      </w:pPr>
    </w:p>
    <w:p w:rsidR="006C78D4" w:rsidRDefault="006C78D4" w:rsidP="00E9252A">
      <w:pPr>
        <w:tabs>
          <w:tab w:val="left" w:pos="7260"/>
        </w:tabs>
        <w:rPr>
          <w:rFonts w:eastAsia="TimesNewRoman"/>
          <w:lang w:val="uk-UA"/>
        </w:rPr>
      </w:pPr>
    </w:p>
    <w:p w:rsidR="00E9252A" w:rsidRDefault="00E9252A" w:rsidP="00E9252A">
      <w:pPr>
        <w:jc w:val="both"/>
        <w:rPr>
          <w:lang w:val="uk-UA"/>
        </w:rPr>
      </w:pPr>
      <w:r w:rsidRPr="00653ED6">
        <w:rPr>
          <w:b/>
          <w:lang w:val="uk-UA"/>
        </w:rPr>
        <w:t>Слухали:</w:t>
      </w:r>
      <w:r>
        <w:rPr>
          <w:lang w:val="uk-UA"/>
        </w:rPr>
        <w:t xml:space="preserve"> Про затвердження Програми економічного і соціального розвитку міста Знам'янка </w:t>
      </w:r>
    </w:p>
    <w:p w:rsidR="00E9252A" w:rsidRDefault="00E9252A" w:rsidP="00E9252A">
      <w:pPr>
        <w:ind w:left="708"/>
        <w:jc w:val="both"/>
        <w:rPr>
          <w:lang w:val="uk-UA"/>
        </w:rPr>
      </w:pPr>
      <w:r>
        <w:rPr>
          <w:lang w:val="uk-UA"/>
        </w:rPr>
        <w:t xml:space="preserve">       на 2017 рік</w:t>
      </w:r>
      <w:r w:rsidR="00021800">
        <w:rPr>
          <w:lang w:val="uk-UA"/>
        </w:rPr>
        <w:t>.</w:t>
      </w:r>
      <w:r>
        <w:rPr>
          <w:lang w:val="uk-UA"/>
        </w:rPr>
        <w:t xml:space="preserve"> </w:t>
      </w:r>
    </w:p>
    <w:p w:rsidR="00E9252A" w:rsidRPr="00874001" w:rsidRDefault="00E9252A" w:rsidP="00E9252A">
      <w:pPr>
        <w:pStyle w:val="a8"/>
        <w:ind w:left="1418" w:hanging="1418"/>
      </w:pPr>
      <w:r w:rsidRPr="006B0CC6">
        <w:rPr>
          <w:b/>
        </w:rPr>
        <w:t>Інформува</w:t>
      </w:r>
      <w:r>
        <w:rPr>
          <w:b/>
        </w:rPr>
        <w:t>ла:</w:t>
      </w:r>
      <w:r w:rsidRPr="00874001">
        <w:t>І.Кузіна, начальник відділу економічного розвитку, промисловості, інфраструктури та торгівлі.</w:t>
      </w:r>
    </w:p>
    <w:p w:rsidR="00E9252A" w:rsidRPr="00F83D1E" w:rsidRDefault="00E9252A" w:rsidP="00E9252A">
      <w:pPr>
        <w:pStyle w:val="a8"/>
      </w:pPr>
      <w:r w:rsidRPr="00F83D1E">
        <w:rPr>
          <w:b/>
        </w:rPr>
        <w:t>Вирішили:</w:t>
      </w:r>
      <w:r>
        <w:rPr>
          <w:b/>
        </w:rPr>
        <w:tab/>
      </w:r>
      <w:r w:rsidRPr="00F83D1E">
        <w:t>Рішення</w:t>
      </w:r>
      <w:r>
        <w:t xml:space="preserve"> №</w:t>
      </w:r>
      <w:r w:rsidRPr="00711FDB">
        <w:t>59</w:t>
      </w:r>
      <w:r w:rsidRPr="00711FDB">
        <w:rPr>
          <w:lang w:val="ru-RU"/>
        </w:rPr>
        <w:t>4</w:t>
      </w:r>
      <w:r w:rsidRPr="00711FDB">
        <w:t xml:space="preserve"> затвердити  в цілому</w:t>
      </w:r>
      <w:r>
        <w:t xml:space="preserve"> </w:t>
      </w:r>
      <w:r w:rsidR="00711FDB">
        <w:t xml:space="preserve"> із змінами та доповненнями </w:t>
      </w:r>
      <w:r>
        <w:t>за результатами голосування</w:t>
      </w:r>
    </w:p>
    <w:p w:rsidR="00E9252A" w:rsidRPr="00634DD1" w:rsidRDefault="00E9252A" w:rsidP="00E9252A">
      <w:pPr>
        <w:pStyle w:val="a8"/>
      </w:pPr>
      <w:r>
        <w:t>за – 25</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- 1</w:t>
      </w:r>
      <w:r>
        <w:rPr>
          <w:b/>
        </w:rPr>
        <w:tab/>
      </w:r>
      <w:r>
        <w:rPr>
          <w:b/>
        </w:rPr>
        <w:tab/>
      </w:r>
      <w:r>
        <w:rPr>
          <w:b/>
        </w:rPr>
        <w:tab/>
      </w:r>
    </w:p>
    <w:p w:rsidR="00E9252A" w:rsidRDefault="00E9252A" w:rsidP="00E9252A">
      <w:pPr>
        <w:jc w:val="center"/>
        <w:rPr>
          <w:b/>
          <w:lang w:val="uk-UA"/>
        </w:rPr>
      </w:pPr>
      <w:r>
        <w:rPr>
          <w:b/>
          <w:lang w:val="uk-UA"/>
        </w:rPr>
        <w:t>Двадцять перша сесія Знам</w:t>
      </w:r>
      <w:r w:rsidRPr="0028063D">
        <w:rPr>
          <w:b/>
          <w:lang w:val="uk-UA"/>
        </w:rPr>
        <w:t>`</w:t>
      </w:r>
      <w:r>
        <w:rPr>
          <w:b/>
          <w:lang w:val="uk-UA"/>
        </w:rPr>
        <w:t>янської міської ради</w:t>
      </w:r>
    </w:p>
    <w:p w:rsidR="00E9252A" w:rsidRDefault="00E9252A" w:rsidP="00E9252A">
      <w:pPr>
        <w:jc w:val="center"/>
        <w:rPr>
          <w:b/>
          <w:lang w:val="uk-UA"/>
        </w:rPr>
      </w:pPr>
      <w:r>
        <w:rPr>
          <w:b/>
          <w:lang w:val="uk-UA"/>
        </w:rPr>
        <w:t>сьомого скликання</w:t>
      </w:r>
    </w:p>
    <w:p w:rsidR="00E9252A" w:rsidRDefault="00E9252A" w:rsidP="00E9252A">
      <w:pPr>
        <w:jc w:val="center"/>
        <w:rPr>
          <w:lang w:val="uk-UA"/>
        </w:rPr>
      </w:pPr>
    </w:p>
    <w:p w:rsidR="00E9252A" w:rsidRPr="00E04C54" w:rsidRDefault="00E9252A" w:rsidP="00E9252A">
      <w:pPr>
        <w:pStyle w:val="3"/>
        <w:rPr>
          <w:b/>
          <w:sz w:val="24"/>
        </w:rPr>
      </w:pPr>
      <w:r w:rsidRPr="00E04C54">
        <w:rPr>
          <w:b/>
          <w:sz w:val="24"/>
        </w:rPr>
        <w:t>Р І Ш Е Н Н Я</w:t>
      </w:r>
    </w:p>
    <w:p w:rsidR="00E9252A" w:rsidRDefault="00E9252A" w:rsidP="00E9252A">
      <w:pPr>
        <w:rPr>
          <w:b/>
          <w:lang w:val="uk-UA"/>
        </w:rPr>
      </w:pPr>
      <w:r w:rsidRPr="00E04C54">
        <w:rPr>
          <w:bCs/>
          <w:lang w:val="uk-UA"/>
        </w:rPr>
        <w:t xml:space="preserve">від  </w:t>
      </w:r>
      <w:r>
        <w:rPr>
          <w:bCs/>
          <w:lang w:val="uk-UA"/>
        </w:rPr>
        <w:t>18 листопада</w:t>
      </w:r>
      <w:r w:rsidRPr="00E04C54">
        <w:rPr>
          <w:bCs/>
          <w:lang w:val="uk-UA"/>
        </w:rPr>
        <w:t xml:space="preserve">   2016 року</w:t>
      </w:r>
      <w:r>
        <w:rPr>
          <w:lang w:val="uk-UA"/>
        </w:rPr>
        <w:tab/>
      </w:r>
      <w:r>
        <w:rPr>
          <w:lang w:val="uk-UA"/>
        </w:rPr>
        <w:tab/>
      </w:r>
      <w:r>
        <w:rPr>
          <w:lang w:val="uk-UA"/>
        </w:rPr>
        <w:tab/>
        <w:t xml:space="preserve">                                         </w:t>
      </w:r>
      <w:r>
        <w:rPr>
          <w:lang w:val="uk-UA"/>
        </w:rPr>
        <w:tab/>
      </w:r>
      <w:r>
        <w:rPr>
          <w:b/>
          <w:lang w:val="uk-UA"/>
        </w:rPr>
        <w:t xml:space="preserve">№594 </w:t>
      </w:r>
    </w:p>
    <w:p w:rsidR="00E9252A" w:rsidRDefault="00E9252A" w:rsidP="00E9252A">
      <w:pPr>
        <w:jc w:val="center"/>
        <w:rPr>
          <w:lang w:val="uk-UA"/>
        </w:rPr>
      </w:pPr>
      <w:r>
        <w:rPr>
          <w:lang w:val="uk-UA"/>
        </w:rPr>
        <w:t>м. Знам</w:t>
      </w:r>
      <w:r>
        <w:t>`</w:t>
      </w:r>
      <w:r>
        <w:rPr>
          <w:lang w:val="uk-UA"/>
        </w:rPr>
        <w:t>янка</w:t>
      </w:r>
    </w:p>
    <w:p w:rsidR="00E9252A" w:rsidRDefault="00E9252A" w:rsidP="00E9252A">
      <w:pPr>
        <w:jc w:val="center"/>
        <w:rPr>
          <w:lang w:val="uk-UA"/>
        </w:rPr>
      </w:pPr>
    </w:p>
    <w:p w:rsidR="00E9252A" w:rsidRDefault="00E9252A" w:rsidP="00E9252A">
      <w:pPr>
        <w:jc w:val="both"/>
        <w:rPr>
          <w:lang w:val="uk-UA"/>
        </w:rPr>
      </w:pPr>
      <w:r>
        <w:rPr>
          <w:lang w:val="uk-UA"/>
        </w:rPr>
        <w:t xml:space="preserve">Про  затвердження Програми економічного </w:t>
      </w:r>
    </w:p>
    <w:p w:rsidR="00E9252A" w:rsidRDefault="00E9252A" w:rsidP="00E9252A">
      <w:pPr>
        <w:jc w:val="both"/>
        <w:rPr>
          <w:lang w:val="uk-UA"/>
        </w:rPr>
      </w:pPr>
      <w:r>
        <w:rPr>
          <w:lang w:val="uk-UA"/>
        </w:rPr>
        <w:t xml:space="preserve">і соціального розвитку міста Знам'янка </w:t>
      </w:r>
    </w:p>
    <w:p w:rsidR="00E9252A" w:rsidRDefault="00E9252A" w:rsidP="00E9252A">
      <w:pPr>
        <w:jc w:val="both"/>
        <w:rPr>
          <w:lang w:val="uk-UA"/>
        </w:rPr>
      </w:pPr>
      <w:r>
        <w:rPr>
          <w:lang w:val="uk-UA"/>
        </w:rPr>
        <w:t xml:space="preserve">на 2017 рік </w:t>
      </w:r>
    </w:p>
    <w:p w:rsidR="00E9252A" w:rsidRDefault="00E9252A" w:rsidP="00E9252A">
      <w:pPr>
        <w:jc w:val="both"/>
        <w:rPr>
          <w:lang w:val="uk-UA"/>
        </w:rPr>
      </w:pPr>
    </w:p>
    <w:p w:rsidR="00E9252A" w:rsidRPr="00A40BFB" w:rsidRDefault="00E9252A" w:rsidP="00E9252A">
      <w:pPr>
        <w:ind w:right="441" w:firstLine="142"/>
        <w:jc w:val="both"/>
        <w:rPr>
          <w:lang w:val="uk-UA"/>
        </w:rPr>
      </w:pPr>
      <w:r>
        <w:rPr>
          <w:lang w:val="uk-UA"/>
        </w:rPr>
        <w:lastRenderedPageBreak/>
        <w:t xml:space="preserve">                   Розглянувши  проект  Програми економічного і соціального розвитку міста Знам'янка на 2017 рік, керуючись ст. 26 Закону  України  «</w:t>
      </w:r>
      <w:r w:rsidRPr="00A40BFB">
        <w:rPr>
          <w:lang w:val="uk-UA"/>
        </w:rPr>
        <w:t>Про  місц</w:t>
      </w:r>
      <w:r>
        <w:rPr>
          <w:lang w:val="uk-UA"/>
        </w:rPr>
        <w:t>еве  самоврядування  в  Україні»,</w:t>
      </w:r>
      <w:r w:rsidRPr="00A40BFB">
        <w:rPr>
          <w:lang w:val="uk-UA"/>
        </w:rPr>
        <w:t xml:space="preserve">  міська  рада</w:t>
      </w:r>
    </w:p>
    <w:p w:rsidR="00E9252A" w:rsidRPr="00370D80" w:rsidRDefault="00E9252A" w:rsidP="00E9252A">
      <w:pPr>
        <w:ind w:right="441" w:firstLine="540"/>
        <w:jc w:val="center"/>
        <w:rPr>
          <w:b/>
          <w:bCs/>
          <w:lang w:val="uk-UA"/>
        </w:rPr>
      </w:pPr>
      <w:r w:rsidRPr="00370D80">
        <w:rPr>
          <w:b/>
          <w:bCs/>
          <w:lang w:val="uk-UA"/>
        </w:rPr>
        <w:t>В и рі ш и л а:</w:t>
      </w:r>
    </w:p>
    <w:p w:rsidR="00E9252A" w:rsidRDefault="00E9252A" w:rsidP="00E9252A">
      <w:pPr>
        <w:ind w:right="441" w:firstLine="540"/>
        <w:jc w:val="center"/>
        <w:rPr>
          <w:b/>
          <w:bCs/>
          <w:sz w:val="14"/>
          <w:lang w:val="uk-UA"/>
        </w:rPr>
      </w:pPr>
    </w:p>
    <w:p w:rsidR="00E9252A" w:rsidRDefault="00E9252A" w:rsidP="00E9252A">
      <w:pPr>
        <w:numPr>
          <w:ilvl w:val="0"/>
          <w:numId w:val="37"/>
        </w:numPr>
        <w:ind w:right="441"/>
        <w:jc w:val="both"/>
        <w:rPr>
          <w:lang w:val="uk-UA"/>
        </w:rPr>
      </w:pPr>
      <w:r w:rsidRPr="00BA15F3">
        <w:rPr>
          <w:lang w:val="uk-UA"/>
        </w:rPr>
        <w:t>Затвердити Програму економічного і соціального розвитку міста Зна</w:t>
      </w:r>
      <w:r>
        <w:rPr>
          <w:lang w:val="uk-UA"/>
        </w:rPr>
        <w:t>м'янка на 2017 рік (додається).</w:t>
      </w:r>
    </w:p>
    <w:p w:rsidR="00E9252A" w:rsidRPr="00BA15F3" w:rsidRDefault="00E9252A" w:rsidP="00E9252A">
      <w:pPr>
        <w:numPr>
          <w:ilvl w:val="0"/>
          <w:numId w:val="37"/>
        </w:numPr>
        <w:ind w:right="441"/>
        <w:jc w:val="both"/>
        <w:rPr>
          <w:lang w:val="uk-UA"/>
        </w:rPr>
      </w:pPr>
      <w:r w:rsidRPr="00BA15F3">
        <w:rPr>
          <w:lang w:val="uk-UA"/>
        </w:rPr>
        <w:t xml:space="preserve">Організацію  виконання  </w:t>
      </w:r>
      <w:r>
        <w:rPr>
          <w:lang w:val="uk-UA"/>
        </w:rPr>
        <w:t xml:space="preserve">даного </w:t>
      </w:r>
      <w:r w:rsidRPr="00BA15F3">
        <w:rPr>
          <w:lang w:val="uk-UA"/>
        </w:rPr>
        <w:t>рішення  покласти  на  заступників  міського  голови  відповідно до їх функціональних обов'язків.</w:t>
      </w:r>
    </w:p>
    <w:p w:rsidR="00E9252A" w:rsidRDefault="00E9252A" w:rsidP="00E9252A">
      <w:pPr>
        <w:numPr>
          <w:ilvl w:val="0"/>
          <w:numId w:val="37"/>
        </w:numPr>
        <w:ind w:right="441"/>
        <w:jc w:val="both"/>
        <w:rPr>
          <w:lang w:val="uk-UA"/>
        </w:rPr>
      </w:pPr>
      <w:r w:rsidRPr="00D4473F">
        <w:rPr>
          <w:lang w:val="uk-UA"/>
        </w:rPr>
        <w:t xml:space="preserve">Контроль  за  виконанням  даного  рішення  покласти  на </w:t>
      </w:r>
      <w:r>
        <w:rPr>
          <w:lang w:val="uk-UA"/>
        </w:rPr>
        <w:t xml:space="preserve">постійну </w:t>
      </w:r>
      <w:r w:rsidRPr="00D4473F">
        <w:rPr>
          <w:lang w:val="uk-UA"/>
        </w:rPr>
        <w:t xml:space="preserve"> </w:t>
      </w:r>
      <w:r>
        <w:rPr>
          <w:szCs w:val="28"/>
          <w:lang w:val="uk-UA"/>
        </w:rPr>
        <w:t xml:space="preserve">комісію з питань бюджету та економічного розвитку міста </w:t>
      </w:r>
      <w:r>
        <w:rPr>
          <w:lang w:val="uk-UA"/>
        </w:rPr>
        <w:t>(гол. М. Терновий).</w:t>
      </w:r>
    </w:p>
    <w:p w:rsidR="00E9252A" w:rsidRDefault="00E9252A" w:rsidP="00E9252A">
      <w:pPr>
        <w:pStyle w:val="aa"/>
        <w:ind w:left="360"/>
      </w:pPr>
    </w:p>
    <w:p w:rsidR="00E9252A" w:rsidRPr="006D527E" w:rsidRDefault="00E9252A" w:rsidP="00E9252A">
      <w:pPr>
        <w:pStyle w:val="aa"/>
        <w:ind w:left="709"/>
        <w:rPr>
          <w:b/>
          <w:lang w:val="uk-UA"/>
        </w:rPr>
      </w:pPr>
      <w:r>
        <w:rPr>
          <w:b/>
        </w:rPr>
        <w:t xml:space="preserve">   </w:t>
      </w:r>
      <w:r>
        <w:rPr>
          <w:b/>
          <w:lang w:val="uk-UA"/>
        </w:rPr>
        <w:t xml:space="preserve">                </w:t>
      </w:r>
      <w:r w:rsidR="006D527E">
        <w:rPr>
          <w:b/>
          <w:lang w:val="uk-UA"/>
        </w:rPr>
        <w:t>Секретар міської ради</w:t>
      </w:r>
      <w:r w:rsidR="006D527E">
        <w:rPr>
          <w:b/>
          <w:lang w:val="uk-UA"/>
        </w:rPr>
        <w:tab/>
      </w:r>
      <w:r w:rsidR="006D527E">
        <w:rPr>
          <w:b/>
          <w:lang w:val="uk-UA"/>
        </w:rPr>
        <w:tab/>
      </w:r>
      <w:r w:rsidR="006D527E">
        <w:rPr>
          <w:b/>
          <w:lang w:val="uk-UA"/>
        </w:rPr>
        <w:tab/>
        <w:t>Н.Клименко</w:t>
      </w:r>
    </w:p>
    <w:p w:rsidR="00E9252A" w:rsidRDefault="00E9252A" w:rsidP="00E9252A">
      <w:pPr>
        <w:ind w:firstLine="6663"/>
        <w:rPr>
          <w:sz w:val="21"/>
          <w:szCs w:val="17"/>
          <w:lang w:val="uk-UA"/>
        </w:rPr>
      </w:pPr>
    </w:p>
    <w:p w:rsidR="00E9252A" w:rsidRPr="00D01D48" w:rsidRDefault="00E9252A" w:rsidP="00E9252A">
      <w:pPr>
        <w:ind w:firstLine="6663"/>
        <w:rPr>
          <w:sz w:val="20"/>
          <w:szCs w:val="17"/>
          <w:lang w:val="uk-UA"/>
        </w:rPr>
      </w:pPr>
      <w:r>
        <w:rPr>
          <w:sz w:val="21"/>
          <w:szCs w:val="17"/>
          <w:lang w:val="uk-UA"/>
        </w:rPr>
        <w:t xml:space="preserve">           </w:t>
      </w:r>
      <w:r w:rsidRPr="00D01D48">
        <w:rPr>
          <w:sz w:val="20"/>
          <w:szCs w:val="17"/>
          <w:lang w:val="uk-UA"/>
        </w:rPr>
        <w:t>Затверджено</w:t>
      </w:r>
    </w:p>
    <w:p w:rsidR="00E9252A" w:rsidRPr="00D01D48" w:rsidRDefault="00E9252A" w:rsidP="00E9252A">
      <w:pPr>
        <w:ind w:firstLine="6663"/>
        <w:rPr>
          <w:sz w:val="20"/>
          <w:szCs w:val="17"/>
          <w:lang w:val="uk-UA"/>
        </w:rPr>
      </w:pPr>
      <w:r>
        <w:rPr>
          <w:sz w:val="20"/>
          <w:szCs w:val="17"/>
          <w:lang w:val="uk-UA"/>
        </w:rPr>
        <w:t xml:space="preserve">    </w:t>
      </w:r>
      <w:r w:rsidRPr="00D01D48">
        <w:rPr>
          <w:sz w:val="20"/>
          <w:szCs w:val="17"/>
          <w:lang w:val="uk-UA"/>
        </w:rPr>
        <w:t xml:space="preserve">рішенням  міської  ради  </w:t>
      </w:r>
    </w:p>
    <w:p w:rsidR="00E9252A" w:rsidRPr="00D01D48" w:rsidRDefault="00E9252A" w:rsidP="00E9252A">
      <w:pPr>
        <w:ind w:firstLine="6663"/>
        <w:rPr>
          <w:sz w:val="20"/>
          <w:szCs w:val="17"/>
          <w:lang w:val="uk-UA"/>
        </w:rPr>
      </w:pPr>
      <w:r w:rsidRPr="00D01D48">
        <w:rPr>
          <w:sz w:val="20"/>
          <w:szCs w:val="17"/>
          <w:lang w:val="uk-UA"/>
        </w:rPr>
        <w:t xml:space="preserve">від </w:t>
      </w:r>
      <w:r>
        <w:rPr>
          <w:sz w:val="20"/>
          <w:szCs w:val="17"/>
          <w:lang w:val="uk-UA"/>
        </w:rPr>
        <w:t xml:space="preserve">18 листопада 2016 року </w:t>
      </w:r>
      <w:r w:rsidRPr="00D01D48">
        <w:rPr>
          <w:sz w:val="20"/>
          <w:szCs w:val="17"/>
          <w:lang w:val="uk-UA"/>
        </w:rPr>
        <w:t>№</w:t>
      </w:r>
      <w:r>
        <w:rPr>
          <w:sz w:val="20"/>
          <w:szCs w:val="17"/>
          <w:lang w:val="uk-UA"/>
        </w:rPr>
        <w:t>594</w:t>
      </w:r>
      <w:r w:rsidRPr="00D01D48">
        <w:rPr>
          <w:sz w:val="20"/>
          <w:szCs w:val="17"/>
          <w:lang w:val="uk-UA"/>
        </w:rPr>
        <w:t xml:space="preserve"> </w:t>
      </w:r>
    </w:p>
    <w:p w:rsidR="00E9252A" w:rsidRPr="00F50660" w:rsidRDefault="00E9252A" w:rsidP="00E9252A">
      <w:pPr>
        <w:jc w:val="center"/>
        <w:rPr>
          <w:b/>
          <w:sz w:val="10"/>
          <w:lang w:val="uk-UA"/>
        </w:rPr>
      </w:pPr>
    </w:p>
    <w:p w:rsidR="00E9252A" w:rsidRDefault="00E9252A" w:rsidP="00E9252A">
      <w:pPr>
        <w:jc w:val="center"/>
        <w:rPr>
          <w:b/>
          <w:lang w:val="uk-UA"/>
        </w:rPr>
      </w:pPr>
      <w:r w:rsidRPr="00B05A56">
        <w:rPr>
          <w:b/>
          <w:lang w:val="uk-UA"/>
        </w:rPr>
        <w:t>ПРО</w:t>
      </w:r>
      <w:r>
        <w:rPr>
          <w:b/>
          <w:lang w:val="uk-UA"/>
        </w:rPr>
        <w:t>ГРАМА</w:t>
      </w:r>
    </w:p>
    <w:p w:rsidR="00E9252A" w:rsidRDefault="00E9252A" w:rsidP="00E9252A">
      <w:pPr>
        <w:jc w:val="center"/>
        <w:rPr>
          <w:b/>
          <w:lang w:val="uk-UA"/>
        </w:rPr>
      </w:pPr>
      <w:r>
        <w:rPr>
          <w:b/>
          <w:lang w:val="uk-UA"/>
        </w:rPr>
        <w:t>ЕКОНОМІЧНОГО  І  СОЦІАЛЬНОГО  РОЗВИТКУ М. ЗНАМЯНКА НА 2017  РІК.</w:t>
      </w:r>
    </w:p>
    <w:p w:rsidR="00E9252A" w:rsidRPr="00F50660" w:rsidRDefault="00E9252A" w:rsidP="00E9252A">
      <w:pPr>
        <w:jc w:val="center"/>
        <w:rPr>
          <w:b/>
          <w:sz w:val="14"/>
          <w:lang w:val="uk-UA"/>
        </w:rPr>
      </w:pPr>
    </w:p>
    <w:p w:rsidR="00E9252A" w:rsidRDefault="00E9252A" w:rsidP="00E9252A">
      <w:pPr>
        <w:jc w:val="center"/>
        <w:rPr>
          <w:b/>
          <w:lang w:val="uk-UA"/>
        </w:rPr>
      </w:pPr>
      <w:r>
        <w:rPr>
          <w:b/>
          <w:lang w:val="uk-UA"/>
        </w:rPr>
        <w:t>ЗАГАЛЬНІ  ПОЛОЖЕННЯ</w:t>
      </w:r>
    </w:p>
    <w:p w:rsidR="00E9252A" w:rsidRDefault="00E9252A" w:rsidP="00E9252A">
      <w:pPr>
        <w:jc w:val="center"/>
        <w:rPr>
          <w:b/>
          <w:lang w:val="uk-UA"/>
        </w:rPr>
      </w:pPr>
    </w:p>
    <w:p w:rsidR="00E9252A" w:rsidRPr="00B70ADB" w:rsidRDefault="00E9252A" w:rsidP="00E9252A">
      <w:pPr>
        <w:ind w:firstLine="426"/>
        <w:jc w:val="both"/>
        <w:rPr>
          <w:lang w:val="uk-UA"/>
        </w:rPr>
      </w:pPr>
      <w:r>
        <w:rPr>
          <w:lang w:val="uk-UA"/>
        </w:rPr>
        <w:t xml:space="preserve">  </w:t>
      </w:r>
      <w:r w:rsidRPr="00B70ADB">
        <w:rPr>
          <w:lang w:val="uk-UA"/>
        </w:rPr>
        <w:t>Програма  економічного  і  соціального  розвитку  м. Знам’янка на 2017 рік (далі  –  Програма) розроб</w:t>
      </w:r>
      <w:r>
        <w:rPr>
          <w:lang w:val="uk-UA"/>
        </w:rPr>
        <w:t>лена  у рамках виконання З</w:t>
      </w:r>
      <w:r w:rsidRPr="00B70ADB">
        <w:rPr>
          <w:lang w:val="uk-UA"/>
        </w:rPr>
        <w:t xml:space="preserve">акону України "Про  місцеве  самоврядування  в  Україні"  у  частині  формування  програмних  документів  економічного  і  соціального розвитку  міста. </w:t>
      </w:r>
    </w:p>
    <w:p w:rsidR="00E9252A" w:rsidRPr="00B70ADB" w:rsidRDefault="00E9252A" w:rsidP="00E9252A">
      <w:pPr>
        <w:ind w:firstLine="426"/>
        <w:jc w:val="both"/>
        <w:rPr>
          <w:lang w:val="uk-UA"/>
        </w:rPr>
      </w:pPr>
      <w:r w:rsidRPr="00B70ADB">
        <w:rPr>
          <w:lang w:val="uk-UA"/>
        </w:rPr>
        <w:t xml:space="preserve">  Під час формування Програми враховано положення:</w:t>
      </w:r>
    </w:p>
    <w:p w:rsidR="00E9252A" w:rsidRPr="00B70ADB" w:rsidRDefault="00E9252A" w:rsidP="00E9252A">
      <w:pPr>
        <w:jc w:val="both"/>
        <w:rPr>
          <w:lang w:val="uk-UA"/>
        </w:rPr>
      </w:pPr>
      <w:r w:rsidRPr="00B70ADB">
        <w:rPr>
          <w:lang w:val="uk-UA"/>
        </w:rPr>
        <w:t xml:space="preserve">       -  державної стратегії регіонального розвитку на період до 2020 року; </w:t>
      </w:r>
    </w:p>
    <w:p w:rsidR="00E9252A" w:rsidRPr="00B70ADB" w:rsidRDefault="00E9252A" w:rsidP="00E9252A">
      <w:pPr>
        <w:jc w:val="both"/>
        <w:rPr>
          <w:lang w:val="uk-UA"/>
        </w:rPr>
      </w:pPr>
      <w:r w:rsidRPr="00B70ADB">
        <w:rPr>
          <w:lang w:val="uk-UA"/>
        </w:rPr>
        <w:t xml:space="preserve">       - стратегії економічного і соціального розвитку Кіровоградської області на 2013-2020 роки.</w:t>
      </w:r>
    </w:p>
    <w:p w:rsidR="00E9252A" w:rsidRPr="00B70ADB" w:rsidRDefault="00E9252A" w:rsidP="00E9252A">
      <w:pPr>
        <w:ind w:firstLine="426"/>
        <w:jc w:val="both"/>
        <w:rPr>
          <w:lang w:val="uk-UA"/>
        </w:rPr>
      </w:pPr>
      <w:r w:rsidRPr="00B70ADB">
        <w:rPr>
          <w:lang w:val="uk-UA"/>
        </w:rPr>
        <w:t xml:space="preserve">  Методологічною основою розроблення Програми є:</w:t>
      </w:r>
    </w:p>
    <w:p w:rsidR="00E9252A" w:rsidRPr="00B70ADB" w:rsidRDefault="00E9252A" w:rsidP="00E9252A">
      <w:pPr>
        <w:numPr>
          <w:ilvl w:val="0"/>
          <w:numId w:val="20"/>
        </w:numPr>
        <w:jc w:val="both"/>
        <w:rPr>
          <w:lang w:val="uk-UA"/>
        </w:rPr>
      </w:pPr>
      <w:r w:rsidRPr="00B70ADB">
        <w:rPr>
          <w:lang w:val="uk-UA"/>
        </w:rPr>
        <w:t xml:space="preserve">Закон  України  "Про  державне  прогнозування  та  розроблення  програм </w:t>
      </w:r>
    </w:p>
    <w:p w:rsidR="00E9252A" w:rsidRPr="00B70ADB" w:rsidRDefault="00E9252A" w:rsidP="00E9252A">
      <w:pPr>
        <w:jc w:val="both"/>
        <w:rPr>
          <w:lang w:val="uk-UA"/>
        </w:rPr>
      </w:pPr>
      <w:r w:rsidRPr="00B70ADB">
        <w:rPr>
          <w:lang w:val="uk-UA"/>
        </w:rPr>
        <w:t xml:space="preserve">економічного і соціального розвитку України"; </w:t>
      </w:r>
    </w:p>
    <w:p w:rsidR="00E9252A" w:rsidRPr="00B70ADB" w:rsidRDefault="00E9252A" w:rsidP="00E9252A">
      <w:pPr>
        <w:numPr>
          <w:ilvl w:val="0"/>
          <w:numId w:val="20"/>
        </w:numPr>
        <w:jc w:val="both"/>
        <w:rPr>
          <w:lang w:val="uk-UA"/>
        </w:rPr>
      </w:pPr>
      <w:r w:rsidRPr="00B70ADB">
        <w:rPr>
          <w:lang w:val="uk-UA"/>
        </w:rPr>
        <w:t>постанова  Кабінету  Міністрів  України  від  26  квітня  2003  року № 621 "Про</w:t>
      </w:r>
    </w:p>
    <w:p w:rsidR="00E9252A" w:rsidRPr="00B70ADB" w:rsidRDefault="00E9252A" w:rsidP="00E9252A">
      <w:pPr>
        <w:jc w:val="both"/>
        <w:rPr>
          <w:lang w:val="uk-UA"/>
        </w:rPr>
      </w:pPr>
      <w:r w:rsidRPr="00B70ADB">
        <w:rPr>
          <w:lang w:val="uk-UA"/>
        </w:rPr>
        <w:t>розроблення прогнозних і програмних документів економічного і соціального розвитку та складання проекту державного бюджету" (із змінами і доповненнями).</w:t>
      </w:r>
    </w:p>
    <w:p w:rsidR="00E9252A" w:rsidRPr="00B70ADB" w:rsidRDefault="00E9252A" w:rsidP="00E9252A">
      <w:pPr>
        <w:jc w:val="center"/>
        <w:rPr>
          <w:b/>
          <w:lang w:val="uk-UA"/>
        </w:rPr>
      </w:pPr>
    </w:p>
    <w:p w:rsidR="00E9252A" w:rsidRPr="00B70ADB" w:rsidRDefault="00E9252A" w:rsidP="00E9252A">
      <w:pPr>
        <w:jc w:val="center"/>
        <w:rPr>
          <w:b/>
          <w:lang w:val="uk-UA"/>
        </w:rPr>
      </w:pPr>
      <w:r w:rsidRPr="00B70ADB">
        <w:rPr>
          <w:b/>
          <w:lang w:val="uk-UA"/>
        </w:rPr>
        <w:t>МЕТА ПРОГРАМИ.</w:t>
      </w:r>
    </w:p>
    <w:p w:rsidR="00E9252A" w:rsidRPr="00B70ADB" w:rsidRDefault="00E9252A" w:rsidP="00E9252A">
      <w:pPr>
        <w:ind w:firstLine="284"/>
        <w:jc w:val="both"/>
        <w:rPr>
          <w:lang w:val="uk-UA"/>
        </w:rPr>
      </w:pPr>
      <w:r w:rsidRPr="00B70ADB">
        <w:rPr>
          <w:lang w:val="uk-UA"/>
        </w:rPr>
        <w:t xml:space="preserve">     Метою  програми  є  створення  умов  для  сталого  функціонування базових  галузей  економіки  міста,  задоволення  потреб  населення  у товарах і послугах, дотримання державних соціальних   гарантій населення.</w:t>
      </w:r>
    </w:p>
    <w:p w:rsidR="00E9252A" w:rsidRPr="00B70ADB" w:rsidRDefault="00E9252A" w:rsidP="00E9252A">
      <w:pPr>
        <w:jc w:val="center"/>
        <w:rPr>
          <w:b/>
          <w:lang w:val="uk-UA"/>
        </w:rPr>
      </w:pPr>
    </w:p>
    <w:p w:rsidR="00E9252A" w:rsidRPr="00B70ADB" w:rsidRDefault="00E9252A" w:rsidP="00E9252A">
      <w:pPr>
        <w:jc w:val="center"/>
        <w:rPr>
          <w:b/>
          <w:lang w:val="uk-UA"/>
        </w:rPr>
      </w:pPr>
      <w:r w:rsidRPr="00B70ADB">
        <w:rPr>
          <w:b/>
          <w:lang w:val="uk-UA"/>
        </w:rPr>
        <w:t>1. ПІДВИЩЕННЯ РІВНЯ  ЕФЕКТИВНОСТІ  ВИКОРИСТАННЯ  ЕКОНОМІЧНОГО ПОТЕНЦІАЛУ  МІСТА</w:t>
      </w:r>
    </w:p>
    <w:p w:rsidR="00E9252A" w:rsidRPr="00B70ADB" w:rsidRDefault="00E9252A" w:rsidP="00E9252A">
      <w:pPr>
        <w:jc w:val="center"/>
        <w:rPr>
          <w:b/>
          <w:sz w:val="16"/>
          <w:lang w:val="uk-UA"/>
        </w:rPr>
      </w:pPr>
    </w:p>
    <w:p w:rsidR="00E9252A" w:rsidRPr="00B70ADB" w:rsidRDefault="00E9252A" w:rsidP="00E9252A">
      <w:pPr>
        <w:jc w:val="both"/>
        <w:rPr>
          <w:b/>
          <w:sz w:val="28"/>
          <w:lang w:val="uk-UA"/>
        </w:rPr>
      </w:pPr>
      <w:r w:rsidRPr="00B70ADB">
        <w:rPr>
          <w:b/>
          <w:sz w:val="28"/>
          <w:lang w:val="uk-UA"/>
        </w:rPr>
        <w:t>1.1. Розвиток  інноваційного  та  конкурентного  виробничого  сектору.</w:t>
      </w:r>
    </w:p>
    <w:p w:rsidR="00E9252A" w:rsidRPr="00B70ADB" w:rsidRDefault="00E9252A" w:rsidP="00E9252A">
      <w:pPr>
        <w:jc w:val="both"/>
        <w:rPr>
          <w:b/>
          <w:i/>
          <w:sz w:val="28"/>
          <w:u w:val="single"/>
          <w:lang w:val="uk-UA"/>
        </w:rPr>
      </w:pPr>
      <w:r w:rsidRPr="00B70ADB">
        <w:rPr>
          <w:b/>
          <w:i/>
          <w:sz w:val="28"/>
          <w:u w:val="single"/>
          <w:lang w:val="uk-UA"/>
        </w:rPr>
        <w:t xml:space="preserve">1.1.1. Нарощування  обсягів  виробництва  промислової  продукції  та  її  реалізації  на  внутрішньому  та зовнішніх ринках. </w:t>
      </w:r>
    </w:p>
    <w:p w:rsidR="00E9252A" w:rsidRPr="003B6043" w:rsidRDefault="00E9252A" w:rsidP="00E9252A">
      <w:pPr>
        <w:pStyle w:val="a5"/>
        <w:keepNext/>
        <w:suppressLineNumbers/>
        <w:ind w:right="206" w:firstLine="426"/>
        <w:jc w:val="both"/>
        <w:rPr>
          <w:rFonts w:ascii="Times New Roman" w:hAnsi="Times New Roman"/>
          <w:b w:val="0"/>
        </w:rPr>
      </w:pPr>
      <w:r w:rsidRPr="003B6043">
        <w:rPr>
          <w:rFonts w:ascii="Times New Roman" w:hAnsi="Times New Roman"/>
          <w:b w:val="0"/>
        </w:rPr>
        <w:t xml:space="preserve">  Промисловість  в місті    представлена підприємствами харчової  галузі,  яка  в  загальному  обсязі реалізації промислової  продукції  по  місту  становить 38,7 %,  хімічної – 56,6 %,  машинобудівної – 1 %, поліграфічної – 0,2%, виробництво  та  розподіл  води – 3,5 %.</w:t>
      </w:r>
    </w:p>
    <w:p w:rsidR="00E9252A" w:rsidRPr="003B6043" w:rsidRDefault="00E9252A" w:rsidP="00E9252A">
      <w:pPr>
        <w:jc w:val="both"/>
        <w:rPr>
          <w:lang w:val="uk-UA"/>
        </w:rPr>
      </w:pPr>
      <w:r w:rsidRPr="003B6043">
        <w:rPr>
          <w:i/>
          <w:lang w:val="uk-UA"/>
        </w:rPr>
        <w:t xml:space="preserve">        Проблеми, що  потребують  вирішення:</w:t>
      </w:r>
    </w:p>
    <w:p w:rsidR="00E9252A" w:rsidRPr="003B6043" w:rsidRDefault="00E9252A" w:rsidP="00E9252A">
      <w:pPr>
        <w:pStyle w:val="a5"/>
        <w:keepNext/>
        <w:suppressLineNumbers/>
        <w:ind w:right="206" w:firstLine="350"/>
        <w:jc w:val="both"/>
        <w:rPr>
          <w:rFonts w:ascii="Times New Roman" w:hAnsi="Times New Roman"/>
          <w:b w:val="0"/>
        </w:rPr>
      </w:pPr>
      <w:r w:rsidRPr="003B6043">
        <w:rPr>
          <w:rFonts w:ascii="Times New Roman" w:hAnsi="Times New Roman"/>
          <w:b w:val="0"/>
        </w:rPr>
        <w:lastRenderedPageBreak/>
        <w:t xml:space="preserve">   - обмеженість робіт з модернізації та сучасного технічного переозброєння галузей промисловості;</w:t>
      </w:r>
    </w:p>
    <w:p w:rsidR="00E9252A" w:rsidRPr="00B70ADB" w:rsidRDefault="00E9252A" w:rsidP="00E9252A">
      <w:pPr>
        <w:jc w:val="both"/>
        <w:rPr>
          <w:lang w:val="uk-UA"/>
        </w:rPr>
      </w:pPr>
      <w:r w:rsidRPr="00B70ADB">
        <w:rPr>
          <w:lang w:val="uk-UA"/>
        </w:rPr>
        <w:t xml:space="preserve">        - висока вартість  енергоносіїв  та  пального, що збільшує  вартість закупівельних  матеріалів,  а  відповідно і  вартість виробництва.</w:t>
      </w:r>
    </w:p>
    <w:p w:rsidR="00E9252A" w:rsidRDefault="00E9252A" w:rsidP="00E9252A">
      <w:pPr>
        <w:jc w:val="both"/>
        <w:rPr>
          <w:b/>
          <w:lang w:val="uk-UA"/>
        </w:rPr>
      </w:pPr>
      <w:r w:rsidRPr="00B70ADB">
        <w:rPr>
          <w:b/>
          <w:i/>
          <w:lang w:val="uk-UA"/>
        </w:rPr>
        <w:t xml:space="preserve">         Основні завдання:</w:t>
      </w:r>
      <w:r w:rsidRPr="002446C6">
        <w:rPr>
          <w:b/>
          <w:lang w:val="uk-UA"/>
        </w:rPr>
        <w:t xml:space="preserve"> </w:t>
      </w:r>
    </w:p>
    <w:p w:rsidR="00E9252A" w:rsidRDefault="00E9252A" w:rsidP="00E9252A">
      <w:pPr>
        <w:numPr>
          <w:ilvl w:val="0"/>
          <w:numId w:val="20"/>
        </w:numPr>
        <w:jc w:val="both"/>
        <w:rPr>
          <w:lang w:val="uk-UA"/>
        </w:rPr>
      </w:pPr>
      <w:r>
        <w:rPr>
          <w:lang w:val="uk-UA"/>
        </w:rPr>
        <w:t>збільшення обсягів виробництва за рахунок  завершення будівництва</w:t>
      </w:r>
      <w:r w:rsidRPr="00E1610A">
        <w:rPr>
          <w:lang w:val="uk-UA"/>
        </w:rPr>
        <w:t xml:space="preserve">  3-ї черги</w:t>
      </w:r>
    </w:p>
    <w:p w:rsidR="00E9252A" w:rsidRDefault="00E9252A" w:rsidP="00E9252A">
      <w:pPr>
        <w:jc w:val="both"/>
        <w:rPr>
          <w:lang w:val="uk-UA"/>
        </w:rPr>
      </w:pPr>
      <w:r w:rsidRPr="00E1610A">
        <w:rPr>
          <w:lang w:val="uk-UA"/>
        </w:rPr>
        <w:t xml:space="preserve">виробництва  з  реконструкцією  та  розширенням  існуючих  приміщень  і  будівель «Заводу з виробництва  метало пластикових  виробів та  нестандартних  </w:t>
      </w:r>
      <w:r>
        <w:rPr>
          <w:lang w:val="uk-UA"/>
        </w:rPr>
        <w:t xml:space="preserve">конструкцій» по  вул. Олександрійській </w:t>
      </w:r>
      <w:r w:rsidRPr="00E1610A">
        <w:rPr>
          <w:lang w:val="uk-UA"/>
        </w:rPr>
        <w:t>, 203 в м. Знам’янка</w:t>
      </w:r>
      <w:r w:rsidRPr="00590BDA">
        <w:rPr>
          <w:lang w:val="uk-UA"/>
        </w:rPr>
        <w:t>;</w:t>
      </w:r>
    </w:p>
    <w:p w:rsidR="00E9252A" w:rsidRPr="00B70ADB" w:rsidRDefault="00E9252A" w:rsidP="00E9252A">
      <w:pPr>
        <w:numPr>
          <w:ilvl w:val="0"/>
          <w:numId w:val="20"/>
        </w:numPr>
        <w:jc w:val="both"/>
        <w:rPr>
          <w:b/>
          <w:lang w:val="uk-UA"/>
        </w:rPr>
      </w:pPr>
      <w:r w:rsidRPr="00B70ADB">
        <w:rPr>
          <w:lang w:val="uk-UA"/>
        </w:rPr>
        <w:t>проведення  моніторингу роботи  промислових  підприємств  міста;</w:t>
      </w:r>
    </w:p>
    <w:p w:rsidR="00E9252A" w:rsidRPr="00B70ADB" w:rsidRDefault="00E9252A" w:rsidP="00E9252A">
      <w:pPr>
        <w:numPr>
          <w:ilvl w:val="0"/>
          <w:numId w:val="20"/>
        </w:numPr>
        <w:jc w:val="both"/>
        <w:rPr>
          <w:b/>
          <w:lang w:val="uk-UA"/>
        </w:rPr>
      </w:pPr>
      <w:r w:rsidRPr="00B70ADB">
        <w:rPr>
          <w:lang w:val="uk-UA"/>
        </w:rPr>
        <w:t xml:space="preserve">надання  інформаційної  та  методичної  підтримки  підприємствам  у   просуванні </w:t>
      </w:r>
    </w:p>
    <w:p w:rsidR="00E9252A" w:rsidRPr="003B6043" w:rsidRDefault="00E9252A" w:rsidP="00E9252A">
      <w:pPr>
        <w:pStyle w:val="a3"/>
        <w:keepNext/>
        <w:suppressLineNumbers/>
        <w:ind w:left="0"/>
        <w:jc w:val="both"/>
        <w:rPr>
          <w:sz w:val="24"/>
          <w:lang w:val="uk-UA"/>
        </w:rPr>
      </w:pPr>
      <w:r w:rsidRPr="003B6043">
        <w:rPr>
          <w:sz w:val="24"/>
          <w:lang w:val="uk-UA"/>
        </w:rPr>
        <w:t>їхньої  продукції  на    внутрішні і зовнішні  ринки, участі у  виставковій  діяльності;</w:t>
      </w:r>
    </w:p>
    <w:p w:rsidR="00E9252A" w:rsidRPr="003B6043" w:rsidRDefault="00E9252A" w:rsidP="00E9252A">
      <w:pPr>
        <w:pStyle w:val="a3"/>
        <w:keepNext/>
        <w:numPr>
          <w:ilvl w:val="0"/>
          <w:numId w:val="25"/>
        </w:numPr>
        <w:suppressLineNumbers/>
        <w:contextualSpacing/>
        <w:jc w:val="both"/>
        <w:rPr>
          <w:sz w:val="24"/>
          <w:lang w:val="uk-UA"/>
        </w:rPr>
      </w:pPr>
      <w:r w:rsidRPr="003B6043">
        <w:rPr>
          <w:sz w:val="24"/>
          <w:lang w:val="uk-UA"/>
        </w:rPr>
        <w:t xml:space="preserve">розширення  зовнішніх  та  внутрішніх  ринків  збуту  продукції; </w:t>
      </w:r>
    </w:p>
    <w:p w:rsidR="00E9252A" w:rsidRPr="003B6043" w:rsidRDefault="00E9252A" w:rsidP="00E9252A">
      <w:pPr>
        <w:pStyle w:val="a3"/>
        <w:keepNext/>
        <w:numPr>
          <w:ilvl w:val="0"/>
          <w:numId w:val="25"/>
        </w:numPr>
        <w:suppressLineNumbers/>
        <w:contextualSpacing/>
        <w:jc w:val="both"/>
        <w:rPr>
          <w:sz w:val="24"/>
          <w:lang w:val="uk-UA"/>
        </w:rPr>
      </w:pPr>
      <w:r w:rsidRPr="003B6043">
        <w:rPr>
          <w:sz w:val="24"/>
          <w:lang w:val="uk-UA"/>
        </w:rPr>
        <w:t>запровадження на  підприємствах  харчової  галузі  системи управління  безпечністю</w:t>
      </w:r>
    </w:p>
    <w:p w:rsidR="00E9252A" w:rsidRPr="003B6043" w:rsidRDefault="00E9252A" w:rsidP="00E9252A">
      <w:pPr>
        <w:pStyle w:val="a3"/>
        <w:keepNext/>
        <w:suppressLineNumbers/>
        <w:ind w:left="0"/>
        <w:jc w:val="both"/>
        <w:rPr>
          <w:sz w:val="24"/>
          <w:lang w:val="uk-UA"/>
        </w:rPr>
      </w:pPr>
      <w:r w:rsidRPr="003B6043">
        <w:rPr>
          <w:sz w:val="24"/>
          <w:lang w:val="uk-UA"/>
        </w:rPr>
        <w:t>харчових  продуктів.</w:t>
      </w:r>
    </w:p>
    <w:p w:rsidR="00E9252A" w:rsidRPr="00B70ADB" w:rsidRDefault="00E9252A" w:rsidP="00E9252A">
      <w:pPr>
        <w:jc w:val="both"/>
        <w:rPr>
          <w:b/>
          <w:i/>
          <w:lang w:val="uk-UA"/>
        </w:rPr>
      </w:pPr>
      <w:r w:rsidRPr="00B70ADB">
        <w:rPr>
          <w:b/>
          <w:i/>
          <w:lang w:val="uk-UA"/>
        </w:rPr>
        <w:t xml:space="preserve">        Очікувані  результати:</w:t>
      </w:r>
    </w:p>
    <w:p w:rsidR="00E9252A" w:rsidRDefault="00E9252A" w:rsidP="00E9252A">
      <w:pPr>
        <w:ind w:firstLine="426"/>
        <w:jc w:val="both"/>
        <w:rPr>
          <w:lang w:val="uk-UA"/>
        </w:rPr>
      </w:pPr>
      <w:r w:rsidRPr="00B70ADB">
        <w:rPr>
          <w:lang w:val="uk-UA"/>
        </w:rPr>
        <w:t xml:space="preserve"> Збільшення  обсягів  виробництва на 4,4%  та  реалізації  продукції  на 6,2%.</w:t>
      </w:r>
    </w:p>
    <w:p w:rsidR="00E9252A" w:rsidRPr="00636B3F" w:rsidRDefault="00E9252A" w:rsidP="00E9252A">
      <w:pPr>
        <w:jc w:val="both"/>
        <w:rPr>
          <w:b/>
          <w:i/>
          <w:sz w:val="28"/>
          <w:u w:val="single"/>
          <w:lang w:val="uk-UA"/>
        </w:rPr>
      </w:pPr>
      <w:r w:rsidRPr="00636B3F">
        <w:rPr>
          <w:b/>
          <w:i/>
          <w:sz w:val="28"/>
          <w:u w:val="single"/>
          <w:lang w:val="uk-UA"/>
        </w:rPr>
        <w:t>1.1.2. Розбудова  інвестиційного  потенціалу  у  промисловості</w:t>
      </w:r>
      <w:r>
        <w:rPr>
          <w:b/>
          <w:i/>
          <w:sz w:val="28"/>
          <w:u w:val="single"/>
          <w:lang w:val="uk-UA"/>
        </w:rPr>
        <w:t>.</w:t>
      </w:r>
      <w:r w:rsidRPr="00636B3F">
        <w:rPr>
          <w:b/>
          <w:i/>
          <w:sz w:val="28"/>
          <w:u w:val="single"/>
          <w:lang w:val="uk-UA"/>
        </w:rPr>
        <w:t xml:space="preserve">  </w:t>
      </w:r>
    </w:p>
    <w:p w:rsidR="00E9252A" w:rsidRPr="00B70ADB" w:rsidRDefault="00E9252A" w:rsidP="00E9252A">
      <w:pPr>
        <w:jc w:val="both"/>
        <w:rPr>
          <w:lang w:val="uk-UA"/>
        </w:rPr>
      </w:pPr>
      <w:r>
        <w:rPr>
          <w:b/>
          <w:i/>
          <w:lang w:val="uk-UA"/>
        </w:rPr>
        <w:t xml:space="preserve">        </w:t>
      </w:r>
      <w:r w:rsidRPr="00B70ADB">
        <w:rPr>
          <w:b/>
          <w:i/>
          <w:lang w:val="uk-UA"/>
        </w:rPr>
        <w:t>Проблеми, що  потребують  вирішення:</w:t>
      </w:r>
    </w:p>
    <w:p w:rsidR="00E9252A" w:rsidRDefault="00E9252A" w:rsidP="00E9252A">
      <w:pPr>
        <w:jc w:val="both"/>
        <w:rPr>
          <w:lang w:val="uk-UA"/>
        </w:rPr>
      </w:pPr>
      <w:r w:rsidRPr="00B70ADB">
        <w:rPr>
          <w:lang w:val="uk-UA"/>
        </w:rPr>
        <w:t xml:space="preserve">        Недостатність власних  фінансових  ресурсів  підприємств  для  вирішення  питань  модернізації,  реконструкції,  оновлення  виробництва.</w:t>
      </w:r>
    </w:p>
    <w:p w:rsidR="00E9252A" w:rsidRDefault="00E9252A" w:rsidP="00E9252A">
      <w:pPr>
        <w:jc w:val="both"/>
        <w:rPr>
          <w:b/>
          <w:i/>
          <w:lang w:val="uk-UA"/>
        </w:rPr>
      </w:pPr>
      <w:r>
        <w:rPr>
          <w:b/>
          <w:i/>
          <w:lang w:val="uk-UA"/>
        </w:rPr>
        <w:t xml:space="preserve">        </w:t>
      </w:r>
      <w:r w:rsidRPr="002446C6">
        <w:rPr>
          <w:b/>
          <w:i/>
          <w:lang w:val="uk-UA"/>
        </w:rPr>
        <w:t>Основні завдання:</w:t>
      </w:r>
    </w:p>
    <w:p w:rsidR="00E9252A" w:rsidRDefault="00E9252A" w:rsidP="00E9252A">
      <w:pPr>
        <w:jc w:val="both"/>
        <w:rPr>
          <w:lang w:val="uk-UA"/>
        </w:rPr>
      </w:pPr>
      <w:r>
        <w:rPr>
          <w:lang w:val="uk-UA"/>
        </w:rPr>
        <w:t xml:space="preserve">         </w:t>
      </w:r>
      <w:r w:rsidRPr="00E1610A">
        <w:rPr>
          <w:lang w:val="uk-UA"/>
        </w:rPr>
        <w:t>- завершення  по промисловому підприємству  ТОВ «Геоід»  інвестиційного  проекту по  будівництву  3-ї черги  виробництва  з  реконструкцією  та  розширенням  існуючих  приміщень  і  будівель «Заводу з виробництва  металопластикових  виробів та  нестандартних  конструкцій</w:t>
      </w:r>
      <w:r>
        <w:rPr>
          <w:lang w:val="uk-UA"/>
        </w:rPr>
        <w:t>» по  вул. Олександрійській</w:t>
      </w:r>
      <w:r w:rsidRPr="00E1610A">
        <w:rPr>
          <w:lang w:val="uk-UA"/>
        </w:rPr>
        <w:t>, 203 в м. Знам’янка;</w:t>
      </w:r>
    </w:p>
    <w:p w:rsidR="00E9252A" w:rsidRPr="00B70ADB" w:rsidRDefault="00E9252A" w:rsidP="00E9252A">
      <w:pPr>
        <w:jc w:val="both"/>
        <w:rPr>
          <w:lang w:val="uk-UA"/>
        </w:rPr>
      </w:pPr>
      <w:r>
        <w:rPr>
          <w:lang w:val="uk-UA"/>
        </w:rPr>
        <w:t xml:space="preserve">         </w:t>
      </w:r>
      <w:r w:rsidRPr="00B70ADB">
        <w:rPr>
          <w:lang w:val="uk-UA"/>
        </w:rPr>
        <w:t>- здійснення  моніторингу  щодо  інвестиційних намірів  суб’єктів  господарювання.</w:t>
      </w:r>
    </w:p>
    <w:p w:rsidR="00E9252A" w:rsidRPr="00B70ADB" w:rsidRDefault="00E9252A" w:rsidP="00E9252A">
      <w:pPr>
        <w:jc w:val="both"/>
        <w:rPr>
          <w:b/>
          <w:i/>
          <w:lang w:val="uk-UA"/>
        </w:rPr>
      </w:pPr>
      <w:r w:rsidRPr="00B70ADB">
        <w:rPr>
          <w:b/>
          <w:i/>
          <w:lang w:val="uk-UA"/>
        </w:rPr>
        <w:t>Очікувані  результати:</w:t>
      </w:r>
    </w:p>
    <w:p w:rsidR="00E9252A" w:rsidRPr="00660C87" w:rsidRDefault="00E9252A" w:rsidP="00E9252A">
      <w:pPr>
        <w:jc w:val="both"/>
        <w:rPr>
          <w:lang w:val="uk-UA"/>
        </w:rPr>
      </w:pPr>
      <w:r w:rsidRPr="00B70ADB">
        <w:rPr>
          <w:lang w:val="uk-UA"/>
        </w:rPr>
        <w:t xml:space="preserve">          - збільшення  обсягів  виробництва  та  реалізації  продукції;</w:t>
      </w:r>
    </w:p>
    <w:p w:rsidR="00E9252A" w:rsidRPr="00C22F45" w:rsidRDefault="00E9252A" w:rsidP="00E9252A">
      <w:pPr>
        <w:jc w:val="both"/>
        <w:rPr>
          <w:lang w:val="uk-UA"/>
        </w:rPr>
      </w:pPr>
      <w:r w:rsidRPr="00C22F45">
        <w:rPr>
          <w:lang w:val="uk-UA"/>
        </w:rPr>
        <w:t xml:space="preserve">          </w:t>
      </w:r>
      <w:r w:rsidRPr="00E1610A">
        <w:rPr>
          <w:lang w:val="uk-UA"/>
        </w:rPr>
        <w:t>- с</w:t>
      </w:r>
      <w:r>
        <w:rPr>
          <w:lang w:val="uk-UA"/>
        </w:rPr>
        <w:t>творення  2</w:t>
      </w:r>
      <w:r w:rsidRPr="00E1610A">
        <w:rPr>
          <w:lang w:val="uk-UA"/>
        </w:rPr>
        <w:t>0  нових  робочих  місць.</w:t>
      </w:r>
    </w:p>
    <w:p w:rsidR="00E9252A" w:rsidRDefault="00E9252A" w:rsidP="00E9252A">
      <w:pPr>
        <w:jc w:val="both"/>
        <w:rPr>
          <w:lang w:val="uk-UA"/>
        </w:rPr>
      </w:pPr>
    </w:p>
    <w:p w:rsidR="00E9252A" w:rsidRDefault="00E9252A" w:rsidP="00E9252A">
      <w:pPr>
        <w:jc w:val="center"/>
        <w:rPr>
          <w:b/>
          <w:lang w:val="uk-UA"/>
        </w:rPr>
      </w:pPr>
      <w:r>
        <w:rPr>
          <w:b/>
          <w:lang w:val="uk-UA"/>
        </w:rPr>
        <w:t>2. ТЕРИТОРІАЛЬНА  СОЦІАЛЬНО-ЕКОНОМІЧНА  ІНТЕГРАЦІЯ  І  ПРОСТОРОВИЙ  РОЗВИТОК</w:t>
      </w:r>
    </w:p>
    <w:p w:rsidR="00E9252A" w:rsidRPr="00CF04EB" w:rsidRDefault="00E9252A" w:rsidP="00E9252A">
      <w:pPr>
        <w:jc w:val="both"/>
        <w:rPr>
          <w:b/>
          <w:sz w:val="18"/>
          <w:lang w:val="uk-UA"/>
        </w:rPr>
      </w:pPr>
    </w:p>
    <w:p w:rsidR="00E9252A" w:rsidRPr="00B70ADB" w:rsidRDefault="00E9252A" w:rsidP="00E9252A">
      <w:pPr>
        <w:jc w:val="both"/>
        <w:rPr>
          <w:b/>
          <w:sz w:val="28"/>
          <w:lang w:val="uk-UA"/>
        </w:rPr>
      </w:pPr>
      <w:r w:rsidRPr="00B70ADB">
        <w:rPr>
          <w:b/>
          <w:sz w:val="28"/>
          <w:lang w:val="uk-UA"/>
        </w:rPr>
        <w:t>2.1. Розвиток інфраструктури та  транспортно-транзитного  потенціалу.</w:t>
      </w:r>
    </w:p>
    <w:p w:rsidR="00E9252A" w:rsidRPr="00B70ADB" w:rsidRDefault="00E9252A" w:rsidP="00E9252A">
      <w:pPr>
        <w:rPr>
          <w:b/>
          <w:i/>
          <w:sz w:val="28"/>
          <w:u w:val="single"/>
          <w:lang w:val="uk-UA"/>
        </w:rPr>
      </w:pPr>
      <w:r w:rsidRPr="00B70ADB">
        <w:rPr>
          <w:b/>
          <w:i/>
          <w:sz w:val="28"/>
          <w:u w:val="single"/>
          <w:lang w:val="uk-UA"/>
        </w:rPr>
        <w:t>2.1.1. Розвиток  дорожньої  інфраструктури.</w:t>
      </w:r>
    </w:p>
    <w:p w:rsidR="00E9252A" w:rsidRPr="00B70ADB" w:rsidRDefault="00E9252A" w:rsidP="00E9252A">
      <w:pPr>
        <w:keepNext/>
        <w:ind w:right="204"/>
        <w:rPr>
          <w:lang w:val="uk-UA"/>
        </w:rPr>
      </w:pPr>
      <w:r w:rsidRPr="00B70ADB">
        <w:rPr>
          <w:b/>
          <w:bCs/>
          <w:i/>
          <w:iCs/>
          <w:lang w:val="uk-UA"/>
        </w:rPr>
        <w:t xml:space="preserve">        Проблеми, що потребують вирішення:</w:t>
      </w:r>
    </w:p>
    <w:p w:rsidR="00E9252A" w:rsidRPr="00B70ADB" w:rsidRDefault="00E9252A" w:rsidP="00E9252A">
      <w:pPr>
        <w:keepNext/>
        <w:ind w:right="204"/>
        <w:rPr>
          <w:lang w:val="uk-UA"/>
        </w:rPr>
      </w:pPr>
      <w:r w:rsidRPr="00B70ADB">
        <w:rPr>
          <w:lang w:val="uk-UA"/>
        </w:rPr>
        <w:t xml:space="preserve">         -  незадовільний технічний стан автомобільних доріг, які проходять через місто; </w:t>
      </w:r>
    </w:p>
    <w:p w:rsidR="00E9252A" w:rsidRPr="00B70ADB" w:rsidRDefault="00E9252A" w:rsidP="00E9252A">
      <w:pPr>
        <w:keepNext/>
        <w:ind w:right="204"/>
        <w:rPr>
          <w:lang w:val="uk-UA"/>
        </w:rPr>
      </w:pPr>
      <w:r w:rsidRPr="00B70ADB">
        <w:rPr>
          <w:lang w:val="uk-UA"/>
        </w:rPr>
        <w:t xml:space="preserve">         -  незавершеність будівництва об’їзної дороги;</w:t>
      </w:r>
    </w:p>
    <w:p w:rsidR="00E9252A" w:rsidRPr="00B70ADB" w:rsidRDefault="00E9252A" w:rsidP="00E9252A">
      <w:pPr>
        <w:keepNext/>
        <w:ind w:right="204"/>
        <w:rPr>
          <w:b/>
          <w:bCs/>
          <w:i/>
          <w:iCs/>
          <w:lang w:val="uk-UA"/>
        </w:rPr>
      </w:pPr>
      <w:r w:rsidRPr="00B70ADB">
        <w:rPr>
          <w:b/>
          <w:bCs/>
          <w:i/>
          <w:iCs/>
          <w:lang w:val="uk-UA"/>
        </w:rPr>
        <w:t xml:space="preserve">        Основні завдання: </w:t>
      </w:r>
    </w:p>
    <w:p w:rsidR="00E9252A" w:rsidRDefault="00E9252A" w:rsidP="00E9252A">
      <w:pPr>
        <w:keepNext/>
        <w:numPr>
          <w:ilvl w:val="0"/>
          <w:numId w:val="25"/>
        </w:numPr>
        <w:ind w:right="204"/>
        <w:jc w:val="both"/>
        <w:rPr>
          <w:lang w:val="uk-UA"/>
        </w:rPr>
      </w:pPr>
      <w:r w:rsidRPr="00B70ADB">
        <w:rPr>
          <w:lang w:val="uk-UA"/>
        </w:rPr>
        <w:t>забезпечення належних умов дорожнього руху шл</w:t>
      </w:r>
      <w:r>
        <w:rPr>
          <w:lang w:val="uk-UA"/>
        </w:rPr>
        <w:t>яхом проведення капітального та</w:t>
      </w:r>
    </w:p>
    <w:p w:rsidR="00E9252A" w:rsidRDefault="00E9252A" w:rsidP="00E9252A">
      <w:pPr>
        <w:keepNext/>
        <w:ind w:right="204"/>
        <w:jc w:val="both"/>
        <w:rPr>
          <w:lang w:val="uk-UA"/>
        </w:rPr>
      </w:pPr>
      <w:r w:rsidRPr="00B70ADB">
        <w:rPr>
          <w:lang w:val="uk-UA"/>
        </w:rPr>
        <w:t>поточного ремонту автомобіль</w:t>
      </w:r>
      <w:r>
        <w:rPr>
          <w:lang w:val="uk-UA"/>
        </w:rPr>
        <w:t>них доріг комунальної власності;</w:t>
      </w:r>
    </w:p>
    <w:p w:rsidR="00E9252A" w:rsidRPr="00FB2389" w:rsidRDefault="00E9252A" w:rsidP="00E9252A">
      <w:pPr>
        <w:keepNext/>
        <w:numPr>
          <w:ilvl w:val="0"/>
          <w:numId w:val="25"/>
        </w:numPr>
        <w:ind w:right="204"/>
        <w:jc w:val="both"/>
        <w:rPr>
          <w:b/>
          <w:bCs/>
          <w:i/>
          <w:iCs/>
          <w:u w:val="single"/>
          <w:lang w:val="uk-UA"/>
        </w:rPr>
      </w:pPr>
      <w:r w:rsidRPr="00FB2389">
        <w:rPr>
          <w:szCs w:val="20"/>
          <w:lang w:val="uk-UA"/>
        </w:rPr>
        <w:t>встановлення  автобусних зупинок загального користування у місті.</w:t>
      </w:r>
    </w:p>
    <w:p w:rsidR="00E9252A" w:rsidRPr="00B70ADB" w:rsidRDefault="00E9252A" w:rsidP="00E9252A">
      <w:pPr>
        <w:keepNext/>
        <w:ind w:right="204"/>
        <w:rPr>
          <w:b/>
          <w:bCs/>
          <w:i/>
          <w:iCs/>
          <w:lang w:val="uk-UA"/>
        </w:rPr>
      </w:pPr>
      <w:r w:rsidRPr="00B70ADB">
        <w:rPr>
          <w:b/>
          <w:bCs/>
          <w:i/>
          <w:iCs/>
          <w:lang w:val="uk-UA"/>
        </w:rPr>
        <w:t xml:space="preserve">        Очікувані результати:</w:t>
      </w:r>
    </w:p>
    <w:p w:rsidR="00E9252A" w:rsidRDefault="00E9252A" w:rsidP="00E9252A">
      <w:pPr>
        <w:keepNext/>
        <w:ind w:right="204"/>
        <w:jc w:val="both"/>
        <w:rPr>
          <w:lang w:val="uk-UA"/>
        </w:rPr>
      </w:pPr>
      <w:r w:rsidRPr="00B70ADB">
        <w:rPr>
          <w:bCs/>
          <w:iCs/>
          <w:lang w:val="uk-UA"/>
        </w:rPr>
        <w:t xml:space="preserve">          - підвищення якості дорожнього покриття вулиць та доріг комунальної власності міста , </w:t>
      </w:r>
      <w:r w:rsidRPr="00B70ADB">
        <w:rPr>
          <w:lang w:val="uk-UA"/>
        </w:rPr>
        <w:t>забезпечення безпеки дорожнього руху на дорогах міста</w:t>
      </w:r>
      <w:r>
        <w:rPr>
          <w:lang w:val="uk-UA"/>
        </w:rPr>
        <w:t>;</w:t>
      </w:r>
    </w:p>
    <w:p w:rsidR="00E9252A" w:rsidRPr="00FB2389" w:rsidRDefault="00E9252A" w:rsidP="00E9252A">
      <w:pPr>
        <w:keepNext/>
        <w:ind w:left="420" w:right="204"/>
        <w:jc w:val="both"/>
        <w:rPr>
          <w:lang w:val="uk-UA"/>
        </w:rPr>
      </w:pPr>
      <w:r>
        <w:rPr>
          <w:lang w:val="uk-UA"/>
        </w:rPr>
        <w:t xml:space="preserve">  </w:t>
      </w:r>
      <w:r w:rsidRPr="00FB2389">
        <w:rPr>
          <w:lang w:val="uk-UA"/>
        </w:rPr>
        <w:t>-  поліпшення комфортності життя мешканців міста, привабливість населеного</w:t>
      </w:r>
    </w:p>
    <w:p w:rsidR="00E9252A" w:rsidRPr="00B70ADB" w:rsidRDefault="00E9252A" w:rsidP="00E9252A">
      <w:pPr>
        <w:keepNext/>
        <w:ind w:right="204"/>
        <w:jc w:val="both"/>
        <w:rPr>
          <w:lang w:val="uk-UA"/>
        </w:rPr>
      </w:pPr>
      <w:r w:rsidRPr="00FB2389">
        <w:rPr>
          <w:lang w:val="uk-UA"/>
        </w:rPr>
        <w:t>пункту.</w:t>
      </w:r>
    </w:p>
    <w:p w:rsidR="00E9252A" w:rsidRPr="00B70ADB" w:rsidRDefault="00E9252A" w:rsidP="00E9252A">
      <w:pPr>
        <w:keepNext/>
        <w:ind w:right="204"/>
        <w:jc w:val="both"/>
        <w:rPr>
          <w:b/>
          <w:i/>
          <w:sz w:val="28"/>
          <w:u w:val="single"/>
          <w:lang w:val="uk-UA"/>
        </w:rPr>
      </w:pPr>
      <w:r w:rsidRPr="00B70ADB">
        <w:rPr>
          <w:b/>
          <w:i/>
          <w:sz w:val="28"/>
          <w:u w:val="single"/>
          <w:lang w:val="uk-UA"/>
        </w:rPr>
        <w:t>2.1.2. Житлове  будівництво.</w:t>
      </w:r>
    </w:p>
    <w:p w:rsidR="00E9252A" w:rsidRPr="00B70ADB" w:rsidRDefault="00E9252A" w:rsidP="00E9252A">
      <w:pPr>
        <w:pStyle w:val="af8"/>
        <w:widowControl w:val="0"/>
        <w:tabs>
          <w:tab w:val="clear" w:pos="9590"/>
          <w:tab w:val="left" w:pos="9483"/>
        </w:tabs>
        <w:ind w:right="206"/>
        <w:rPr>
          <w:rFonts w:ascii="Times New Roman" w:hAnsi="Times New Roman"/>
          <w:b/>
          <w:i/>
          <w:sz w:val="24"/>
          <w:szCs w:val="24"/>
          <w:lang w:val="uk-UA"/>
        </w:rPr>
      </w:pPr>
      <w:r w:rsidRPr="00B70ADB">
        <w:rPr>
          <w:rFonts w:ascii="Times New Roman" w:hAnsi="Times New Roman"/>
          <w:b/>
          <w:i/>
          <w:sz w:val="24"/>
          <w:szCs w:val="24"/>
          <w:lang w:val="uk-UA"/>
        </w:rPr>
        <w:t xml:space="preserve">       Проблеми, що  потребують  вирішення:</w:t>
      </w:r>
    </w:p>
    <w:p w:rsidR="00E9252A" w:rsidRPr="00B70ADB" w:rsidRDefault="00E9252A" w:rsidP="00E9252A">
      <w:pPr>
        <w:pStyle w:val="af8"/>
        <w:widowControl w:val="0"/>
        <w:tabs>
          <w:tab w:val="clear" w:pos="9590"/>
          <w:tab w:val="left" w:pos="9483"/>
        </w:tabs>
        <w:ind w:right="206" w:firstLine="269"/>
        <w:jc w:val="both"/>
        <w:rPr>
          <w:rFonts w:ascii="Times New Roman" w:hAnsi="Times New Roman"/>
          <w:color w:val="000000"/>
          <w:sz w:val="24"/>
          <w:szCs w:val="24"/>
          <w:lang w:val="uk-UA"/>
        </w:rPr>
      </w:pPr>
      <w:r w:rsidRPr="00B70ADB">
        <w:rPr>
          <w:rFonts w:ascii="Times New Roman" w:hAnsi="Times New Roman"/>
          <w:color w:val="000000"/>
          <w:sz w:val="24"/>
          <w:szCs w:val="24"/>
          <w:lang w:val="uk-UA"/>
        </w:rPr>
        <w:t xml:space="preserve">   - відсутність на території міста потужних суб'єктів містобудування, які виступили б замовниками, підрядниками та інвесторами будівництва житла, у т.ч. добудови незавершених об'єктів;</w:t>
      </w:r>
    </w:p>
    <w:p w:rsidR="00E9252A" w:rsidRPr="00B70ADB" w:rsidRDefault="00E9252A" w:rsidP="00E9252A">
      <w:pPr>
        <w:shd w:val="clear" w:color="auto" w:fill="FFFFFF"/>
        <w:tabs>
          <w:tab w:val="left" w:pos="9483"/>
        </w:tabs>
        <w:autoSpaceDE w:val="0"/>
        <w:autoSpaceDN w:val="0"/>
        <w:adjustRightInd w:val="0"/>
        <w:ind w:firstLine="269"/>
        <w:jc w:val="both"/>
      </w:pPr>
      <w:r w:rsidRPr="00B70ADB">
        <w:rPr>
          <w:color w:val="000000"/>
          <w:lang w:val="uk-UA"/>
        </w:rPr>
        <w:lastRenderedPageBreak/>
        <w:t xml:space="preserve">    - відсутність зацікавленості сторонніх інвесторів у будівництві доступного житла на території міста;</w:t>
      </w:r>
    </w:p>
    <w:p w:rsidR="00E9252A" w:rsidRPr="00B70ADB" w:rsidRDefault="00E9252A" w:rsidP="00E9252A">
      <w:pPr>
        <w:pStyle w:val="af8"/>
        <w:widowControl w:val="0"/>
        <w:tabs>
          <w:tab w:val="clear" w:pos="9590"/>
          <w:tab w:val="left" w:pos="9483"/>
        </w:tabs>
        <w:ind w:right="206" w:firstLine="269"/>
        <w:jc w:val="both"/>
        <w:rPr>
          <w:rFonts w:ascii="Times New Roman" w:hAnsi="Times New Roman"/>
          <w:sz w:val="24"/>
          <w:szCs w:val="24"/>
          <w:lang w:val="uk-UA"/>
        </w:rPr>
      </w:pPr>
      <w:r w:rsidRPr="00B70ADB">
        <w:rPr>
          <w:rFonts w:ascii="Times New Roman" w:hAnsi="Times New Roman"/>
          <w:sz w:val="24"/>
          <w:szCs w:val="24"/>
          <w:lang w:val="uk-UA"/>
        </w:rPr>
        <w:t xml:space="preserve">    - низький  рівень  забезпечення  житлом  громадян,  що  потребують поліпшення житлових умов відповідно до законодавства.</w:t>
      </w:r>
    </w:p>
    <w:p w:rsidR="00E9252A" w:rsidRDefault="00E9252A" w:rsidP="00E9252A">
      <w:pPr>
        <w:pStyle w:val="af8"/>
        <w:widowControl w:val="0"/>
        <w:tabs>
          <w:tab w:val="clear" w:pos="9590"/>
          <w:tab w:val="left" w:pos="9483"/>
        </w:tabs>
        <w:ind w:right="206"/>
        <w:jc w:val="both"/>
        <w:rPr>
          <w:rFonts w:ascii="Times New Roman" w:hAnsi="Times New Roman"/>
          <w:b/>
          <w:i/>
          <w:sz w:val="24"/>
          <w:szCs w:val="24"/>
          <w:lang w:val="uk-UA"/>
        </w:rPr>
      </w:pPr>
      <w:r w:rsidRPr="00B70ADB">
        <w:rPr>
          <w:rFonts w:ascii="Times New Roman" w:hAnsi="Times New Roman"/>
          <w:b/>
          <w:i/>
          <w:sz w:val="24"/>
          <w:szCs w:val="24"/>
          <w:lang w:val="uk-UA"/>
        </w:rPr>
        <w:t xml:space="preserve">           Основні завдання:</w:t>
      </w:r>
    </w:p>
    <w:p w:rsidR="00E9252A" w:rsidRDefault="00E9252A" w:rsidP="00E9252A">
      <w:pPr>
        <w:pStyle w:val="af8"/>
        <w:widowControl w:val="0"/>
        <w:numPr>
          <w:ilvl w:val="0"/>
          <w:numId w:val="25"/>
        </w:numPr>
        <w:tabs>
          <w:tab w:val="clear" w:pos="9590"/>
          <w:tab w:val="left" w:pos="9483"/>
        </w:tabs>
        <w:ind w:right="206"/>
        <w:jc w:val="both"/>
        <w:rPr>
          <w:rFonts w:ascii="Times New Roman" w:hAnsi="Times New Roman"/>
          <w:sz w:val="24"/>
          <w:szCs w:val="24"/>
          <w:lang w:val="uk-UA"/>
        </w:rPr>
      </w:pPr>
      <w:r w:rsidRPr="004E61F7">
        <w:rPr>
          <w:rFonts w:ascii="Times New Roman" w:hAnsi="Times New Roman"/>
          <w:sz w:val="24"/>
          <w:szCs w:val="24"/>
          <w:lang w:val="uk-UA"/>
        </w:rPr>
        <w:t>збільшення  інвестицій  у  житлове  будівництво  з  різних  джерел фінансування;</w:t>
      </w:r>
    </w:p>
    <w:p w:rsidR="00E9252A" w:rsidRDefault="00E9252A" w:rsidP="00E9252A">
      <w:pPr>
        <w:pStyle w:val="af8"/>
        <w:widowControl w:val="0"/>
        <w:numPr>
          <w:ilvl w:val="0"/>
          <w:numId w:val="25"/>
        </w:numPr>
        <w:tabs>
          <w:tab w:val="clear" w:pos="9590"/>
          <w:tab w:val="left" w:pos="9483"/>
        </w:tabs>
        <w:ind w:right="206"/>
        <w:jc w:val="both"/>
        <w:rPr>
          <w:rFonts w:ascii="Times New Roman" w:hAnsi="Times New Roman"/>
          <w:sz w:val="24"/>
          <w:szCs w:val="24"/>
          <w:lang w:val="uk-UA"/>
        </w:rPr>
      </w:pPr>
      <w:r w:rsidRPr="00454B73">
        <w:rPr>
          <w:rFonts w:ascii="Times New Roman" w:hAnsi="Times New Roman"/>
          <w:sz w:val="24"/>
          <w:szCs w:val="24"/>
          <w:lang w:val="uk-UA"/>
        </w:rPr>
        <w:t>виділення,  у  межах  установлених  земельним  законодавством  норм, земельних</w:t>
      </w:r>
    </w:p>
    <w:p w:rsidR="00E9252A" w:rsidRPr="00454B73" w:rsidRDefault="00E9252A" w:rsidP="00E9252A">
      <w:pPr>
        <w:pStyle w:val="af8"/>
        <w:widowControl w:val="0"/>
        <w:tabs>
          <w:tab w:val="clear" w:pos="9590"/>
          <w:tab w:val="left" w:pos="9483"/>
        </w:tabs>
        <w:ind w:right="206"/>
        <w:jc w:val="both"/>
        <w:rPr>
          <w:rFonts w:ascii="Times New Roman" w:hAnsi="Times New Roman"/>
          <w:sz w:val="24"/>
          <w:szCs w:val="24"/>
          <w:lang w:val="uk-UA"/>
        </w:rPr>
      </w:pPr>
      <w:r w:rsidRPr="00454B73">
        <w:rPr>
          <w:rFonts w:ascii="Times New Roman" w:hAnsi="Times New Roman"/>
          <w:sz w:val="24"/>
          <w:szCs w:val="24"/>
          <w:lang w:val="uk-UA"/>
        </w:rPr>
        <w:t>ділянок під індивідуальне житлове будівництво;</w:t>
      </w:r>
    </w:p>
    <w:p w:rsidR="00E9252A" w:rsidRPr="009079E1" w:rsidRDefault="00E9252A" w:rsidP="00E9252A">
      <w:pPr>
        <w:pStyle w:val="a5"/>
        <w:keepNext/>
        <w:widowControl w:val="0"/>
        <w:numPr>
          <w:ilvl w:val="0"/>
          <w:numId w:val="20"/>
        </w:numPr>
        <w:suppressLineNumbers/>
        <w:ind w:right="206"/>
        <w:jc w:val="both"/>
        <w:rPr>
          <w:rFonts w:ascii="Times New Roman" w:hAnsi="Times New Roman"/>
          <w:b w:val="0"/>
        </w:rPr>
      </w:pPr>
      <w:r w:rsidRPr="009079E1">
        <w:rPr>
          <w:rFonts w:ascii="Times New Roman" w:hAnsi="Times New Roman"/>
          <w:b w:val="0"/>
        </w:rPr>
        <w:t>пошук  потенційних  інвесторів на  добудову  об’єктів  незавершеного</w:t>
      </w:r>
    </w:p>
    <w:p w:rsidR="00E9252A" w:rsidRPr="009079E1" w:rsidRDefault="00E9252A" w:rsidP="00E9252A">
      <w:pPr>
        <w:pStyle w:val="a5"/>
        <w:keepNext/>
        <w:widowControl w:val="0"/>
        <w:suppressLineNumbers/>
        <w:ind w:right="206"/>
        <w:jc w:val="both"/>
        <w:rPr>
          <w:rFonts w:ascii="Times New Roman" w:hAnsi="Times New Roman"/>
          <w:b w:val="0"/>
        </w:rPr>
      </w:pPr>
      <w:r w:rsidRPr="009079E1">
        <w:rPr>
          <w:rFonts w:ascii="Times New Roman" w:hAnsi="Times New Roman"/>
          <w:b w:val="0"/>
        </w:rPr>
        <w:t>будівництва.</w:t>
      </w:r>
    </w:p>
    <w:p w:rsidR="00E9252A" w:rsidRPr="00B70ADB" w:rsidRDefault="00E9252A" w:rsidP="00E9252A">
      <w:pPr>
        <w:ind w:right="204"/>
        <w:rPr>
          <w:b/>
          <w:i/>
          <w:lang w:val="uk-UA"/>
        </w:rPr>
      </w:pPr>
      <w:r w:rsidRPr="00B70ADB">
        <w:rPr>
          <w:b/>
          <w:i/>
          <w:lang w:val="uk-UA"/>
        </w:rPr>
        <w:t xml:space="preserve">       Очікувані  результати: </w:t>
      </w:r>
    </w:p>
    <w:p w:rsidR="00E9252A" w:rsidRPr="00B70ADB" w:rsidRDefault="00E9252A" w:rsidP="00E9252A">
      <w:pPr>
        <w:pStyle w:val="af8"/>
        <w:widowControl w:val="0"/>
        <w:tabs>
          <w:tab w:val="clear" w:pos="9590"/>
          <w:tab w:val="left" w:pos="9483"/>
        </w:tabs>
        <w:ind w:right="206"/>
        <w:jc w:val="both"/>
        <w:rPr>
          <w:rFonts w:ascii="Times New Roman" w:hAnsi="Times New Roman"/>
          <w:sz w:val="24"/>
          <w:szCs w:val="24"/>
          <w:lang w:val="uk-UA"/>
        </w:rPr>
      </w:pPr>
      <w:r w:rsidRPr="00B70ADB">
        <w:rPr>
          <w:rFonts w:ascii="Times New Roman" w:hAnsi="Times New Roman"/>
          <w:sz w:val="24"/>
          <w:szCs w:val="24"/>
          <w:lang w:val="uk-UA"/>
        </w:rPr>
        <w:t xml:space="preserve">       -   створення сприятливих умов для стимулювання розвитку житлового  будівництва. </w:t>
      </w:r>
    </w:p>
    <w:p w:rsidR="00E9252A" w:rsidRPr="00B70ADB" w:rsidRDefault="00E9252A" w:rsidP="00E9252A">
      <w:pPr>
        <w:ind w:right="204"/>
        <w:jc w:val="both"/>
        <w:rPr>
          <w:b/>
          <w:bCs/>
          <w:sz w:val="28"/>
          <w:lang w:val="uk-UA"/>
        </w:rPr>
      </w:pPr>
      <w:r w:rsidRPr="00B70ADB">
        <w:rPr>
          <w:b/>
          <w:bCs/>
          <w:sz w:val="28"/>
          <w:lang w:val="uk-UA"/>
        </w:rPr>
        <w:t>2.2. Розвиток  сучасної  індустрії  послуг  як  основи  індустріального  поступу.</w:t>
      </w:r>
    </w:p>
    <w:p w:rsidR="00E9252A" w:rsidRPr="00B70ADB" w:rsidRDefault="00E9252A" w:rsidP="00E9252A">
      <w:pPr>
        <w:ind w:right="204"/>
        <w:jc w:val="both"/>
        <w:rPr>
          <w:b/>
          <w:bCs/>
          <w:u w:val="single"/>
          <w:lang w:val="uk-UA"/>
        </w:rPr>
      </w:pPr>
      <w:r w:rsidRPr="00B70ADB">
        <w:rPr>
          <w:b/>
          <w:bCs/>
          <w:i/>
          <w:sz w:val="28"/>
          <w:u w:val="single"/>
          <w:lang w:val="uk-UA"/>
        </w:rPr>
        <w:t>2.2.1.  Надання  якісних житлово-комунальних послуг</w:t>
      </w:r>
      <w:r w:rsidRPr="00B70ADB">
        <w:rPr>
          <w:b/>
          <w:bCs/>
          <w:u w:val="single"/>
          <w:lang w:val="uk-UA"/>
        </w:rPr>
        <w:t>.</w:t>
      </w:r>
    </w:p>
    <w:p w:rsidR="00E9252A" w:rsidRPr="00B70ADB" w:rsidRDefault="00E9252A" w:rsidP="00E9252A">
      <w:pPr>
        <w:pStyle w:val="af8"/>
        <w:widowControl w:val="0"/>
        <w:ind w:right="206" w:firstLine="269"/>
        <w:jc w:val="both"/>
        <w:rPr>
          <w:rFonts w:ascii="Times New Roman" w:hAnsi="Times New Roman"/>
          <w:sz w:val="24"/>
          <w:szCs w:val="24"/>
          <w:lang w:val="uk-UA"/>
        </w:rPr>
      </w:pPr>
      <w:r w:rsidRPr="00B70ADB">
        <w:rPr>
          <w:rFonts w:ascii="Times New Roman" w:hAnsi="Times New Roman"/>
          <w:sz w:val="24"/>
          <w:szCs w:val="24"/>
          <w:lang w:val="uk-UA"/>
        </w:rPr>
        <w:t xml:space="preserve">    Житлово-комунальне  господарство  міста   –  важлива  сфера обслуговування  та  надання послуг населенню  по  утриманню  будинків  та  прибудинкових територій. З метою підвищення ефективності управління житлово-комунального господарства та надання якісних послуг населенню міста, скорочення непродуктивних видатків комунальних підприємств міста припинена діяльність комунальних підприємств</w:t>
      </w:r>
      <w:r>
        <w:rPr>
          <w:rFonts w:ascii="Times New Roman" w:hAnsi="Times New Roman"/>
          <w:sz w:val="24"/>
          <w:szCs w:val="24"/>
          <w:lang w:val="uk-UA"/>
        </w:rPr>
        <w:t>:</w:t>
      </w:r>
      <w:r w:rsidRPr="00B70ADB">
        <w:rPr>
          <w:rFonts w:ascii="Times New Roman" w:hAnsi="Times New Roman"/>
          <w:sz w:val="24"/>
          <w:szCs w:val="24"/>
          <w:lang w:val="uk-UA"/>
        </w:rPr>
        <w:t xml:space="preserve"> </w:t>
      </w:r>
      <w:r>
        <w:rPr>
          <w:rFonts w:ascii="Times New Roman" w:hAnsi="Times New Roman"/>
          <w:sz w:val="24"/>
          <w:szCs w:val="24"/>
          <w:lang w:val="uk-UA"/>
        </w:rPr>
        <w:t>"Ринокторгсервіс", "Знам'янська міська друкарня</w:t>
      </w:r>
      <w:r w:rsidRPr="00B70ADB">
        <w:rPr>
          <w:rFonts w:ascii="Times New Roman" w:hAnsi="Times New Roman"/>
          <w:sz w:val="24"/>
          <w:szCs w:val="24"/>
          <w:lang w:val="uk-UA"/>
        </w:rPr>
        <w:t xml:space="preserve">", ЗСМКП "Ритуал" та </w:t>
      </w:r>
      <w:r>
        <w:rPr>
          <w:rFonts w:ascii="Times New Roman" w:hAnsi="Times New Roman"/>
          <w:sz w:val="24"/>
          <w:szCs w:val="24"/>
          <w:lang w:val="uk-UA"/>
        </w:rPr>
        <w:t>"Знам'янська</w:t>
      </w:r>
      <w:r w:rsidRPr="00B70ADB">
        <w:rPr>
          <w:rFonts w:ascii="Times New Roman" w:hAnsi="Times New Roman"/>
          <w:sz w:val="24"/>
          <w:szCs w:val="24"/>
          <w:lang w:val="uk-UA"/>
        </w:rPr>
        <w:t xml:space="preserve"> ЖЕК №1</w:t>
      </w:r>
      <w:r>
        <w:rPr>
          <w:rFonts w:ascii="Times New Roman" w:hAnsi="Times New Roman"/>
          <w:sz w:val="24"/>
          <w:szCs w:val="24"/>
          <w:lang w:val="uk-UA"/>
        </w:rPr>
        <w:t>"</w:t>
      </w:r>
      <w:r w:rsidRPr="00B70ADB">
        <w:rPr>
          <w:rFonts w:ascii="Times New Roman" w:hAnsi="Times New Roman"/>
          <w:sz w:val="24"/>
          <w:szCs w:val="24"/>
          <w:lang w:val="uk-UA"/>
        </w:rPr>
        <w:t xml:space="preserve"> шляхом їх приєднання до комунального підприємства "Знам'янський комбінат комунальних  послуг".</w:t>
      </w:r>
    </w:p>
    <w:p w:rsidR="00E9252A" w:rsidRPr="00B70ADB" w:rsidRDefault="00E9252A" w:rsidP="00E9252A">
      <w:pPr>
        <w:ind w:right="204"/>
        <w:jc w:val="both"/>
        <w:rPr>
          <w:b/>
          <w:bCs/>
          <w:i/>
          <w:iCs/>
          <w:lang w:val="uk-UA"/>
        </w:rPr>
      </w:pPr>
      <w:r w:rsidRPr="00B70ADB">
        <w:rPr>
          <w:b/>
          <w:bCs/>
          <w:i/>
          <w:iCs/>
          <w:lang w:val="uk-UA"/>
        </w:rPr>
        <w:t xml:space="preserve">         Проблеми, що потребують вирішення:</w:t>
      </w:r>
    </w:p>
    <w:p w:rsidR="00E9252A" w:rsidRPr="00B70ADB" w:rsidRDefault="00E9252A" w:rsidP="00E9252A">
      <w:pPr>
        <w:numPr>
          <w:ilvl w:val="0"/>
          <w:numId w:val="20"/>
        </w:numPr>
        <w:ind w:right="204"/>
        <w:jc w:val="both"/>
        <w:rPr>
          <w:lang w:val="uk-UA"/>
        </w:rPr>
      </w:pPr>
      <w:r w:rsidRPr="00B70ADB">
        <w:rPr>
          <w:lang w:val="uk-UA"/>
        </w:rPr>
        <w:t>більшість будинків житлового фонду комунальної власності збудовано більше 50</w:t>
      </w:r>
    </w:p>
    <w:p w:rsidR="00E9252A" w:rsidRPr="00B70ADB" w:rsidRDefault="00E9252A" w:rsidP="00E9252A">
      <w:pPr>
        <w:ind w:right="204"/>
        <w:jc w:val="both"/>
        <w:rPr>
          <w:lang w:val="uk-UA"/>
        </w:rPr>
      </w:pPr>
      <w:r w:rsidRPr="00B70ADB">
        <w:rPr>
          <w:lang w:val="uk-UA"/>
        </w:rPr>
        <w:t>років тому, у зв’язку з цим роботи по обслуговуванню, поточному та капітальному ремонту б</w:t>
      </w:r>
      <w:r>
        <w:rPr>
          <w:lang w:val="uk-UA"/>
        </w:rPr>
        <w:t>удинків потребують</w:t>
      </w:r>
      <w:r w:rsidRPr="00B70ADB">
        <w:rPr>
          <w:lang w:val="uk-UA"/>
        </w:rPr>
        <w:t xml:space="preserve"> значних витрат;</w:t>
      </w:r>
    </w:p>
    <w:p w:rsidR="00E9252A" w:rsidRPr="00B70ADB" w:rsidRDefault="00E9252A" w:rsidP="00E9252A">
      <w:pPr>
        <w:numPr>
          <w:ilvl w:val="0"/>
          <w:numId w:val="20"/>
        </w:numPr>
        <w:ind w:right="204"/>
        <w:jc w:val="both"/>
        <w:rPr>
          <w:lang w:val="uk-UA"/>
        </w:rPr>
      </w:pPr>
      <w:r w:rsidRPr="00B70ADB">
        <w:rPr>
          <w:lang w:val="uk-UA"/>
        </w:rPr>
        <w:t>недостатня конкуренція на ринку послуг з утримання будинків, споруд та</w:t>
      </w:r>
    </w:p>
    <w:p w:rsidR="00E9252A" w:rsidRPr="00B70ADB" w:rsidRDefault="00E9252A" w:rsidP="00E9252A">
      <w:pPr>
        <w:ind w:right="204"/>
        <w:jc w:val="both"/>
        <w:rPr>
          <w:lang w:val="uk-UA"/>
        </w:rPr>
      </w:pPr>
      <w:r w:rsidRPr="00B70ADB">
        <w:rPr>
          <w:lang w:val="uk-UA"/>
        </w:rPr>
        <w:t>прибудинкових територій;</w:t>
      </w:r>
    </w:p>
    <w:p w:rsidR="00E9252A" w:rsidRPr="00B70ADB" w:rsidRDefault="00E9252A" w:rsidP="00E9252A">
      <w:pPr>
        <w:numPr>
          <w:ilvl w:val="0"/>
          <w:numId w:val="20"/>
        </w:numPr>
        <w:ind w:right="204"/>
        <w:jc w:val="both"/>
        <w:rPr>
          <w:lang w:val="uk-UA"/>
        </w:rPr>
      </w:pPr>
      <w:r w:rsidRPr="00B70ADB">
        <w:rPr>
          <w:lang w:val="uk-UA"/>
        </w:rPr>
        <w:t>наявність значної дебіторської заборгованості в  комунальному   підприємстві</w:t>
      </w:r>
    </w:p>
    <w:p w:rsidR="00E9252A" w:rsidRPr="00B70ADB" w:rsidRDefault="00E9252A" w:rsidP="00E9252A">
      <w:pPr>
        <w:keepNext/>
        <w:ind w:right="204"/>
        <w:rPr>
          <w:lang w:val="uk-UA"/>
        </w:rPr>
      </w:pPr>
      <w:r w:rsidRPr="00B70ADB">
        <w:rPr>
          <w:lang w:val="uk-UA"/>
        </w:rPr>
        <w:t>"Знам'янський комбінат комунальних послуг".</w:t>
      </w:r>
    </w:p>
    <w:p w:rsidR="00E9252A" w:rsidRPr="00B70ADB" w:rsidRDefault="00E9252A" w:rsidP="00E9252A">
      <w:pPr>
        <w:keepNext/>
        <w:ind w:right="204"/>
        <w:rPr>
          <w:b/>
          <w:bCs/>
          <w:i/>
          <w:iCs/>
          <w:lang w:val="uk-UA"/>
        </w:rPr>
      </w:pPr>
      <w:r w:rsidRPr="00B70ADB">
        <w:rPr>
          <w:b/>
          <w:bCs/>
          <w:i/>
          <w:iCs/>
          <w:lang w:val="uk-UA"/>
        </w:rPr>
        <w:t xml:space="preserve">       Основні завдання: </w:t>
      </w:r>
    </w:p>
    <w:p w:rsidR="00E9252A" w:rsidRPr="00B70ADB" w:rsidRDefault="00E9252A" w:rsidP="00E9252A">
      <w:pPr>
        <w:numPr>
          <w:ilvl w:val="0"/>
          <w:numId w:val="20"/>
        </w:numPr>
        <w:ind w:right="204"/>
        <w:jc w:val="both"/>
        <w:rPr>
          <w:lang w:val="uk-UA"/>
        </w:rPr>
      </w:pPr>
      <w:r w:rsidRPr="00B70ADB">
        <w:rPr>
          <w:lang w:val="uk-UA"/>
        </w:rPr>
        <w:t>реконструкція покрівель багатоповерхових житлових будинків;</w:t>
      </w:r>
    </w:p>
    <w:p w:rsidR="00E9252A" w:rsidRPr="00B70ADB" w:rsidRDefault="00E9252A" w:rsidP="00E9252A">
      <w:pPr>
        <w:numPr>
          <w:ilvl w:val="0"/>
          <w:numId w:val="20"/>
        </w:numPr>
        <w:ind w:right="204"/>
        <w:jc w:val="both"/>
        <w:rPr>
          <w:lang w:val="uk-UA"/>
        </w:rPr>
      </w:pPr>
      <w:r w:rsidRPr="00B70ADB">
        <w:rPr>
          <w:lang w:val="uk-UA"/>
        </w:rPr>
        <w:t>капітальний ремонт ліфтового господарства;</w:t>
      </w:r>
    </w:p>
    <w:p w:rsidR="00E9252A" w:rsidRPr="00B70ADB" w:rsidRDefault="00E9252A" w:rsidP="00E9252A">
      <w:pPr>
        <w:numPr>
          <w:ilvl w:val="0"/>
          <w:numId w:val="20"/>
        </w:numPr>
        <w:ind w:right="204"/>
        <w:jc w:val="both"/>
        <w:rPr>
          <w:lang w:val="uk-UA"/>
        </w:rPr>
      </w:pPr>
      <w:r w:rsidRPr="00B70ADB">
        <w:rPr>
          <w:lang w:val="uk-UA"/>
        </w:rPr>
        <w:t xml:space="preserve">реконструкція систем газо- та електропостачання багатоповерхових будинків; </w:t>
      </w:r>
    </w:p>
    <w:p w:rsidR="00E9252A" w:rsidRPr="00B70ADB" w:rsidRDefault="00E9252A" w:rsidP="00E9252A">
      <w:pPr>
        <w:numPr>
          <w:ilvl w:val="0"/>
          <w:numId w:val="20"/>
        </w:numPr>
        <w:jc w:val="both"/>
        <w:rPr>
          <w:lang w:val="uk-UA"/>
        </w:rPr>
      </w:pPr>
      <w:r w:rsidRPr="00B70ADB">
        <w:rPr>
          <w:lang w:val="uk-UA"/>
        </w:rPr>
        <w:t>стимулювання створення об'єднання співвласників багатоквартирних будинків</w:t>
      </w:r>
    </w:p>
    <w:p w:rsidR="00E9252A" w:rsidRPr="00B70ADB" w:rsidRDefault="00E9252A" w:rsidP="00E9252A">
      <w:pPr>
        <w:jc w:val="both"/>
        <w:rPr>
          <w:lang w:val="uk-UA"/>
        </w:rPr>
      </w:pPr>
      <w:r w:rsidRPr="00B70ADB">
        <w:rPr>
          <w:lang w:val="uk-UA"/>
        </w:rPr>
        <w:t>(ОСББ);</w:t>
      </w:r>
    </w:p>
    <w:p w:rsidR="00E9252A" w:rsidRPr="00B70ADB" w:rsidRDefault="00E9252A" w:rsidP="00E9252A">
      <w:pPr>
        <w:numPr>
          <w:ilvl w:val="0"/>
          <w:numId w:val="20"/>
        </w:numPr>
        <w:ind w:right="204"/>
        <w:jc w:val="both"/>
        <w:rPr>
          <w:lang w:val="uk-UA"/>
        </w:rPr>
      </w:pPr>
      <w:r w:rsidRPr="00B70ADB">
        <w:rPr>
          <w:lang w:val="uk-UA"/>
        </w:rPr>
        <w:t>надання  фінансової  підтримки  комунальним  підприємствам  міста  у  розмірі,</w:t>
      </w:r>
    </w:p>
    <w:p w:rsidR="00E9252A" w:rsidRPr="00B70ADB" w:rsidRDefault="00E9252A" w:rsidP="00E9252A">
      <w:pPr>
        <w:ind w:right="204"/>
        <w:jc w:val="both"/>
        <w:rPr>
          <w:lang w:val="uk-UA"/>
        </w:rPr>
      </w:pPr>
      <w:r w:rsidRPr="00B70ADB">
        <w:rPr>
          <w:lang w:val="uk-UA"/>
        </w:rPr>
        <w:t>передбаченим  міським  бюджетом  на 2017  рік.</w:t>
      </w:r>
    </w:p>
    <w:p w:rsidR="00E9252A" w:rsidRPr="00B70ADB" w:rsidRDefault="00E9252A" w:rsidP="00E9252A">
      <w:pPr>
        <w:keepNext/>
        <w:ind w:left="360" w:right="204"/>
        <w:rPr>
          <w:b/>
          <w:bCs/>
          <w:i/>
          <w:iCs/>
          <w:lang w:val="uk-UA"/>
        </w:rPr>
      </w:pPr>
      <w:r w:rsidRPr="00B70ADB">
        <w:rPr>
          <w:b/>
          <w:bCs/>
          <w:i/>
          <w:iCs/>
          <w:lang w:val="uk-UA"/>
        </w:rPr>
        <w:t xml:space="preserve">   Очікувані результати:</w:t>
      </w:r>
    </w:p>
    <w:p w:rsidR="00E9252A" w:rsidRPr="00B70ADB" w:rsidRDefault="00E9252A" w:rsidP="00E9252A">
      <w:pPr>
        <w:rPr>
          <w:lang w:val="uk-UA"/>
        </w:rPr>
      </w:pPr>
      <w:r w:rsidRPr="00B70ADB">
        <w:rPr>
          <w:lang w:val="uk-UA"/>
        </w:rPr>
        <w:t xml:space="preserve">          Покращення    якості  житлово-комунальних послуг.</w:t>
      </w:r>
    </w:p>
    <w:p w:rsidR="00E9252A" w:rsidRPr="00B70ADB" w:rsidRDefault="00E9252A" w:rsidP="00E9252A">
      <w:pPr>
        <w:jc w:val="both"/>
        <w:rPr>
          <w:lang w:val="uk-UA"/>
        </w:rPr>
      </w:pPr>
    </w:p>
    <w:p w:rsidR="00E9252A" w:rsidRPr="00B70ADB" w:rsidRDefault="00E9252A" w:rsidP="00E9252A">
      <w:pPr>
        <w:jc w:val="both"/>
        <w:rPr>
          <w:i/>
          <w:sz w:val="28"/>
          <w:u w:val="single"/>
          <w:lang w:val="uk-UA"/>
        </w:rPr>
      </w:pPr>
      <w:r w:rsidRPr="00B70ADB">
        <w:rPr>
          <w:b/>
          <w:i/>
          <w:sz w:val="28"/>
          <w:u w:val="single"/>
          <w:lang w:val="uk-UA"/>
        </w:rPr>
        <w:t>2.2.2. Сприяння  комплексному  розвитку  сфери  культури</w:t>
      </w:r>
      <w:r w:rsidRPr="00B70ADB">
        <w:rPr>
          <w:i/>
          <w:sz w:val="28"/>
          <w:u w:val="single"/>
          <w:lang w:val="uk-UA"/>
        </w:rPr>
        <w:t>.</w:t>
      </w:r>
    </w:p>
    <w:p w:rsidR="00E9252A" w:rsidRPr="00B70ADB" w:rsidRDefault="00E9252A" w:rsidP="00E9252A">
      <w:pPr>
        <w:keepNext/>
        <w:ind w:right="204" w:firstLine="426"/>
        <w:jc w:val="both"/>
        <w:rPr>
          <w:bCs/>
          <w:iCs/>
          <w:lang w:val="uk-UA"/>
        </w:rPr>
      </w:pPr>
      <w:r w:rsidRPr="00B70ADB">
        <w:rPr>
          <w:lang w:val="uk-UA"/>
        </w:rPr>
        <w:t xml:space="preserve">  </w:t>
      </w:r>
      <w:r>
        <w:rPr>
          <w:lang w:val="uk-UA"/>
        </w:rPr>
        <w:t>У</w:t>
      </w:r>
      <w:r w:rsidRPr="00B70ADB">
        <w:rPr>
          <w:lang w:val="uk-UA"/>
        </w:rPr>
        <w:t xml:space="preserve">  місті   для  задоволення ку</w:t>
      </w:r>
      <w:r>
        <w:rPr>
          <w:lang w:val="uk-UA"/>
        </w:rPr>
        <w:t>льтурних потреб населення працюють: м</w:t>
      </w:r>
      <w:r w:rsidRPr="00B70ADB">
        <w:rPr>
          <w:lang w:val="uk-UA"/>
        </w:rPr>
        <w:t>іський Палац культури</w:t>
      </w:r>
      <w:r>
        <w:rPr>
          <w:lang w:val="uk-UA"/>
        </w:rPr>
        <w:t>;</w:t>
      </w:r>
      <w:r w:rsidRPr="00B70ADB">
        <w:rPr>
          <w:lang w:val="uk-UA"/>
        </w:rPr>
        <w:t xml:space="preserve"> централізована бібліотечна система, яка налічує 5 бібліот</w:t>
      </w:r>
      <w:r>
        <w:rPr>
          <w:lang w:val="uk-UA"/>
        </w:rPr>
        <w:t>ек;</w:t>
      </w:r>
      <w:r w:rsidRPr="00B70ADB">
        <w:rPr>
          <w:lang w:val="uk-UA"/>
        </w:rPr>
        <w:t xml:space="preserve"> дитяча музична школа ім. М.</w:t>
      </w:r>
      <w:r>
        <w:rPr>
          <w:lang w:val="uk-UA"/>
        </w:rPr>
        <w:t>В.Лисенка;</w:t>
      </w:r>
      <w:r w:rsidRPr="00B70ADB">
        <w:rPr>
          <w:lang w:val="uk-UA"/>
        </w:rPr>
        <w:t xml:space="preserve"> міський краєзнавчий музей. </w:t>
      </w:r>
      <w:r w:rsidRPr="00B70ADB">
        <w:rPr>
          <w:bCs/>
          <w:iCs/>
          <w:lang w:val="uk-UA"/>
        </w:rPr>
        <w:t xml:space="preserve">В місті Знам'янка знаходяться 18 історичних  пам'яток культурної спадщини, 12 з яких внесені до Державного реєстру нерухомих пам'яток України і входять до переліку пам'яток культурної спадщини по м.Знам'янка.  </w:t>
      </w:r>
    </w:p>
    <w:p w:rsidR="00E9252A" w:rsidRPr="00B70ADB" w:rsidRDefault="00E9252A" w:rsidP="00E9252A">
      <w:pPr>
        <w:keepNext/>
        <w:ind w:right="204"/>
        <w:rPr>
          <w:b/>
          <w:bCs/>
          <w:i/>
          <w:iCs/>
          <w:lang w:val="uk-UA"/>
        </w:rPr>
      </w:pPr>
      <w:r w:rsidRPr="00B70ADB">
        <w:rPr>
          <w:b/>
          <w:bCs/>
          <w:i/>
          <w:iCs/>
          <w:lang w:val="uk-UA"/>
        </w:rPr>
        <w:t xml:space="preserve">        Проблеми, що потребують вирішення:</w:t>
      </w:r>
    </w:p>
    <w:p w:rsidR="00E9252A" w:rsidRPr="00B70ADB" w:rsidRDefault="00E9252A" w:rsidP="00E9252A">
      <w:pPr>
        <w:numPr>
          <w:ilvl w:val="0"/>
          <w:numId w:val="20"/>
        </w:numPr>
        <w:rPr>
          <w:shd w:val="clear" w:color="auto" w:fill="FFFFFF"/>
          <w:lang w:val="uk-UA"/>
        </w:rPr>
      </w:pPr>
      <w:r w:rsidRPr="00B70ADB">
        <w:rPr>
          <w:lang w:val="uk-UA"/>
        </w:rPr>
        <w:t>недостатнє технічне оснащення закладів  культури</w:t>
      </w:r>
      <w:r w:rsidRPr="00B70ADB">
        <w:rPr>
          <w:shd w:val="clear" w:color="auto" w:fill="FFFFFF"/>
          <w:lang w:val="uk-UA"/>
        </w:rPr>
        <w:t>;</w:t>
      </w:r>
    </w:p>
    <w:p w:rsidR="00E9252A" w:rsidRPr="00B70ADB" w:rsidRDefault="00E9252A" w:rsidP="00E9252A">
      <w:pPr>
        <w:numPr>
          <w:ilvl w:val="0"/>
          <w:numId w:val="20"/>
        </w:numPr>
        <w:rPr>
          <w:shd w:val="clear" w:color="auto" w:fill="FFFFFF"/>
          <w:lang w:val="uk-UA"/>
        </w:rPr>
      </w:pPr>
      <w:r w:rsidRPr="00B70ADB">
        <w:rPr>
          <w:shd w:val="clear" w:color="auto" w:fill="FFFFFF"/>
          <w:lang w:val="uk-UA"/>
        </w:rPr>
        <w:t xml:space="preserve">недостатнє фінансування </w:t>
      </w:r>
      <w:r>
        <w:rPr>
          <w:shd w:val="clear" w:color="auto" w:fill="FFFFFF"/>
          <w:lang w:val="uk-UA"/>
        </w:rPr>
        <w:t xml:space="preserve"> протипожежних заходів у</w:t>
      </w:r>
      <w:r w:rsidRPr="00B70ADB">
        <w:rPr>
          <w:shd w:val="clear" w:color="auto" w:fill="FFFFFF"/>
          <w:lang w:val="uk-UA"/>
        </w:rPr>
        <w:t xml:space="preserve"> закладах культури;</w:t>
      </w:r>
    </w:p>
    <w:p w:rsidR="00E9252A" w:rsidRPr="00B70ADB" w:rsidRDefault="00E9252A" w:rsidP="00E9252A">
      <w:pPr>
        <w:rPr>
          <w:b/>
          <w:bCs/>
          <w:i/>
          <w:iCs/>
          <w:lang w:val="uk-UA"/>
        </w:rPr>
      </w:pPr>
      <w:r w:rsidRPr="00B70ADB">
        <w:rPr>
          <w:lang w:val="uk-UA"/>
        </w:rPr>
        <w:t xml:space="preserve">         </w:t>
      </w:r>
      <w:r w:rsidRPr="00B70ADB">
        <w:rPr>
          <w:b/>
          <w:bCs/>
          <w:i/>
          <w:iCs/>
          <w:lang w:val="uk-UA"/>
        </w:rPr>
        <w:t>Основні завдання:</w:t>
      </w:r>
    </w:p>
    <w:p w:rsidR="00E9252A" w:rsidRPr="00B70ADB" w:rsidRDefault="00E9252A" w:rsidP="00E9252A">
      <w:pPr>
        <w:numPr>
          <w:ilvl w:val="0"/>
          <w:numId w:val="20"/>
        </w:numPr>
        <w:rPr>
          <w:shd w:val="clear" w:color="auto" w:fill="FFFFFF"/>
          <w:lang w:val="uk-UA"/>
        </w:rPr>
      </w:pPr>
      <w:r w:rsidRPr="00B70ADB">
        <w:rPr>
          <w:szCs w:val="22"/>
          <w:shd w:val="clear" w:color="auto" w:fill="FFFFFF"/>
          <w:lang w:val="uk-UA"/>
        </w:rPr>
        <w:lastRenderedPageBreak/>
        <w:t>здійснення заходів, спрямованих на збереження та розвиток базової мережі закладів</w:t>
      </w:r>
    </w:p>
    <w:p w:rsidR="00E9252A" w:rsidRPr="00B70ADB" w:rsidRDefault="00E9252A" w:rsidP="00E9252A">
      <w:pPr>
        <w:rPr>
          <w:shd w:val="clear" w:color="auto" w:fill="FFFFFF"/>
          <w:lang w:val="uk-UA"/>
        </w:rPr>
      </w:pPr>
      <w:r w:rsidRPr="00B70ADB">
        <w:rPr>
          <w:szCs w:val="22"/>
          <w:shd w:val="clear" w:color="auto" w:fill="FFFFFF"/>
          <w:lang w:val="uk-UA"/>
        </w:rPr>
        <w:t>культури, зміцнення їх кадрової та матеріальної бази;</w:t>
      </w:r>
    </w:p>
    <w:p w:rsidR="00E9252A" w:rsidRPr="00B70ADB" w:rsidRDefault="00E9252A" w:rsidP="00E9252A">
      <w:pPr>
        <w:numPr>
          <w:ilvl w:val="0"/>
          <w:numId w:val="20"/>
        </w:numPr>
        <w:rPr>
          <w:shd w:val="clear" w:color="auto" w:fill="FFFFFF"/>
          <w:lang w:val="uk-UA"/>
        </w:rPr>
      </w:pPr>
      <w:r w:rsidRPr="00B70ADB">
        <w:rPr>
          <w:szCs w:val="22"/>
          <w:shd w:val="clear" w:color="auto" w:fill="FFFFFF"/>
          <w:lang w:val="uk-UA"/>
        </w:rPr>
        <w:t>створення умов д</w:t>
      </w:r>
      <w:r>
        <w:rPr>
          <w:szCs w:val="22"/>
          <w:shd w:val="clear" w:color="auto" w:fill="FFFFFF"/>
          <w:lang w:val="uk-UA"/>
        </w:rPr>
        <w:t>ля залучення дітей до навчання у</w:t>
      </w:r>
      <w:r w:rsidRPr="00B70ADB">
        <w:rPr>
          <w:szCs w:val="22"/>
          <w:shd w:val="clear" w:color="auto" w:fill="FFFFFF"/>
          <w:lang w:val="uk-UA"/>
        </w:rPr>
        <w:t xml:space="preserve"> дитячій музичній школі;</w:t>
      </w:r>
    </w:p>
    <w:p w:rsidR="00E9252A" w:rsidRPr="00B70ADB" w:rsidRDefault="00E9252A" w:rsidP="00E9252A">
      <w:pPr>
        <w:numPr>
          <w:ilvl w:val="0"/>
          <w:numId w:val="20"/>
        </w:numPr>
        <w:rPr>
          <w:shd w:val="clear" w:color="auto" w:fill="FFFFFF"/>
          <w:lang w:val="uk-UA"/>
        </w:rPr>
      </w:pPr>
      <w:r w:rsidRPr="00B70ADB">
        <w:rPr>
          <w:szCs w:val="22"/>
          <w:shd w:val="clear" w:color="auto" w:fill="FFFFFF"/>
          <w:lang w:val="uk-UA"/>
        </w:rPr>
        <w:t>створення умов для здійснення повноцінної творчої діяльності та культурно-</w:t>
      </w:r>
    </w:p>
    <w:p w:rsidR="00E9252A" w:rsidRPr="00B70ADB" w:rsidRDefault="00E9252A" w:rsidP="00E9252A">
      <w:pPr>
        <w:rPr>
          <w:shd w:val="clear" w:color="auto" w:fill="FFFFFF"/>
          <w:lang w:val="uk-UA"/>
        </w:rPr>
      </w:pPr>
      <w:r w:rsidRPr="00B70ADB">
        <w:rPr>
          <w:szCs w:val="22"/>
          <w:shd w:val="clear" w:color="auto" w:fill="FFFFFF"/>
          <w:lang w:val="uk-UA"/>
        </w:rPr>
        <w:t>освітнього обслуговування населення;</w:t>
      </w:r>
    </w:p>
    <w:p w:rsidR="00E9252A" w:rsidRPr="00B70ADB" w:rsidRDefault="00E9252A" w:rsidP="00E9252A">
      <w:pPr>
        <w:numPr>
          <w:ilvl w:val="0"/>
          <w:numId w:val="20"/>
        </w:numPr>
        <w:rPr>
          <w:shd w:val="clear" w:color="auto" w:fill="FFFFFF"/>
          <w:lang w:val="uk-UA"/>
        </w:rPr>
      </w:pPr>
      <w:r w:rsidRPr="00B70ADB">
        <w:rPr>
          <w:szCs w:val="22"/>
          <w:shd w:val="clear" w:color="auto" w:fill="FFFFFF"/>
          <w:lang w:val="uk-UA"/>
        </w:rPr>
        <w:t>підтримка початкової спеціалізованої мистецької освіти, забезпечення її доступності</w:t>
      </w:r>
    </w:p>
    <w:p w:rsidR="00E9252A" w:rsidRPr="00B70ADB" w:rsidRDefault="00E9252A" w:rsidP="00E9252A">
      <w:pPr>
        <w:rPr>
          <w:shd w:val="clear" w:color="auto" w:fill="FFFFFF"/>
          <w:lang w:val="uk-UA"/>
        </w:rPr>
      </w:pPr>
      <w:r w:rsidRPr="00B70ADB">
        <w:rPr>
          <w:szCs w:val="22"/>
          <w:shd w:val="clear" w:color="auto" w:fill="FFFFFF"/>
          <w:lang w:val="uk-UA"/>
        </w:rPr>
        <w:t>для дітей із різних верст суспільства;</w:t>
      </w:r>
    </w:p>
    <w:p w:rsidR="00E9252A" w:rsidRPr="00B70ADB" w:rsidRDefault="00E9252A" w:rsidP="00E9252A">
      <w:pPr>
        <w:numPr>
          <w:ilvl w:val="0"/>
          <w:numId w:val="20"/>
        </w:numPr>
        <w:rPr>
          <w:shd w:val="clear" w:color="auto" w:fill="FFFFFF"/>
          <w:lang w:val="uk-UA"/>
        </w:rPr>
      </w:pPr>
      <w:r w:rsidRPr="00B70ADB">
        <w:rPr>
          <w:lang w:val="uk-UA"/>
        </w:rPr>
        <w:t>сприяння  збереженню нематеріальної культурної спадщини, розвитку художніх</w:t>
      </w:r>
    </w:p>
    <w:p w:rsidR="00E9252A" w:rsidRPr="00B70ADB" w:rsidRDefault="00E9252A" w:rsidP="00E9252A">
      <w:pPr>
        <w:rPr>
          <w:shd w:val="clear" w:color="auto" w:fill="FFFFFF"/>
          <w:lang w:val="uk-UA"/>
        </w:rPr>
      </w:pPr>
      <w:r>
        <w:rPr>
          <w:lang w:val="uk-UA"/>
        </w:rPr>
        <w:t>промислів, відновлення</w:t>
      </w:r>
      <w:r w:rsidRPr="00B70ADB">
        <w:rPr>
          <w:lang w:val="uk-UA"/>
        </w:rPr>
        <w:t xml:space="preserve"> кінообслуговування населення;</w:t>
      </w:r>
    </w:p>
    <w:p w:rsidR="00E9252A" w:rsidRPr="00B70ADB" w:rsidRDefault="00E9252A" w:rsidP="00E9252A">
      <w:pPr>
        <w:numPr>
          <w:ilvl w:val="0"/>
          <w:numId w:val="20"/>
        </w:numPr>
        <w:rPr>
          <w:shd w:val="clear" w:color="auto" w:fill="FFFFFF"/>
          <w:lang w:val="uk-UA"/>
        </w:rPr>
      </w:pPr>
      <w:r w:rsidRPr="00B70ADB">
        <w:rPr>
          <w:lang w:val="uk-UA"/>
        </w:rPr>
        <w:t>технологічна модернізація матеріально-технічної бази закладів культури і мистецтва,</w:t>
      </w:r>
    </w:p>
    <w:p w:rsidR="00E9252A" w:rsidRPr="00B70ADB" w:rsidRDefault="00E9252A" w:rsidP="00E9252A">
      <w:pPr>
        <w:rPr>
          <w:shd w:val="clear" w:color="auto" w:fill="FFFFFF"/>
          <w:lang w:val="uk-UA"/>
        </w:rPr>
      </w:pPr>
      <w:r w:rsidRPr="00B70ADB">
        <w:rPr>
          <w:lang w:val="uk-UA"/>
        </w:rPr>
        <w:t>забезпечення закладів культури необхідним обладнанням, літературою, музичними інструментами;</w:t>
      </w:r>
    </w:p>
    <w:p w:rsidR="00E9252A" w:rsidRPr="00B70ADB" w:rsidRDefault="00E9252A" w:rsidP="00E9252A">
      <w:pPr>
        <w:numPr>
          <w:ilvl w:val="0"/>
          <w:numId w:val="20"/>
        </w:numPr>
        <w:rPr>
          <w:shd w:val="clear" w:color="auto" w:fill="FFFFFF"/>
          <w:lang w:val="uk-UA"/>
        </w:rPr>
      </w:pPr>
      <w:r w:rsidRPr="00B70ADB">
        <w:rPr>
          <w:lang w:val="uk-UA"/>
        </w:rPr>
        <w:t>збереження і оновлення бібліотечних фондів;</w:t>
      </w:r>
    </w:p>
    <w:p w:rsidR="00E9252A" w:rsidRPr="00B70ADB" w:rsidRDefault="00E9252A" w:rsidP="00E9252A">
      <w:pPr>
        <w:numPr>
          <w:ilvl w:val="0"/>
          <w:numId w:val="20"/>
        </w:numPr>
        <w:rPr>
          <w:shd w:val="clear" w:color="auto" w:fill="FFFFFF"/>
          <w:lang w:val="uk-UA"/>
        </w:rPr>
      </w:pPr>
      <w:r w:rsidRPr="00B70ADB">
        <w:rPr>
          <w:lang w:val="uk-UA"/>
        </w:rPr>
        <w:t>збереження національно-культурної спадщини;</w:t>
      </w:r>
    </w:p>
    <w:p w:rsidR="00E9252A" w:rsidRPr="00B70ADB" w:rsidRDefault="00E9252A" w:rsidP="00E9252A">
      <w:pPr>
        <w:numPr>
          <w:ilvl w:val="0"/>
          <w:numId w:val="20"/>
        </w:numPr>
        <w:rPr>
          <w:shd w:val="clear" w:color="auto" w:fill="FFFFFF"/>
          <w:lang w:val="uk-UA"/>
        </w:rPr>
      </w:pPr>
      <w:r w:rsidRPr="00B70ADB">
        <w:rPr>
          <w:lang w:val="uk-UA"/>
        </w:rPr>
        <w:t>забезпечення проведення ремонтно-реставраційних робіт приміщень закладів</w:t>
      </w:r>
    </w:p>
    <w:p w:rsidR="00E9252A" w:rsidRPr="00B70ADB" w:rsidRDefault="00E9252A" w:rsidP="00E9252A">
      <w:pPr>
        <w:rPr>
          <w:shd w:val="clear" w:color="auto" w:fill="FFFFFF"/>
          <w:lang w:val="uk-UA"/>
        </w:rPr>
      </w:pPr>
      <w:r w:rsidRPr="00B70ADB">
        <w:rPr>
          <w:lang w:val="uk-UA"/>
        </w:rPr>
        <w:t>культури і мистецтва.</w:t>
      </w:r>
    </w:p>
    <w:p w:rsidR="00E9252A" w:rsidRPr="00B70ADB" w:rsidRDefault="00E9252A" w:rsidP="00E9252A">
      <w:pPr>
        <w:keepNext/>
        <w:ind w:right="204"/>
        <w:rPr>
          <w:b/>
          <w:bCs/>
          <w:i/>
          <w:iCs/>
          <w:lang w:val="uk-UA"/>
        </w:rPr>
      </w:pPr>
      <w:r w:rsidRPr="00B70ADB">
        <w:rPr>
          <w:b/>
          <w:bCs/>
          <w:i/>
          <w:iCs/>
          <w:lang w:val="uk-UA"/>
        </w:rPr>
        <w:t xml:space="preserve">          Очікувані результати:</w:t>
      </w:r>
    </w:p>
    <w:p w:rsidR="00E9252A" w:rsidRPr="00B70ADB" w:rsidRDefault="00E9252A" w:rsidP="00E9252A">
      <w:pPr>
        <w:keepNext/>
        <w:numPr>
          <w:ilvl w:val="0"/>
          <w:numId w:val="20"/>
        </w:numPr>
        <w:ind w:right="204"/>
        <w:rPr>
          <w:b/>
          <w:bCs/>
          <w:i/>
          <w:iCs/>
          <w:lang w:val="uk-UA"/>
        </w:rPr>
      </w:pPr>
      <w:r w:rsidRPr="00B70ADB">
        <w:rPr>
          <w:lang w:val="uk-UA"/>
        </w:rPr>
        <w:t>збереження  та  розвиток міської  інфраструктури в галузі  культури;</w:t>
      </w:r>
    </w:p>
    <w:p w:rsidR="00E9252A" w:rsidRPr="00B70ADB" w:rsidRDefault="00E9252A" w:rsidP="00E9252A">
      <w:pPr>
        <w:numPr>
          <w:ilvl w:val="0"/>
          <w:numId w:val="20"/>
        </w:numPr>
        <w:jc w:val="both"/>
        <w:rPr>
          <w:sz w:val="22"/>
          <w:szCs w:val="22"/>
          <w:shd w:val="clear" w:color="auto" w:fill="FFFFFF"/>
          <w:lang w:val="uk-UA"/>
        </w:rPr>
      </w:pPr>
      <w:r w:rsidRPr="00B70ADB">
        <w:rPr>
          <w:sz w:val="22"/>
          <w:szCs w:val="22"/>
          <w:shd w:val="clear" w:color="auto" w:fill="FFFFFF"/>
          <w:lang w:val="uk-UA"/>
        </w:rPr>
        <w:t>стабілізація  та виведення  діяльності закладів культури на рівень потреб сьогодення;</w:t>
      </w:r>
    </w:p>
    <w:p w:rsidR="00E9252A" w:rsidRPr="00B70ADB" w:rsidRDefault="00E9252A" w:rsidP="00E9252A">
      <w:pPr>
        <w:numPr>
          <w:ilvl w:val="0"/>
          <w:numId w:val="20"/>
        </w:numPr>
        <w:jc w:val="both"/>
        <w:rPr>
          <w:sz w:val="22"/>
          <w:szCs w:val="22"/>
          <w:shd w:val="clear" w:color="auto" w:fill="FFFFFF"/>
          <w:lang w:val="uk-UA"/>
        </w:rPr>
      </w:pPr>
      <w:r w:rsidRPr="00B70ADB">
        <w:rPr>
          <w:sz w:val="22"/>
          <w:szCs w:val="22"/>
          <w:shd w:val="clear" w:color="auto" w:fill="FFFFFF"/>
          <w:lang w:val="uk-UA"/>
        </w:rPr>
        <w:t>проведення  загальноміських  культурно  мистецьких,  патріотичних  та просвітницьких</w:t>
      </w:r>
    </w:p>
    <w:p w:rsidR="00E9252A" w:rsidRPr="00742012" w:rsidRDefault="00E9252A" w:rsidP="00E9252A">
      <w:pPr>
        <w:jc w:val="both"/>
        <w:rPr>
          <w:sz w:val="22"/>
          <w:szCs w:val="22"/>
          <w:shd w:val="clear" w:color="auto" w:fill="FFFFFF"/>
          <w:lang w:val="uk-UA"/>
        </w:rPr>
      </w:pPr>
      <w:r w:rsidRPr="00B70ADB">
        <w:rPr>
          <w:sz w:val="22"/>
          <w:szCs w:val="22"/>
          <w:shd w:val="clear" w:color="auto" w:fill="FFFFFF"/>
          <w:lang w:val="uk-UA"/>
        </w:rPr>
        <w:t>заходів,  залучення  дітей  та  молоді  до  збереження  культурної  спадщини.</w:t>
      </w:r>
    </w:p>
    <w:p w:rsidR="00E9252A" w:rsidRDefault="00E9252A" w:rsidP="00E9252A">
      <w:pPr>
        <w:jc w:val="both"/>
        <w:rPr>
          <w:shd w:val="clear" w:color="auto" w:fill="FFFFFF"/>
          <w:lang w:val="uk-UA"/>
        </w:rPr>
      </w:pPr>
    </w:p>
    <w:p w:rsidR="00E9252A" w:rsidRPr="00B70ADB" w:rsidRDefault="00E9252A" w:rsidP="00E9252A">
      <w:pPr>
        <w:jc w:val="both"/>
        <w:rPr>
          <w:b/>
          <w:i/>
          <w:sz w:val="28"/>
          <w:u w:val="single"/>
          <w:lang w:val="uk-UA"/>
        </w:rPr>
      </w:pPr>
      <w:r w:rsidRPr="00B70ADB">
        <w:rPr>
          <w:b/>
          <w:i/>
          <w:sz w:val="28"/>
          <w:u w:val="single"/>
          <w:lang w:val="uk-UA"/>
        </w:rPr>
        <w:t>2.2.3.Розвиток  регіонального  ринку  інформаційних  і  комунікаційних  послуг.</w:t>
      </w:r>
    </w:p>
    <w:p w:rsidR="00E9252A" w:rsidRPr="001F2F91" w:rsidRDefault="00E9252A" w:rsidP="00E9252A">
      <w:pPr>
        <w:pStyle w:val="a5"/>
        <w:keepNext/>
        <w:suppressLineNumbers/>
        <w:ind w:right="206"/>
        <w:jc w:val="both"/>
        <w:rPr>
          <w:rFonts w:ascii="Times New Roman" w:hAnsi="Times New Roman"/>
          <w:b w:val="0"/>
          <w:i/>
        </w:rPr>
      </w:pPr>
      <w:r w:rsidRPr="001F2F91">
        <w:rPr>
          <w:rFonts w:ascii="Times New Roman" w:hAnsi="Times New Roman"/>
          <w:b w:val="0"/>
          <w:i/>
        </w:rPr>
        <w:t xml:space="preserve">          Проблеми,  що  потребують  вирішення:</w:t>
      </w:r>
    </w:p>
    <w:p w:rsidR="00E9252A" w:rsidRPr="001F2F91" w:rsidRDefault="00E9252A" w:rsidP="00E9252A">
      <w:pPr>
        <w:pStyle w:val="a5"/>
        <w:keepNext/>
        <w:numPr>
          <w:ilvl w:val="0"/>
          <w:numId w:val="21"/>
        </w:numPr>
        <w:suppressLineNumbers/>
        <w:ind w:right="206"/>
        <w:jc w:val="both"/>
        <w:rPr>
          <w:rFonts w:ascii="Times New Roman" w:hAnsi="Times New Roman"/>
          <w:b w:val="0"/>
        </w:rPr>
      </w:pPr>
      <w:r w:rsidRPr="001F2F91">
        <w:rPr>
          <w:rFonts w:ascii="Times New Roman" w:hAnsi="Times New Roman"/>
          <w:b w:val="0"/>
        </w:rPr>
        <w:t>недостатній  рівень  впровадження  сучасних  інформаційних  технологій  у</w:t>
      </w:r>
    </w:p>
    <w:p w:rsidR="00E9252A" w:rsidRPr="001F2F91" w:rsidRDefault="00E9252A" w:rsidP="00E9252A">
      <w:pPr>
        <w:pStyle w:val="a5"/>
        <w:keepNext/>
        <w:suppressLineNumbers/>
        <w:ind w:right="206"/>
        <w:jc w:val="both"/>
        <w:rPr>
          <w:rFonts w:ascii="Times New Roman" w:hAnsi="Times New Roman"/>
          <w:b w:val="0"/>
        </w:rPr>
      </w:pPr>
      <w:r w:rsidRPr="001F2F91">
        <w:rPr>
          <w:rFonts w:ascii="Times New Roman" w:hAnsi="Times New Roman"/>
          <w:b w:val="0"/>
        </w:rPr>
        <w:t xml:space="preserve">друкованих засобах масової інформації; </w:t>
      </w:r>
    </w:p>
    <w:p w:rsidR="00E9252A" w:rsidRPr="001F2F91" w:rsidRDefault="00E9252A" w:rsidP="00E9252A">
      <w:pPr>
        <w:pStyle w:val="a5"/>
        <w:keepNext/>
        <w:numPr>
          <w:ilvl w:val="0"/>
          <w:numId w:val="21"/>
        </w:numPr>
        <w:suppressLineNumbers/>
        <w:ind w:right="206"/>
        <w:jc w:val="both"/>
        <w:rPr>
          <w:rFonts w:ascii="Times New Roman" w:hAnsi="Times New Roman"/>
          <w:b w:val="0"/>
          <w:bCs w:val="0"/>
          <w:i/>
          <w:szCs w:val="28"/>
        </w:rPr>
      </w:pPr>
      <w:r w:rsidRPr="001F2F91">
        <w:rPr>
          <w:rFonts w:ascii="Times New Roman" w:hAnsi="Times New Roman"/>
          <w:b w:val="0"/>
        </w:rPr>
        <w:t>відсутність  державних  інвестиційних  капіталовкладень  у  розвиток</w:t>
      </w:r>
    </w:p>
    <w:p w:rsidR="00E9252A" w:rsidRPr="001F2F91" w:rsidRDefault="00E9252A" w:rsidP="00E9252A">
      <w:pPr>
        <w:pStyle w:val="a5"/>
        <w:keepNext/>
        <w:suppressLineNumbers/>
        <w:ind w:right="206"/>
        <w:jc w:val="both"/>
        <w:rPr>
          <w:rFonts w:ascii="Times New Roman" w:hAnsi="Times New Roman"/>
          <w:b w:val="0"/>
          <w:bCs w:val="0"/>
          <w:i/>
          <w:szCs w:val="28"/>
        </w:rPr>
      </w:pPr>
      <w:r w:rsidRPr="001F2F91">
        <w:rPr>
          <w:rFonts w:ascii="Times New Roman" w:hAnsi="Times New Roman"/>
          <w:b w:val="0"/>
        </w:rPr>
        <w:t>інформаційної інфраструктури.</w:t>
      </w:r>
    </w:p>
    <w:p w:rsidR="00E9252A" w:rsidRPr="001F2F91" w:rsidRDefault="00E9252A" w:rsidP="00E9252A">
      <w:pPr>
        <w:pStyle w:val="a5"/>
        <w:keepNext/>
        <w:suppressLineNumbers/>
        <w:ind w:right="206"/>
        <w:jc w:val="both"/>
        <w:rPr>
          <w:rFonts w:ascii="Times New Roman" w:hAnsi="Times New Roman"/>
          <w:b w:val="0"/>
          <w:i/>
        </w:rPr>
      </w:pPr>
      <w:r w:rsidRPr="001F2F91">
        <w:rPr>
          <w:rFonts w:ascii="Times New Roman" w:hAnsi="Times New Roman"/>
          <w:b w:val="0"/>
          <w:i/>
        </w:rPr>
        <w:t xml:space="preserve">          Основні завдання:</w:t>
      </w:r>
    </w:p>
    <w:p w:rsidR="00E9252A" w:rsidRPr="001F2F91" w:rsidRDefault="00E9252A" w:rsidP="00E9252A">
      <w:pPr>
        <w:pStyle w:val="a5"/>
        <w:keepNext/>
        <w:numPr>
          <w:ilvl w:val="0"/>
          <w:numId w:val="21"/>
        </w:numPr>
        <w:suppressLineNumbers/>
        <w:jc w:val="both"/>
        <w:rPr>
          <w:rFonts w:ascii="Times New Roman" w:hAnsi="Times New Roman"/>
          <w:b w:val="0"/>
          <w:bCs w:val="0"/>
          <w:szCs w:val="28"/>
        </w:rPr>
      </w:pPr>
      <w:r w:rsidRPr="001F2F91">
        <w:rPr>
          <w:rFonts w:ascii="Times New Roman" w:hAnsi="Times New Roman"/>
          <w:b w:val="0"/>
          <w:bCs w:val="0"/>
          <w:szCs w:val="28"/>
        </w:rPr>
        <w:t>гарантування  порядку,  доступності,  строків,  єдиних  вимог  щодо  стандартів</w:t>
      </w:r>
    </w:p>
    <w:p w:rsidR="00E9252A" w:rsidRPr="001F2F91" w:rsidRDefault="00E9252A" w:rsidP="00E9252A">
      <w:pPr>
        <w:pStyle w:val="a5"/>
        <w:keepNext/>
        <w:suppressLineNumbers/>
        <w:jc w:val="both"/>
        <w:rPr>
          <w:rFonts w:ascii="Times New Roman" w:hAnsi="Times New Roman"/>
          <w:b w:val="0"/>
          <w:bCs w:val="0"/>
          <w:szCs w:val="28"/>
        </w:rPr>
      </w:pPr>
      <w:r w:rsidRPr="001F2F91">
        <w:rPr>
          <w:rFonts w:ascii="Times New Roman" w:hAnsi="Times New Roman"/>
          <w:b w:val="0"/>
          <w:bCs w:val="0"/>
          <w:szCs w:val="28"/>
        </w:rPr>
        <w:t>надання  публічних  (адміністративних) послуг  для  всіх  жителів міста;</w:t>
      </w:r>
    </w:p>
    <w:p w:rsidR="00E9252A" w:rsidRPr="001F2F91" w:rsidRDefault="00E9252A" w:rsidP="00E9252A">
      <w:pPr>
        <w:pStyle w:val="a5"/>
        <w:keepNext/>
        <w:numPr>
          <w:ilvl w:val="0"/>
          <w:numId w:val="21"/>
        </w:numPr>
        <w:suppressLineNumbers/>
        <w:jc w:val="both"/>
        <w:rPr>
          <w:rFonts w:ascii="Times New Roman" w:hAnsi="Times New Roman"/>
          <w:b w:val="0"/>
          <w:bCs w:val="0"/>
          <w:sz w:val="28"/>
          <w:szCs w:val="28"/>
        </w:rPr>
      </w:pPr>
      <w:r w:rsidRPr="001F2F91">
        <w:rPr>
          <w:rFonts w:ascii="Times New Roman" w:hAnsi="Times New Roman"/>
          <w:b w:val="0"/>
          <w:bCs w:val="0"/>
          <w:szCs w:val="28"/>
        </w:rPr>
        <w:t>забезпечення  відкритості  публічного  врядування  та  налагодження дієвого</w:t>
      </w:r>
    </w:p>
    <w:p w:rsidR="00E9252A" w:rsidRPr="001F2F91" w:rsidRDefault="00E9252A" w:rsidP="00E9252A">
      <w:pPr>
        <w:pStyle w:val="a5"/>
        <w:keepNext/>
        <w:suppressLineNumbers/>
        <w:jc w:val="both"/>
        <w:rPr>
          <w:rFonts w:ascii="Times New Roman" w:hAnsi="Times New Roman"/>
          <w:b w:val="0"/>
          <w:bCs w:val="0"/>
          <w:sz w:val="28"/>
          <w:szCs w:val="28"/>
        </w:rPr>
      </w:pPr>
      <w:r w:rsidRPr="001F2F91">
        <w:rPr>
          <w:rFonts w:ascii="Times New Roman" w:hAnsi="Times New Roman"/>
          <w:b w:val="0"/>
          <w:bCs w:val="0"/>
          <w:szCs w:val="28"/>
        </w:rPr>
        <w:t>зворотного  зв’язку  органів  влади  з  громадськістю  щодо  звернень жителів  міста та  громадських  організацій  з  приводу  вирішення  актуальних  питань місцевого розвитку;</w:t>
      </w:r>
    </w:p>
    <w:p w:rsidR="00E9252A" w:rsidRPr="001F2F91" w:rsidRDefault="00E9252A" w:rsidP="00E9252A">
      <w:pPr>
        <w:pStyle w:val="a5"/>
        <w:keepNext/>
        <w:numPr>
          <w:ilvl w:val="0"/>
          <w:numId w:val="21"/>
        </w:numPr>
        <w:suppressLineNumbers/>
        <w:jc w:val="both"/>
        <w:rPr>
          <w:rFonts w:ascii="Times New Roman" w:hAnsi="Times New Roman"/>
          <w:b w:val="0"/>
          <w:bCs w:val="0"/>
          <w:sz w:val="28"/>
          <w:szCs w:val="28"/>
        </w:rPr>
      </w:pPr>
      <w:r w:rsidRPr="001F2F91">
        <w:rPr>
          <w:rFonts w:ascii="Times New Roman" w:hAnsi="Times New Roman"/>
          <w:b w:val="0"/>
          <w:bCs w:val="0"/>
          <w:szCs w:val="28"/>
        </w:rPr>
        <w:t>проведення  роз’яснювальної  роботи  серед  громадських  організацій,  трудових</w:t>
      </w:r>
    </w:p>
    <w:p w:rsidR="00E9252A" w:rsidRPr="001F2F91" w:rsidRDefault="00E9252A" w:rsidP="00E9252A">
      <w:pPr>
        <w:pStyle w:val="a5"/>
        <w:keepNext/>
        <w:suppressLineNumbers/>
        <w:jc w:val="both"/>
        <w:rPr>
          <w:rFonts w:ascii="Times New Roman" w:hAnsi="Times New Roman"/>
          <w:b w:val="0"/>
          <w:bCs w:val="0"/>
          <w:sz w:val="28"/>
          <w:szCs w:val="28"/>
        </w:rPr>
      </w:pPr>
      <w:r w:rsidRPr="001F2F91">
        <w:rPr>
          <w:rFonts w:ascii="Times New Roman" w:hAnsi="Times New Roman"/>
          <w:b w:val="0"/>
          <w:bCs w:val="0"/>
          <w:szCs w:val="28"/>
        </w:rPr>
        <w:t>колективів   щодо  реалізації  виконавчою  владою  започаткованих  соціально-економічних  реформ  та регіональних ініціатив;</w:t>
      </w:r>
    </w:p>
    <w:p w:rsidR="00E9252A" w:rsidRPr="001F2F91" w:rsidRDefault="00E9252A" w:rsidP="00E9252A">
      <w:pPr>
        <w:pStyle w:val="a5"/>
        <w:keepNext/>
        <w:numPr>
          <w:ilvl w:val="0"/>
          <w:numId w:val="21"/>
        </w:numPr>
        <w:suppressLineNumbers/>
        <w:jc w:val="both"/>
        <w:rPr>
          <w:rFonts w:ascii="Times New Roman" w:hAnsi="Times New Roman"/>
          <w:b w:val="0"/>
          <w:bCs w:val="0"/>
          <w:sz w:val="28"/>
          <w:szCs w:val="28"/>
        </w:rPr>
      </w:pPr>
      <w:r w:rsidRPr="001F2F91">
        <w:rPr>
          <w:rFonts w:ascii="Times New Roman" w:hAnsi="Times New Roman"/>
          <w:b w:val="0"/>
          <w:bCs w:val="0"/>
          <w:szCs w:val="28"/>
        </w:rPr>
        <w:t>підтримка  міської  газети  «Знам’янські  вісті».</w:t>
      </w:r>
    </w:p>
    <w:p w:rsidR="00E9252A" w:rsidRPr="001F2F91" w:rsidRDefault="00E9252A" w:rsidP="00E9252A">
      <w:pPr>
        <w:pStyle w:val="a5"/>
        <w:keepNext/>
        <w:suppressLineNumbers/>
        <w:ind w:left="426" w:right="206" w:hanging="426"/>
        <w:jc w:val="both"/>
        <w:rPr>
          <w:rFonts w:ascii="Times New Roman" w:hAnsi="Times New Roman"/>
          <w:b w:val="0"/>
          <w:i/>
          <w:u w:val="single"/>
        </w:rPr>
      </w:pPr>
      <w:r w:rsidRPr="001F2F91">
        <w:rPr>
          <w:rFonts w:ascii="Times New Roman" w:hAnsi="Times New Roman"/>
          <w:b w:val="0"/>
          <w:bCs w:val="0"/>
          <w:i/>
          <w:iCs/>
        </w:rPr>
        <w:t xml:space="preserve">        Очікувані результати:</w:t>
      </w:r>
    </w:p>
    <w:p w:rsidR="00E9252A" w:rsidRPr="001F2F91" w:rsidRDefault="00E9252A" w:rsidP="00E9252A">
      <w:pPr>
        <w:pStyle w:val="a5"/>
        <w:keepNext/>
        <w:numPr>
          <w:ilvl w:val="0"/>
          <w:numId w:val="21"/>
        </w:numPr>
        <w:suppressLineNumbers/>
        <w:jc w:val="both"/>
        <w:rPr>
          <w:rFonts w:ascii="Times New Roman" w:hAnsi="Times New Roman"/>
          <w:b w:val="0"/>
          <w:bCs w:val="0"/>
          <w:szCs w:val="28"/>
        </w:rPr>
      </w:pPr>
      <w:r w:rsidRPr="001F2F91">
        <w:rPr>
          <w:rFonts w:ascii="Times New Roman" w:hAnsi="Times New Roman"/>
          <w:b w:val="0"/>
        </w:rPr>
        <w:t>забезпечення  потреб  населення    в отриманні  повної,  об'єктивної,  різнопланової</w:t>
      </w:r>
    </w:p>
    <w:p w:rsidR="00E9252A" w:rsidRPr="001F2F91" w:rsidRDefault="00E9252A" w:rsidP="00E9252A">
      <w:pPr>
        <w:pStyle w:val="a5"/>
        <w:keepNext/>
        <w:suppressLineNumbers/>
        <w:jc w:val="both"/>
        <w:rPr>
          <w:rFonts w:ascii="Times New Roman" w:hAnsi="Times New Roman"/>
          <w:b w:val="0"/>
          <w:bCs w:val="0"/>
          <w:szCs w:val="28"/>
        </w:rPr>
      </w:pPr>
      <w:r w:rsidRPr="001F2F91">
        <w:rPr>
          <w:rFonts w:ascii="Times New Roman" w:hAnsi="Times New Roman"/>
          <w:b w:val="0"/>
        </w:rPr>
        <w:t xml:space="preserve">інформації  про  життя міста, країни та світу; </w:t>
      </w:r>
    </w:p>
    <w:p w:rsidR="00E9252A" w:rsidRPr="001F2F91" w:rsidRDefault="00E9252A" w:rsidP="00E9252A">
      <w:pPr>
        <w:pStyle w:val="a5"/>
        <w:keepNext/>
        <w:numPr>
          <w:ilvl w:val="0"/>
          <w:numId w:val="21"/>
        </w:numPr>
        <w:suppressLineNumbers/>
        <w:jc w:val="both"/>
        <w:rPr>
          <w:rFonts w:ascii="Times New Roman" w:hAnsi="Times New Roman"/>
          <w:b w:val="0"/>
          <w:bCs w:val="0"/>
          <w:szCs w:val="28"/>
        </w:rPr>
      </w:pPr>
      <w:r w:rsidRPr="001F2F91">
        <w:rPr>
          <w:rFonts w:ascii="Times New Roman" w:hAnsi="Times New Roman"/>
          <w:b w:val="0"/>
          <w:bCs w:val="0"/>
          <w:szCs w:val="28"/>
        </w:rPr>
        <w:t>налагодження  плідного  діалогу  між  владою  та  представниками громадянського</w:t>
      </w:r>
    </w:p>
    <w:p w:rsidR="00E9252A" w:rsidRPr="001F2F91" w:rsidRDefault="00E9252A" w:rsidP="00E9252A">
      <w:pPr>
        <w:pStyle w:val="a5"/>
        <w:keepNext/>
        <w:suppressLineNumbers/>
        <w:jc w:val="both"/>
        <w:rPr>
          <w:rFonts w:ascii="Times New Roman" w:hAnsi="Times New Roman"/>
          <w:b w:val="0"/>
          <w:bCs w:val="0"/>
          <w:szCs w:val="28"/>
        </w:rPr>
      </w:pPr>
      <w:r w:rsidRPr="001F2F91">
        <w:rPr>
          <w:rFonts w:ascii="Times New Roman" w:hAnsi="Times New Roman"/>
          <w:b w:val="0"/>
          <w:bCs w:val="0"/>
          <w:szCs w:val="28"/>
        </w:rPr>
        <w:t>суспільства.</w:t>
      </w:r>
    </w:p>
    <w:p w:rsidR="00E9252A" w:rsidRPr="00E75DB8" w:rsidRDefault="00E9252A" w:rsidP="00E9252A">
      <w:pPr>
        <w:pStyle w:val="a5"/>
        <w:keepNext/>
        <w:suppressLineNumbers/>
        <w:ind w:right="206"/>
        <w:jc w:val="both"/>
        <w:rPr>
          <w:rFonts w:ascii="Times New Roman" w:hAnsi="Times New Roman"/>
          <w:i/>
          <w:sz w:val="28"/>
          <w:u w:val="single"/>
        </w:rPr>
      </w:pPr>
      <w:r w:rsidRPr="00E75DB8">
        <w:rPr>
          <w:rFonts w:ascii="Times New Roman" w:hAnsi="Times New Roman"/>
          <w:i/>
          <w:sz w:val="28"/>
          <w:u w:val="single"/>
        </w:rPr>
        <w:t xml:space="preserve">2.2.4.Використання  земельних  ресурсів  та  удосконалення  земельних  відносин. </w:t>
      </w:r>
    </w:p>
    <w:p w:rsidR="00E9252A" w:rsidRPr="004E61F7" w:rsidRDefault="00E9252A" w:rsidP="00E9252A">
      <w:pPr>
        <w:ind w:right="-365" w:firstLine="709"/>
        <w:jc w:val="both"/>
        <w:rPr>
          <w:lang w:val="uk-UA"/>
        </w:rPr>
      </w:pPr>
      <w:r w:rsidRPr="004E61F7">
        <w:rPr>
          <w:lang w:val="uk-UA"/>
        </w:rPr>
        <w:t xml:space="preserve">Земля є територіальним базисом для розміщення об’єктів містобудування, усіх видів діяльності населення, а отже, життєдіяльність суспільства, окремих груп та окремих осіб завжди пов’язана із землекористуванням. </w:t>
      </w:r>
    </w:p>
    <w:p w:rsidR="00E9252A" w:rsidRPr="00B70ADB" w:rsidRDefault="00E9252A" w:rsidP="00E9252A">
      <w:pPr>
        <w:ind w:right="-365" w:firstLine="709"/>
        <w:jc w:val="both"/>
        <w:rPr>
          <w:lang w:val="uk-UA"/>
        </w:rPr>
      </w:pPr>
      <w:r w:rsidRPr="00B70ADB">
        <w:t xml:space="preserve">Крім того, земля є фактором (засобом) виробництва і головним ресурсом соціально-економічного розвитку територіальної громади.  </w:t>
      </w:r>
    </w:p>
    <w:p w:rsidR="00E9252A" w:rsidRPr="00B70ADB" w:rsidRDefault="00E9252A" w:rsidP="00E9252A">
      <w:pPr>
        <w:ind w:right="-365" w:firstLine="709"/>
        <w:jc w:val="both"/>
        <w:rPr>
          <w:lang w:val="uk-UA"/>
        </w:rPr>
      </w:pPr>
      <w:r w:rsidRPr="00B70ADB">
        <w:rPr>
          <w:lang w:val="uk-UA"/>
        </w:rPr>
        <w:lastRenderedPageBreak/>
        <w:t>Р</w:t>
      </w:r>
      <w:r w:rsidRPr="004E61F7">
        <w:rPr>
          <w:lang w:val="uk-UA"/>
        </w:rPr>
        <w:t>еалізація першочергових заходів земельної реформи свідчить про наявне зростання надходжень плати за землю внаслідок охоплення фіскальними стосунками більших площ земель, здійснення інвентаризації, покращення обліку землекористувачів.</w:t>
      </w:r>
    </w:p>
    <w:p w:rsidR="00E9252A" w:rsidRPr="00E75DB8" w:rsidRDefault="00E9252A" w:rsidP="00E9252A">
      <w:pPr>
        <w:pStyle w:val="a5"/>
        <w:keepNext/>
        <w:suppressLineNumbers/>
        <w:ind w:right="206" w:firstLine="492"/>
        <w:jc w:val="both"/>
        <w:rPr>
          <w:rFonts w:ascii="Times New Roman" w:hAnsi="Times New Roman"/>
          <w:b w:val="0"/>
        </w:rPr>
      </w:pPr>
      <w:r w:rsidRPr="00E75DB8">
        <w:rPr>
          <w:rFonts w:ascii="Times New Roman" w:hAnsi="Times New Roman"/>
          <w:b w:val="0"/>
        </w:rPr>
        <w:t xml:space="preserve">   Загальна  площа  території  міста складає  1480 га, з  них  853,1 га – забудовані  землі, 570,8 га -  сільськогосподарські  угіддя,   28,1 га  –  землі водного фонду, 28 га – ліси та  інші лісопокривні площі.   </w:t>
      </w:r>
    </w:p>
    <w:p w:rsidR="00E9252A" w:rsidRPr="00B70ADB" w:rsidRDefault="00E9252A" w:rsidP="00E9252A">
      <w:pPr>
        <w:jc w:val="both"/>
        <w:rPr>
          <w:b/>
          <w:i/>
          <w:lang w:val="uk-UA"/>
        </w:rPr>
      </w:pPr>
      <w:r w:rsidRPr="00B70ADB">
        <w:rPr>
          <w:b/>
          <w:i/>
          <w:lang w:val="uk-UA"/>
        </w:rPr>
        <w:t xml:space="preserve">           Проблеми, що  потребують  вирішення:</w:t>
      </w:r>
    </w:p>
    <w:p w:rsidR="00E9252A" w:rsidRPr="00B70ADB" w:rsidRDefault="00E9252A" w:rsidP="00E9252A">
      <w:pPr>
        <w:numPr>
          <w:ilvl w:val="0"/>
          <w:numId w:val="21"/>
        </w:numPr>
        <w:jc w:val="both"/>
        <w:rPr>
          <w:b/>
          <w:i/>
          <w:lang w:val="uk-UA"/>
        </w:rPr>
      </w:pPr>
      <w:r w:rsidRPr="00B70ADB">
        <w:rPr>
          <w:lang w:val="uk-UA"/>
        </w:rPr>
        <w:t>незавершеність інвентаризації земель;</w:t>
      </w:r>
    </w:p>
    <w:p w:rsidR="00E9252A" w:rsidRPr="00561F3B" w:rsidRDefault="00E9252A" w:rsidP="00E9252A">
      <w:pPr>
        <w:numPr>
          <w:ilvl w:val="0"/>
          <w:numId w:val="21"/>
        </w:numPr>
        <w:jc w:val="both"/>
        <w:rPr>
          <w:b/>
          <w:i/>
          <w:lang w:val="uk-UA"/>
        </w:rPr>
      </w:pPr>
      <w:r w:rsidRPr="00B70ADB">
        <w:rPr>
          <w:lang w:val="uk-UA"/>
        </w:rPr>
        <w:t>погодження меж міста  із суміжними землекористувачами, районною та обласною радами.</w:t>
      </w:r>
    </w:p>
    <w:p w:rsidR="00E9252A" w:rsidRDefault="00E9252A" w:rsidP="00E9252A">
      <w:pPr>
        <w:ind w:left="360"/>
        <w:jc w:val="both"/>
        <w:rPr>
          <w:b/>
          <w:i/>
          <w:lang w:val="uk-UA"/>
        </w:rPr>
      </w:pPr>
      <w:r>
        <w:rPr>
          <w:lang w:val="uk-UA"/>
        </w:rPr>
        <w:t xml:space="preserve">  </w:t>
      </w:r>
      <w:r w:rsidRPr="00B70ADB">
        <w:rPr>
          <w:b/>
          <w:i/>
          <w:lang w:val="uk-UA"/>
        </w:rPr>
        <w:t xml:space="preserve"> Основні завдання:</w:t>
      </w:r>
    </w:p>
    <w:p w:rsidR="00E9252A" w:rsidRDefault="00E9252A" w:rsidP="00E9252A">
      <w:pPr>
        <w:numPr>
          <w:ilvl w:val="0"/>
          <w:numId w:val="21"/>
        </w:numPr>
        <w:jc w:val="both"/>
        <w:rPr>
          <w:lang w:val="uk-UA"/>
        </w:rPr>
      </w:pPr>
      <w:r w:rsidRPr="00B70ADB">
        <w:rPr>
          <w:lang w:val="uk-UA"/>
        </w:rPr>
        <w:t>інвентаризація  земельних  ділянок;</w:t>
      </w:r>
    </w:p>
    <w:p w:rsidR="00E9252A" w:rsidRPr="00561F3B" w:rsidRDefault="00E9252A" w:rsidP="00E9252A">
      <w:pPr>
        <w:numPr>
          <w:ilvl w:val="0"/>
          <w:numId w:val="21"/>
        </w:numPr>
        <w:jc w:val="both"/>
        <w:rPr>
          <w:b/>
          <w:i/>
          <w:lang w:val="uk-UA"/>
        </w:rPr>
      </w:pPr>
      <w:r w:rsidRPr="00B70ADB">
        <w:rPr>
          <w:lang w:val="uk-UA"/>
        </w:rPr>
        <w:t>продовження робіт щодо встановлення  меж  міста;</w:t>
      </w:r>
    </w:p>
    <w:p w:rsidR="00E9252A" w:rsidRPr="00561F3B" w:rsidRDefault="00E9252A" w:rsidP="00E9252A">
      <w:pPr>
        <w:numPr>
          <w:ilvl w:val="0"/>
          <w:numId w:val="21"/>
        </w:numPr>
        <w:jc w:val="both"/>
        <w:rPr>
          <w:b/>
          <w:i/>
          <w:lang w:val="uk-UA"/>
        </w:rPr>
      </w:pPr>
      <w:r w:rsidRPr="00B70ADB">
        <w:rPr>
          <w:lang w:val="uk-UA"/>
        </w:rPr>
        <w:t>впорядкування відомостей  про  земельні  ділянки</w:t>
      </w:r>
      <w:r>
        <w:rPr>
          <w:lang w:val="uk-UA"/>
        </w:rPr>
        <w:t>,</w:t>
      </w:r>
      <w:r w:rsidRPr="00B70ADB">
        <w:rPr>
          <w:lang w:val="uk-UA"/>
        </w:rPr>
        <w:t xml:space="preserve">  власників  землі  та</w:t>
      </w:r>
    </w:p>
    <w:p w:rsidR="00E9252A" w:rsidRPr="00561F3B" w:rsidRDefault="00E9252A" w:rsidP="00E9252A">
      <w:pPr>
        <w:jc w:val="both"/>
        <w:rPr>
          <w:b/>
          <w:i/>
          <w:lang w:val="uk-UA"/>
        </w:rPr>
      </w:pPr>
      <w:r w:rsidRPr="00B70ADB">
        <w:rPr>
          <w:lang w:val="uk-UA"/>
        </w:rPr>
        <w:t>землекористувачів;</w:t>
      </w:r>
    </w:p>
    <w:p w:rsidR="00E9252A" w:rsidRPr="00E75DB8" w:rsidRDefault="00E9252A" w:rsidP="00E9252A">
      <w:pPr>
        <w:pStyle w:val="a5"/>
        <w:keepNext/>
        <w:numPr>
          <w:ilvl w:val="0"/>
          <w:numId w:val="21"/>
        </w:numPr>
        <w:suppressLineNumbers/>
        <w:ind w:right="206"/>
        <w:jc w:val="both"/>
        <w:rPr>
          <w:rFonts w:ascii="Times New Roman" w:hAnsi="Times New Roman"/>
          <w:b w:val="0"/>
        </w:rPr>
      </w:pPr>
      <w:r w:rsidRPr="00E75DB8">
        <w:rPr>
          <w:rFonts w:ascii="Times New Roman" w:hAnsi="Times New Roman"/>
          <w:b w:val="0"/>
        </w:rPr>
        <w:t>продаж земельних  ділянок  несільськогосподарського  призначення;</w:t>
      </w:r>
    </w:p>
    <w:p w:rsidR="00E9252A" w:rsidRPr="00E75DB8" w:rsidRDefault="00E9252A" w:rsidP="00E9252A">
      <w:pPr>
        <w:pStyle w:val="a5"/>
        <w:keepNext/>
        <w:numPr>
          <w:ilvl w:val="0"/>
          <w:numId w:val="21"/>
        </w:numPr>
        <w:suppressLineNumbers/>
        <w:ind w:right="206"/>
        <w:jc w:val="both"/>
        <w:rPr>
          <w:rFonts w:ascii="Times New Roman" w:hAnsi="Times New Roman"/>
          <w:b w:val="0"/>
        </w:rPr>
      </w:pPr>
      <w:r w:rsidRPr="00E75DB8">
        <w:rPr>
          <w:rFonts w:ascii="Times New Roman" w:hAnsi="Times New Roman"/>
          <w:b w:val="0"/>
        </w:rPr>
        <w:t>проведення земельних аукціонів з набуття права оренди та продажу земельних</w:t>
      </w:r>
    </w:p>
    <w:p w:rsidR="00E9252A" w:rsidRPr="00E75DB8" w:rsidRDefault="00E9252A" w:rsidP="00E9252A">
      <w:pPr>
        <w:pStyle w:val="a5"/>
        <w:keepNext/>
        <w:suppressLineNumbers/>
        <w:ind w:right="206"/>
        <w:jc w:val="both"/>
        <w:rPr>
          <w:rFonts w:ascii="Times New Roman" w:hAnsi="Times New Roman"/>
          <w:b w:val="0"/>
        </w:rPr>
      </w:pPr>
      <w:r w:rsidRPr="00E75DB8">
        <w:rPr>
          <w:rFonts w:ascii="Times New Roman" w:hAnsi="Times New Roman"/>
          <w:b w:val="0"/>
        </w:rPr>
        <w:t>ділянок на території міста;</w:t>
      </w:r>
    </w:p>
    <w:p w:rsidR="00E9252A" w:rsidRPr="00E75DB8" w:rsidRDefault="00E9252A" w:rsidP="00E9252A">
      <w:pPr>
        <w:pStyle w:val="a5"/>
        <w:keepNext/>
        <w:numPr>
          <w:ilvl w:val="0"/>
          <w:numId w:val="21"/>
        </w:numPr>
        <w:suppressLineNumbers/>
        <w:ind w:right="206"/>
        <w:jc w:val="both"/>
        <w:rPr>
          <w:rFonts w:ascii="Times New Roman" w:hAnsi="Times New Roman"/>
          <w:b w:val="0"/>
        </w:rPr>
      </w:pPr>
      <w:r w:rsidRPr="00E75DB8">
        <w:rPr>
          <w:rFonts w:ascii="Times New Roman" w:hAnsi="Times New Roman"/>
          <w:b w:val="0"/>
        </w:rPr>
        <w:t>проведення  експертної  грошової  оцінки  земельних  ділянок,  що  підлягають</w:t>
      </w:r>
    </w:p>
    <w:p w:rsidR="00E9252A" w:rsidRPr="00E75DB8" w:rsidRDefault="00E9252A" w:rsidP="00E9252A">
      <w:pPr>
        <w:pStyle w:val="a5"/>
        <w:keepNext/>
        <w:suppressLineNumbers/>
        <w:ind w:right="206"/>
        <w:jc w:val="both"/>
        <w:rPr>
          <w:rFonts w:ascii="Times New Roman" w:hAnsi="Times New Roman"/>
          <w:b w:val="0"/>
        </w:rPr>
      </w:pPr>
      <w:r w:rsidRPr="00E75DB8">
        <w:rPr>
          <w:rFonts w:ascii="Times New Roman" w:hAnsi="Times New Roman"/>
          <w:b w:val="0"/>
        </w:rPr>
        <w:t>продажу  за  рахунок  авансу,  внесеного  покупцями  земельних  ділянок  у  розмірі 15  тис. грн.;</w:t>
      </w:r>
    </w:p>
    <w:p w:rsidR="00E9252A" w:rsidRPr="00E75DB8" w:rsidRDefault="00E9252A" w:rsidP="00E9252A">
      <w:pPr>
        <w:pStyle w:val="a5"/>
        <w:keepNext/>
        <w:numPr>
          <w:ilvl w:val="0"/>
          <w:numId w:val="21"/>
        </w:numPr>
        <w:suppressLineNumbers/>
        <w:ind w:right="206"/>
        <w:jc w:val="both"/>
        <w:rPr>
          <w:rFonts w:ascii="Times New Roman" w:hAnsi="Times New Roman"/>
          <w:b w:val="0"/>
        </w:rPr>
      </w:pPr>
      <w:r w:rsidRPr="00E75DB8">
        <w:rPr>
          <w:rFonts w:ascii="Times New Roman" w:hAnsi="Times New Roman"/>
          <w:b w:val="0"/>
        </w:rPr>
        <w:t>контроль  за  своєчасним проведенням оплати за оренду землі.</w:t>
      </w:r>
    </w:p>
    <w:p w:rsidR="00E9252A" w:rsidRPr="00E75DB8" w:rsidRDefault="00E9252A" w:rsidP="00E9252A">
      <w:pPr>
        <w:pStyle w:val="a5"/>
        <w:keepNext/>
        <w:suppressLineNumbers/>
        <w:ind w:right="206"/>
        <w:jc w:val="both"/>
        <w:rPr>
          <w:rFonts w:ascii="Times New Roman" w:hAnsi="Times New Roman"/>
          <w:b w:val="0"/>
          <w:i/>
        </w:rPr>
      </w:pPr>
      <w:r w:rsidRPr="00E75DB8">
        <w:rPr>
          <w:rFonts w:ascii="Times New Roman" w:hAnsi="Times New Roman"/>
          <w:b w:val="0"/>
          <w:i/>
        </w:rPr>
        <w:t xml:space="preserve">        Очікувані  результати:</w:t>
      </w:r>
    </w:p>
    <w:p w:rsidR="00E9252A" w:rsidRPr="00E75DB8" w:rsidRDefault="00E9252A" w:rsidP="00E9252A">
      <w:pPr>
        <w:pStyle w:val="a5"/>
        <w:keepNext/>
        <w:numPr>
          <w:ilvl w:val="0"/>
          <w:numId w:val="21"/>
        </w:numPr>
        <w:suppressLineNumbers/>
        <w:ind w:right="206"/>
        <w:jc w:val="both"/>
        <w:rPr>
          <w:rFonts w:ascii="Times New Roman" w:hAnsi="Times New Roman"/>
          <w:b w:val="0"/>
        </w:rPr>
      </w:pPr>
      <w:r w:rsidRPr="00E75DB8">
        <w:rPr>
          <w:rFonts w:ascii="Times New Roman" w:hAnsi="Times New Roman"/>
          <w:b w:val="0"/>
        </w:rPr>
        <w:t>збільшення  надходжень  до  міського  бюджету.</w:t>
      </w:r>
    </w:p>
    <w:p w:rsidR="00E9252A" w:rsidRPr="00B70ADB" w:rsidRDefault="00E9252A" w:rsidP="00E9252A">
      <w:pPr>
        <w:jc w:val="both"/>
        <w:rPr>
          <w:b/>
          <w:sz w:val="28"/>
          <w:lang w:val="uk-UA"/>
        </w:rPr>
      </w:pPr>
      <w:r w:rsidRPr="00B70ADB">
        <w:rPr>
          <w:b/>
          <w:sz w:val="28"/>
          <w:lang w:val="uk-UA"/>
        </w:rPr>
        <w:t>2.3. Забезпечення  комфортного  та  безпечного  життєвого  середовища  для людей  незалежно  від  місця  їх  проживання.</w:t>
      </w:r>
    </w:p>
    <w:p w:rsidR="00E9252A" w:rsidRPr="00B70ADB" w:rsidRDefault="00E9252A" w:rsidP="00E9252A">
      <w:pPr>
        <w:jc w:val="both"/>
        <w:rPr>
          <w:b/>
          <w:i/>
          <w:sz w:val="28"/>
          <w:u w:val="single"/>
          <w:lang w:val="uk-UA"/>
        </w:rPr>
      </w:pPr>
      <w:r w:rsidRPr="00B70ADB">
        <w:rPr>
          <w:b/>
          <w:i/>
          <w:sz w:val="28"/>
          <w:u w:val="single"/>
          <w:lang w:val="uk-UA"/>
        </w:rPr>
        <w:t>2.3.1. Послаблення  негативних  демографічних  тенденцій.</w:t>
      </w:r>
    </w:p>
    <w:p w:rsidR="00E9252A" w:rsidRPr="00B70ADB" w:rsidRDefault="00E9252A" w:rsidP="00E9252A">
      <w:pPr>
        <w:jc w:val="both"/>
        <w:rPr>
          <w:lang w:val="uk-UA"/>
        </w:rPr>
      </w:pPr>
      <w:r w:rsidRPr="00B70ADB">
        <w:rPr>
          <w:lang w:val="uk-UA"/>
        </w:rPr>
        <w:t xml:space="preserve">          </w:t>
      </w:r>
      <w:r>
        <w:rPr>
          <w:lang w:val="uk-UA"/>
        </w:rPr>
        <w:t>Станом на 01.09</w:t>
      </w:r>
      <w:r w:rsidRPr="00B70ADB">
        <w:rPr>
          <w:lang w:val="uk-UA"/>
        </w:rPr>
        <w:t>.2016  року  чисельність наявного  населення  по  Знам</w:t>
      </w:r>
      <w:r w:rsidRPr="00B70ADB">
        <w:t>'</w:t>
      </w:r>
      <w:r w:rsidRPr="00B70ADB">
        <w:rPr>
          <w:lang w:val="uk-UA"/>
        </w:rPr>
        <w:t>янській  місь</w:t>
      </w:r>
      <w:r>
        <w:rPr>
          <w:lang w:val="uk-UA"/>
        </w:rPr>
        <w:t>кій  раді склала 28289</w:t>
      </w:r>
      <w:r w:rsidRPr="00B70ADB">
        <w:rPr>
          <w:lang w:val="uk-UA"/>
        </w:rPr>
        <w:t xml:space="preserve">  осіб</w:t>
      </w:r>
      <w:r>
        <w:rPr>
          <w:lang w:val="uk-UA"/>
        </w:rPr>
        <w:t>.  З</w:t>
      </w:r>
      <w:r w:rsidRPr="00B70ADB">
        <w:rPr>
          <w:lang w:val="uk-UA"/>
        </w:rPr>
        <w:t xml:space="preserve">меншення  чисельності  населення  відбувається  переважно  за  рахунок  природного  скорочення. </w:t>
      </w:r>
    </w:p>
    <w:p w:rsidR="00E9252A" w:rsidRPr="00B70ADB" w:rsidRDefault="00E9252A" w:rsidP="00E9252A">
      <w:pPr>
        <w:jc w:val="both"/>
        <w:rPr>
          <w:lang w:val="uk-UA"/>
        </w:rPr>
      </w:pPr>
      <w:r w:rsidRPr="00B70ADB">
        <w:rPr>
          <w:b/>
          <w:i/>
          <w:lang w:val="uk-UA"/>
        </w:rPr>
        <w:t xml:space="preserve">       Проблеми, що  потребують  вирішення:</w:t>
      </w:r>
    </w:p>
    <w:p w:rsidR="00E9252A" w:rsidRPr="00B70ADB" w:rsidRDefault="00E9252A" w:rsidP="00E9252A">
      <w:pPr>
        <w:pStyle w:val="a8"/>
        <w:numPr>
          <w:ilvl w:val="0"/>
          <w:numId w:val="21"/>
        </w:numPr>
        <w:overflowPunct w:val="0"/>
        <w:autoSpaceDE w:val="0"/>
        <w:autoSpaceDN w:val="0"/>
        <w:adjustRightInd w:val="0"/>
        <w:jc w:val="left"/>
        <w:textAlignment w:val="baseline"/>
      </w:pPr>
      <w:r w:rsidRPr="00B70ADB">
        <w:t>старіння населення, погіршення стану здоров’я;</w:t>
      </w:r>
    </w:p>
    <w:p w:rsidR="00E9252A" w:rsidRPr="00B70ADB" w:rsidRDefault="00E9252A" w:rsidP="00E9252A">
      <w:pPr>
        <w:pStyle w:val="a8"/>
        <w:numPr>
          <w:ilvl w:val="0"/>
          <w:numId w:val="21"/>
        </w:numPr>
        <w:overflowPunct w:val="0"/>
        <w:autoSpaceDE w:val="0"/>
        <w:autoSpaceDN w:val="0"/>
        <w:adjustRightInd w:val="0"/>
        <w:jc w:val="left"/>
        <w:textAlignment w:val="baseline"/>
      </w:pPr>
      <w:r w:rsidRPr="00B70ADB">
        <w:t>неналежний рівень забезпеченості житлом молодих сімей та одиноких молодих</w:t>
      </w:r>
    </w:p>
    <w:p w:rsidR="00E9252A" w:rsidRPr="00B70ADB" w:rsidRDefault="00E9252A" w:rsidP="00E9252A">
      <w:pPr>
        <w:pStyle w:val="a8"/>
        <w:overflowPunct w:val="0"/>
        <w:autoSpaceDE w:val="0"/>
        <w:autoSpaceDN w:val="0"/>
        <w:adjustRightInd w:val="0"/>
        <w:textAlignment w:val="baseline"/>
      </w:pPr>
      <w:r w:rsidRPr="00B70ADB">
        <w:t>громадян;</w:t>
      </w:r>
    </w:p>
    <w:p w:rsidR="00E9252A" w:rsidRPr="00B70ADB" w:rsidRDefault="00E9252A" w:rsidP="00E9252A">
      <w:pPr>
        <w:pStyle w:val="a8"/>
        <w:numPr>
          <w:ilvl w:val="0"/>
          <w:numId w:val="22"/>
        </w:numPr>
        <w:overflowPunct w:val="0"/>
        <w:autoSpaceDE w:val="0"/>
        <w:autoSpaceDN w:val="0"/>
        <w:adjustRightInd w:val="0"/>
        <w:jc w:val="left"/>
        <w:textAlignment w:val="baseline"/>
      </w:pPr>
      <w:r w:rsidRPr="00B70ADB">
        <w:t>проблематичність працевлаштування молоді, що не має практичного досвіду роботи;</w:t>
      </w:r>
    </w:p>
    <w:p w:rsidR="00E9252A" w:rsidRPr="00B70ADB" w:rsidRDefault="00E9252A" w:rsidP="00E9252A">
      <w:pPr>
        <w:pStyle w:val="a8"/>
        <w:numPr>
          <w:ilvl w:val="0"/>
          <w:numId w:val="22"/>
        </w:numPr>
        <w:overflowPunct w:val="0"/>
        <w:autoSpaceDE w:val="0"/>
        <w:autoSpaceDN w:val="0"/>
        <w:adjustRightInd w:val="0"/>
        <w:jc w:val="left"/>
        <w:textAlignment w:val="baseline"/>
      </w:pPr>
      <w:r w:rsidRPr="00B70ADB">
        <w:t>поширення негативних проявів у молодіжному середовищі.</w:t>
      </w:r>
    </w:p>
    <w:p w:rsidR="00E9252A" w:rsidRPr="00B70ADB" w:rsidRDefault="00E9252A" w:rsidP="00E9252A">
      <w:pPr>
        <w:pStyle w:val="a8"/>
        <w:overflowPunct w:val="0"/>
        <w:autoSpaceDE w:val="0"/>
        <w:autoSpaceDN w:val="0"/>
        <w:adjustRightInd w:val="0"/>
        <w:textAlignment w:val="baseline"/>
        <w:rPr>
          <w:b/>
          <w:i/>
        </w:rPr>
      </w:pPr>
      <w:r w:rsidRPr="00B70ADB">
        <w:rPr>
          <w:b/>
          <w:i/>
        </w:rPr>
        <w:t xml:space="preserve">        Основні завдання:</w:t>
      </w:r>
    </w:p>
    <w:p w:rsidR="00E9252A" w:rsidRPr="00B70ADB" w:rsidRDefault="00E9252A" w:rsidP="00E9252A">
      <w:pPr>
        <w:pStyle w:val="a8"/>
        <w:numPr>
          <w:ilvl w:val="0"/>
          <w:numId w:val="23"/>
        </w:numPr>
        <w:overflowPunct w:val="0"/>
        <w:autoSpaceDE w:val="0"/>
        <w:autoSpaceDN w:val="0"/>
        <w:adjustRightInd w:val="0"/>
        <w:jc w:val="left"/>
        <w:textAlignment w:val="baseline"/>
        <w:rPr>
          <w:b/>
          <w:i/>
        </w:rPr>
      </w:pPr>
      <w:r w:rsidRPr="00B70ADB">
        <w:t>пропаганда та формування здорового способу життя серед населення;</w:t>
      </w:r>
    </w:p>
    <w:p w:rsidR="00E9252A" w:rsidRPr="00B70ADB" w:rsidRDefault="00E9252A" w:rsidP="00E9252A">
      <w:pPr>
        <w:pStyle w:val="a8"/>
        <w:numPr>
          <w:ilvl w:val="0"/>
          <w:numId w:val="23"/>
        </w:numPr>
        <w:overflowPunct w:val="0"/>
        <w:autoSpaceDE w:val="0"/>
        <w:autoSpaceDN w:val="0"/>
        <w:adjustRightInd w:val="0"/>
        <w:textAlignment w:val="baseline"/>
        <w:rPr>
          <w:b/>
        </w:rPr>
      </w:pPr>
      <w:r w:rsidRPr="00B70ADB">
        <w:t>проведення інформаційно-просвітницької роботи  серед населення з метою</w:t>
      </w:r>
    </w:p>
    <w:p w:rsidR="00E9252A" w:rsidRPr="00B70ADB" w:rsidRDefault="00E9252A" w:rsidP="00E9252A">
      <w:pPr>
        <w:pStyle w:val="a8"/>
        <w:overflowPunct w:val="0"/>
        <w:autoSpaceDE w:val="0"/>
        <w:autoSpaceDN w:val="0"/>
        <w:adjustRightInd w:val="0"/>
        <w:textAlignment w:val="baseline"/>
        <w:rPr>
          <w:b/>
        </w:rPr>
      </w:pPr>
      <w:r w:rsidRPr="00B70ADB">
        <w:t>забезпечення рівних прав і можливостей жінок і чоловіків, подолання гендерних стереотипів;</w:t>
      </w:r>
    </w:p>
    <w:p w:rsidR="00E9252A" w:rsidRPr="00B70ADB" w:rsidRDefault="00E9252A" w:rsidP="00E9252A">
      <w:pPr>
        <w:pStyle w:val="a8"/>
        <w:numPr>
          <w:ilvl w:val="0"/>
          <w:numId w:val="24"/>
        </w:numPr>
        <w:overflowPunct w:val="0"/>
        <w:autoSpaceDE w:val="0"/>
        <w:autoSpaceDN w:val="0"/>
        <w:adjustRightInd w:val="0"/>
        <w:textAlignment w:val="baseline"/>
        <w:rPr>
          <w:b/>
        </w:rPr>
      </w:pPr>
      <w:r w:rsidRPr="00B70ADB">
        <w:t>створення умов для патріотичного виховання населення, запобігання негативним</w:t>
      </w:r>
    </w:p>
    <w:p w:rsidR="00E9252A" w:rsidRPr="00B70ADB" w:rsidRDefault="00E9252A" w:rsidP="00E9252A">
      <w:pPr>
        <w:pStyle w:val="a8"/>
        <w:overflowPunct w:val="0"/>
        <w:autoSpaceDE w:val="0"/>
        <w:autoSpaceDN w:val="0"/>
        <w:adjustRightInd w:val="0"/>
        <w:textAlignment w:val="baseline"/>
        <w:rPr>
          <w:b/>
        </w:rPr>
      </w:pPr>
      <w:r w:rsidRPr="00B70ADB">
        <w:t>проявам у молодіжному середовищі шляхом залучення до участі у міських інформаційно-просвітницьких та мистецьких акціях і заходах;</w:t>
      </w:r>
    </w:p>
    <w:p w:rsidR="00E9252A" w:rsidRPr="00B70ADB" w:rsidRDefault="00E9252A" w:rsidP="00E9252A">
      <w:pPr>
        <w:pStyle w:val="a8"/>
        <w:numPr>
          <w:ilvl w:val="0"/>
          <w:numId w:val="24"/>
        </w:numPr>
        <w:overflowPunct w:val="0"/>
        <w:autoSpaceDE w:val="0"/>
        <w:autoSpaceDN w:val="0"/>
        <w:adjustRightInd w:val="0"/>
        <w:textAlignment w:val="baseline"/>
        <w:rPr>
          <w:b/>
          <w:i/>
          <w:sz w:val="22"/>
        </w:rPr>
      </w:pPr>
      <w:r w:rsidRPr="00B70ADB">
        <w:t>створення сприятливих умов для забезпечення зайнятості учнівської молоді у вільний</w:t>
      </w:r>
    </w:p>
    <w:p w:rsidR="00E9252A" w:rsidRPr="00B70ADB" w:rsidRDefault="00E9252A" w:rsidP="00E9252A">
      <w:pPr>
        <w:pStyle w:val="a8"/>
        <w:overflowPunct w:val="0"/>
        <w:autoSpaceDE w:val="0"/>
        <w:autoSpaceDN w:val="0"/>
        <w:adjustRightInd w:val="0"/>
        <w:textAlignment w:val="baseline"/>
      </w:pPr>
      <w:r w:rsidRPr="00B70ADB">
        <w:t>від навчання час;</w:t>
      </w:r>
    </w:p>
    <w:p w:rsidR="00E9252A" w:rsidRPr="00B70ADB" w:rsidRDefault="00E9252A" w:rsidP="00E9252A">
      <w:pPr>
        <w:pStyle w:val="a8"/>
        <w:numPr>
          <w:ilvl w:val="0"/>
          <w:numId w:val="24"/>
        </w:numPr>
        <w:overflowPunct w:val="0"/>
        <w:autoSpaceDE w:val="0"/>
        <w:autoSpaceDN w:val="0"/>
        <w:adjustRightInd w:val="0"/>
        <w:textAlignment w:val="baseline"/>
        <w:rPr>
          <w:b/>
        </w:rPr>
      </w:pPr>
      <w:r w:rsidRPr="00B70ADB">
        <w:t>проведення профорієнтаційної роботи серед дітей та молоді;</w:t>
      </w:r>
    </w:p>
    <w:p w:rsidR="00E9252A" w:rsidRPr="00B70ADB" w:rsidRDefault="00E9252A" w:rsidP="00E9252A">
      <w:pPr>
        <w:pStyle w:val="a8"/>
        <w:numPr>
          <w:ilvl w:val="0"/>
          <w:numId w:val="24"/>
        </w:numPr>
        <w:overflowPunct w:val="0"/>
        <w:autoSpaceDE w:val="0"/>
        <w:autoSpaceDN w:val="0"/>
        <w:adjustRightInd w:val="0"/>
        <w:textAlignment w:val="baseline"/>
        <w:rPr>
          <w:b/>
        </w:rPr>
      </w:pPr>
      <w:r w:rsidRPr="00B70ADB">
        <w:t>забезпечення якісними послугами з оздоровлення та відпочинку дітей у оздоровчих</w:t>
      </w:r>
    </w:p>
    <w:p w:rsidR="00E9252A" w:rsidRPr="00B70ADB" w:rsidRDefault="00E9252A" w:rsidP="00E9252A">
      <w:pPr>
        <w:pStyle w:val="a8"/>
        <w:overflowPunct w:val="0"/>
        <w:autoSpaceDE w:val="0"/>
        <w:autoSpaceDN w:val="0"/>
        <w:adjustRightInd w:val="0"/>
        <w:textAlignment w:val="baseline"/>
        <w:rPr>
          <w:b/>
        </w:rPr>
      </w:pPr>
      <w:r w:rsidRPr="00B70ADB">
        <w:t>закладах;</w:t>
      </w:r>
    </w:p>
    <w:p w:rsidR="00E9252A" w:rsidRPr="00B70ADB" w:rsidRDefault="00E9252A" w:rsidP="00E9252A">
      <w:pPr>
        <w:pStyle w:val="a8"/>
        <w:numPr>
          <w:ilvl w:val="0"/>
          <w:numId w:val="24"/>
        </w:numPr>
        <w:overflowPunct w:val="0"/>
        <w:autoSpaceDE w:val="0"/>
        <w:autoSpaceDN w:val="0"/>
        <w:adjustRightInd w:val="0"/>
        <w:textAlignment w:val="baseline"/>
        <w:rPr>
          <w:b/>
        </w:rPr>
      </w:pPr>
      <w:r w:rsidRPr="00B70ADB">
        <w:t>організація та проведення міських семінарів, тренінгів, круглих столів з питань</w:t>
      </w:r>
    </w:p>
    <w:p w:rsidR="00E9252A" w:rsidRPr="00B70ADB" w:rsidRDefault="00E9252A" w:rsidP="00E9252A">
      <w:pPr>
        <w:pStyle w:val="a8"/>
        <w:overflowPunct w:val="0"/>
        <w:autoSpaceDE w:val="0"/>
        <w:autoSpaceDN w:val="0"/>
        <w:adjustRightInd w:val="0"/>
        <w:textAlignment w:val="baseline"/>
        <w:rPr>
          <w:b/>
        </w:rPr>
      </w:pPr>
      <w:r w:rsidRPr="00B70ADB">
        <w:t>протидії торгівлі людьми, попередження насильства, формування позитивного іміджу сім’ї, відповідального батьківства, демографічного розвитку та забезпечення гендерної рівності.</w:t>
      </w:r>
    </w:p>
    <w:p w:rsidR="00E9252A" w:rsidRPr="00E75DB8" w:rsidRDefault="00E9252A" w:rsidP="00E9252A">
      <w:pPr>
        <w:pStyle w:val="a5"/>
        <w:keepNext/>
        <w:suppressLineNumbers/>
        <w:ind w:right="206"/>
        <w:jc w:val="both"/>
        <w:rPr>
          <w:rFonts w:ascii="Times New Roman" w:hAnsi="Times New Roman"/>
          <w:b w:val="0"/>
          <w:i/>
        </w:rPr>
      </w:pPr>
      <w:r w:rsidRPr="00E75DB8">
        <w:rPr>
          <w:rFonts w:ascii="Times New Roman" w:hAnsi="Times New Roman"/>
          <w:b w:val="0"/>
          <w:i/>
        </w:rPr>
        <w:t xml:space="preserve">       Очікувані  результати:</w:t>
      </w:r>
    </w:p>
    <w:p w:rsidR="00E9252A" w:rsidRPr="00B70ADB" w:rsidRDefault="00E9252A" w:rsidP="00E9252A">
      <w:pPr>
        <w:numPr>
          <w:ilvl w:val="0"/>
          <w:numId w:val="24"/>
        </w:numPr>
        <w:jc w:val="both"/>
        <w:rPr>
          <w:b/>
          <w:i/>
          <w:sz w:val="28"/>
          <w:u w:val="single"/>
          <w:lang w:val="uk-UA"/>
        </w:rPr>
      </w:pPr>
      <w:r w:rsidRPr="00B70ADB">
        <w:rPr>
          <w:lang w:val="uk-UA"/>
        </w:rPr>
        <w:t>створення умов для поліпшення життєдіяльності населення, шляхом  забезпечення</w:t>
      </w:r>
    </w:p>
    <w:p w:rsidR="00E9252A" w:rsidRPr="00B70ADB" w:rsidRDefault="00E9252A" w:rsidP="00E9252A">
      <w:pPr>
        <w:jc w:val="both"/>
        <w:rPr>
          <w:b/>
          <w:i/>
          <w:sz w:val="28"/>
          <w:u w:val="single"/>
          <w:lang w:val="uk-UA"/>
        </w:rPr>
      </w:pPr>
      <w:r w:rsidRPr="00B70ADB">
        <w:rPr>
          <w:lang w:val="uk-UA"/>
        </w:rPr>
        <w:lastRenderedPageBreak/>
        <w:t>соціальних стандартів і державних соціальних нормативів.</w:t>
      </w:r>
    </w:p>
    <w:p w:rsidR="00E9252A" w:rsidRPr="00B70ADB" w:rsidRDefault="00E9252A" w:rsidP="00E9252A">
      <w:pPr>
        <w:jc w:val="both"/>
        <w:rPr>
          <w:b/>
          <w:i/>
          <w:sz w:val="28"/>
          <w:u w:val="single"/>
          <w:lang w:val="uk-UA"/>
        </w:rPr>
      </w:pPr>
      <w:r w:rsidRPr="00B70ADB">
        <w:rPr>
          <w:b/>
          <w:i/>
          <w:sz w:val="28"/>
          <w:u w:val="single"/>
          <w:lang w:val="uk-UA"/>
        </w:rPr>
        <w:t>2.3.2. Розвиток  ринку  праці  та  підвищення  рівня  доходів  працюючих.</w:t>
      </w:r>
    </w:p>
    <w:p w:rsidR="00E9252A" w:rsidRPr="00B70ADB" w:rsidRDefault="00E9252A" w:rsidP="00E9252A">
      <w:pPr>
        <w:ind w:firstLine="426"/>
        <w:jc w:val="both"/>
        <w:rPr>
          <w:lang w:val="uk-UA"/>
        </w:rPr>
      </w:pPr>
      <w:r w:rsidRPr="00B70ADB">
        <w:rPr>
          <w:lang w:val="uk-UA"/>
        </w:rPr>
        <w:t xml:space="preserve">  Станом на 01.10.2016  року на  обліку  в  Знам'янському міськрайонному  це</w:t>
      </w:r>
      <w:r>
        <w:rPr>
          <w:lang w:val="uk-UA"/>
        </w:rPr>
        <w:t xml:space="preserve">нтрі  зайнятості  рахується </w:t>
      </w:r>
      <w:r w:rsidRPr="00B70ADB">
        <w:rPr>
          <w:lang w:val="uk-UA"/>
        </w:rPr>
        <w:t xml:space="preserve"> 401  безробітний  мешканець  міста. На  підприємства та  в організації  міста  працевлаштовано на  вільні та новостворені робочі  місця  398  громадян. Середній  розмір заробітної плати  по  місту за  6 місяців  2016  року  становив 4573 грн.  Заборгованість  із  виплати заробітної  плати станом на  01.10.2016 року на підприємствах міста  відсутня.</w:t>
      </w:r>
    </w:p>
    <w:p w:rsidR="00E9252A" w:rsidRPr="00B70ADB" w:rsidRDefault="00E9252A" w:rsidP="00E9252A">
      <w:pPr>
        <w:jc w:val="both"/>
        <w:rPr>
          <w:b/>
          <w:i/>
          <w:lang w:val="uk-UA"/>
        </w:rPr>
      </w:pPr>
      <w:r w:rsidRPr="00B70ADB">
        <w:rPr>
          <w:b/>
          <w:i/>
          <w:lang w:val="uk-UA"/>
        </w:rPr>
        <w:t xml:space="preserve">        Проблеми, що  потребують  вирішення:</w:t>
      </w:r>
    </w:p>
    <w:p w:rsidR="00E9252A" w:rsidRPr="00B70ADB" w:rsidRDefault="00E9252A" w:rsidP="00E9252A">
      <w:pPr>
        <w:numPr>
          <w:ilvl w:val="0"/>
          <w:numId w:val="24"/>
        </w:numPr>
        <w:jc w:val="both"/>
        <w:rPr>
          <w:b/>
          <w:i/>
          <w:lang w:val="uk-UA"/>
        </w:rPr>
      </w:pPr>
      <w:r w:rsidRPr="00B70ADB">
        <w:rPr>
          <w:lang w:val="uk-UA"/>
        </w:rPr>
        <w:t xml:space="preserve">наявність  тіньових  відносин  у  сфері  зайнятості  населення;  </w:t>
      </w:r>
    </w:p>
    <w:p w:rsidR="00E9252A" w:rsidRPr="00B70ADB" w:rsidRDefault="00E9252A" w:rsidP="00E9252A">
      <w:pPr>
        <w:pStyle w:val="af8"/>
        <w:widowControl w:val="0"/>
        <w:numPr>
          <w:ilvl w:val="0"/>
          <w:numId w:val="24"/>
        </w:numPr>
        <w:tabs>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відсутність  належної  мотивації  у  працівників  до  легальної  зайнятості  через</w:t>
      </w:r>
    </w:p>
    <w:p w:rsidR="00E9252A" w:rsidRPr="00B70ADB" w:rsidRDefault="00E9252A" w:rsidP="00E9252A">
      <w:pPr>
        <w:pStyle w:val="af8"/>
        <w:widowControl w:val="0"/>
        <w:tabs>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низьку оплату праці вакантних робочих місць;</w:t>
      </w:r>
    </w:p>
    <w:p w:rsidR="00E9252A" w:rsidRPr="00E75DB8" w:rsidRDefault="00E9252A" w:rsidP="00E9252A">
      <w:pPr>
        <w:pStyle w:val="a5"/>
        <w:keepNext/>
        <w:suppressLineNumbers/>
        <w:ind w:right="206"/>
        <w:jc w:val="both"/>
        <w:rPr>
          <w:rFonts w:ascii="Times New Roman" w:hAnsi="Times New Roman"/>
          <w:b w:val="0"/>
          <w:i/>
        </w:rPr>
      </w:pPr>
      <w:r w:rsidRPr="00E75DB8">
        <w:rPr>
          <w:rFonts w:ascii="Times New Roman" w:hAnsi="Times New Roman"/>
          <w:b w:val="0"/>
          <w:i/>
        </w:rPr>
        <w:t xml:space="preserve">        Основні завдання:</w:t>
      </w:r>
    </w:p>
    <w:p w:rsidR="00E9252A" w:rsidRPr="00E75DB8" w:rsidRDefault="00E9252A" w:rsidP="00E9252A">
      <w:pPr>
        <w:pStyle w:val="a5"/>
        <w:keepNext/>
        <w:numPr>
          <w:ilvl w:val="0"/>
          <w:numId w:val="24"/>
        </w:numPr>
        <w:suppressLineNumbers/>
        <w:ind w:right="206"/>
        <w:jc w:val="both"/>
        <w:rPr>
          <w:rFonts w:ascii="Times New Roman" w:hAnsi="Times New Roman"/>
          <w:b w:val="0"/>
        </w:rPr>
      </w:pPr>
      <w:r w:rsidRPr="00E75DB8">
        <w:rPr>
          <w:rFonts w:ascii="Times New Roman" w:hAnsi="Times New Roman"/>
          <w:b w:val="0"/>
        </w:rPr>
        <w:t>забезпечення  через  міськрайонний  центр  зайнятості перепідготовки  та</w:t>
      </w:r>
    </w:p>
    <w:p w:rsidR="00E9252A" w:rsidRPr="00E75DB8" w:rsidRDefault="00E9252A" w:rsidP="00E9252A">
      <w:pPr>
        <w:pStyle w:val="a5"/>
        <w:keepNext/>
        <w:suppressLineNumbers/>
        <w:ind w:right="206"/>
        <w:jc w:val="both"/>
        <w:rPr>
          <w:rFonts w:ascii="Times New Roman" w:hAnsi="Times New Roman"/>
          <w:b w:val="0"/>
        </w:rPr>
      </w:pPr>
      <w:r w:rsidRPr="00E75DB8">
        <w:rPr>
          <w:rFonts w:ascii="Times New Roman" w:hAnsi="Times New Roman"/>
          <w:b w:val="0"/>
        </w:rPr>
        <w:t xml:space="preserve">підвищення  кваліфікації  працівників  відповідно  до  потреб  економіки  міста; </w:t>
      </w:r>
    </w:p>
    <w:p w:rsidR="00E9252A" w:rsidRPr="00E75DB8" w:rsidRDefault="00E9252A" w:rsidP="00E9252A">
      <w:pPr>
        <w:pStyle w:val="a5"/>
        <w:keepNext/>
        <w:numPr>
          <w:ilvl w:val="0"/>
          <w:numId w:val="24"/>
        </w:numPr>
        <w:suppressLineNumbers/>
        <w:ind w:right="206"/>
        <w:jc w:val="both"/>
        <w:rPr>
          <w:rFonts w:ascii="Times New Roman" w:hAnsi="Times New Roman"/>
          <w:b w:val="0"/>
        </w:rPr>
      </w:pPr>
      <w:r w:rsidRPr="00E75DB8">
        <w:rPr>
          <w:rFonts w:ascii="Times New Roman" w:hAnsi="Times New Roman"/>
          <w:b w:val="0"/>
        </w:rPr>
        <w:t>організація  професійного  навчання,  перенавчання  та  підвищення  кваліфікації</w:t>
      </w:r>
    </w:p>
    <w:p w:rsidR="00E9252A" w:rsidRPr="00E75DB8" w:rsidRDefault="00E9252A" w:rsidP="00E9252A">
      <w:pPr>
        <w:pStyle w:val="a5"/>
        <w:keepNext/>
        <w:suppressLineNumbers/>
        <w:ind w:right="206"/>
        <w:jc w:val="both"/>
        <w:rPr>
          <w:rFonts w:ascii="Times New Roman" w:hAnsi="Times New Roman"/>
          <w:b w:val="0"/>
        </w:rPr>
      </w:pPr>
      <w:r w:rsidRPr="00E75DB8">
        <w:rPr>
          <w:rFonts w:ascii="Times New Roman" w:hAnsi="Times New Roman"/>
          <w:b w:val="0"/>
        </w:rPr>
        <w:t>безробітних;</w:t>
      </w:r>
    </w:p>
    <w:p w:rsidR="00E9252A" w:rsidRPr="00E75DB8" w:rsidRDefault="00E9252A" w:rsidP="00E9252A">
      <w:pPr>
        <w:pStyle w:val="a5"/>
        <w:keepNext/>
        <w:numPr>
          <w:ilvl w:val="0"/>
          <w:numId w:val="24"/>
        </w:numPr>
        <w:suppressLineNumbers/>
        <w:ind w:right="206"/>
        <w:jc w:val="both"/>
        <w:rPr>
          <w:rFonts w:ascii="Times New Roman" w:hAnsi="Times New Roman"/>
          <w:b w:val="0"/>
        </w:rPr>
      </w:pPr>
      <w:r w:rsidRPr="00E75DB8">
        <w:rPr>
          <w:rFonts w:ascii="Times New Roman" w:hAnsi="Times New Roman"/>
          <w:b w:val="0"/>
        </w:rPr>
        <w:t>організація  оплачуваних  громадських  робіт  на  підприємствах,  в установах та</w:t>
      </w:r>
    </w:p>
    <w:p w:rsidR="00E9252A" w:rsidRPr="00E75DB8" w:rsidRDefault="00E9252A" w:rsidP="00E9252A">
      <w:pPr>
        <w:pStyle w:val="a5"/>
        <w:keepNext/>
        <w:suppressLineNumbers/>
        <w:ind w:right="206"/>
        <w:jc w:val="both"/>
        <w:rPr>
          <w:rFonts w:ascii="Times New Roman" w:hAnsi="Times New Roman"/>
          <w:b w:val="0"/>
        </w:rPr>
      </w:pPr>
      <w:r w:rsidRPr="00E75DB8">
        <w:rPr>
          <w:rFonts w:ascii="Times New Roman" w:hAnsi="Times New Roman"/>
          <w:b w:val="0"/>
        </w:rPr>
        <w:t>організаціях міста;</w:t>
      </w:r>
    </w:p>
    <w:p w:rsidR="00E9252A" w:rsidRPr="00E75DB8" w:rsidRDefault="00E9252A" w:rsidP="00E9252A">
      <w:pPr>
        <w:pStyle w:val="a5"/>
        <w:keepNext/>
        <w:numPr>
          <w:ilvl w:val="0"/>
          <w:numId w:val="24"/>
        </w:numPr>
        <w:suppressLineNumbers/>
        <w:ind w:right="206"/>
        <w:jc w:val="both"/>
        <w:rPr>
          <w:rFonts w:ascii="Times New Roman" w:hAnsi="Times New Roman"/>
          <w:b w:val="0"/>
        </w:rPr>
      </w:pPr>
      <w:r w:rsidRPr="00E75DB8">
        <w:rPr>
          <w:rFonts w:ascii="Times New Roman" w:hAnsi="Times New Roman"/>
          <w:b w:val="0"/>
        </w:rPr>
        <w:t>створення  нових  робочих  місць;</w:t>
      </w:r>
    </w:p>
    <w:p w:rsidR="00E9252A" w:rsidRPr="00E75DB8" w:rsidRDefault="00E9252A" w:rsidP="00E9252A">
      <w:pPr>
        <w:pStyle w:val="a5"/>
        <w:keepNext/>
        <w:numPr>
          <w:ilvl w:val="0"/>
          <w:numId w:val="24"/>
        </w:numPr>
        <w:suppressLineNumbers/>
        <w:ind w:right="206"/>
        <w:jc w:val="both"/>
        <w:rPr>
          <w:rFonts w:ascii="Times New Roman" w:hAnsi="Times New Roman"/>
          <w:b w:val="0"/>
        </w:rPr>
      </w:pPr>
      <w:r w:rsidRPr="00E75DB8">
        <w:rPr>
          <w:rFonts w:ascii="Times New Roman" w:hAnsi="Times New Roman"/>
          <w:b w:val="0"/>
        </w:rPr>
        <w:t>проведення цілеспрямованої роботи щодо зростання середньої зарплати по місту;</w:t>
      </w:r>
    </w:p>
    <w:p w:rsidR="00E9252A" w:rsidRPr="00E75DB8" w:rsidRDefault="00E9252A" w:rsidP="00E9252A">
      <w:pPr>
        <w:pStyle w:val="a5"/>
        <w:keepNext/>
        <w:suppressLineNumbers/>
        <w:ind w:right="206"/>
        <w:jc w:val="both"/>
        <w:rPr>
          <w:rFonts w:ascii="Times New Roman" w:hAnsi="Times New Roman"/>
          <w:b w:val="0"/>
        </w:rPr>
      </w:pPr>
      <w:r w:rsidRPr="00E75DB8">
        <w:rPr>
          <w:rFonts w:ascii="Times New Roman" w:hAnsi="Times New Roman"/>
          <w:b w:val="0"/>
        </w:rPr>
        <w:t xml:space="preserve">       -     недопущення виплати заробітної плати на рівні або менше мінімальної.</w:t>
      </w:r>
    </w:p>
    <w:p w:rsidR="00E9252A" w:rsidRPr="00E75DB8" w:rsidRDefault="00E9252A" w:rsidP="00E9252A">
      <w:pPr>
        <w:pStyle w:val="a5"/>
        <w:keepNext/>
        <w:suppressLineNumbers/>
        <w:ind w:right="206"/>
        <w:jc w:val="both"/>
        <w:rPr>
          <w:rFonts w:ascii="Times New Roman" w:hAnsi="Times New Roman"/>
          <w:b w:val="0"/>
          <w:i/>
        </w:rPr>
      </w:pPr>
      <w:r w:rsidRPr="00E75DB8">
        <w:rPr>
          <w:rFonts w:ascii="Times New Roman" w:hAnsi="Times New Roman"/>
          <w:b w:val="0"/>
          <w:i/>
        </w:rPr>
        <w:t xml:space="preserve">        Очікувані  результати:</w:t>
      </w:r>
    </w:p>
    <w:p w:rsidR="00E9252A" w:rsidRPr="00E75DB8" w:rsidRDefault="00E9252A" w:rsidP="00E9252A">
      <w:pPr>
        <w:pStyle w:val="a5"/>
        <w:keepNext/>
        <w:numPr>
          <w:ilvl w:val="0"/>
          <w:numId w:val="31"/>
        </w:numPr>
        <w:suppressLineNumbers/>
        <w:ind w:right="206"/>
        <w:jc w:val="both"/>
        <w:rPr>
          <w:rFonts w:ascii="Times New Roman" w:hAnsi="Times New Roman"/>
          <w:b w:val="0"/>
        </w:rPr>
      </w:pPr>
      <w:r w:rsidRPr="00E75DB8">
        <w:rPr>
          <w:rFonts w:ascii="Times New Roman" w:hAnsi="Times New Roman"/>
          <w:b w:val="0"/>
        </w:rPr>
        <w:t xml:space="preserve">зростання  середньої  заробітної  плати по  місту; </w:t>
      </w:r>
    </w:p>
    <w:p w:rsidR="00E9252A" w:rsidRPr="00E75DB8" w:rsidRDefault="00E9252A" w:rsidP="00E9252A">
      <w:pPr>
        <w:pStyle w:val="a5"/>
        <w:keepNext/>
        <w:numPr>
          <w:ilvl w:val="0"/>
          <w:numId w:val="31"/>
        </w:numPr>
        <w:suppressLineNumbers/>
        <w:ind w:right="206"/>
        <w:jc w:val="both"/>
        <w:rPr>
          <w:rFonts w:ascii="Times New Roman" w:hAnsi="Times New Roman"/>
          <w:b w:val="0"/>
        </w:rPr>
      </w:pPr>
      <w:r w:rsidRPr="00E75DB8">
        <w:rPr>
          <w:rFonts w:ascii="Times New Roman" w:hAnsi="Times New Roman"/>
          <w:b w:val="0"/>
        </w:rPr>
        <w:t>збільшення  кількості  працевлаштованих  громадян, в т.ч.  на  нові  робочі  місця;</w:t>
      </w:r>
    </w:p>
    <w:p w:rsidR="00E9252A" w:rsidRPr="00E75DB8" w:rsidRDefault="00E9252A" w:rsidP="00E9252A">
      <w:pPr>
        <w:pStyle w:val="a5"/>
        <w:keepNext/>
        <w:numPr>
          <w:ilvl w:val="0"/>
          <w:numId w:val="32"/>
        </w:numPr>
        <w:suppressLineNumbers/>
        <w:ind w:right="206"/>
        <w:jc w:val="both"/>
        <w:rPr>
          <w:rFonts w:ascii="Times New Roman" w:hAnsi="Times New Roman"/>
          <w:b w:val="0"/>
        </w:rPr>
      </w:pPr>
      <w:r w:rsidRPr="00E75DB8">
        <w:rPr>
          <w:rFonts w:ascii="Times New Roman" w:hAnsi="Times New Roman"/>
          <w:b w:val="0"/>
        </w:rPr>
        <w:t>зменшення чисельності безробітних громадян, зняття напруги на ринку праці.</w:t>
      </w:r>
    </w:p>
    <w:p w:rsidR="00E9252A" w:rsidRPr="00B70ADB" w:rsidRDefault="00E9252A" w:rsidP="00E9252A">
      <w:pPr>
        <w:jc w:val="both"/>
        <w:rPr>
          <w:b/>
          <w:i/>
          <w:sz w:val="28"/>
          <w:u w:val="single"/>
          <w:lang w:val="uk-UA"/>
        </w:rPr>
      </w:pPr>
      <w:r w:rsidRPr="00B70ADB">
        <w:rPr>
          <w:b/>
          <w:i/>
          <w:sz w:val="28"/>
          <w:u w:val="single"/>
          <w:lang w:val="uk-UA"/>
        </w:rPr>
        <w:t>2.3.3. Досягнення відповідності  системи  освіти  потребам  ринку  праці,  створення  єдиного  освітнього  простору,  забезпечення  якості  та  доступності  освіти,  ефективності  управління нею.</w:t>
      </w:r>
    </w:p>
    <w:p w:rsidR="00E9252A" w:rsidRPr="00B70ADB" w:rsidRDefault="00E9252A" w:rsidP="00E9252A">
      <w:pPr>
        <w:pStyle w:val="a8"/>
        <w:spacing w:line="276" w:lineRule="auto"/>
        <w:ind w:firstLine="220"/>
      </w:pPr>
      <w:r w:rsidRPr="00B70ADB">
        <w:t xml:space="preserve">      Діюча  мережа  навчальних  закладів  в  місті  гарантує  конституційне  право на доступність якісної освіти. В  місті  діють  6 загальноосвітніх  навчальних закладів    І-ІІІ ступенів, у тому числі </w:t>
      </w:r>
      <w:r w:rsidRPr="00B70ADB">
        <w:rPr>
          <w:lang w:bidi="ur-PK"/>
        </w:rPr>
        <w:t xml:space="preserve">навчально-виховний комплекс «Знам'янська загальноосвітня школа І-ІІІ ступенів № 2 – ліцей», навчально-виховний комплекс «Знам'янська загальноосвітня школа І-ІІІ ступенів № 3 – гімназія», </w:t>
      </w:r>
      <w:r w:rsidRPr="00B70ADB">
        <w:t xml:space="preserve">1  спеціальна загальноосвітня школа-інтернат І-ІІІ ступенів, що фінансується з обласного бюджету, 7 дошкільних навчальних закладів, 1 позашкільний навчальний заклад, 1  комплексна дитячо-юнацька спортивна школа. </w:t>
      </w:r>
    </w:p>
    <w:p w:rsidR="00E9252A" w:rsidRPr="00B70ADB" w:rsidRDefault="00E9252A" w:rsidP="00E9252A">
      <w:pPr>
        <w:keepNext/>
        <w:ind w:right="204"/>
        <w:rPr>
          <w:i/>
          <w:lang w:val="uk-UA"/>
        </w:rPr>
      </w:pPr>
      <w:r w:rsidRPr="00B70ADB">
        <w:rPr>
          <w:b/>
          <w:bCs/>
          <w:i/>
          <w:iCs/>
          <w:lang w:val="uk-UA"/>
        </w:rPr>
        <w:t xml:space="preserve">         Проблеми, що потребують вирішення:</w:t>
      </w:r>
    </w:p>
    <w:p w:rsidR="00E9252A" w:rsidRPr="00B70ADB" w:rsidRDefault="00E9252A" w:rsidP="00E9252A">
      <w:pPr>
        <w:pStyle w:val="af8"/>
        <w:widowControl w:val="0"/>
        <w:numPr>
          <w:ilvl w:val="0"/>
          <w:numId w:val="32"/>
        </w:numPr>
        <w:ind w:right="206"/>
        <w:jc w:val="both"/>
        <w:rPr>
          <w:rFonts w:ascii="Times New Roman" w:hAnsi="Times New Roman"/>
          <w:sz w:val="24"/>
          <w:szCs w:val="24"/>
          <w:lang w:val="uk-UA"/>
        </w:rPr>
      </w:pPr>
      <w:r w:rsidRPr="00B70ADB">
        <w:rPr>
          <w:rFonts w:ascii="Times New Roman" w:hAnsi="Times New Roman"/>
          <w:sz w:val="24"/>
          <w:szCs w:val="24"/>
          <w:lang w:val="uk-UA"/>
        </w:rPr>
        <w:t>недостатність  мережі  дошкільних  навчальних  закладів  з  урахуванням освітніх</w:t>
      </w:r>
    </w:p>
    <w:p w:rsidR="00E9252A" w:rsidRPr="00B70ADB" w:rsidRDefault="00E9252A" w:rsidP="00E9252A">
      <w:pPr>
        <w:pStyle w:val="af8"/>
        <w:widowControl w:val="0"/>
        <w:ind w:right="206"/>
        <w:jc w:val="both"/>
        <w:rPr>
          <w:rFonts w:ascii="Times New Roman" w:hAnsi="Times New Roman"/>
          <w:sz w:val="24"/>
          <w:szCs w:val="24"/>
          <w:lang w:val="uk-UA"/>
        </w:rPr>
      </w:pPr>
      <w:r w:rsidRPr="00B70ADB">
        <w:rPr>
          <w:rFonts w:ascii="Times New Roman" w:hAnsi="Times New Roman"/>
          <w:sz w:val="24"/>
          <w:szCs w:val="24"/>
          <w:lang w:val="uk-UA"/>
        </w:rPr>
        <w:t>потреб населення;</w:t>
      </w:r>
    </w:p>
    <w:p w:rsidR="00E9252A" w:rsidRPr="00B70ADB" w:rsidRDefault="00E9252A" w:rsidP="00E9252A">
      <w:pPr>
        <w:pStyle w:val="af8"/>
        <w:widowControl w:val="0"/>
        <w:numPr>
          <w:ilvl w:val="0"/>
          <w:numId w:val="32"/>
        </w:numPr>
        <w:ind w:right="206"/>
        <w:jc w:val="both"/>
        <w:rPr>
          <w:rFonts w:ascii="Times New Roman" w:hAnsi="Times New Roman"/>
          <w:sz w:val="24"/>
          <w:szCs w:val="24"/>
          <w:lang w:val="uk-UA"/>
        </w:rPr>
      </w:pPr>
      <w:r w:rsidRPr="00B70ADB">
        <w:rPr>
          <w:rFonts w:ascii="Times New Roman" w:hAnsi="Times New Roman"/>
          <w:sz w:val="24"/>
          <w:szCs w:val="24"/>
          <w:lang w:val="uk-UA"/>
        </w:rPr>
        <w:t xml:space="preserve">недостатній  рівень  оснащення  навчальних  закладів  сучасною комп'ютерною </w:t>
      </w:r>
    </w:p>
    <w:p w:rsidR="00E9252A" w:rsidRPr="00B70ADB" w:rsidRDefault="00E9252A" w:rsidP="00E9252A">
      <w:pPr>
        <w:pStyle w:val="af8"/>
        <w:widowControl w:val="0"/>
        <w:ind w:right="206"/>
        <w:jc w:val="both"/>
        <w:rPr>
          <w:rFonts w:ascii="Times New Roman" w:hAnsi="Times New Roman"/>
          <w:sz w:val="24"/>
          <w:szCs w:val="24"/>
          <w:lang w:val="uk-UA"/>
        </w:rPr>
      </w:pPr>
      <w:r w:rsidRPr="00B70ADB">
        <w:rPr>
          <w:rFonts w:ascii="Times New Roman" w:hAnsi="Times New Roman"/>
          <w:sz w:val="24"/>
          <w:szCs w:val="24"/>
          <w:lang w:val="uk-UA"/>
        </w:rPr>
        <w:t>технікою через обмеженість фінансування;</w:t>
      </w:r>
    </w:p>
    <w:p w:rsidR="00E9252A" w:rsidRPr="00B70ADB" w:rsidRDefault="00E9252A" w:rsidP="00E9252A">
      <w:pPr>
        <w:pStyle w:val="af8"/>
        <w:widowControl w:val="0"/>
        <w:numPr>
          <w:ilvl w:val="0"/>
          <w:numId w:val="32"/>
        </w:numPr>
        <w:ind w:right="206"/>
        <w:jc w:val="both"/>
        <w:rPr>
          <w:rFonts w:ascii="Times New Roman" w:hAnsi="Times New Roman"/>
          <w:sz w:val="24"/>
          <w:szCs w:val="24"/>
          <w:lang w:val="uk-UA"/>
        </w:rPr>
      </w:pPr>
      <w:r>
        <w:rPr>
          <w:rFonts w:ascii="Times New Roman" w:hAnsi="Times New Roman"/>
          <w:sz w:val="24"/>
          <w:szCs w:val="24"/>
          <w:lang w:val="uk-UA"/>
        </w:rPr>
        <w:t>недостатність фінансування для проведення ремонтних робіт у</w:t>
      </w:r>
      <w:r w:rsidRPr="00B70ADB">
        <w:rPr>
          <w:rFonts w:ascii="Times New Roman" w:hAnsi="Times New Roman"/>
          <w:sz w:val="24"/>
          <w:szCs w:val="24"/>
          <w:lang w:val="uk-UA"/>
        </w:rPr>
        <w:t xml:space="preserve"> закладах освіти;</w:t>
      </w:r>
    </w:p>
    <w:p w:rsidR="00E9252A" w:rsidRDefault="00E9252A" w:rsidP="00E9252A">
      <w:pPr>
        <w:pStyle w:val="af8"/>
        <w:widowControl w:val="0"/>
        <w:numPr>
          <w:ilvl w:val="0"/>
          <w:numId w:val="32"/>
        </w:numPr>
        <w:ind w:right="206"/>
        <w:jc w:val="both"/>
        <w:rPr>
          <w:rFonts w:ascii="Times New Roman" w:hAnsi="Times New Roman"/>
          <w:sz w:val="24"/>
          <w:szCs w:val="24"/>
          <w:lang w:val="uk-UA"/>
        </w:rPr>
      </w:pPr>
      <w:r>
        <w:rPr>
          <w:rFonts w:ascii="Times New Roman" w:hAnsi="Times New Roman"/>
          <w:sz w:val="24"/>
          <w:szCs w:val="24"/>
          <w:lang w:val="uk-UA"/>
        </w:rPr>
        <w:t xml:space="preserve">недостатність фінансування для </w:t>
      </w:r>
      <w:r w:rsidRPr="00B70ADB">
        <w:rPr>
          <w:rFonts w:ascii="Times New Roman" w:hAnsi="Times New Roman"/>
          <w:sz w:val="24"/>
          <w:szCs w:val="24"/>
          <w:lang w:val="uk-UA"/>
        </w:rPr>
        <w:t>впровадження  енергозберігаюч</w:t>
      </w:r>
      <w:r>
        <w:rPr>
          <w:rFonts w:ascii="Times New Roman" w:hAnsi="Times New Roman"/>
          <w:sz w:val="24"/>
          <w:szCs w:val="24"/>
          <w:lang w:val="uk-UA"/>
        </w:rPr>
        <w:t>их  технологій  у</w:t>
      </w:r>
    </w:p>
    <w:p w:rsidR="00E9252A" w:rsidRPr="00B70ADB" w:rsidRDefault="00E9252A" w:rsidP="00E9252A">
      <w:pPr>
        <w:pStyle w:val="af8"/>
        <w:widowControl w:val="0"/>
        <w:ind w:right="206"/>
        <w:jc w:val="both"/>
        <w:rPr>
          <w:rFonts w:ascii="Times New Roman" w:hAnsi="Times New Roman"/>
          <w:sz w:val="24"/>
          <w:szCs w:val="24"/>
          <w:lang w:val="uk-UA"/>
        </w:rPr>
      </w:pPr>
      <w:r w:rsidRPr="00B70ADB">
        <w:rPr>
          <w:rFonts w:ascii="Times New Roman" w:hAnsi="Times New Roman"/>
          <w:sz w:val="24"/>
          <w:szCs w:val="24"/>
          <w:lang w:val="uk-UA"/>
        </w:rPr>
        <w:t>закладах  освіти.</w:t>
      </w:r>
    </w:p>
    <w:p w:rsidR="00E9252A" w:rsidRPr="00B70ADB" w:rsidRDefault="00E9252A" w:rsidP="00E9252A">
      <w:pPr>
        <w:pStyle w:val="af8"/>
        <w:widowControl w:val="0"/>
        <w:ind w:right="206"/>
        <w:jc w:val="both"/>
        <w:rPr>
          <w:rFonts w:ascii="Times New Roman" w:hAnsi="Times New Roman"/>
          <w:b/>
          <w:bCs/>
          <w:i/>
          <w:iCs/>
          <w:sz w:val="24"/>
          <w:lang w:val="uk-UA"/>
        </w:rPr>
      </w:pPr>
      <w:r w:rsidRPr="00B70ADB">
        <w:rPr>
          <w:rFonts w:ascii="Times New Roman" w:hAnsi="Times New Roman"/>
          <w:b/>
          <w:bCs/>
          <w:i/>
          <w:iCs/>
          <w:sz w:val="24"/>
          <w:lang w:val="uk-UA"/>
        </w:rPr>
        <w:t xml:space="preserve">         Основні завдання:</w:t>
      </w:r>
    </w:p>
    <w:p w:rsidR="00E9252A" w:rsidRPr="00E75DB8" w:rsidRDefault="00E9252A" w:rsidP="00E9252A">
      <w:pPr>
        <w:pStyle w:val="a3"/>
        <w:numPr>
          <w:ilvl w:val="0"/>
          <w:numId w:val="32"/>
        </w:numPr>
        <w:contextualSpacing/>
        <w:jc w:val="both"/>
        <w:rPr>
          <w:sz w:val="24"/>
          <w:lang w:val="uk-UA"/>
        </w:rPr>
      </w:pPr>
      <w:r w:rsidRPr="00E75DB8">
        <w:rPr>
          <w:sz w:val="24"/>
          <w:lang w:val="uk-UA"/>
        </w:rPr>
        <w:t>забезпечення впровадження енергозберігаючих технологій у навчальних закладах</w:t>
      </w:r>
    </w:p>
    <w:p w:rsidR="00E9252A" w:rsidRPr="00E75DB8" w:rsidRDefault="00E9252A" w:rsidP="00E9252A">
      <w:pPr>
        <w:pStyle w:val="a3"/>
        <w:ind w:left="0"/>
        <w:jc w:val="both"/>
        <w:rPr>
          <w:sz w:val="24"/>
          <w:lang w:val="uk-UA"/>
        </w:rPr>
      </w:pPr>
      <w:r w:rsidRPr="00E75DB8">
        <w:rPr>
          <w:sz w:val="24"/>
          <w:lang w:val="uk-UA"/>
        </w:rPr>
        <w:t>міста;</w:t>
      </w:r>
    </w:p>
    <w:p w:rsidR="00E9252A" w:rsidRPr="00E75DB8" w:rsidRDefault="00E9252A" w:rsidP="00E9252A">
      <w:pPr>
        <w:pStyle w:val="a3"/>
        <w:numPr>
          <w:ilvl w:val="0"/>
          <w:numId w:val="32"/>
        </w:numPr>
        <w:contextualSpacing/>
        <w:jc w:val="both"/>
        <w:rPr>
          <w:sz w:val="24"/>
          <w:lang w:val="uk-UA"/>
        </w:rPr>
      </w:pPr>
      <w:r w:rsidRPr="00E75DB8">
        <w:rPr>
          <w:sz w:val="24"/>
          <w:lang w:val="uk-UA"/>
        </w:rPr>
        <w:t>проведення комплексного енергоаудиту  не менше , як на одному об'єкті бюджетної</w:t>
      </w:r>
    </w:p>
    <w:p w:rsidR="00E9252A" w:rsidRPr="00E75DB8" w:rsidRDefault="00E9252A" w:rsidP="00E9252A">
      <w:pPr>
        <w:pStyle w:val="a3"/>
        <w:ind w:left="0"/>
        <w:jc w:val="both"/>
        <w:rPr>
          <w:sz w:val="24"/>
          <w:lang w:val="uk-UA"/>
        </w:rPr>
      </w:pPr>
      <w:r w:rsidRPr="00E75DB8">
        <w:rPr>
          <w:sz w:val="24"/>
          <w:lang w:val="uk-UA"/>
        </w:rPr>
        <w:t>сфери;</w:t>
      </w:r>
    </w:p>
    <w:p w:rsidR="00E9252A" w:rsidRPr="00E75DB8" w:rsidRDefault="00E9252A" w:rsidP="00E9252A">
      <w:pPr>
        <w:pStyle w:val="a3"/>
        <w:numPr>
          <w:ilvl w:val="0"/>
          <w:numId w:val="32"/>
        </w:numPr>
        <w:contextualSpacing/>
        <w:jc w:val="both"/>
        <w:rPr>
          <w:sz w:val="24"/>
          <w:lang w:val="uk-UA"/>
        </w:rPr>
      </w:pPr>
      <w:r w:rsidRPr="00E75DB8">
        <w:rPr>
          <w:sz w:val="24"/>
          <w:lang w:val="uk-UA"/>
        </w:rPr>
        <w:t>проведення  капітального ремонту ДНЗ№6 "Сонечко" по вул. Чайковського, 27  в</w:t>
      </w:r>
    </w:p>
    <w:p w:rsidR="00E9252A" w:rsidRPr="00E75DB8" w:rsidRDefault="00E9252A" w:rsidP="00E9252A">
      <w:pPr>
        <w:pStyle w:val="a3"/>
        <w:ind w:left="0"/>
        <w:jc w:val="both"/>
        <w:rPr>
          <w:sz w:val="24"/>
          <w:lang w:val="uk-UA"/>
        </w:rPr>
      </w:pPr>
      <w:r w:rsidRPr="00E75DB8">
        <w:rPr>
          <w:sz w:val="24"/>
          <w:lang w:val="uk-UA"/>
        </w:rPr>
        <w:t>м.Знам'янка;</w:t>
      </w:r>
    </w:p>
    <w:p w:rsidR="00E9252A" w:rsidRPr="00E75DB8" w:rsidRDefault="00E9252A" w:rsidP="00E9252A">
      <w:pPr>
        <w:pStyle w:val="a3"/>
        <w:numPr>
          <w:ilvl w:val="0"/>
          <w:numId w:val="32"/>
        </w:numPr>
        <w:contextualSpacing/>
        <w:jc w:val="both"/>
        <w:rPr>
          <w:sz w:val="24"/>
          <w:lang w:val="uk-UA"/>
        </w:rPr>
      </w:pPr>
      <w:r w:rsidRPr="00E75DB8">
        <w:rPr>
          <w:sz w:val="24"/>
          <w:lang w:val="uk-UA"/>
        </w:rPr>
        <w:t>проведення  капітального ремонту (заміна  вікон на енергозберігаючі) ІІ черга в</w:t>
      </w:r>
    </w:p>
    <w:p w:rsidR="00E9252A" w:rsidRPr="00E75DB8" w:rsidRDefault="00E9252A" w:rsidP="00E9252A">
      <w:pPr>
        <w:pStyle w:val="a3"/>
        <w:ind w:left="0"/>
        <w:jc w:val="both"/>
        <w:rPr>
          <w:sz w:val="24"/>
          <w:lang w:val="uk-UA"/>
        </w:rPr>
      </w:pPr>
      <w:r w:rsidRPr="00E75DB8">
        <w:rPr>
          <w:sz w:val="24"/>
          <w:lang w:val="uk-UA"/>
        </w:rPr>
        <w:lastRenderedPageBreak/>
        <w:t>НВК "Знам'янська загальноосвітня школа І-ІІІ ступенів №3-гімназія" по вул. В'ячеслава Чорновола, 2 в м.Знам'янка;</w:t>
      </w:r>
    </w:p>
    <w:p w:rsidR="00E9252A" w:rsidRPr="00E75DB8" w:rsidRDefault="00E9252A" w:rsidP="00E9252A">
      <w:pPr>
        <w:pStyle w:val="a3"/>
        <w:numPr>
          <w:ilvl w:val="0"/>
          <w:numId w:val="33"/>
        </w:numPr>
        <w:contextualSpacing/>
        <w:jc w:val="both"/>
        <w:rPr>
          <w:sz w:val="24"/>
          <w:lang w:val="uk-UA"/>
        </w:rPr>
      </w:pPr>
      <w:r w:rsidRPr="00E75DB8">
        <w:rPr>
          <w:sz w:val="24"/>
          <w:lang w:val="uk-UA"/>
        </w:rPr>
        <w:t xml:space="preserve">проведення капітального ремонту (заміна вікон на енергозберігаючі)  в  ЗШ № 6 по </w:t>
      </w:r>
    </w:p>
    <w:p w:rsidR="00E9252A" w:rsidRPr="00E75DB8" w:rsidRDefault="00E9252A" w:rsidP="00E9252A">
      <w:pPr>
        <w:pStyle w:val="a3"/>
        <w:ind w:left="0"/>
        <w:jc w:val="both"/>
        <w:rPr>
          <w:sz w:val="24"/>
          <w:lang w:val="uk-UA"/>
        </w:rPr>
      </w:pPr>
      <w:r w:rsidRPr="00E75DB8">
        <w:rPr>
          <w:sz w:val="24"/>
          <w:lang w:val="uk-UA"/>
        </w:rPr>
        <w:t>вул.Шевченка, 11 в смт. Знам'янка Друга;</w:t>
      </w:r>
    </w:p>
    <w:p w:rsidR="00E9252A" w:rsidRPr="00E75DB8" w:rsidRDefault="00E9252A" w:rsidP="00E9252A">
      <w:pPr>
        <w:pStyle w:val="a3"/>
        <w:numPr>
          <w:ilvl w:val="0"/>
          <w:numId w:val="33"/>
        </w:numPr>
        <w:contextualSpacing/>
        <w:jc w:val="both"/>
        <w:rPr>
          <w:sz w:val="24"/>
          <w:lang w:val="uk-UA"/>
        </w:rPr>
      </w:pPr>
      <w:r w:rsidRPr="00E75DB8">
        <w:rPr>
          <w:sz w:val="24"/>
          <w:lang w:val="uk-UA"/>
        </w:rPr>
        <w:t>проведення  капітального ремонту (заміна вікон на енергозберігаючі) в ДНЗ №5</w:t>
      </w:r>
    </w:p>
    <w:p w:rsidR="00E9252A" w:rsidRPr="00E75DB8" w:rsidRDefault="00E9252A" w:rsidP="00E9252A">
      <w:pPr>
        <w:pStyle w:val="a3"/>
        <w:ind w:left="0"/>
        <w:jc w:val="both"/>
        <w:rPr>
          <w:sz w:val="24"/>
          <w:lang w:val="uk-UA"/>
        </w:rPr>
      </w:pPr>
      <w:r w:rsidRPr="00E75DB8">
        <w:rPr>
          <w:sz w:val="24"/>
          <w:lang w:val="uk-UA"/>
        </w:rPr>
        <w:t>"Калинонька" по вул.Пушкіна, 39а  в смт.Знам'янка Друга;</w:t>
      </w:r>
    </w:p>
    <w:p w:rsidR="00E9252A" w:rsidRPr="00E75DB8" w:rsidRDefault="00E9252A" w:rsidP="00E9252A">
      <w:pPr>
        <w:pStyle w:val="a3"/>
        <w:ind w:left="420"/>
        <w:jc w:val="both"/>
        <w:rPr>
          <w:sz w:val="24"/>
          <w:lang w:val="uk-UA"/>
        </w:rPr>
      </w:pPr>
      <w:r w:rsidRPr="00E75DB8">
        <w:rPr>
          <w:sz w:val="24"/>
          <w:lang w:val="uk-UA"/>
        </w:rPr>
        <w:t xml:space="preserve"> -     проведення  реконструкції ДНЗ №7 "Козачок" корп.1 вул. Чайковського,13, корп.2</w:t>
      </w:r>
    </w:p>
    <w:p w:rsidR="00E9252A" w:rsidRPr="00E75DB8" w:rsidRDefault="00E9252A" w:rsidP="00E9252A">
      <w:pPr>
        <w:pStyle w:val="a3"/>
        <w:ind w:left="0"/>
        <w:jc w:val="both"/>
        <w:rPr>
          <w:sz w:val="24"/>
          <w:lang w:val="uk-UA"/>
        </w:rPr>
      </w:pPr>
      <w:r w:rsidRPr="00E75DB8">
        <w:rPr>
          <w:sz w:val="24"/>
          <w:lang w:val="uk-UA"/>
        </w:rPr>
        <w:t>по вул.Чайковського, 11 у м.Знам'янка.</w:t>
      </w:r>
    </w:p>
    <w:p w:rsidR="00E9252A" w:rsidRPr="00B70ADB" w:rsidRDefault="00E9252A" w:rsidP="00E9252A">
      <w:pPr>
        <w:ind w:left="360"/>
        <w:jc w:val="both"/>
        <w:rPr>
          <w:b/>
          <w:i/>
          <w:u w:val="single"/>
          <w:lang w:val="uk-UA"/>
        </w:rPr>
      </w:pPr>
      <w:r w:rsidRPr="00B70ADB">
        <w:rPr>
          <w:b/>
          <w:i/>
          <w:u w:val="single"/>
          <w:lang w:val="uk-UA"/>
        </w:rPr>
        <w:t xml:space="preserve">     а) у дошкільній освіті:</w:t>
      </w:r>
    </w:p>
    <w:p w:rsidR="00E9252A" w:rsidRPr="00B70ADB" w:rsidRDefault="00E9252A" w:rsidP="00E9252A">
      <w:pPr>
        <w:numPr>
          <w:ilvl w:val="0"/>
          <w:numId w:val="33"/>
        </w:numPr>
        <w:jc w:val="both"/>
        <w:rPr>
          <w:lang w:val="uk-UA"/>
        </w:rPr>
      </w:pPr>
      <w:r w:rsidRPr="00B70ADB">
        <w:rPr>
          <w:lang w:val="uk-UA"/>
        </w:rPr>
        <w:t>стовідсоткове охоплення обов’язковою дошкільною освітою усіх  дітей п’ятирічного</w:t>
      </w:r>
    </w:p>
    <w:p w:rsidR="00E9252A" w:rsidRPr="00B70ADB" w:rsidRDefault="00E9252A" w:rsidP="00E9252A">
      <w:pPr>
        <w:jc w:val="both"/>
        <w:rPr>
          <w:lang w:val="uk-UA"/>
        </w:rPr>
      </w:pPr>
      <w:r w:rsidRPr="00B70ADB">
        <w:rPr>
          <w:lang w:val="uk-UA"/>
        </w:rPr>
        <w:t>віку через урізноманітнення форм її здобуття;</w:t>
      </w:r>
    </w:p>
    <w:p w:rsidR="00E9252A" w:rsidRPr="00B70ADB" w:rsidRDefault="00E9252A" w:rsidP="00E9252A">
      <w:pPr>
        <w:numPr>
          <w:ilvl w:val="0"/>
          <w:numId w:val="33"/>
        </w:numPr>
        <w:jc w:val="both"/>
        <w:rPr>
          <w:lang w:val="uk-UA"/>
        </w:rPr>
      </w:pPr>
      <w:r w:rsidRPr="00B70ADB">
        <w:rPr>
          <w:lang w:val="uk-UA"/>
        </w:rPr>
        <w:t>розширення мережі дошкільних навчальних закладів з урахуванням освітніх</w:t>
      </w:r>
    </w:p>
    <w:p w:rsidR="00E9252A" w:rsidRPr="00B70ADB" w:rsidRDefault="00E9252A" w:rsidP="00E9252A">
      <w:pPr>
        <w:jc w:val="both"/>
        <w:rPr>
          <w:lang w:val="uk-UA"/>
        </w:rPr>
      </w:pPr>
      <w:r w:rsidRPr="00B70ADB">
        <w:rPr>
          <w:lang w:val="uk-UA"/>
        </w:rPr>
        <w:t>проблем населення;</w:t>
      </w:r>
    </w:p>
    <w:p w:rsidR="00E9252A" w:rsidRPr="00B70ADB" w:rsidRDefault="00E9252A" w:rsidP="00E9252A">
      <w:pPr>
        <w:numPr>
          <w:ilvl w:val="0"/>
          <w:numId w:val="33"/>
        </w:numPr>
        <w:jc w:val="both"/>
        <w:rPr>
          <w:lang w:val="uk-UA"/>
        </w:rPr>
      </w:pPr>
      <w:r w:rsidRPr="00B70ADB">
        <w:rPr>
          <w:lang w:val="uk-UA"/>
        </w:rPr>
        <w:t>створення оптимальних організаційно-педагогічних, санітарно-гігієнічних,</w:t>
      </w:r>
    </w:p>
    <w:p w:rsidR="00E9252A" w:rsidRPr="00B70ADB" w:rsidRDefault="00E9252A" w:rsidP="00E9252A">
      <w:pPr>
        <w:jc w:val="both"/>
        <w:rPr>
          <w:lang w:val="uk-UA"/>
        </w:rPr>
      </w:pPr>
      <w:bookmarkStart w:id="0" w:name="12"/>
      <w:bookmarkEnd w:id="0"/>
      <w:r w:rsidRPr="00B70ADB">
        <w:rPr>
          <w:lang w:val="uk-UA"/>
        </w:rPr>
        <w:t>навчально-методичних і матеріально-технічних умов для функціонування дошкільних навчальних закладів.</w:t>
      </w:r>
    </w:p>
    <w:p w:rsidR="00E9252A" w:rsidRPr="00B70ADB" w:rsidRDefault="00E9252A" w:rsidP="00E9252A">
      <w:pPr>
        <w:ind w:left="360"/>
        <w:jc w:val="both"/>
        <w:rPr>
          <w:b/>
          <w:i/>
          <w:u w:val="single"/>
          <w:lang w:val="uk-UA"/>
        </w:rPr>
      </w:pPr>
      <w:r w:rsidRPr="00B70ADB">
        <w:rPr>
          <w:b/>
          <w:i/>
          <w:u w:val="single"/>
          <w:lang w:val="uk-UA"/>
        </w:rPr>
        <w:t xml:space="preserve">   б) у загальній середній освіті:</w:t>
      </w:r>
    </w:p>
    <w:p w:rsidR="00E9252A" w:rsidRPr="00B70ADB" w:rsidRDefault="00E9252A" w:rsidP="00E9252A">
      <w:pPr>
        <w:numPr>
          <w:ilvl w:val="0"/>
          <w:numId w:val="33"/>
        </w:numPr>
        <w:jc w:val="both"/>
        <w:rPr>
          <w:lang w:val="uk-UA"/>
        </w:rPr>
      </w:pPr>
      <w:r w:rsidRPr="00B70ADB">
        <w:rPr>
          <w:lang w:val="uk-UA"/>
        </w:rPr>
        <w:t>обов’язкове здобуття всіма дітьми і молоддю шкільного віку повної загальної</w:t>
      </w:r>
    </w:p>
    <w:p w:rsidR="00E9252A" w:rsidRPr="00B70ADB" w:rsidRDefault="00E9252A" w:rsidP="00E9252A">
      <w:pPr>
        <w:jc w:val="both"/>
        <w:rPr>
          <w:lang w:val="uk-UA"/>
        </w:rPr>
      </w:pPr>
      <w:r w:rsidRPr="00B70ADB">
        <w:rPr>
          <w:lang w:val="uk-UA"/>
        </w:rPr>
        <w:t>середньої освіти в обсягах  визначених Державним освітнім стандартом;</w:t>
      </w:r>
    </w:p>
    <w:p w:rsidR="00E9252A" w:rsidRPr="00B70ADB" w:rsidRDefault="00E9252A" w:rsidP="00E9252A">
      <w:pPr>
        <w:pStyle w:val="a3"/>
        <w:numPr>
          <w:ilvl w:val="0"/>
          <w:numId w:val="33"/>
        </w:numPr>
        <w:contextualSpacing/>
        <w:rPr>
          <w:lang w:val="uk-UA"/>
        </w:rPr>
      </w:pPr>
      <w:r w:rsidRPr="00B70ADB">
        <w:rPr>
          <w:lang w:val="uk-UA"/>
        </w:rPr>
        <w:t>покращення матеріальної бази шкіл у галузі інформатики;</w:t>
      </w:r>
    </w:p>
    <w:p w:rsidR="00E9252A" w:rsidRPr="00B70ADB" w:rsidRDefault="00E9252A" w:rsidP="00E9252A">
      <w:pPr>
        <w:numPr>
          <w:ilvl w:val="0"/>
          <w:numId w:val="33"/>
        </w:numPr>
        <w:jc w:val="both"/>
        <w:rPr>
          <w:lang w:val="uk-UA"/>
        </w:rPr>
      </w:pPr>
      <w:r w:rsidRPr="00B70ADB">
        <w:rPr>
          <w:lang w:val="uk-UA"/>
        </w:rPr>
        <w:t>підвищення ефективності навчально-виховного процесу на основі впровадження</w:t>
      </w:r>
    </w:p>
    <w:p w:rsidR="00E9252A" w:rsidRPr="00B70ADB" w:rsidRDefault="00E9252A" w:rsidP="00E9252A">
      <w:pPr>
        <w:jc w:val="both"/>
        <w:rPr>
          <w:lang w:val="uk-UA"/>
        </w:rPr>
      </w:pPr>
      <w:r w:rsidRPr="00B70ADB">
        <w:rPr>
          <w:lang w:val="uk-UA"/>
        </w:rPr>
        <w:t>досягнень психолого-педагогічної науки, педагогічних інновацій, інформаційно-комунікаційних технологій;</w:t>
      </w:r>
    </w:p>
    <w:p w:rsidR="00E9252A" w:rsidRPr="00B70ADB" w:rsidRDefault="00E9252A" w:rsidP="00E9252A">
      <w:pPr>
        <w:numPr>
          <w:ilvl w:val="0"/>
          <w:numId w:val="34"/>
        </w:numPr>
        <w:jc w:val="both"/>
        <w:rPr>
          <w:lang w:val="uk-UA"/>
        </w:rPr>
      </w:pPr>
      <w:r w:rsidRPr="00B70ADB">
        <w:rPr>
          <w:lang w:val="uk-UA"/>
        </w:rPr>
        <w:t>розвиток та підтримку системи роботи з обдарованими дітьми та учнівською</w:t>
      </w:r>
    </w:p>
    <w:p w:rsidR="00E9252A" w:rsidRPr="00B70ADB" w:rsidRDefault="00E9252A" w:rsidP="00E9252A">
      <w:pPr>
        <w:jc w:val="both"/>
        <w:rPr>
          <w:lang w:val="uk-UA"/>
        </w:rPr>
      </w:pPr>
      <w:r w:rsidRPr="00B70ADB">
        <w:rPr>
          <w:lang w:val="uk-UA"/>
        </w:rPr>
        <w:t>молоддю;</w:t>
      </w:r>
    </w:p>
    <w:p w:rsidR="00E9252A" w:rsidRPr="00B70ADB" w:rsidRDefault="00E9252A" w:rsidP="00E9252A">
      <w:pPr>
        <w:numPr>
          <w:ilvl w:val="0"/>
          <w:numId w:val="34"/>
        </w:numPr>
        <w:jc w:val="both"/>
        <w:rPr>
          <w:lang w:val="uk-UA"/>
        </w:rPr>
      </w:pPr>
      <w:r w:rsidRPr="00B70ADB">
        <w:rPr>
          <w:lang w:val="uk-UA"/>
        </w:rPr>
        <w:t>забезпечення учнів 1-4 класів загальноосвітніх шкіл та з малозабезпечених сімей,</w:t>
      </w:r>
    </w:p>
    <w:p w:rsidR="00E9252A" w:rsidRPr="00B70ADB" w:rsidRDefault="00E9252A" w:rsidP="00E9252A">
      <w:pPr>
        <w:jc w:val="both"/>
        <w:rPr>
          <w:lang w:val="uk-UA"/>
        </w:rPr>
      </w:pPr>
      <w:r w:rsidRPr="00B70ADB">
        <w:rPr>
          <w:lang w:val="uk-UA"/>
        </w:rPr>
        <w:t>дітей</w:t>
      </w:r>
      <w:r>
        <w:rPr>
          <w:lang w:val="uk-UA"/>
        </w:rPr>
        <w:t>,</w:t>
      </w:r>
      <w:r w:rsidRPr="00B70ADB">
        <w:rPr>
          <w:lang w:val="uk-UA"/>
        </w:rPr>
        <w:t xml:space="preserve"> позбавлених батьківського піклування повноцінним харчуванням за бюджетні кошти;</w:t>
      </w:r>
    </w:p>
    <w:p w:rsidR="00E9252A" w:rsidRPr="00B70ADB" w:rsidRDefault="00E9252A" w:rsidP="00E9252A">
      <w:pPr>
        <w:numPr>
          <w:ilvl w:val="0"/>
          <w:numId w:val="34"/>
        </w:numPr>
        <w:jc w:val="both"/>
        <w:rPr>
          <w:lang w:val="uk-UA"/>
        </w:rPr>
      </w:pPr>
      <w:r w:rsidRPr="00B70ADB">
        <w:rPr>
          <w:lang w:val="uk-UA"/>
        </w:rPr>
        <w:t>співфінансування  з місцевого  бюджету  на  придбання  підручників  для  учнів</w:t>
      </w:r>
    </w:p>
    <w:p w:rsidR="00E9252A" w:rsidRPr="00B70ADB" w:rsidRDefault="00E9252A" w:rsidP="00E9252A">
      <w:pPr>
        <w:jc w:val="both"/>
        <w:rPr>
          <w:lang w:val="uk-UA"/>
        </w:rPr>
      </w:pPr>
      <w:r w:rsidRPr="00B70ADB">
        <w:rPr>
          <w:lang w:val="uk-UA"/>
        </w:rPr>
        <w:t>загальноосвітніх  навчальних  закладів.</w:t>
      </w:r>
    </w:p>
    <w:p w:rsidR="00E9252A" w:rsidRPr="00B70ADB" w:rsidRDefault="00E9252A" w:rsidP="00E9252A">
      <w:pPr>
        <w:ind w:left="360"/>
        <w:jc w:val="both"/>
        <w:rPr>
          <w:b/>
          <w:u w:val="single"/>
          <w:lang w:val="uk-UA"/>
        </w:rPr>
      </w:pPr>
      <w:r w:rsidRPr="00B70ADB">
        <w:rPr>
          <w:b/>
          <w:u w:val="single"/>
          <w:lang w:val="uk-UA"/>
        </w:rPr>
        <w:t xml:space="preserve">     в) в освіті дітей з особливими потребами:</w:t>
      </w:r>
    </w:p>
    <w:p w:rsidR="00E9252A" w:rsidRPr="00B70ADB" w:rsidRDefault="00E9252A" w:rsidP="00E9252A">
      <w:pPr>
        <w:numPr>
          <w:ilvl w:val="0"/>
          <w:numId w:val="34"/>
        </w:numPr>
        <w:jc w:val="both"/>
        <w:rPr>
          <w:lang w:val="uk-UA"/>
        </w:rPr>
      </w:pPr>
      <w:r w:rsidRPr="00B70ADB">
        <w:rPr>
          <w:lang w:val="uk-UA"/>
        </w:rPr>
        <w:t>розроблення методики раннього виявлення та проведення діагностики дітей з</w:t>
      </w:r>
    </w:p>
    <w:p w:rsidR="00E9252A" w:rsidRPr="00B70ADB" w:rsidRDefault="00E9252A" w:rsidP="00E9252A">
      <w:pPr>
        <w:jc w:val="both"/>
        <w:rPr>
          <w:lang w:val="uk-UA"/>
        </w:rPr>
      </w:pPr>
      <w:r w:rsidRPr="00B70ADB">
        <w:rPr>
          <w:lang w:val="uk-UA"/>
        </w:rPr>
        <w:t>особливими потребами;</w:t>
      </w:r>
    </w:p>
    <w:p w:rsidR="00E9252A" w:rsidRPr="00B70ADB" w:rsidRDefault="00E9252A" w:rsidP="00E9252A">
      <w:pPr>
        <w:numPr>
          <w:ilvl w:val="0"/>
          <w:numId w:val="34"/>
        </w:numPr>
        <w:jc w:val="both"/>
        <w:rPr>
          <w:lang w:val="uk-UA"/>
        </w:rPr>
      </w:pPr>
      <w:r w:rsidRPr="00B70ADB">
        <w:rPr>
          <w:lang w:val="uk-UA"/>
        </w:rPr>
        <w:t>розширення практики інклюзивного та інтегрованого навчання у дошкільних,</w:t>
      </w:r>
    </w:p>
    <w:p w:rsidR="00E9252A" w:rsidRPr="00B70ADB" w:rsidRDefault="00E9252A" w:rsidP="00E9252A">
      <w:pPr>
        <w:jc w:val="both"/>
        <w:rPr>
          <w:lang w:val="uk-UA"/>
        </w:rPr>
      </w:pPr>
      <w:r w:rsidRPr="00B70ADB">
        <w:rPr>
          <w:lang w:val="uk-UA"/>
        </w:rPr>
        <w:t>загальноосвітніх та позашкільних навчальних закладах дітей та молоді з особливостями психофізичного розвитку.</w:t>
      </w:r>
    </w:p>
    <w:p w:rsidR="00E9252A" w:rsidRPr="00B70ADB" w:rsidRDefault="00E9252A" w:rsidP="00E9252A">
      <w:pPr>
        <w:ind w:left="360"/>
        <w:jc w:val="both"/>
        <w:rPr>
          <w:b/>
          <w:i/>
          <w:u w:val="single"/>
          <w:lang w:val="uk-UA"/>
        </w:rPr>
      </w:pPr>
      <w:r w:rsidRPr="00B70ADB">
        <w:rPr>
          <w:b/>
          <w:i/>
          <w:u w:val="single"/>
          <w:lang w:val="uk-UA"/>
        </w:rPr>
        <w:t xml:space="preserve">    г) у позашкільній освіті:</w:t>
      </w:r>
    </w:p>
    <w:p w:rsidR="00E9252A" w:rsidRPr="00B70ADB" w:rsidRDefault="00E9252A" w:rsidP="00E9252A">
      <w:pPr>
        <w:numPr>
          <w:ilvl w:val="0"/>
          <w:numId w:val="34"/>
        </w:numPr>
        <w:jc w:val="both"/>
        <w:rPr>
          <w:lang w:val="uk-UA"/>
        </w:rPr>
      </w:pPr>
      <w:r w:rsidRPr="00B70ADB">
        <w:rPr>
          <w:lang w:val="uk-UA"/>
        </w:rPr>
        <w:t>збереження та  покращення матеріально-технічної бази  мережі позашкільних</w:t>
      </w:r>
    </w:p>
    <w:p w:rsidR="00E9252A" w:rsidRPr="00B70ADB" w:rsidRDefault="00E9252A" w:rsidP="00E9252A">
      <w:pPr>
        <w:jc w:val="both"/>
        <w:rPr>
          <w:lang w:val="uk-UA"/>
        </w:rPr>
      </w:pPr>
      <w:r w:rsidRPr="00B70ADB">
        <w:rPr>
          <w:lang w:val="uk-UA"/>
        </w:rPr>
        <w:t xml:space="preserve">навчальних закладів для забезпечення рівного доступу дітей та молоді з урахуванням їх особистісних потреб до навчання, виховання, розвитку та соціалізації засобами позашкільної освіти; </w:t>
      </w:r>
    </w:p>
    <w:p w:rsidR="00E9252A" w:rsidRPr="00B70ADB" w:rsidRDefault="00E9252A" w:rsidP="00E9252A">
      <w:pPr>
        <w:numPr>
          <w:ilvl w:val="0"/>
          <w:numId w:val="34"/>
        </w:numPr>
        <w:jc w:val="both"/>
        <w:rPr>
          <w:lang w:val="uk-UA"/>
        </w:rPr>
      </w:pPr>
      <w:r w:rsidRPr="00B70ADB">
        <w:rPr>
          <w:lang w:val="uk-UA"/>
        </w:rPr>
        <w:t>використання виховного потенціалу системи позашкільної освіти як основи</w:t>
      </w:r>
    </w:p>
    <w:p w:rsidR="00E9252A" w:rsidRPr="00B70ADB" w:rsidRDefault="00E9252A" w:rsidP="00E9252A">
      <w:pPr>
        <w:jc w:val="both"/>
        <w:rPr>
          <w:lang w:val="uk-UA"/>
        </w:rPr>
      </w:pPr>
      <w:r w:rsidRPr="00B70ADB">
        <w:rPr>
          <w:lang w:val="uk-UA"/>
        </w:rPr>
        <w:t>гармонійного розвитку особистості;</w:t>
      </w:r>
    </w:p>
    <w:p w:rsidR="00E9252A" w:rsidRPr="00B70ADB" w:rsidRDefault="00E9252A" w:rsidP="00E9252A">
      <w:pPr>
        <w:numPr>
          <w:ilvl w:val="0"/>
          <w:numId w:val="34"/>
        </w:numPr>
        <w:jc w:val="both"/>
        <w:rPr>
          <w:lang w:val="uk-UA"/>
        </w:rPr>
      </w:pPr>
      <w:r w:rsidRPr="00B70ADB">
        <w:rPr>
          <w:lang w:val="uk-UA"/>
        </w:rPr>
        <w:t>розвиток та підтримка системи роботи з обдарованою і талановитою молоддю;</w:t>
      </w:r>
    </w:p>
    <w:p w:rsidR="00E9252A" w:rsidRPr="00B70ADB" w:rsidRDefault="00E9252A" w:rsidP="00E9252A">
      <w:pPr>
        <w:numPr>
          <w:ilvl w:val="0"/>
          <w:numId w:val="34"/>
        </w:numPr>
        <w:jc w:val="both"/>
        <w:rPr>
          <w:lang w:val="uk-UA"/>
        </w:rPr>
      </w:pPr>
      <w:r w:rsidRPr="00B70ADB">
        <w:rPr>
          <w:lang w:val="uk-UA"/>
        </w:rPr>
        <w:t>урізноманітнення напрямів позашкільної освіти, удосконалення її організаційних</w:t>
      </w:r>
    </w:p>
    <w:p w:rsidR="00E9252A" w:rsidRPr="00B70ADB" w:rsidRDefault="00E9252A" w:rsidP="00E9252A">
      <w:pPr>
        <w:jc w:val="both"/>
        <w:rPr>
          <w:lang w:val="uk-UA"/>
        </w:rPr>
      </w:pPr>
      <w:r w:rsidRPr="00B70ADB">
        <w:rPr>
          <w:lang w:val="uk-UA"/>
        </w:rPr>
        <w:t>форм, методів і засобів навчально-виховного процесу.</w:t>
      </w:r>
    </w:p>
    <w:p w:rsidR="00E9252A" w:rsidRPr="00B70ADB" w:rsidRDefault="00E9252A" w:rsidP="00E9252A">
      <w:pPr>
        <w:keepNext/>
        <w:ind w:right="204"/>
        <w:rPr>
          <w:b/>
          <w:bCs/>
          <w:i/>
          <w:iCs/>
          <w:lang w:val="uk-UA"/>
        </w:rPr>
      </w:pPr>
      <w:r w:rsidRPr="00B70ADB">
        <w:rPr>
          <w:b/>
          <w:bCs/>
          <w:i/>
          <w:iCs/>
          <w:lang w:val="uk-UA"/>
        </w:rPr>
        <w:t xml:space="preserve">        Очікувані результати:</w:t>
      </w:r>
    </w:p>
    <w:p w:rsidR="00E9252A" w:rsidRPr="00B70ADB" w:rsidRDefault="00E9252A" w:rsidP="00E9252A">
      <w:pPr>
        <w:numPr>
          <w:ilvl w:val="0"/>
          <w:numId w:val="35"/>
        </w:numPr>
        <w:jc w:val="both"/>
        <w:rPr>
          <w:lang w:val="uk-UA"/>
        </w:rPr>
      </w:pPr>
      <w:r w:rsidRPr="00B70ADB">
        <w:rPr>
          <w:lang w:val="uk-UA"/>
        </w:rPr>
        <w:t>широкомасштабне впровадження в освітній процес інформаційно-комунікаційних</w:t>
      </w:r>
    </w:p>
    <w:p w:rsidR="00E9252A" w:rsidRPr="00B70ADB" w:rsidRDefault="00E9252A" w:rsidP="00E9252A">
      <w:pPr>
        <w:jc w:val="both"/>
        <w:rPr>
          <w:lang w:val="uk-UA"/>
        </w:rPr>
      </w:pPr>
      <w:r w:rsidRPr="00B70ADB">
        <w:rPr>
          <w:lang w:val="uk-UA"/>
        </w:rPr>
        <w:t>технологій шляхом оснащення навчальних закладів засобами інформаційно-комунікаційних технологій та створення відкритої мережі освітніх ресурсів;</w:t>
      </w:r>
    </w:p>
    <w:p w:rsidR="00E9252A" w:rsidRPr="00B70ADB" w:rsidRDefault="00E9252A" w:rsidP="00E9252A">
      <w:pPr>
        <w:numPr>
          <w:ilvl w:val="0"/>
          <w:numId w:val="35"/>
        </w:numPr>
        <w:jc w:val="both"/>
        <w:rPr>
          <w:lang w:val="uk-UA"/>
        </w:rPr>
      </w:pPr>
      <w:r w:rsidRPr="00B70ADB">
        <w:rPr>
          <w:lang w:val="uk-UA"/>
        </w:rPr>
        <w:t xml:space="preserve">збільшення  рівня охоплення дошкільною освітою дітей дошкільного віку; </w:t>
      </w:r>
    </w:p>
    <w:p w:rsidR="00E9252A" w:rsidRPr="00B70ADB" w:rsidRDefault="00E9252A" w:rsidP="00E9252A">
      <w:pPr>
        <w:numPr>
          <w:ilvl w:val="0"/>
          <w:numId w:val="35"/>
        </w:numPr>
        <w:jc w:val="both"/>
        <w:rPr>
          <w:lang w:val="uk-UA"/>
        </w:rPr>
      </w:pPr>
      <w:r w:rsidRPr="00B70ADB">
        <w:rPr>
          <w:lang w:val="uk-UA"/>
        </w:rPr>
        <w:t>підвищення якості загальної середньої освіти шляхом модернізації матеріально-</w:t>
      </w:r>
    </w:p>
    <w:p w:rsidR="00E9252A" w:rsidRPr="00B70ADB" w:rsidRDefault="00E9252A" w:rsidP="00E9252A">
      <w:pPr>
        <w:jc w:val="both"/>
        <w:rPr>
          <w:lang w:val="uk-UA"/>
        </w:rPr>
      </w:pPr>
      <w:r w:rsidRPr="00B70ADB">
        <w:rPr>
          <w:lang w:val="uk-UA"/>
        </w:rPr>
        <w:t>технічної та методичної бази загальноосвітніх навчальних закладів, підготовки та підвищення рівня професійної компетентності вчителя.</w:t>
      </w:r>
    </w:p>
    <w:p w:rsidR="00E9252A" w:rsidRPr="00B70ADB" w:rsidRDefault="00E9252A" w:rsidP="00E9252A">
      <w:pPr>
        <w:ind w:firstLine="411"/>
        <w:jc w:val="both"/>
        <w:rPr>
          <w:sz w:val="14"/>
          <w:lang w:val="uk-UA"/>
        </w:rPr>
      </w:pPr>
    </w:p>
    <w:p w:rsidR="00E9252A" w:rsidRPr="00B70ADB" w:rsidRDefault="00E9252A" w:rsidP="00E9252A">
      <w:pPr>
        <w:pStyle w:val="af8"/>
        <w:widowControl w:val="0"/>
        <w:tabs>
          <w:tab w:val="clear" w:pos="0"/>
          <w:tab w:val="clear" w:pos="7672"/>
          <w:tab w:val="clear" w:pos="9590"/>
          <w:tab w:val="left" w:pos="-59"/>
          <w:tab w:val="left" w:pos="7405"/>
        </w:tabs>
        <w:ind w:right="206" w:hanging="30"/>
        <w:rPr>
          <w:rFonts w:ascii="Times New Roman" w:hAnsi="Times New Roman"/>
          <w:b/>
          <w:i/>
          <w:sz w:val="28"/>
          <w:szCs w:val="24"/>
          <w:u w:val="single"/>
          <w:lang w:val="uk-UA"/>
        </w:rPr>
      </w:pPr>
      <w:r w:rsidRPr="00B70ADB">
        <w:rPr>
          <w:rFonts w:ascii="Times New Roman" w:hAnsi="Times New Roman"/>
          <w:b/>
          <w:i/>
          <w:sz w:val="28"/>
          <w:szCs w:val="24"/>
          <w:u w:val="single"/>
          <w:lang w:val="uk-UA"/>
        </w:rPr>
        <w:lastRenderedPageBreak/>
        <w:t>2.3.4. Фізична  культури  і  спорт</w:t>
      </w:r>
    </w:p>
    <w:p w:rsidR="00E9252A" w:rsidRPr="00B70ADB" w:rsidRDefault="00E9252A" w:rsidP="00E9252A">
      <w:pPr>
        <w:ind w:left="-15" w:firstLine="426"/>
        <w:jc w:val="both"/>
        <w:rPr>
          <w:bCs/>
          <w:lang w:val="uk-UA"/>
        </w:rPr>
      </w:pPr>
      <w:r w:rsidRPr="00B70ADB">
        <w:rPr>
          <w:bCs/>
          <w:lang w:val="uk-UA"/>
        </w:rPr>
        <w:t xml:space="preserve"> Матеріально-технічна база міста для  проведення фізкультурно-оздоровчої роботи налічує 1 стадіон, 18 ігрових  майданчиків, 6 фут</w:t>
      </w:r>
      <w:r>
        <w:rPr>
          <w:bCs/>
          <w:lang w:val="uk-UA"/>
        </w:rPr>
        <w:t>больних поля</w:t>
      </w:r>
      <w:r w:rsidRPr="00B70ADB">
        <w:rPr>
          <w:bCs/>
          <w:lang w:val="uk-UA"/>
        </w:rPr>
        <w:t>, 8 спортивних залів, 6 спортивних майданчиків з тренажерним обладнанням, 2 приміщення для фізкультурно-оздоровчих занять  та 3 майданчики з синтетичним покриттям.</w:t>
      </w:r>
    </w:p>
    <w:p w:rsidR="00E9252A" w:rsidRPr="00B70ADB" w:rsidRDefault="00E9252A" w:rsidP="00E9252A">
      <w:pPr>
        <w:jc w:val="both"/>
        <w:rPr>
          <w:b/>
          <w:bCs/>
          <w:i/>
          <w:lang w:val="uk-UA"/>
        </w:rPr>
      </w:pPr>
      <w:r w:rsidRPr="00B70ADB">
        <w:rPr>
          <w:b/>
          <w:bCs/>
          <w:lang w:val="uk-UA"/>
        </w:rPr>
        <w:t xml:space="preserve">         </w:t>
      </w:r>
      <w:r w:rsidRPr="00B70ADB">
        <w:rPr>
          <w:b/>
          <w:bCs/>
          <w:i/>
          <w:lang w:val="uk-UA"/>
        </w:rPr>
        <w:t>Проблеми,  що  потребують вирішення:</w:t>
      </w:r>
    </w:p>
    <w:p w:rsidR="00E9252A" w:rsidRPr="00B70ADB" w:rsidRDefault="00E9252A" w:rsidP="00E9252A">
      <w:pPr>
        <w:numPr>
          <w:ilvl w:val="0"/>
          <w:numId w:val="24"/>
        </w:numPr>
        <w:jc w:val="both"/>
        <w:rPr>
          <w:bCs/>
          <w:lang w:val="uk-UA"/>
        </w:rPr>
      </w:pPr>
      <w:r w:rsidRPr="00B70ADB">
        <w:rPr>
          <w:bCs/>
          <w:lang w:val="uk-UA"/>
        </w:rPr>
        <w:t>низький рівень охоплення громадян фізичною культурою і масовим спортом;</w:t>
      </w:r>
    </w:p>
    <w:p w:rsidR="00E9252A" w:rsidRPr="00B70ADB" w:rsidRDefault="00E9252A" w:rsidP="00E9252A">
      <w:pPr>
        <w:numPr>
          <w:ilvl w:val="0"/>
          <w:numId w:val="24"/>
        </w:numPr>
        <w:jc w:val="both"/>
        <w:rPr>
          <w:bCs/>
          <w:lang w:val="uk-UA"/>
        </w:rPr>
      </w:pPr>
      <w:r w:rsidRPr="00B70ADB">
        <w:rPr>
          <w:bCs/>
          <w:lang w:val="uk-UA"/>
        </w:rPr>
        <w:t>недостатній рівень матеріально-технічного забезпечення для занять спортом.</w:t>
      </w:r>
    </w:p>
    <w:p w:rsidR="00E9252A" w:rsidRPr="00B70ADB" w:rsidRDefault="00E9252A" w:rsidP="00E9252A">
      <w:pPr>
        <w:jc w:val="both"/>
        <w:rPr>
          <w:b/>
          <w:bCs/>
          <w:lang w:val="uk-UA"/>
        </w:rPr>
      </w:pPr>
      <w:r w:rsidRPr="00B70ADB">
        <w:rPr>
          <w:b/>
          <w:bCs/>
          <w:i/>
          <w:lang w:val="uk-UA"/>
        </w:rPr>
        <w:t xml:space="preserve">         Основні завдання:</w:t>
      </w:r>
    </w:p>
    <w:p w:rsidR="00E9252A" w:rsidRPr="00B70ADB" w:rsidRDefault="00E9252A" w:rsidP="00E9252A">
      <w:pPr>
        <w:numPr>
          <w:ilvl w:val="0"/>
          <w:numId w:val="26"/>
        </w:numPr>
        <w:jc w:val="both"/>
        <w:rPr>
          <w:bCs/>
          <w:lang w:val="uk-UA"/>
        </w:rPr>
      </w:pPr>
      <w:r w:rsidRPr="00B70ADB">
        <w:rPr>
          <w:bCs/>
          <w:lang w:val="uk-UA"/>
        </w:rPr>
        <w:t>- збільшення охоплення громадян фізичною культурою і масовим спортом та</w:t>
      </w:r>
    </w:p>
    <w:p w:rsidR="00E9252A" w:rsidRPr="00B70ADB" w:rsidRDefault="00E9252A" w:rsidP="00E9252A">
      <w:pPr>
        <w:jc w:val="both"/>
        <w:rPr>
          <w:bCs/>
          <w:lang w:val="uk-UA"/>
        </w:rPr>
      </w:pPr>
      <w:r w:rsidRPr="00B70ADB">
        <w:rPr>
          <w:bCs/>
          <w:lang w:val="uk-UA"/>
        </w:rPr>
        <w:t xml:space="preserve">розвиток інфраструктури масового спорту шляхом: </w:t>
      </w:r>
    </w:p>
    <w:p w:rsidR="00E9252A" w:rsidRPr="00B70ADB" w:rsidRDefault="00E9252A" w:rsidP="00E9252A">
      <w:pPr>
        <w:numPr>
          <w:ilvl w:val="0"/>
          <w:numId w:val="36"/>
        </w:numPr>
        <w:jc w:val="both"/>
        <w:rPr>
          <w:bCs/>
          <w:lang w:val="uk-UA"/>
        </w:rPr>
      </w:pPr>
      <w:r w:rsidRPr="00B70ADB">
        <w:rPr>
          <w:bCs/>
          <w:lang w:val="uk-UA"/>
        </w:rPr>
        <w:t>проведення різноманітних фізкультурно-оздоровчих та спортивно-масових заходів,</w:t>
      </w:r>
    </w:p>
    <w:p w:rsidR="00E9252A" w:rsidRPr="00B70ADB" w:rsidRDefault="00E9252A" w:rsidP="00E9252A">
      <w:pPr>
        <w:jc w:val="both"/>
        <w:rPr>
          <w:bCs/>
          <w:lang w:val="uk-UA"/>
        </w:rPr>
      </w:pPr>
      <w:r>
        <w:rPr>
          <w:bCs/>
          <w:lang w:val="uk-UA"/>
        </w:rPr>
        <w:t>конкурсів</w:t>
      </w:r>
      <w:r w:rsidRPr="00B70ADB">
        <w:rPr>
          <w:bCs/>
          <w:lang w:val="uk-UA"/>
        </w:rPr>
        <w:t>, фестивалів, спортивних свят за місцем проживання та у місцях масового відпочинку населення;</w:t>
      </w:r>
    </w:p>
    <w:p w:rsidR="00E9252A" w:rsidRPr="00B70ADB" w:rsidRDefault="00E9252A" w:rsidP="00E9252A">
      <w:pPr>
        <w:numPr>
          <w:ilvl w:val="0"/>
          <w:numId w:val="36"/>
        </w:numPr>
        <w:jc w:val="both"/>
        <w:rPr>
          <w:bCs/>
          <w:lang w:val="uk-UA"/>
        </w:rPr>
      </w:pPr>
      <w:r w:rsidRPr="00B70ADB">
        <w:rPr>
          <w:bCs/>
          <w:lang w:val="uk-UA"/>
        </w:rPr>
        <w:t>будівництва нових та оновлення існуючих спортивних майданчиків за місцем</w:t>
      </w:r>
    </w:p>
    <w:p w:rsidR="00E9252A" w:rsidRPr="00B70ADB" w:rsidRDefault="00E9252A" w:rsidP="00E9252A">
      <w:pPr>
        <w:jc w:val="both"/>
        <w:rPr>
          <w:bCs/>
          <w:lang w:val="uk-UA"/>
        </w:rPr>
      </w:pPr>
      <w:r w:rsidRPr="00B70ADB">
        <w:rPr>
          <w:bCs/>
          <w:lang w:val="uk-UA"/>
        </w:rPr>
        <w:t xml:space="preserve">проживання та у місцях масового відпочинку населення; </w:t>
      </w:r>
    </w:p>
    <w:p w:rsidR="00E9252A" w:rsidRPr="00B70ADB" w:rsidRDefault="00E9252A" w:rsidP="00E9252A">
      <w:pPr>
        <w:widowControl w:val="0"/>
        <w:numPr>
          <w:ilvl w:val="0"/>
          <w:numId w:val="36"/>
        </w:numPr>
        <w:jc w:val="both"/>
        <w:rPr>
          <w:b/>
          <w:i/>
          <w:snapToGrid w:val="0"/>
          <w:lang w:val="uk-UA"/>
        </w:rPr>
      </w:pPr>
      <w:r w:rsidRPr="00B70ADB">
        <w:rPr>
          <w:bCs/>
          <w:lang w:val="uk-UA"/>
        </w:rPr>
        <w:t>забезпечення підготовки спортсменів, членів збірних команд міста до участі в</w:t>
      </w:r>
    </w:p>
    <w:p w:rsidR="00E9252A" w:rsidRPr="00B70ADB" w:rsidRDefault="00E9252A" w:rsidP="00E9252A">
      <w:pPr>
        <w:widowControl w:val="0"/>
        <w:jc w:val="both"/>
        <w:rPr>
          <w:b/>
          <w:i/>
          <w:snapToGrid w:val="0"/>
          <w:lang w:val="uk-UA"/>
        </w:rPr>
      </w:pPr>
      <w:r w:rsidRPr="00B70ADB">
        <w:rPr>
          <w:bCs/>
          <w:lang w:val="uk-UA"/>
        </w:rPr>
        <w:t>обласних спортивних іграх  та  змаганнях.</w:t>
      </w:r>
    </w:p>
    <w:p w:rsidR="00E9252A" w:rsidRPr="00984A7D" w:rsidRDefault="00E9252A" w:rsidP="00E9252A">
      <w:pPr>
        <w:pStyle w:val="a5"/>
        <w:keepNext/>
        <w:suppressLineNumbers/>
        <w:ind w:right="206"/>
        <w:jc w:val="both"/>
        <w:rPr>
          <w:rFonts w:ascii="Times New Roman" w:hAnsi="Times New Roman"/>
          <w:b w:val="0"/>
          <w:i/>
        </w:rPr>
      </w:pPr>
      <w:r w:rsidRPr="00984A7D">
        <w:rPr>
          <w:rFonts w:ascii="Times New Roman" w:hAnsi="Times New Roman"/>
          <w:b w:val="0"/>
          <w:i/>
        </w:rPr>
        <w:t xml:space="preserve">         Очікувані  результати: </w:t>
      </w:r>
    </w:p>
    <w:p w:rsidR="00E9252A" w:rsidRPr="00B70ADB" w:rsidRDefault="00E9252A" w:rsidP="00E9252A">
      <w:pPr>
        <w:numPr>
          <w:ilvl w:val="0"/>
          <w:numId w:val="26"/>
        </w:numPr>
        <w:jc w:val="both"/>
        <w:rPr>
          <w:bCs/>
          <w:lang w:val="uk-UA"/>
        </w:rPr>
      </w:pPr>
      <w:r w:rsidRPr="00B70ADB">
        <w:rPr>
          <w:bCs/>
          <w:lang w:val="uk-UA"/>
        </w:rPr>
        <w:t>створення умов для залучення широких верств населення до масового спорту, як</w:t>
      </w:r>
    </w:p>
    <w:p w:rsidR="00E9252A" w:rsidRPr="00B70ADB" w:rsidRDefault="00E9252A" w:rsidP="00E9252A">
      <w:pPr>
        <w:jc w:val="both"/>
        <w:rPr>
          <w:bCs/>
          <w:lang w:val="uk-UA"/>
        </w:rPr>
      </w:pPr>
      <w:r w:rsidRPr="00B70ADB">
        <w:rPr>
          <w:bCs/>
          <w:lang w:val="uk-UA"/>
        </w:rPr>
        <w:t>важливої складової здорового способу життя, зміцнення здоров’я нації та розвитку спорту вищих досягнень.</w:t>
      </w:r>
    </w:p>
    <w:p w:rsidR="00E9252A" w:rsidRPr="00B70ADB" w:rsidRDefault="00E9252A" w:rsidP="00E9252A">
      <w:pPr>
        <w:pStyle w:val="a5"/>
        <w:keepNext/>
        <w:suppressLineNumbers/>
        <w:ind w:right="206"/>
        <w:jc w:val="both"/>
        <w:rPr>
          <w:b w:val="0"/>
          <w:i/>
          <w:sz w:val="2"/>
        </w:rPr>
      </w:pPr>
    </w:p>
    <w:p w:rsidR="00E9252A" w:rsidRPr="00984A7D" w:rsidRDefault="00E9252A" w:rsidP="00E9252A">
      <w:pPr>
        <w:pStyle w:val="a5"/>
        <w:keepNext/>
        <w:suppressLineNumbers/>
        <w:ind w:right="206"/>
        <w:jc w:val="both"/>
        <w:rPr>
          <w:rFonts w:ascii="Times New Roman" w:hAnsi="Times New Roman"/>
          <w:i/>
          <w:sz w:val="28"/>
          <w:u w:val="single"/>
        </w:rPr>
      </w:pPr>
      <w:r w:rsidRPr="00984A7D">
        <w:rPr>
          <w:rFonts w:ascii="Times New Roman" w:hAnsi="Times New Roman"/>
          <w:i/>
          <w:sz w:val="28"/>
          <w:u w:val="single"/>
        </w:rPr>
        <w:t>2.3.5.Підвищення ефективності  системи  соціального  захисту  населення</w:t>
      </w:r>
    </w:p>
    <w:p w:rsidR="00E9252A" w:rsidRPr="00BA49C5" w:rsidRDefault="00E9252A" w:rsidP="00E9252A">
      <w:pPr>
        <w:pStyle w:val="af8"/>
        <w:ind w:right="206"/>
        <w:jc w:val="both"/>
        <w:rPr>
          <w:rFonts w:ascii="Times New Roman" w:hAnsi="Times New Roman"/>
          <w:b/>
          <w:i/>
          <w:sz w:val="24"/>
          <w:lang w:val="uk-UA"/>
        </w:rPr>
      </w:pPr>
      <w:r w:rsidRPr="00BA49C5">
        <w:rPr>
          <w:rFonts w:ascii="Times New Roman" w:hAnsi="Times New Roman"/>
          <w:b/>
          <w:i/>
          <w:sz w:val="24"/>
          <w:lang w:val="uk-UA"/>
        </w:rPr>
        <w:t xml:space="preserve">         </w:t>
      </w:r>
      <w:r>
        <w:rPr>
          <w:rFonts w:ascii="Times New Roman" w:hAnsi="Times New Roman"/>
          <w:sz w:val="24"/>
          <w:shd w:val="clear" w:color="auto" w:fill="FFFFFF"/>
        </w:rPr>
        <w:t>Соціальний захист — це</w:t>
      </w:r>
      <w:r>
        <w:rPr>
          <w:rFonts w:ascii="Times New Roman" w:hAnsi="Times New Roman"/>
          <w:sz w:val="24"/>
          <w:shd w:val="clear" w:color="auto" w:fill="FFFFFF"/>
          <w:lang w:val="uk-UA"/>
        </w:rPr>
        <w:t xml:space="preserve"> </w:t>
      </w:r>
      <w:r w:rsidRPr="00BA49C5">
        <w:rPr>
          <w:rFonts w:ascii="Times New Roman" w:hAnsi="Times New Roman"/>
          <w:sz w:val="24"/>
          <w:shd w:val="clear" w:color="auto" w:fill="FFFFFF"/>
        </w:rPr>
        <w:t xml:space="preserve"> державна підтримка верств населення, які можуть зазнавати негативного в</w:t>
      </w:r>
      <w:r>
        <w:rPr>
          <w:rFonts w:ascii="Times New Roman" w:hAnsi="Times New Roman"/>
          <w:sz w:val="24"/>
          <w:shd w:val="clear" w:color="auto" w:fill="FFFFFF"/>
        </w:rPr>
        <w:t>пливу ринкових процесів</w:t>
      </w:r>
      <w:r>
        <w:rPr>
          <w:rFonts w:ascii="Times New Roman" w:hAnsi="Times New Roman"/>
          <w:sz w:val="24"/>
          <w:shd w:val="clear" w:color="auto" w:fill="FFFFFF"/>
          <w:lang w:val="uk-UA"/>
        </w:rPr>
        <w:t>, для</w:t>
      </w:r>
      <w:r w:rsidRPr="00BA49C5">
        <w:rPr>
          <w:rFonts w:ascii="Times New Roman" w:hAnsi="Times New Roman"/>
          <w:sz w:val="24"/>
          <w:shd w:val="clear" w:color="auto" w:fill="FFFFFF"/>
        </w:rPr>
        <w:t xml:space="preserve"> забезпечення відповідног</w:t>
      </w:r>
      <w:r>
        <w:rPr>
          <w:rFonts w:ascii="Times New Roman" w:hAnsi="Times New Roman"/>
          <w:sz w:val="24"/>
          <w:shd w:val="clear" w:color="auto" w:fill="FFFFFF"/>
        </w:rPr>
        <w:t xml:space="preserve">о життєвого рівня, </w:t>
      </w:r>
      <w:r>
        <w:rPr>
          <w:rFonts w:ascii="Times New Roman" w:hAnsi="Times New Roman"/>
          <w:sz w:val="24"/>
          <w:shd w:val="clear" w:color="auto" w:fill="FFFFFF"/>
          <w:lang w:val="uk-UA"/>
        </w:rPr>
        <w:t>а саме:</w:t>
      </w:r>
      <w:r w:rsidRPr="00BA49C5">
        <w:rPr>
          <w:rFonts w:ascii="Times New Roman" w:hAnsi="Times New Roman"/>
          <w:sz w:val="24"/>
          <w:shd w:val="clear" w:color="auto" w:fill="FFFFFF"/>
        </w:rPr>
        <w:t xml:space="preserve"> надання правової, фінансової, матеріальної допомоги окремим громадянам (найбільш вразли</w:t>
      </w:r>
      <w:r>
        <w:rPr>
          <w:rFonts w:ascii="Times New Roman" w:hAnsi="Times New Roman"/>
          <w:sz w:val="24"/>
          <w:shd w:val="clear" w:color="auto" w:fill="FFFFFF"/>
        </w:rPr>
        <w:t>вим верствам населення)</w:t>
      </w:r>
      <w:r>
        <w:rPr>
          <w:rFonts w:ascii="Times New Roman" w:hAnsi="Times New Roman"/>
          <w:sz w:val="24"/>
          <w:shd w:val="clear" w:color="auto" w:fill="FFFFFF"/>
          <w:lang w:val="uk-UA"/>
        </w:rPr>
        <w:t>,</w:t>
      </w:r>
      <w:r w:rsidRPr="00BA49C5">
        <w:rPr>
          <w:rFonts w:ascii="Times New Roman" w:hAnsi="Times New Roman"/>
          <w:sz w:val="24"/>
          <w:shd w:val="clear" w:color="auto" w:fill="FFFFFF"/>
        </w:rPr>
        <w:t xml:space="preserve"> створення соц</w:t>
      </w:r>
      <w:r>
        <w:rPr>
          <w:rFonts w:ascii="Times New Roman" w:hAnsi="Times New Roman"/>
          <w:sz w:val="24"/>
          <w:shd w:val="clear" w:color="auto" w:fill="FFFFFF"/>
        </w:rPr>
        <w:t>іальних гарантій для економічно</w:t>
      </w:r>
      <w:r>
        <w:rPr>
          <w:rFonts w:ascii="Times New Roman" w:hAnsi="Times New Roman"/>
          <w:sz w:val="24"/>
          <w:shd w:val="clear" w:color="auto" w:fill="FFFFFF"/>
          <w:lang w:val="uk-UA"/>
        </w:rPr>
        <w:t xml:space="preserve"> </w:t>
      </w:r>
      <w:r w:rsidRPr="00BA49C5">
        <w:rPr>
          <w:rFonts w:ascii="Times New Roman" w:hAnsi="Times New Roman"/>
          <w:sz w:val="24"/>
          <w:shd w:val="clear" w:color="auto" w:fill="FFFFFF"/>
        </w:rPr>
        <w:t>активної частини населення.</w:t>
      </w:r>
    </w:p>
    <w:p w:rsidR="00E9252A" w:rsidRPr="00B70ADB" w:rsidRDefault="00E9252A" w:rsidP="00E9252A">
      <w:pPr>
        <w:pStyle w:val="a5"/>
        <w:keepNext/>
        <w:suppressLineNumbers/>
        <w:ind w:left="420" w:right="206"/>
        <w:jc w:val="both"/>
        <w:rPr>
          <w:b w:val="0"/>
          <w:i/>
        </w:rPr>
      </w:pPr>
      <w:r>
        <w:rPr>
          <w:b w:val="0"/>
          <w:i/>
        </w:rPr>
        <w:t xml:space="preserve">   </w:t>
      </w:r>
      <w:r w:rsidRPr="00B70ADB">
        <w:rPr>
          <w:b w:val="0"/>
          <w:i/>
        </w:rPr>
        <w:t>Основні завдання:</w:t>
      </w:r>
    </w:p>
    <w:p w:rsidR="00E9252A" w:rsidRPr="00B70ADB" w:rsidRDefault="00E9252A" w:rsidP="00E9252A">
      <w:pPr>
        <w:pStyle w:val="af8"/>
        <w:widowControl w:val="0"/>
        <w:numPr>
          <w:ilvl w:val="0"/>
          <w:numId w:val="26"/>
        </w:numPr>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підвищення  рівня  соціального  захисту  та  соціального  забезпечення,</w:t>
      </w:r>
    </w:p>
    <w:p w:rsidR="00E9252A" w:rsidRPr="00B70ADB" w:rsidRDefault="00E9252A" w:rsidP="00E9252A">
      <w:pPr>
        <w:pStyle w:val="af8"/>
        <w:widowControl w:val="0"/>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гарантування  адресності  надання  соціальної  допомоги;</w:t>
      </w:r>
    </w:p>
    <w:p w:rsidR="00E9252A" w:rsidRPr="00B70ADB" w:rsidRDefault="00E9252A" w:rsidP="00E9252A">
      <w:pPr>
        <w:pStyle w:val="af8"/>
        <w:widowControl w:val="0"/>
        <w:numPr>
          <w:ilvl w:val="0"/>
          <w:numId w:val="26"/>
        </w:numPr>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забезпечення  своєчасного  проведення  перерахунків  та  виплат  всіх  видів</w:t>
      </w:r>
    </w:p>
    <w:p w:rsidR="00E9252A" w:rsidRPr="00B70ADB" w:rsidRDefault="00E9252A" w:rsidP="00E9252A">
      <w:pPr>
        <w:pStyle w:val="af8"/>
        <w:widowControl w:val="0"/>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державної  соціальної  допомоги;</w:t>
      </w:r>
    </w:p>
    <w:p w:rsidR="00E9252A" w:rsidRPr="00B70ADB" w:rsidRDefault="00E9252A" w:rsidP="00E9252A">
      <w:pPr>
        <w:pStyle w:val="af8"/>
        <w:widowControl w:val="0"/>
        <w:numPr>
          <w:ilvl w:val="0"/>
          <w:numId w:val="26"/>
        </w:numPr>
        <w:tabs>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вирішення  питань,  пов’язаних  із  соціальним  захистом  учасників  АТО, членів</w:t>
      </w:r>
    </w:p>
    <w:p w:rsidR="00E9252A" w:rsidRPr="00B70ADB" w:rsidRDefault="00E9252A" w:rsidP="00E9252A">
      <w:pPr>
        <w:pStyle w:val="af8"/>
        <w:widowControl w:val="0"/>
        <w:tabs>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сімей  учасників  АТО,  які  поранені  чи  загинули  під  час  проведення антитерористичної операції ;</w:t>
      </w:r>
    </w:p>
    <w:p w:rsidR="00E9252A" w:rsidRPr="00B70ADB" w:rsidRDefault="00E9252A" w:rsidP="00E9252A">
      <w:pPr>
        <w:pStyle w:val="af8"/>
        <w:widowControl w:val="0"/>
        <w:numPr>
          <w:ilvl w:val="0"/>
          <w:numId w:val="26"/>
        </w:numPr>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соціальне  залучення до  суспільного  життя осіб  з  інвалідністю,  самотніх людей</w:t>
      </w:r>
    </w:p>
    <w:p w:rsidR="00E9252A" w:rsidRPr="00B70ADB" w:rsidRDefault="00E9252A" w:rsidP="00E9252A">
      <w:pPr>
        <w:pStyle w:val="af8"/>
        <w:widowControl w:val="0"/>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похилого  віку,  бездомних осіб  та  осіб,  звільнених  з  місць  позбавлення  волі;</w:t>
      </w:r>
    </w:p>
    <w:p w:rsidR="00E9252A" w:rsidRPr="00B70ADB" w:rsidRDefault="00E9252A" w:rsidP="00E9252A">
      <w:pPr>
        <w:pStyle w:val="af8"/>
        <w:widowControl w:val="0"/>
        <w:numPr>
          <w:ilvl w:val="0"/>
          <w:numId w:val="26"/>
        </w:numPr>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надання  послуг  «соціального  таксі»;</w:t>
      </w:r>
    </w:p>
    <w:p w:rsidR="00E9252A" w:rsidRPr="00B70ADB" w:rsidRDefault="00E9252A" w:rsidP="00E9252A">
      <w:pPr>
        <w:pStyle w:val="af8"/>
        <w:widowControl w:val="0"/>
        <w:numPr>
          <w:ilvl w:val="0"/>
          <w:numId w:val="26"/>
        </w:numPr>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розширення  переліку  та  поліпшення  якості  надання  соціальних  послуг,</w:t>
      </w:r>
    </w:p>
    <w:p w:rsidR="00E9252A" w:rsidRPr="00B70ADB" w:rsidRDefault="00E9252A" w:rsidP="00E9252A">
      <w:pPr>
        <w:pStyle w:val="af8"/>
        <w:widowControl w:val="0"/>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облаштування  інформаційної  кімнати для  відвідувачів територіального  центру;</w:t>
      </w:r>
    </w:p>
    <w:p w:rsidR="00E9252A" w:rsidRDefault="00E9252A" w:rsidP="00E9252A">
      <w:pPr>
        <w:pStyle w:val="af8"/>
        <w:widowControl w:val="0"/>
        <w:numPr>
          <w:ilvl w:val="0"/>
          <w:numId w:val="26"/>
        </w:numPr>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проведення поточного ремонт</w:t>
      </w:r>
      <w:r>
        <w:rPr>
          <w:rFonts w:ascii="Times New Roman" w:hAnsi="Times New Roman"/>
          <w:sz w:val="24"/>
          <w:szCs w:val="24"/>
          <w:lang w:val="uk-UA"/>
        </w:rPr>
        <w:t xml:space="preserve">у  центру </w:t>
      </w:r>
      <w:r w:rsidRPr="00B70ADB">
        <w:rPr>
          <w:rFonts w:ascii="Times New Roman" w:hAnsi="Times New Roman"/>
          <w:sz w:val="24"/>
          <w:szCs w:val="24"/>
          <w:lang w:val="uk-UA"/>
        </w:rPr>
        <w:t xml:space="preserve"> соціальних  та  компенсаційних</w:t>
      </w:r>
      <w:r>
        <w:rPr>
          <w:rFonts w:ascii="Times New Roman" w:hAnsi="Times New Roman"/>
          <w:sz w:val="24"/>
          <w:szCs w:val="24"/>
          <w:lang w:val="uk-UA"/>
        </w:rPr>
        <w:t xml:space="preserve">  </w:t>
      </w:r>
      <w:r w:rsidRPr="00B70ADB">
        <w:rPr>
          <w:rFonts w:ascii="Times New Roman" w:hAnsi="Times New Roman"/>
          <w:sz w:val="24"/>
          <w:szCs w:val="24"/>
          <w:lang w:val="uk-UA"/>
        </w:rPr>
        <w:t>виплат по</w:t>
      </w:r>
    </w:p>
    <w:p w:rsidR="00E9252A" w:rsidRPr="00B70ADB" w:rsidRDefault="00E9252A" w:rsidP="00E9252A">
      <w:pPr>
        <w:pStyle w:val="af8"/>
        <w:widowControl w:val="0"/>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вул. Глібка, 28;</w:t>
      </w:r>
    </w:p>
    <w:p w:rsidR="00E9252A" w:rsidRPr="00B70ADB" w:rsidRDefault="00E9252A" w:rsidP="00E9252A">
      <w:pPr>
        <w:pStyle w:val="af8"/>
        <w:widowControl w:val="0"/>
        <w:numPr>
          <w:ilvl w:val="0"/>
          <w:numId w:val="26"/>
        </w:numPr>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 xml:space="preserve">проведення </w:t>
      </w:r>
      <w:r>
        <w:rPr>
          <w:rFonts w:ascii="Times New Roman" w:hAnsi="Times New Roman"/>
          <w:sz w:val="24"/>
          <w:szCs w:val="24"/>
          <w:lang w:val="uk-UA"/>
        </w:rPr>
        <w:t xml:space="preserve"> </w:t>
      </w:r>
      <w:r w:rsidRPr="00B70ADB">
        <w:rPr>
          <w:rFonts w:ascii="Times New Roman" w:hAnsi="Times New Roman"/>
          <w:sz w:val="24"/>
          <w:szCs w:val="24"/>
          <w:lang w:val="uk-UA"/>
        </w:rPr>
        <w:t>капітального ремонту приміщення територіального центру соціального</w:t>
      </w:r>
    </w:p>
    <w:p w:rsidR="00E9252A" w:rsidRPr="00B70ADB" w:rsidRDefault="00E9252A" w:rsidP="00E9252A">
      <w:pPr>
        <w:pStyle w:val="af8"/>
        <w:widowControl w:val="0"/>
        <w:tabs>
          <w:tab w:val="clear" w:pos="0"/>
          <w:tab w:val="clear" w:pos="959"/>
          <w:tab w:val="left" w:pos="284"/>
          <w:tab w:val="left" w:pos="7573"/>
        </w:tabs>
        <w:ind w:right="206"/>
        <w:jc w:val="both"/>
        <w:rPr>
          <w:rFonts w:ascii="Times New Roman" w:hAnsi="Times New Roman"/>
          <w:sz w:val="24"/>
          <w:szCs w:val="24"/>
          <w:lang w:val="uk-UA"/>
        </w:rPr>
      </w:pPr>
      <w:r w:rsidRPr="00B70ADB">
        <w:rPr>
          <w:rFonts w:ascii="Times New Roman" w:hAnsi="Times New Roman"/>
          <w:sz w:val="24"/>
          <w:szCs w:val="24"/>
          <w:lang w:val="uk-UA"/>
        </w:rPr>
        <w:t>обслуговування м.Знам'янка  по вул.</w:t>
      </w:r>
      <w:r w:rsidR="0055464F">
        <w:rPr>
          <w:rFonts w:ascii="Times New Roman" w:hAnsi="Times New Roman"/>
          <w:sz w:val="24"/>
          <w:szCs w:val="24"/>
          <w:lang w:val="uk-UA"/>
        </w:rPr>
        <w:t>Церковній,7.</w:t>
      </w:r>
    </w:p>
    <w:p w:rsidR="00E9252A" w:rsidRPr="00B70ADB" w:rsidRDefault="00E9252A" w:rsidP="00E9252A">
      <w:pPr>
        <w:pStyle w:val="a5"/>
        <w:keepNext/>
        <w:suppressLineNumbers/>
        <w:ind w:right="206"/>
        <w:jc w:val="both"/>
        <w:rPr>
          <w:b w:val="0"/>
          <w:i/>
        </w:rPr>
      </w:pPr>
      <w:r w:rsidRPr="00B70ADB">
        <w:rPr>
          <w:b w:val="0"/>
          <w:i/>
        </w:rPr>
        <w:t xml:space="preserve">         Очікувані  результати:</w:t>
      </w:r>
    </w:p>
    <w:p w:rsidR="00E9252A" w:rsidRPr="00B70ADB" w:rsidRDefault="00E9252A" w:rsidP="00E9252A">
      <w:pPr>
        <w:pStyle w:val="af8"/>
        <w:widowControl w:val="0"/>
        <w:numPr>
          <w:ilvl w:val="0"/>
          <w:numId w:val="26"/>
        </w:numPr>
        <w:tabs>
          <w:tab w:val="left" w:pos="7573"/>
        </w:tabs>
        <w:ind w:right="206"/>
        <w:rPr>
          <w:rFonts w:ascii="Times New Roman" w:hAnsi="Times New Roman"/>
          <w:sz w:val="24"/>
          <w:szCs w:val="24"/>
          <w:lang w:val="uk-UA"/>
        </w:rPr>
      </w:pPr>
      <w:r w:rsidRPr="00B70ADB">
        <w:rPr>
          <w:rFonts w:ascii="Times New Roman" w:hAnsi="Times New Roman"/>
          <w:sz w:val="24"/>
          <w:szCs w:val="24"/>
          <w:lang w:val="uk-UA"/>
        </w:rPr>
        <w:t>посилення соціальної  підтримки  малозабезпечених та найбільш уразливих  верст</w:t>
      </w:r>
    </w:p>
    <w:p w:rsidR="00E9252A" w:rsidRPr="00B70ADB" w:rsidRDefault="00E9252A" w:rsidP="00E9252A">
      <w:pPr>
        <w:pStyle w:val="af8"/>
        <w:widowControl w:val="0"/>
        <w:tabs>
          <w:tab w:val="left" w:pos="7573"/>
        </w:tabs>
        <w:ind w:right="206"/>
        <w:rPr>
          <w:rFonts w:ascii="Times New Roman" w:hAnsi="Times New Roman"/>
          <w:sz w:val="24"/>
          <w:szCs w:val="24"/>
          <w:lang w:val="uk-UA"/>
        </w:rPr>
      </w:pPr>
      <w:r w:rsidRPr="00B70ADB">
        <w:rPr>
          <w:rFonts w:ascii="Times New Roman" w:hAnsi="Times New Roman"/>
          <w:sz w:val="24"/>
          <w:szCs w:val="24"/>
          <w:lang w:val="uk-UA"/>
        </w:rPr>
        <w:t>населення .</w:t>
      </w:r>
    </w:p>
    <w:p w:rsidR="00E9252A" w:rsidRPr="00050529" w:rsidRDefault="00E9252A" w:rsidP="00E9252A">
      <w:pPr>
        <w:pStyle w:val="a5"/>
        <w:keepNext/>
        <w:suppressLineNumbers/>
        <w:ind w:right="206"/>
        <w:jc w:val="both"/>
        <w:rPr>
          <w:rFonts w:ascii="Times New Roman" w:hAnsi="Times New Roman"/>
          <w:i/>
          <w:sz w:val="28"/>
          <w:u w:val="single"/>
        </w:rPr>
      </w:pPr>
      <w:r w:rsidRPr="00050529">
        <w:rPr>
          <w:rFonts w:ascii="Times New Roman" w:hAnsi="Times New Roman"/>
          <w:i/>
          <w:sz w:val="28"/>
          <w:u w:val="single"/>
        </w:rPr>
        <w:t>2.3.6. Розвиток  системи  охорони  здоров’я.</w:t>
      </w:r>
    </w:p>
    <w:p w:rsidR="00E9252A" w:rsidRPr="00B70ADB" w:rsidRDefault="00E9252A" w:rsidP="00E9252A">
      <w:pPr>
        <w:ind w:firstLine="142"/>
        <w:jc w:val="both"/>
        <w:rPr>
          <w:lang w:val="uk-UA"/>
        </w:rPr>
      </w:pPr>
      <w:r w:rsidRPr="00B70ADB">
        <w:rPr>
          <w:lang w:val="uk-UA"/>
        </w:rPr>
        <w:t xml:space="preserve">       Комунальний заклад «Знам’янська міська лікарня імені А.В.Лисенка» обслуговує  23395 громадян міста Знам’янка та виконує специфічні функції медичного забезпечення безпеки руху поїздів, зокрема професійного відбору й постійного контролю за станом здоров'я працівників, робота яких пов'язана з безпекою руху на залізниці. </w:t>
      </w:r>
    </w:p>
    <w:p w:rsidR="00E9252A" w:rsidRPr="00B70ADB" w:rsidRDefault="00E9252A" w:rsidP="00E9252A">
      <w:pPr>
        <w:jc w:val="both"/>
        <w:rPr>
          <w:b/>
          <w:bCs/>
          <w:i/>
          <w:lang w:val="uk-UA"/>
        </w:rPr>
      </w:pPr>
      <w:r w:rsidRPr="00B70ADB">
        <w:rPr>
          <w:b/>
          <w:bCs/>
          <w:i/>
          <w:lang w:val="uk-UA"/>
        </w:rPr>
        <w:lastRenderedPageBreak/>
        <w:t xml:space="preserve">         Проблеми,  що  потребують вирішення:</w:t>
      </w:r>
    </w:p>
    <w:p w:rsidR="00E9252A" w:rsidRPr="00B70ADB" w:rsidRDefault="00E9252A" w:rsidP="00E9252A">
      <w:pPr>
        <w:numPr>
          <w:ilvl w:val="0"/>
          <w:numId w:val="26"/>
        </w:numPr>
        <w:jc w:val="both"/>
        <w:rPr>
          <w:b/>
          <w:bCs/>
          <w:i/>
          <w:lang w:val="uk-UA"/>
        </w:rPr>
      </w:pPr>
      <w:r w:rsidRPr="00B70ADB">
        <w:rPr>
          <w:bCs/>
          <w:lang w:val="uk-UA"/>
        </w:rPr>
        <w:t xml:space="preserve">укомплектація штатів, а саме посад: лікаря-анестезіолога, лікаря-педіатра, </w:t>
      </w:r>
    </w:p>
    <w:p w:rsidR="00E9252A" w:rsidRPr="00B70ADB" w:rsidRDefault="00E9252A" w:rsidP="00E9252A">
      <w:pPr>
        <w:jc w:val="both"/>
        <w:rPr>
          <w:bCs/>
          <w:lang w:val="uk-UA"/>
        </w:rPr>
      </w:pPr>
      <w:r w:rsidRPr="00B70ADB">
        <w:rPr>
          <w:bCs/>
          <w:lang w:val="uk-UA"/>
        </w:rPr>
        <w:t xml:space="preserve">лікаря-кардіолога, лікаря-нарколога, лікаря-ендокринолога; </w:t>
      </w:r>
    </w:p>
    <w:p w:rsidR="00E9252A" w:rsidRPr="007A4DD4" w:rsidRDefault="00E9252A" w:rsidP="00E9252A">
      <w:pPr>
        <w:numPr>
          <w:ilvl w:val="0"/>
          <w:numId w:val="26"/>
        </w:numPr>
        <w:jc w:val="both"/>
        <w:rPr>
          <w:bCs/>
          <w:lang w:val="uk-UA"/>
        </w:rPr>
      </w:pPr>
      <w:r w:rsidRPr="00B70ADB">
        <w:rPr>
          <w:lang w:val="uk-UA"/>
        </w:rPr>
        <w:t>забезпечення житлом молод</w:t>
      </w:r>
      <w:r>
        <w:rPr>
          <w:lang w:val="uk-UA"/>
        </w:rPr>
        <w:t>их лікарів медичного закладу</w:t>
      </w:r>
      <w:r w:rsidRPr="00B70ADB">
        <w:rPr>
          <w:lang w:val="uk-UA"/>
        </w:rPr>
        <w:t>.</w:t>
      </w:r>
    </w:p>
    <w:p w:rsidR="00E9252A" w:rsidRDefault="00E9252A" w:rsidP="00E9252A">
      <w:pPr>
        <w:ind w:left="420"/>
        <w:jc w:val="both"/>
        <w:rPr>
          <w:b/>
          <w:i/>
          <w:lang w:val="uk-UA"/>
        </w:rPr>
      </w:pPr>
      <w:r>
        <w:rPr>
          <w:lang w:val="uk-UA"/>
        </w:rPr>
        <w:t xml:space="preserve"> </w:t>
      </w:r>
      <w:r w:rsidRPr="00B70ADB">
        <w:rPr>
          <w:b/>
          <w:i/>
          <w:lang w:val="uk-UA"/>
        </w:rPr>
        <w:t>Основні завдання:</w:t>
      </w:r>
    </w:p>
    <w:p w:rsidR="00E9252A" w:rsidRDefault="00E9252A" w:rsidP="00E9252A">
      <w:pPr>
        <w:numPr>
          <w:ilvl w:val="0"/>
          <w:numId w:val="26"/>
        </w:numPr>
        <w:jc w:val="both"/>
        <w:rPr>
          <w:lang w:val="uk-UA"/>
        </w:rPr>
      </w:pPr>
      <w:r w:rsidRPr="007A4DD4">
        <w:rPr>
          <w:lang w:val="uk-UA"/>
        </w:rPr>
        <w:t>направлення</w:t>
      </w:r>
      <w:r w:rsidRPr="00B70ADB">
        <w:rPr>
          <w:lang w:val="uk-UA"/>
        </w:rPr>
        <w:t xml:space="preserve"> на п</w:t>
      </w:r>
      <w:r>
        <w:rPr>
          <w:lang w:val="uk-UA"/>
        </w:rPr>
        <w:t>роходження інтернатури та працевлаштування</w:t>
      </w:r>
      <w:r w:rsidRPr="00B70ADB">
        <w:rPr>
          <w:lang w:val="uk-UA"/>
        </w:rPr>
        <w:t xml:space="preserve"> до лікарні молодих</w:t>
      </w:r>
    </w:p>
    <w:p w:rsidR="00E9252A" w:rsidRDefault="00E9252A" w:rsidP="00E9252A">
      <w:pPr>
        <w:jc w:val="both"/>
        <w:rPr>
          <w:lang w:val="uk-UA"/>
        </w:rPr>
      </w:pPr>
      <w:r w:rsidRPr="00B70ADB">
        <w:rPr>
          <w:lang w:val="uk-UA"/>
        </w:rPr>
        <w:t>спеціалістів згідно поданих планів на 2017 рік до департаменту охорони здоров'я  Кіровоградської облдержадміністрації;</w:t>
      </w:r>
    </w:p>
    <w:p w:rsidR="00E9252A" w:rsidRPr="007A4DD4" w:rsidRDefault="00E9252A" w:rsidP="00E9252A">
      <w:pPr>
        <w:numPr>
          <w:ilvl w:val="0"/>
          <w:numId w:val="26"/>
        </w:numPr>
        <w:jc w:val="both"/>
        <w:rPr>
          <w:bCs/>
          <w:lang w:val="uk-UA"/>
        </w:rPr>
      </w:pPr>
      <w:r w:rsidRPr="00B70ADB">
        <w:rPr>
          <w:lang w:val="uk-UA"/>
        </w:rPr>
        <w:t>забезпечення  підготовки  та  підвищення  кваліфікації  працівників закладу</w:t>
      </w:r>
      <w:r>
        <w:rPr>
          <w:lang w:val="uk-UA"/>
        </w:rPr>
        <w:t xml:space="preserve"> </w:t>
      </w:r>
      <w:r w:rsidRPr="00B70ADB">
        <w:rPr>
          <w:lang w:val="uk-UA"/>
        </w:rPr>
        <w:t xml:space="preserve">охорони </w:t>
      </w:r>
    </w:p>
    <w:p w:rsidR="00E9252A" w:rsidRDefault="00E9252A" w:rsidP="00E9252A">
      <w:pPr>
        <w:jc w:val="both"/>
        <w:rPr>
          <w:lang w:val="uk-UA"/>
        </w:rPr>
      </w:pPr>
      <w:r w:rsidRPr="00B70ADB">
        <w:rPr>
          <w:lang w:val="uk-UA"/>
        </w:rPr>
        <w:t>здоров’я;</w:t>
      </w:r>
    </w:p>
    <w:p w:rsidR="00E9252A" w:rsidRDefault="00E9252A" w:rsidP="00E9252A">
      <w:pPr>
        <w:numPr>
          <w:ilvl w:val="0"/>
          <w:numId w:val="26"/>
        </w:numPr>
        <w:jc w:val="both"/>
        <w:rPr>
          <w:lang w:val="uk-UA"/>
        </w:rPr>
      </w:pPr>
      <w:r w:rsidRPr="00B70ADB">
        <w:rPr>
          <w:lang w:val="uk-UA"/>
        </w:rPr>
        <w:t>запровадження  практики  сімейної  медицини;</w:t>
      </w:r>
    </w:p>
    <w:p w:rsidR="00E9252A" w:rsidRPr="007A4DD4" w:rsidRDefault="00E9252A" w:rsidP="00E9252A">
      <w:pPr>
        <w:numPr>
          <w:ilvl w:val="0"/>
          <w:numId w:val="26"/>
        </w:numPr>
        <w:jc w:val="both"/>
        <w:rPr>
          <w:bCs/>
          <w:lang w:val="uk-UA"/>
        </w:rPr>
      </w:pPr>
      <w:r>
        <w:rPr>
          <w:lang w:val="uk-UA"/>
        </w:rPr>
        <w:t>пошук  можливостей</w:t>
      </w:r>
      <w:r w:rsidRPr="00B70ADB">
        <w:rPr>
          <w:lang w:val="uk-UA"/>
        </w:rPr>
        <w:t xml:space="preserve">  щодо забезпечення житлом</w:t>
      </w:r>
      <w:r w:rsidRPr="00B70ADB">
        <w:rPr>
          <w:b/>
          <w:i/>
          <w:lang w:val="uk-UA"/>
        </w:rPr>
        <w:t xml:space="preserve"> </w:t>
      </w:r>
      <w:r w:rsidRPr="00B70ADB">
        <w:rPr>
          <w:lang w:val="uk-UA"/>
        </w:rPr>
        <w:t>молодих спеціалістів.</w:t>
      </w:r>
    </w:p>
    <w:p w:rsidR="00E9252A" w:rsidRPr="00B70ADB" w:rsidRDefault="00E9252A" w:rsidP="00E9252A">
      <w:pPr>
        <w:pStyle w:val="a5"/>
        <w:keepNext/>
        <w:suppressLineNumbers/>
        <w:ind w:right="206"/>
        <w:jc w:val="both"/>
        <w:rPr>
          <w:b w:val="0"/>
          <w:i/>
        </w:rPr>
      </w:pPr>
      <w:r w:rsidRPr="00B70ADB">
        <w:rPr>
          <w:b w:val="0"/>
          <w:i/>
        </w:rPr>
        <w:t xml:space="preserve">         Очікувані  результати:</w:t>
      </w:r>
    </w:p>
    <w:p w:rsidR="00E9252A" w:rsidRPr="00B70ADB" w:rsidRDefault="00E9252A" w:rsidP="00E9252A">
      <w:pPr>
        <w:jc w:val="both"/>
        <w:rPr>
          <w:lang w:val="uk-UA"/>
        </w:rPr>
      </w:pPr>
      <w:r w:rsidRPr="00B70ADB">
        <w:rPr>
          <w:lang w:val="uk-UA"/>
        </w:rPr>
        <w:t xml:space="preserve">       -    підвищення рівня надання медичної допомоги жителям міста; </w:t>
      </w:r>
    </w:p>
    <w:p w:rsidR="00E9252A" w:rsidRPr="00B70ADB" w:rsidRDefault="00E9252A" w:rsidP="00E9252A">
      <w:pPr>
        <w:numPr>
          <w:ilvl w:val="0"/>
          <w:numId w:val="27"/>
        </w:numPr>
        <w:jc w:val="both"/>
        <w:rPr>
          <w:lang w:val="uk-UA"/>
        </w:rPr>
      </w:pPr>
      <w:r w:rsidRPr="00B70ADB">
        <w:rPr>
          <w:lang w:val="uk-UA"/>
        </w:rPr>
        <w:t xml:space="preserve">профілактика захворювань;  </w:t>
      </w:r>
    </w:p>
    <w:p w:rsidR="00E9252A" w:rsidRPr="00B70ADB" w:rsidRDefault="00E9252A" w:rsidP="00E9252A">
      <w:pPr>
        <w:numPr>
          <w:ilvl w:val="0"/>
          <w:numId w:val="27"/>
        </w:numPr>
        <w:jc w:val="both"/>
        <w:rPr>
          <w:lang w:val="uk-UA"/>
        </w:rPr>
      </w:pPr>
      <w:r w:rsidRPr="00B70ADB">
        <w:rPr>
          <w:lang w:val="uk-UA"/>
        </w:rPr>
        <w:t>зниження  рівня  захворювань та  підвищення  показників  середньої  тривалості</w:t>
      </w:r>
    </w:p>
    <w:p w:rsidR="00E9252A" w:rsidRPr="00B70ADB" w:rsidRDefault="00E9252A" w:rsidP="00E9252A">
      <w:pPr>
        <w:jc w:val="both"/>
        <w:rPr>
          <w:lang w:val="uk-UA"/>
        </w:rPr>
      </w:pPr>
      <w:r w:rsidRPr="00B70ADB">
        <w:rPr>
          <w:lang w:val="uk-UA"/>
        </w:rPr>
        <w:t>життя.</w:t>
      </w:r>
    </w:p>
    <w:p w:rsidR="00E9252A" w:rsidRPr="00B70ADB" w:rsidRDefault="00E9252A" w:rsidP="00E9252A">
      <w:pPr>
        <w:jc w:val="both"/>
        <w:rPr>
          <w:b/>
          <w:i/>
          <w:sz w:val="28"/>
          <w:u w:val="single"/>
          <w:lang w:val="uk-UA"/>
        </w:rPr>
      </w:pPr>
      <w:r w:rsidRPr="00B70ADB">
        <w:rPr>
          <w:b/>
          <w:i/>
          <w:sz w:val="28"/>
          <w:u w:val="single"/>
          <w:lang w:val="uk-UA"/>
        </w:rPr>
        <w:t xml:space="preserve">2.3.7. Розвиток  підприємницького  середовища.  </w:t>
      </w:r>
    </w:p>
    <w:p w:rsidR="00E9252A" w:rsidRPr="00B70ADB" w:rsidRDefault="00E9252A" w:rsidP="00E9252A">
      <w:pPr>
        <w:ind w:firstLine="553"/>
        <w:jc w:val="both"/>
        <w:rPr>
          <w:lang w:val="uk-UA"/>
        </w:rPr>
      </w:pPr>
      <w:r w:rsidRPr="00B70ADB">
        <w:rPr>
          <w:lang w:val="uk-UA"/>
        </w:rPr>
        <w:t>За  галузевою  ознакою  малий  бізнес міста  орієнтований  на  діяльність  у  сфері торгівлі,  надання  послуг.</w:t>
      </w:r>
    </w:p>
    <w:p w:rsidR="00E9252A" w:rsidRPr="00B70ADB" w:rsidRDefault="00E9252A" w:rsidP="00E9252A">
      <w:pPr>
        <w:jc w:val="both"/>
        <w:rPr>
          <w:b/>
          <w:bCs/>
          <w:i/>
          <w:lang w:val="uk-UA"/>
        </w:rPr>
      </w:pPr>
      <w:r w:rsidRPr="00B70ADB">
        <w:rPr>
          <w:b/>
          <w:bCs/>
          <w:i/>
          <w:lang w:val="uk-UA"/>
        </w:rPr>
        <w:t xml:space="preserve">         Проблеми,  що  потребують  вирішення: </w:t>
      </w:r>
    </w:p>
    <w:p w:rsidR="00E9252A" w:rsidRPr="00B70ADB" w:rsidRDefault="00E9252A" w:rsidP="00E9252A">
      <w:pPr>
        <w:jc w:val="both"/>
        <w:rPr>
          <w:b/>
          <w:bCs/>
          <w:i/>
          <w:lang w:val="uk-UA"/>
        </w:rPr>
      </w:pPr>
      <w:r w:rsidRPr="00B70ADB">
        <w:rPr>
          <w:b/>
          <w:bCs/>
          <w:i/>
          <w:lang w:val="uk-UA"/>
        </w:rPr>
        <w:t xml:space="preserve">      </w:t>
      </w:r>
      <w:r w:rsidRPr="00B70ADB">
        <w:rPr>
          <w:bCs/>
          <w:lang w:val="uk-UA"/>
        </w:rPr>
        <w:t xml:space="preserve"> -   </w:t>
      </w:r>
      <w:r w:rsidRPr="00B70ADB">
        <w:rPr>
          <w:b/>
          <w:bCs/>
          <w:i/>
          <w:lang w:val="uk-UA"/>
        </w:rPr>
        <w:t xml:space="preserve"> </w:t>
      </w:r>
      <w:r w:rsidRPr="00B70ADB">
        <w:rPr>
          <w:bCs/>
          <w:lang w:val="uk-UA"/>
        </w:rPr>
        <w:t xml:space="preserve">відсутність  пільгових  кредитів  для  підприємців,  недоступність довгострокового  кредитування,  висока  вартість  позичкових  коштів,  що стримує розвиток виробничої сфери; </w:t>
      </w:r>
    </w:p>
    <w:p w:rsidR="00E9252A" w:rsidRPr="00B70ADB" w:rsidRDefault="00E9252A" w:rsidP="00E9252A">
      <w:pPr>
        <w:numPr>
          <w:ilvl w:val="0"/>
          <w:numId w:val="27"/>
        </w:numPr>
        <w:jc w:val="both"/>
        <w:rPr>
          <w:bCs/>
          <w:lang w:val="uk-UA"/>
        </w:rPr>
      </w:pPr>
      <w:r w:rsidRPr="00B70ADB">
        <w:rPr>
          <w:bCs/>
          <w:lang w:val="uk-UA"/>
        </w:rPr>
        <w:t>нестача  професійних  знань  та  досвіду  у  підприємців  для  організації виробництва</w:t>
      </w:r>
    </w:p>
    <w:p w:rsidR="00E9252A" w:rsidRPr="00B70ADB" w:rsidRDefault="00E9252A" w:rsidP="00E9252A">
      <w:pPr>
        <w:jc w:val="both"/>
        <w:rPr>
          <w:bCs/>
          <w:lang w:val="uk-UA"/>
        </w:rPr>
      </w:pPr>
      <w:r w:rsidRPr="00B70ADB">
        <w:rPr>
          <w:bCs/>
          <w:lang w:val="uk-UA"/>
        </w:rPr>
        <w:t xml:space="preserve">і збуту продукції ; </w:t>
      </w:r>
    </w:p>
    <w:p w:rsidR="00E9252A" w:rsidRPr="00B70ADB" w:rsidRDefault="00E9252A" w:rsidP="00E9252A">
      <w:pPr>
        <w:numPr>
          <w:ilvl w:val="0"/>
          <w:numId w:val="27"/>
        </w:numPr>
        <w:jc w:val="both"/>
        <w:rPr>
          <w:bCs/>
          <w:lang w:val="uk-UA"/>
        </w:rPr>
      </w:pPr>
      <w:r w:rsidRPr="00B70ADB">
        <w:rPr>
          <w:bCs/>
          <w:lang w:val="uk-UA"/>
        </w:rPr>
        <w:t>обмежене  бюджетне  забезпечення  заходів  з  підтримки  суб'єктів  малого</w:t>
      </w:r>
    </w:p>
    <w:p w:rsidR="00E9252A" w:rsidRPr="00B70ADB" w:rsidRDefault="00E9252A" w:rsidP="00E9252A">
      <w:pPr>
        <w:jc w:val="both"/>
        <w:rPr>
          <w:bCs/>
          <w:lang w:val="uk-UA"/>
        </w:rPr>
      </w:pPr>
      <w:r w:rsidRPr="00B70ADB">
        <w:rPr>
          <w:bCs/>
          <w:lang w:val="uk-UA"/>
        </w:rPr>
        <w:t>підприємництва.</w:t>
      </w:r>
    </w:p>
    <w:p w:rsidR="00E9252A" w:rsidRPr="00B70ADB" w:rsidRDefault="00E9252A" w:rsidP="00E9252A">
      <w:pPr>
        <w:ind w:hanging="15"/>
        <w:jc w:val="both"/>
        <w:rPr>
          <w:b/>
          <w:bCs/>
          <w:i/>
          <w:lang w:val="uk-UA"/>
        </w:rPr>
      </w:pPr>
      <w:r w:rsidRPr="00B70ADB">
        <w:rPr>
          <w:b/>
          <w:bCs/>
          <w:i/>
          <w:lang w:val="uk-UA"/>
        </w:rPr>
        <w:t xml:space="preserve">         Основні завдання:</w:t>
      </w:r>
    </w:p>
    <w:p w:rsidR="00E9252A" w:rsidRPr="00050529" w:rsidRDefault="00E9252A" w:rsidP="00E9252A">
      <w:pPr>
        <w:pStyle w:val="a3"/>
        <w:numPr>
          <w:ilvl w:val="0"/>
          <w:numId w:val="27"/>
        </w:numPr>
        <w:contextualSpacing/>
        <w:jc w:val="both"/>
        <w:rPr>
          <w:bCs/>
          <w:sz w:val="24"/>
          <w:lang w:val="uk-UA"/>
        </w:rPr>
      </w:pPr>
      <w:r w:rsidRPr="00050529">
        <w:rPr>
          <w:bCs/>
          <w:sz w:val="24"/>
          <w:lang w:val="uk-UA"/>
        </w:rPr>
        <w:t>забезпечення  реалізації  державної  регуляторної  політики  на  основі активізації</w:t>
      </w:r>
    </w:p>
    <w:p w:rsidR="00E9252A" w:rsidRPr="00050529" w:rsidRDefault="00E9252A" w:rsidP="00E9252A">
      <w:pPr>
        <w:pStyle w:val="a3"/>
        <w:ind w:left="0"/>
        <w:jc w:val="both"/>
        <w:rPr>
          <w:bCs/>
          <w:sz w:val="24"/>
          <w:lang w:val="uk-UA"/>
        </w:rPr>
      </w:pPr>
      <w:r w:rsidRPr="00050529">
        <w:rPr>
          <w:bCs/>
          <w:sz w:val="24"/>
          <w:lang w:val="uk-UA"/>
        </w:rPr>
        <w:t xml:space="preserve">взаємодії  місцевих  органів  виконавчої  влади,  бізнесу  та громадськості; </w:t>
      </w:r>
    </w:p>
    <w:p w:rsidR="00E9252A" w:rsidRPr="00050529" w:rsidRDefault="00E9252A" w:rsidP="00E9252A">
      <w:pPr>
        <w:pStyle w:val="a3"/>
        <w:numPr>
          <w:ilvl w:val="0"/>
          <w:numId w:val="27"/>
        </w:numPr>
        <w:contextualSpacing/>
        <w:jc w:val="both"/>
        <w:rPr>
          <w:bCs/>
          <w:sz w:val="24"/>
          <w:lang w:val="uk-UA"/>
        </w:rPr>
      </w:pPr>
      <w:r w:rsidRPr="00050529">
        <w:rPr>
          <w:bCs/>
          <w:sz w:val="24"/>
          <w:lang w:val="uk-UA"/>
        </w:rPr>
        <w:t>забезпечення  дотримання  правових  та  організаційних  засад  отримання суб’єктами</w:t>
      </w:r>
    </w:p>
    <w:p w:rsidR="00E9252A" w:rsidRPr="00050529" w:rsidRDefault="00E9252A" w:rsidP="00E9252A">
      <w:pPr>
        <w:pStyle w:val="a3"/>
        <w:ind w:left="0"/>
        <w:jc w:val="both"/>
        <w:rPr>
          <w:bCs/>
          <w:sz w:val="24"/>
          <w:lang w:val="uk-UA"/>
        </w:rPr>
      </w:pPr>
      <w:r w:rsidRPr="00050529">
        <w:rPr>
          <w:bCs/>
          <w:sz w:val="24"/>
          <w:lang w:val="uk-UA"/>
        </w:rPr>
        <w:t xml:space="preserve">господарювання  адміністративних  послуг; </w:t>
      </w:r>
    </w:p>
    <w:p w:rsidR="00E9252A" w:rsidRPr="00050529" w:rsidRDefault="00E9252A" w:rsidP="00E9252A">
      <w:pPr>
        <w:pStyle w:val="a3"/>
        <w:numPr>
          <w:ilvl w:val="0"/>
          <w:numId w:val="27"/>
        </w:numPr>
        <w:contextualSpacing/>
        <w:jc w:val="both"/>
        <w:rPr>
          <w:bCs/>
          <w:sz w:val="24"/>
          <w:lang w:val="uk-UA"/>
        </w:rPr>
      </w:pPr>
      <w:r w:rsidRPr="00050529">
        <w:rPr>
          <w:bCs/>
          <w:sz w:val="24"/>
          <w:lang w:val="uk-UA"/>
        </w:rPr>
        <w:t>інформаційна  та методична допомога  підприємцям  щодо  можливостей залучення</w:t>
      </w:r>
    </w:p>
    <w:p w:rsidR="00E9252A" w:rsidRPr="00050529" w:rsidRDefault="00E9252A" w:rsidP="00E9252A">
      <w:pPr>
        <w:pStyle w:val="a3"/>
        <w:ind w:left="0"/>
        <w:jc w:val="both"/>
        <w:rPr>
          <w:bCs/>
          <w:sz w:val="24"/>
          <w:lang w:val="uk-UA"/>
        </w:rPr>
      </w:pPr>
      <w:r w:rsidRPr="00050529">
        <w:rPr>
          <w:bCs/>
          <w:sz w:val="24"/>
          <w:lang w:val="uk-UA"/>
        </w:rPr>
        <w:t xml:space="preserve">коштів інвесторів; </w:t>
      </w:r>
    </w:p>
    <w:p w:rsidR="00E9252A" w:rsidRPr="00050529" w:rsidRDefault="00E9252A" w:rsidP="00E9252A">
      <w:pPr>
        <w:pStyle w:val="a3"/>
        <w:numPr>
          <w:ilvl w:val="0"/>
          <w:numId w:val="27"/>
        </w:numPr>
        <w:contextualSpacing/>
        <w:jc w:val="both"/>
        <w:rPr>
          <w:bCs/>
          <w:sz w:val="24"/>
          <w:lang w:val="uk-UA"/>
        </w:rPr>
      </w:pPr>
      <w:r w:rsidRPr="00050529">
        <w:rPr>
          <w:bCs/>
          <w:sz w:val="24"/>
          <w:lang w:val="uk-UA"/>
        </w:rPr>
        <w:t>надання  в  оренду земельних  ділянок та  нежитлових  приміщень для впровадження</w:t>
      </w:r>
    </w:p>
    <w:p w:rsidR="00E9252A" w:rsidRPr="00050529" w:rsidRDefault="00E9252A" w:rsidP="00E9252A">
      <w:pPr>
        <w:pStyle w:val="a3"/>
        <w:ind w:left="0"/>
        <w:jc w:val="both"/>
        <w:rPr>
          <w:bCs/>
          <w:sz w:val="24"/>
          <w:lang w:val="uk-UA"/>
        </w:rPr>
      </w:pPr>
      <w:r w:rsidRPr="00050529">
        <w:rPr>
          <w:bCs/>
          <w:sz w:val="24"/>
          <w:lang w:val="uk-UA"/>
        </w:rPr>
        <w:t>підприємницької  діяльності.</w:t>
      </w:r>
    </w:p>
    <w:p w:rsidR="00E9252A" w:rsidRPr="00B70ADB" w:rsidRDefault="00E9252A" w:rsidP="00E9252A">
      <w:pPr>
        <w:pStyle w:val="a5"/>
        <w:keepNext/>
        <w:suppressLineNumbers/>
        <w:ind w:left="360" w:right="206"/>
        <w:jc w:val="both"/>
        <w:rPr>
          <w:b w:val="0"/>
          <w:i/>
        </w:rPr>
      </w:pPr>
      <w:r w:rsidRPr="00B70ADB">
        <w:rPr>
          <w:b w:val="0"/>
          <w:i/>
        </w:rPr>
        <w:t xml:space="preserve">  Очікувані  результати:</w:t>
      </w:r>
    </w:p>
    <w:p w:rsidR="00E9252A" w:rsidRPr="00B70ADB" w:rsidRDefault="00E9252A" w:rsidP="00E9252A">
      <w:pPr>
        <w:numPr>
          <w:ilvl w:val="0"/>
          <w:numId w:val="27"/>
        </w:numPr>
        <w:jc w:val="both"/>
        <w:rPr>
          <w:lang w:val="uk-UA"/>
        </w:rPr>
      </w:pPr>
      <w:r w:rsidRPr="00B70ADB">
        <w:rPr>
          <w:lang w:val="uk-UA"/>
        </w:rPr>
        <w:t>створення   сприятливих  умов  для подальшого  розвитку  малого  підприємництва,</w:t>
      </w:r>
    </w:p>
    <w:p w:rsidR="00E9252A" w:rsidRDefault="00E9252A" w:rsidP="00E9252A">
      <w:pPr>
        <w:jc w:val="both"/>
        <w:rPr>
          <w:lang w:val="uk-UA"/>
        </w:rPr>
      </w:pPr>
      <w:r w:rsidRPr="00B70ADB">
        <w:rPr>
          <w:lang w:val="uk-UA"/>
        </w:rPr>
        <w:t>підвищення  його конкурентоспроможності ,  сприяння  провадженню  суб'єктами  малого  підприємництва  діяльності  щодо  просування  вироблених  ними товарів (робіт,  послуг)  на  внутрішній  і  зовнішній  ринки,  забезпечення зайнятості населення.</w:t>
      </w:r>
    </w:p>
    <w:p w:rsidR="00E9252A" w:rsidRPr="00FB2389" w:rsidRDefault="00E9252A" w:rsidP="00E9252A">
      <w:pPr>
        <w:pStyle w:val="a8"/>
        <w:tabs>
          <w:tab w:val="left" w:pos="993"/>
        </w:tabs>
        <w:rPr>
          <w:i/>
          <w:szCs w:val="23"/>
          <w:u w:val="single"/>
        </w:rPr>
      </w:pPr>
      <w:r w:rsidRPr="00FB2389">
        <w:rPr>
          <w:b/>
          <w:i/>
          <w:sz w:val="28"/>
          <w:szCs w:val="28"/>
          <w:u w:val="single"/>
        </w:rPr>
        <w:t>2.3.8. Розвиток внутрішнього споживчого ринку та послуг.</w:t>
      </w:r>
      <w:r w:rsidRPr="00FB2389">
        <w:rPr>
          <w:b/>
          <w:i/>
          <w:sz w:val="20"/>
          <w:szCs w:val="23"/>
          <w:u w:val="single"/>
        </w:rPr>
        <w:t xml:space="preserve"> </w:t>
      </w:r>
    </w:p>
    <w:p w:rsidR="00E9252A" w:rsidRPr="00FB2389" w:rsidRDefault="00E9252A" w:rsidP="00E9252A">
      <w:pPr>
        <w:pStyle w:val="a8"/>
        <w:tabs>
          <w:tab w:val="left" w:pos="993"/>
        </w:tabs>
        <w:ind w:left="142"/>
        <w:rPr>
          <w:b/>
          <w:i/>
        </w:rPr>
      </w:pPr>
      <w:r w:rsidRPr="00FB2389">
        <w:rPr>
          <w:b/>
          <w:i/>
        </w:rPr>
        <w:t xml:space="preserve">         Проблеми,  що  потребують  вирішення:</w:t>
      </w:r>
    </w:p>
    <w:p w:rsidR="00E9252A" w:rsidRPr="00FB2389" w:rsidRDefault="00E9252A" w:rsidP="00E9252A">
      <w:pPr>
        <w:numPr>
          <w:ilvl w:val="0"/>
          <w:numId w:val="27"/>
        </w:numPr>
        <w:rPr>
          <w:lang w:val="uk-UA"/>
        </w:rPr>
      </w:pPr>
      <w:r w:rsidRPr="00FB2389">
        <w:rPr>
          <w:lang w:val="uk-UA"/>
        </w:rPr>
        <w:t xml:space="preserve">існування </w:t>
      </w:r>
      <w:r w:rsidRPr="00FB2389">
        <w:rPr>
          <w:szCs w:val="20"/>
          <w:lang w:val="uk-UA"/>
        </w:rPr>
        <w:t>несанкційованої  та  стихійної торгівлі</w:t>
      </w:r>
      <w:r w:rsidRPr="00FB2389">
        <w:rPr>
          <w:lang w:val="uk-UA"/>
        </w:rPr>
        <w:t xml:space="preserve"> у місті; </w:t>
      </w:r>
    </w:p>
    <w:p w:rsidR="00E9252A" w:rsidRPr="00FB2389" w:rsidRDefault="00E9252A" w:rsidP="00E9252A">
      <w:pPr>
        <w:numPr>
          <w:ilvl w:val="0"/>
          <w:numId w:val="27"/>
        </w:numPr>
        <w:rPr>
          <w:lang w:val="uk-UA"/>
        </w:rPr>
      </w:pPr>
      <w:r w:rsidRPr="00FB2389">
        <w:rPr>
          <w:lang w:val="uk-UA"/>
        </w:rPr>
        <w:t>наявність випадків недотримання вимог законодавчих  та нормативних актів щодо</w:t>
      </w:r>
    </w:p>
    <w:p w:rsidR="00E9252A" w:rsidRPr="00FB2389" w:rsidRDefault="00E9252A" w:rsidP="00E9252A">
      <w:pPr>
        <w:rPr>
          <w:lang w:val="uk-UA"/>
        </w:rPr>
      </w:pPr>
      <w:r w:rsidRPr="00FB2389">
        <w:rPr>
          <w:szCs w:val="20"/>
          <w:lang w:val="uk-UA"/>
        </w:rPr>
        <w:t>реалізації алкогольних та тютюнових виробів.</w:t>
      </w:r>
    </w:p>
    <w:p w:rsidR="00E9252A" w:rsidRPr="00FB2389" w:rsidRDefault="00E9252A" w:rsidP="00E9252A">
      <w:pPr>
        <w:pStyle w:val="a8"/>
        <w:tabs>
          <w:tab w:val="num" w:pos="284"/>
          <w:tab w:val="left" w:pos="993"/>
        </w:tabs>
        <w:ind w:left="284" w:hanging="142"/>
        <w:rPr>
          <w:b/>
          <w:i/>
        </w:rPr>
      </w:pPr>
      <w:r w:rsidRPr="00FB2389">
        <w:rPr>
          <w:b/>
          <w:i/>
        </w:rPr>
        <w:t xml:space="preserve">     Основні завдання:</w:t>
      </w:r>
    </w:p>
    <w:p w:rsidR="00E9252A" w:rsidRPr="00FB2389" w:rsidRDefault="00E9252A" w:rsidP="00E9252A">
      <w:pPr>
        <w:numPr>
          <w:ilvl w:val="0"/>
          <w:numId w:val="27"/>
        </w:numPr>
        <w:jc w:val="both"/>
        <w:rPr>
          <w:lang w:val="uk-UA"/>
        </w:rPr>
      </w:pPr>
      <w:r w:rsidRPr="00FB2389">
        <w:rPr>
          <w:lang w:val="uk-UA"/>
        </w:rPr>
        <w:t>вжиття заходів, спрямованих на задоволення потреб населення у якісних товарах та</w:t>
      </w:r>
    </w:p>
    <w:p w:rsidR="00E9252A" w:rsidRPr="00FB2389" w:rsidRDefault="00E9252A" w:rsidP="00E9252A">
      <w:pPr>
        <w:jc w:val="both"/>
        <w:rPr>
          <w:lang w:val="uk-UA"/>
        </w:rPr>
      </w:pPr>
      <w:r w:rsidRPr="00FB2389">
        <w:rPr>
          <w:lang w:val="uk-UA"/>
        </w:rPr>
        <w:t>послугах за доступними цінами;</w:t>
      </w:r>
    </w:p>
    <w:p w:rsidR="00E9252A" w:rsidRPr="00FB2389" w:rsidRDefault="00E9252A" w:rsidP="00E9252A">
      <w:pPr>
        <w:numPr>
          <w:ilvl w:val="0"/>
          <w:numId w:val="27"/>
        </w:numPr>
        <w:jc w:val="both"/>
        <w:rPr>
          <w:lang w:val="uk-UA"/>
        </w:rPr>
      </w:pPr>
      <w:r w:rsidRPr="00FB2389">
        <w:rPr>
          <w:lang w:val="uk-UA"/>
        </w:rPr>
        <w:t>проведення роботи, спрямованої на вдосконалення функціонування ринків міста,</w:t>
      </w:r>
    </w:p>
    <w:p w:rsidR="00E9252A" w:rsidRPr="00FB2389" w:rsidRDefault="00E9252A" w:rsidP="00E9252A">
      <w:pPr>
        <w:jc w:val="both"/>
        <w:rPr>
          <w:lang w:val="uk-UA"/>
        </w:rPr>
      </w:pPr>
      <w:r w:rsidRPr="00FB2389">
        <w:rPr>
          <w:lang w:val="uk-UA"/>
        </w:rPr>
        <w:t>створення належних умов для продажу сільськогосподарської продукції;</w:t>
      </w:r>
    </w:p>
    <w:p w:rsidR="00E9252A" w:rsidRPr="00FB2389" w:rsidRDefault="00E9252A" w:rsidP="00E9252A">
      <w:pPr>
        <w:numPr>
          <w:ilvl w:val="0"/>
          <w:numId w:val="27"/>
        </w:numPr>
        <w:jc w:val="both"/>
        <w:rPr>
          <w:lang w:val="uk-UA"/>
        </w:rPr>
      </w:pPr>
      <w:r w:rsidRPr="00FB2389">
        <w:rPr>
          <w:lang w:val="uk-UA"/>
        </w:rPr>
        <w:t>посилення протидії несанкціо</w:t>
      </w:r>
      <w:r>
        <w:rPr>
          <w:lang w:val="uk-UA"/>
        </w:rPr>
        <w:t>но</w:t>
      </w:r>
      <w:r w:rsidRPr="00FB2389">
        <w:rPr>
          <w:lang w:val="uk-UA"/>
        </w:rPr>
        <w:t>ваній і стихійній торгівлі;</w:t>
      </w:r>
    </w:p>
    <w:p w:rsidR="00E9252A" w:rsidRPr="00FB2389" w:rsidRDefault="00E9252A" w:rsidP="00E9252A">
      <w:pPr>
        <w:numPr>
          <w:ilvl w:val="0"/>
          <w:numId w:val="27"/>
        </w:numPr>
        <w:jc w:val="both"/>
        <w:rPr>
          <w:lang w:val="uk-UA"/>
        </w:rPr>
      </w:pPr>
      <w:r w:rsidRPr="00FB2389">
        <w:rPr>
          <w:lang w:val="uk-UA"/>
        </w:rPr>
        <w:lastRenderedPageBreak/>
        <w:t>впорядкування розміщення малих архітектурних форм і тимчасових споруд сфери</w:t>
      </w:r>
    </w:p>
    <w:p w:rsidR="00E9252A" w:rsidRPr="00FB2389" w:rsidRDefault="00E9252A" w:rsidP="00E9252A">
      <w:pPr>
        <w:pStyle w:val="ListParagraph1"/>
        <w:keepNext/>
        <w:suppressLineNumbers/>
        <w:ind w:left="0"/>
        <w:jc w:val="both"/>
        <w:rPr>
          <w:lang w:val="uk-UA"/>
        </w:rPr>
      </w:pPr>
      <w:r w:rsidRPr="00FB2389">
        <w:rPr>
          <w:szCs w:val="20"/>
          <w:lang w:val="uk-UA"/>
        </w:rPr>
        <w:t>торгівлі у місті;</w:t>
      </w:r>
    </w:p>
    <w:p w:rsidR="00E9252A" w:rsidRPr="00FB2389" w:rsidRDefault="00E9252A" w:rsidP="00E9252A">
      <w:pPr>
        <w:pStyle w:val="ListParagraph1"/>
        <w:keepNext/>
        <w:numPr>
          <w:ilvl w:val="0"/>
          <w:numId w:val="27"/>
        </w:numPr>
        <w:suppressLineNumbers/>
        <w:jc w:val="both"/>
        <w:rPr>
          <w:lang w:val="uk-UA"/>
        </w:rPr>
      </w:pPr>
      <w:r w:rsidRPr="00FB2389">
        <w:rPr>
          <w:szCs w:val="20"/>
          <w:lang w:val="uk-UA"/>
        </w:rPr>
        <w:t>проведення роботи із суб'єктами підприємницької діяльності щодо забезпечення</w:t>
      </w:r>
    </w:p>
    <w:p w:rsidR="00E9252A" w:rsidRPr="00FB2389" w:rsidRDefault="00E9252A" w:rsidP="00E9252A">
      <w:pPr>
        <w:pStyle w:val="ListParagraph1"/>
        <w:keepNext/>
        <w:suppressLineNumbers/>
        <w:ind w:left="0"/>
        <w:jc w:val="both"/>
        <w:rPr>
          <w:lang w:val="uk-UA"/>
        </w:rPr>
      </w:pPr>
      <w:r w:rsidRPr="00FB2389">
        <w:rPr>
          <w:szCs w:val="20"/>
          <w:lang w:val="uk-UA"/>
        </w:rPr>
        <w:t>дотримання ними законодавчих та нормативних актів , які регламентують реалізацію алкогольних та тютюнових виробів.</w:t>
      </w:r>
    </w:p>
    <w:p w:rsidR="00E9252A" w:rsidRPr="00FB2389" w:rsidRDefault="00E9252A" w:rsidP="00E9252A">
      <w:pPr>
        <w:pStyle w:val="a5"/>
        <w:keepNext/>
        <w:suppressLineNumbers/>
        <w:ind w:right="206"/>
        <w:jc w:val="both"/>
        <w:rPr>
          <w:b w:val="0"/>
          <w:i/>
        </w:rPr>
      </w:pPr>
      <w:r w:rsidRPr="00FB2389">
        <w:rPr>
          <w:b w:val="0"/>
          <w:i/>
        </w:rPr>
        <w:t xml:space="preserve">       Очікувані  результати:</w:t>
      </w:r>
    </w:p>
    <w:p w:rsidR="00E9252A" w:rsidRPr="00FB2389" w:rsidRDefault="00E9252A" w:rsidP="00E9252A">
      <w:pPr>
        <w:numPr>
          <w:ilvl w:val="0"/>
          <w:numId w:val="27"/>
        </w:numPr>
        <w:jc w:val="both"/>
        <w:rPr>
          <w:lang w:val="uk-UA"/>
        </w:rPr>
      </w:pPr>
      <w:r w:rsidRPr="00FB2389">
        <w:rPr>
          <w:lang w:val="uk-UA"/>
        </w:rPr>
        <w:t>підвищення рівня торгівельного обслуговування населення міста, розвиток</w:t>
      </w:r>
    </w:p>
    <w:p w:rsidR="00E9252A" w:rsidRPr="00A14082" w:rsidRDefault="00E9252A" w:rsidP="00E9252A">
      <w:pPr>
        <w:jc w:val="both"/>
        <w:rPr>
          <w:lang w:val="uk-UA"/>
        </w:rPr>
      </w:pPr>
      <w:r w:rsidRPr="00FB2389">
        <w:rPr>
          <w:lang w:val="uk-UA"/>
        </w:rPr>
        <w:t>споживчого ринку та захисту прав споживачів.</w:t>
      </w:r>
    </w:p>
    <w:p w:rsidR="00E9252A" w:rsidRPr="00B70ADB" w:rsidRDefault="00E9252A" w:rsidP="00E9252A">
      <w:pPr>
        <w:pStyle w:val="a8"/>
        <w:tabs>
          <w:tab w:val="left" w:pos="993"/>
        </w:tabs>
        <w:rPr>
          <w:i/>
          <w:szCs w:val="23"/>
          <w:u w:val="single"/>
        </w:rPr>
      </w:pPr>
      <w:r>
        <w:rPr>
          <w:b/>
          <w:i/>
          <w:sz w:val="28"/>
          <w:szCs w:val="28"/>
          <w:u w:val="single"/>
        </w:rPr>
        <w:t>2.3.9</w:t>
      </w:r>
      <w:r w:rsidRPr="00B70ADB">
        <w:rPr>
          <w:b/>
          <w:i/>
          <w:sz w:val="28"/>
          <w:szCs w:val="28"/>
          <w:u w:val="single"/>
        </w:rPr>
        <w:t>. Захист життя, здоров’я, честі і гідності  людини.</w:t>
      </w:r>
      <w:r w:rsidRPr="00B70ADB">
        <w:rPr>
          <w:b/>
          <w:i/>
          <w:sz w:val="20"/>
          <w:szCs w:val="23"/>
          <w:u w:val="single"/>
        </w:rPr>
        <w:t xml:space="preserve"> </w:t>
      </w:r>
    </w:p>
    <w:p w:rsidR="00E9252A" w:rsidRPr="00B70ADB" w:rsidRDefault="00E9252A" w:rsidP="00E9252A">
      <w:pPr>
        <w:pStyle w:val="a8"/>
        <w:tabs>
          <w:tab w:val="left" w:pos="993"/>
        </w:tabs>
        <w:ind w:left="142"/>
        <w:rPr>
          <w:b/>
          <w:i/>
        </w:rPr>
      </w:pPr>
      <w:r w:rsidRPr="00B70ADB">
        <w:rPr>
          <w:b/>
          <w:i/>
        </w:rPr>
        <w:t xml:space="preserve">     Проблеми,  що  потребують  вирішення:</w:t>
      </w:r>
    </w:p>
    <w:p w:rsidR="00E9252A" w:rsidRPr="00B70ADB" w:rsidRDefault="00E9252A" w:rsidP="00E9252A">
      <w:pPr>
        <w:numPr>
          <w:ilvl w:val="0"/>
          <w:numId w:val="27"/>
        </w:numPr>
        <w:rPr>
          <w:lang w:val="uk-UA"/>
        </w:rPr>
      </w:pPr>
      <w:r w:rsidRPr="00B70ADB">
        <w:rPr>
          <w:lang w:val="uk-UA"/>
        </w:rPr>
        <w:t>ускладнення криміногенної ситуації, у тому числі серед неповнолітніх;</w:t>
      </w:r>
    </w:p>
    <w:p w:rsidR="00E9252A" w:rsidRPr="00B70ADB" w:rsidRDefault="00E9252A" w:rsidP="00E9252A">
      <w:pPr>
        <w:jc w:val="both"/>
        <w:rPr>
          <w:lang w:val="uk-UA"/>
        </w:rPr>
      </w:pPr>
      <w:r w:rsidRPr="00B70ADB">
        <w:rPr>
          <w:lang w:val="uk-UA"/>
        </w:rPr>
        <w:t>наявність антисоціальних проявів у суспільстві; збереження  територіальної  цілісності України.</w:t>
      </w:r>
    </w:p>
    <w:p w:rsidR="00E9252A" w:rsidRPr="00B70ADB" w:rsidRDefault="00E9252A" w:rsidP="00E9252A">
      <w:pPr>
        <w:pStyle w:val="a8"/>
        <w:tabs>
          <w:tab w:val="num" w:pos="284"/>
          <w:tab w:val="left" w:pos="993"/>
        </w:tabs>
        <w:ind w:left="284" w:hanging="142"/>
        <w:rPr>
          <w:b/>
          <w:i/>
        </w:rPr>
      </w:pPr>
      <w:r w:rsidRPr="00B70ADB">
        <w:rPr>
          <w:b/>
          <w:i/>
        </w:rPr>
        <w:t xml:space="preserve">     Основні завдання:</w:t>
      </w:r>
    </w:p>
    <w:p w:rsidR="00E9252A" w:rsidRPr="00B70ADB" w:rsidRDefault="00E9252A" w:rsidP="00E9252A">
      <w:pPr>
        <w:numPr>
          <w:ilvl w:val="0"/>
          <w:numId w:val="27"/>
        </w:numPr>
        <w:jc w:val="both"/>
        <w:rPr>
          <w:lang w:val="uk-UA"/>
        </w:rPr>
      </w:pPr>
      <w:r w:rsidRPr="00B70ADB">
        <w:rPr>
          <w:lang w:val="uk-UA"/>
        </w:rPr>
        <w:t>поліпшення  ефекти</w:t>
      </w:r>
      <w:r>
        <w:rPr>
          <w:lang w:val="uk-UA"/>
        </w:rPr>
        <w:t xml:space="preserve">вності  роботи  Знам’янського  </w:t>
      </w:r>
      <w:r w:rsidRPr="008F5A3E">
        <w:rPr>
          <w:lang w:val="uk-UA"/>
        </w:rPr>
        <w:t>відділу поліції</w:t>
      </w:r>
      <w:r>
        <w:rPr>
          <w:lang w:val="uk-UA"/>
        </w:rPr>
        <w:t xml:space="preserve"> </w:t>
      </w:r>
      <w:r w:rsidRPr="00B70ADB">
        <w:rPr>
          <w:lang w:val="uk-UA"/>
        </w:rPr>
        <w:t>ГУНП в  Кіровоградській</w:t>
      </w:r>
    </w:p>
    <w:p w:rsidR="00E9252A" w:rsidRPr="00B70ADB" w:rsidRDefault="00E9252A" w:rsidP="00E9252A">
      <w:pPr>
        <w:jc w:val="both"/>
        <w:rPr>
          <w:lang w:val="uk-UA"/>
        </w:rPr>
      </w:pPr>
      <w:r w:rsidRPr="00B70ADB">
        <w:rPr>
          <w:lang w:val="uk-UA"/>
        </w:rPr>
        <w:t>області та Знам’янського  МВ УСБУ в  Кіровоградській  області  з  профілактики  та  протидії  злочинності;</w:t>
      </w:r>
    </w:p>
    <w:p w:rsidR="00E9252A" w:rsidRPr="00B70ADB" w:rsidRDefault="00E9252A" w:rsidP="00E9252A">
      <w:pPr>
        <w:numPr>
          <w:ilvl w:val="0"/>
          <w:numId w:val="27"/>
        </w:numPr>
        <w:jc w:val="both"/>
        <w:rPr>
          <w:lang w:val="uk-UA"/>
        </w:rPr>
      </w:pPr>
      <w:r w:rsidRPr="00B70ADB">
        <w:rPr>
          <w:lang w:val="uk-UA"/>
        </w:rPr>
        <w:t>налагодження  партнерських  стосунків  між  національною  поліцією і  населенням</w:t>
      </w:r>
    </w:p>
    <w:p w:rsidR="00E9252A" w:rsidRPr="00B70ADB" w:rsidRDefault="00E9252A" w:rsidP="00E9252A">
      <w:pPr>
        <w:jc w:val="both"/>
        <w:rPr>
          <w:lang w:val="uk-UA"/>
        </w:rPr>
      </w:pPr>
      <w:r w:rsidRPr="00B70ADB">
        <w:rPr>
          <w:lang w:val="uk-UA"/>
        </w:rPr>
        <w:t>щодо профілактики  правопорушень,  організації  належної  роботи  дільничних інспекторів  поліції,  їх  громадських  помічників  у  проведенні  профілактичних заходів, пов'язаних з відвідуванням помешкань громадян;</w:t>
      </w:r>
    </w:p>
    <w:p w:rsidR="00E9252A" w:rsidRPr="00B70ADB" w:rsidRDefault="00E9252A" w:rsidP="00E9252A">
      <w:pPr>
        <w:numPr>
          <w:ilvl w:val="0"/>
          <w:numId w:val="27"/>
        </w:numPr>
        <w:tabs>
          <w:tab w:val="num" w:pos="426"/>
        </w:tabs>
        <w:jc w:val="both"/>
        <w:rPr>
          <w:lang w:val="uk-UA"/>
        </w:rPr>
      </w:pPr>
      <w:r w:rsidRPr="00B70ADB">
        <w:rPr>
          <w:lang w:val="uk-UA"/>
        </w:rPr>
        <w:t>проведення  профілактичної  роботи  з  сім'ями,  які  опинилися  в  складних</w:t>
      </w:r>
    </w:p>
    <w:p w:rsidR="00E9252A" w:rsidRPr="00B70ADB" w:rsidRDefault="00E9252A" w:rsidP="00E9252A">
      <w:pPr>
        <w:tabs>
          <w:tab w:val="num" w:pos="426"/>
        </w:tabs>
        <w:jc w:val="both"/>
        <w:rPr>
          <w:lang w:val="uk-UA"/>
        </w:rPr>
      </w:pPr>
      <w:r w:rsidRPr="00B70ADB">
        <w:rPr>
          <w:lang w:val="uk-UA"/>
        </w:rPr>
        <w:t xml:space="preserve">життєвих  обставинах;  </w:t>
      </w:r>
    </w:p>
    <w:p w:rsidR="00E9252A" w:rsidRPr="00B70ADB" w:rsidRDefault="00E9252A" w:rsidP="00E9252A">
      <w:pPr>
        <w:numPr>
          <w:ilvl w:val="0"/>
          <w:numId w:val="27"/>
        </w:numPr>
        <w:jc w:val="both"/>
        <w:rPr>
          <w:lang w:val="uk-UA"/>
        </w:rPr>
      </w:pPr>
      <w:r w:rsidRPr="00B70ADB">
        <w:rPr>
          <w:lang w:val="uk-UA"/>
        </w:rPr>
        <w:t>проведення  організаційно-практичних  заходів,  спрямованих  на  викриття</w:t>
      </w:r>
    </w:p>
    <w:p w:rsidR="00E9252A" w:rsidRPr="00B70ADB" w:rsidRDefault="00E9252A" w:rsidP="00E9252A">
      <w:pPr>
        <w:jc w:val="both"/>
        <w:rPr>
          <w:lang w:val="uk-UA"/>
        </w:rPr>
      </w:pPr>
      <w:r w:rsidRPr="00B70ADB">
        <w:rPr>
          <w:lang w:val="uk-UA"/>
        </w:rPr>
        <w:t>кримінальних  правопорушень  у  сфері  земельних  відносин  та  незаконного надрокористування;</w:t>
      </w:r>
    </w:p>
    <w:p w:rsidR="00E9252A" w:rsidRPr="00B70ADB" w:rsidRDefault="00E9252A" w:rsidP="00E9252A">
      <w:pPr>
        <w:numPr>
          <w:ilvl w:val="0"/>
          <w:numId w:val="27"/>
        </w:numPr>
        <w:jc w:val="both"/>
        <w:rPr>
          <w:lang w:val="uk-UA"/>
        </w:rPr>
      </w:pPr>
      <w:r w:rsidRPr="00B70ADB">
        <w:rPr>
          <w:lang w:val="uk-UA"/>
        </w:rPr>
        <w:t>виявлення дітей, які жебракують, вчиняють протиправні  дії або втягнені у злочинну</w:t>
      </w:r>
    </w:p>
    <w:p w:rsidR="00E9252A" w:rsidRPr="00B70ADB" w:rsidRDefault="00E9252A" w:rsidP="00E9252A">
      <w:pPr>
        <w:jc w:val="both"/>
        <w:rPr>
          <w:lang w:val="uk-UA"/>
        </w:rPr>
      </w:pPr>
      <w:r w:rsidRPr="00B70ADB">
        <w:rPr>
          <w:lang w:val="uk-UA"/>
        </w:rPr>
        <w:t>діяльність дорослими особами, та проведення з ними виховної роботи з метою запобігання пияцтву, наркоманії і безпритульності та бездоглядності;</w:t>
      </w:r>
    </w:p>
    <w:p w:rsidR="00E9252A" w:rsidRPr="00B70ADB" w:rsidRDefault="00E9252A" w:rsidP="00E9252A">
      <w:pPr>
        <w:numPr>
          <w:ilvl w:val="0"/>
          <w:numId w:val="27"/>
        </w:numPr>
        <w:jc w:val="both"/>
        <w:rPr>
          <w:lang w:val="uk-UA"/>
        </w:rPr>
      </w:pPr>
      <w:r w:rsidRPr="00B70ADB">
        <w:rPr>
          <w:lang w:val="uk-UA"/>
        </w:rPr>
        <w:t>здійснення  контролю  за  дотриманням  культурно-розважальними закладами,</w:t>
      </w:r>
    </w:p>
    <w:p w:rsidR="00E9252A" w:rsidRPr="00B70ADB" w:rsidRDefault="00E9252A" w:rsidP="00E9252A">
      <w:pPr>
        <w:jc w:val="both"/>
        <w:rPr>
          <w:lang w:val="uk-UA"/>
        </w:rPr>
      </w:pPr>
      <w:r w:rsidRPr="00B70ADB">
        <w:rPr>
          <w:lang w:val="uk-UA"/>
        </w:rPr>
        <w:t>ігровими  залами,  комп'ютерними  клубами  нормативно-правових актів  щодо  порядку  відвідування  їх  дітьми,  заборони  продажу  алкогольних напоїв,  тютюнових  виробів  неповнолітнім,  розповсюдження  наркотиків, пропаганди проституції, насилля та жорстокості;</w:t>
      </w:r>
    </w:p>
    <w:p w:rsidR="00E9252A" w:rsidRPr="00B70ADB" w:rsidRDefault="00E9252A" w:rsidP="00E9252A">
      <w:pPr>
        <w:numPr>
          <w:ilvl w:val="0"/>
          <w:numId w:val="27"/>
        </w:numPr>
        <w:jc w:val="both"/>
        <w:rPr>
          <w:lang w:val="uk-UA"/>
        </w:rPr>
      </w:pPr>
      <w:r w:rsidRPr="00B70ADB">
        <w:rPr>
          <w:lang w:val="uk-UA"/>
        </w:rPr>
        <w:t>забезпечення  розробки  комплексу  першочергових  заходів  щодо підвищення</w:t>
      </w:r>
    </w:p>
    <w:p w:rsidR="00E9252A" w:rsidRPr="00B70ADB" w:rsidRDefault="00E9252A" w:rsidP="00E9252A">
      <w:pPr>
        <w:jc w:val="both"/>
        <w:rPr>
          <w:lang w:val="uk-UA"/>
        </w:rPr>
      </w:pPr>
      <w:r w:rsidRPr="00B70ADB">
        <w:rPr>
          <w:lang w:val="uk-UA"/>
        </w:rPr>
        <w:t>безпеки  дорожнього  руху  та  їх  реалізації  насамперед  в  місцях концентрації ДТП, на аварійно-небезпечних ділянках, поблизу загальноосвітніх  навчальних  закладів;</w:t>
      </w:r>
    </w:p>
    <w:p w:rsidR="00E9252A" w:rsidRPr="00B70ADB" w:rsidRDefault="00E9252A" w:rsidP="00E9252A">
      <w:pPr>
        <w:numPr>
          <w:ilvl w:val="0"/>
          <w:numId w:val="27"/>
        </w:numPr>
        <w:jc w:val="both"/>
        <w:rPr>
          <w:lang w:val="uk-UA"/>
        </w:rPr>
      </w:pPr>
      <w:r w:rsidRPr="00B70ADB">
        <w:rPr>
          <w:lang w:val="uk-UA"/>
        </w:rPr>
        <w:t>розміщення  соціальної  реклами  з  питань  безпеки  дорожнього  руху  у засобах</w:t>
      </w:r>
    </w:p>
    <w:p w:rsidR="00E9252A" w:rsidRPr="00B70ADB" w:rsidRDefault="00E9252A" w:rsidP="00E9252A">
      <w:pPr>
        <w:jc w:val="both"/>
        <w:rPr>
          <w:lang w:val="uk-UA"/>
        </w:rPr>
      </w:pPr>
      <w:r w:rsidRPr="00B70ADB">
        <w:rPr>
          <w:lang w:val="uk-UA"/>
        </w:rPr>
        <w:t>масової  інформації,  на  рекламних  щитах,  у  пасажирському  автотранспорті  тощо;</w:t>
      </w:r>
    </w:p>
    <w:p w:rsidR="00E9252A" w:rsidRPr="00B70ADB" w:rsidRDefault="00E9252A" w:rsidP="00E9252A">
      <w:pPr>
        <w:numPr>
          <w:ilvl w:val="0"/>
          <w:numId w:val="27"/>
        </w:numPr>
        <w:tabs>
          <w:tab w:val="left" w:pos="426"/>
        </w:tabs>
        <w:jc w:val="both"/>
        <w:rPr>
          <w:lang w:val="uk-UA"/>
        </w:rPr>
      </w:pPr>
      <w:r w:rsidRPr="00B70ADB">
        <w:rPr>
          <w:lang w:val="uk-UA"/>
        </w:rPr>
        <w:t>створення системи  відеоспостереження  та  відеоконтролю  в  місцях масового</w:t>
      </w:r>
    </w:p>
    <w:p w:rsidR="00E9252A" w:rsidRPr="00B70ADB" w:rsidRDefault="00E9252A" w:rsidP="00E9252A">
      <w:pPr>
        <w:jc w:val="both"/>
        <w:rPr>
          <w:lang w:val="uk-UA"/>
        </w:rPr>
      </w:pPr>
      <w:r w:rsidRPr="00B70ADB">
        <w:rPr>
          <w:lang w:val="uk-UA"/>
        </w:rPr>
        <w:t xml:space="preserve">скупчення людей; </w:t>
      </w:r>
    </w:p>
    <w:p w:rsidR="00E9252A" w:rsidRPr="00B70ADB" w:rsidRDefault="00E9252A" w:rsidP="00E9252A">
      <w:pPr>
        <w:numPr>
          <w:ilvl w:val="0"/>
          <w:numId w:val="27"/>
        </w:numPr>
        <w:jc w:val="both"/>
        <w:rPr>
          <w:lang w:val="uk-UA"/>
        </w:rPr>
      </w:pPr>
      <w:r w:rsidRPr="00B70ADB">
        <w:rPr>
          <w:lang w:val="uk-UA"/>
        </w:rPr>
        <w:t>покращення матеріально-технічної  баз</w:t>
      </w:r>
      <w:r>
        <w:rPr>
          <w:lang w:val="uk-UA"/>
        </w:rPr>
        <w:t xml:space="preserve">и Знам’янського  </w:t>
      </w:r>
      <w:r w:rsidRPr="008F5A3E">
        <w:rPr>
          <w:lang w:val="uk-UA"/>
        </w:rPr>
        <w:t>відділу</w:t>
      </w:r>
      <w:r>
        <w:rPr>
          <w:lang w:val="uk-UA"/>
        </w:rPr>
        <w:t xml:space="preserve"> поліції</w:t>
      </w:r>
      <w:r w:rsidRPr="00B70ADB">
        <w:rPr>
          <w:lang w:val="uk-UA"/>
        </w:rPr>
        <w:t xml:space="preserve"> ГУНП  в</w:t>
      </w:r>
    </w:p>
    <w:p w:rsidR="00E9252A" w:rsidRPr="00B70ADB" w:rsidRDefault="00E9252A" w:rsidP="00E9252A">
      <w:pPr>
        <w:tabs>
          <w:tab w:val="left" w:pos="426"/>
        </w:tabs>
        <w:jc w:val="both"/>
        <w:rPr>
          <w:lang w:val="uk-UA"/>
        </w:rPr>
      </w:pPr>
      <w:r w:rsidRPr="00B70ADB">
        <w:rPr>
          <w:lang w:val="uk-UA"/>
        </w:rPr>
        <w:t xml:space="preserve">Кіровоградській </w:t>
      </w:r>
      <w:r>
        <w:rPr>
          <w:lang w:val="uk-UA"/>
        </w:rPr>
        <w:t xml:space="preserve">області </w:t>
      </w:r>
      <w:r w:rsidRPr="00B70ADB">
        <w:rPr>
          <w:lang w:val="uk-UA"/>
        </w:rPr>
        <w:t>та Знам’янського  МВ УСБУ в  Кіровоградській  області, забезпечення  комунікацій з  громадськістю  та  органом  місцевого  самоврядування.</w:t>
      </w:r>
    </w:p>
    <w:p w:rsidR="00E9252A" w:rsidRPr="00B70ADB" w:rsidRDefault="00E9252A" w:rsidP="00E9252A">
      <w:pPr>
        <w:pStyle w:val="a5"/>
        <w:keepNext/>
        <w:suppressLineNumbers/>
        <w:ind w:right="206"/>
        <w:jc w:val="both"/>
        <w:rPr>
          <w:b w:val="0"/>
          <w:i/>
        </w:rPr>
      </w:pPr>
      <w:r w:rsidRPr="00B70ADB">
        <w:rPr>
          <w:b w:val="0"/>
          <w:i/>
        </w:rPr>
        <w:t>Очікувані  результати:</w:t>
      </w:r>
    </w:p>
    <w:p w:rsidR="00E9252A" w:rsidRDefault="00E9252A" w:rsidP="00E9252A">
      <w:pPr>
        <w:numPr>
          <w:ilvl w:val="0"/>
          <w:numId w:val="27"/>
        </w:numPr>
        <w:jc w:val="both"/>
        <w:rPr>
          <w:lang w:val="uk-UA"/>
        </w:rPr>
      </w:pPr>
      <w:r w:rsidRPr="00B70ADB">
        <w:rPr>
          <w:lang w:val="uk-UA"/>
        </w:rPr>
        <w:t>мінімізація злочинного впливу на дітей та молодь,  зменшення  кримінального  тиску</w:t>
      </w:r>
    </w:p>
    <w:p w:rsidR="00E9252A" w:rsidRPr="00B70ADB" w:rsidRDefault="00E9252A" w:rsidP="00E9252A">
      <w:pPr>
        <w:jc w:val="both"/>
        <w:rPr>
          <w:lang w:val="uk-UA"/>
        </w:rPr>
      </w:pPr>
      <w:r w:rsidRPr="00B70ADB">
        <w:rPr>
          <w:lang w:val="uk-UA"/>
        </w:rPr>
        <w:t>на  суспільно-економічні  відносини,  охорона  громадського  порядку  та  безпека  дорожнього  руху.</w:t>
      </w:r>
    </w:p>
    <w:p w:rsidR="00E9252A" w:rsidRPr="00B70ADB" w:rsidRDefault="00E9252A" w:rsidP="00E9252A">
      <w:pPr>
        <w:pStyle w:val="a8"/>
        <w:tabs>
          <w:tab w:val="left" w:pos="993"/>
        </w:tabs>
        <w:rPr>
          <w:b/>
          <w:i/>
          <w:szCs w:val="23"/>
          <w:u w:val="single"/>
        </w:rPr>
      </w:pPr>
      <w:r>
        <w:rPr>
          <w:b/>
          <w:i/>
          <w:sz w:val="28"/>
          <w:szCs w:val="28"/>
          <w:u w:val="single"/>
        </w:rPr>
        <w:t>2.3.10</w:t>
      </w:r>
      <w:r w:rsidRPr="00B70ADB">
        <w:rPr>
          <w:b/>
          <w:i/>
          <w:sz w:val="28"/>
          <w:szCs w:val="28"/>
          <w:u w:val="single"/>
        </w:rPr>
        <w:t>. Цивільний захист населення  міста.</w:t>
      </w:r>
    </w:p>
    <w:p w:rsidR="00E9252A" w:rsidRPr="00B70ADB" w:rsidRDefault="00E9252A" w:rsidP="00E9252A">
      <w:pPr>
        <w:pStyle w:val="a8"/>
        <w:tabs>
          <w:tab w:val="left" w:pos="993"/>
        </w:tabs>
        <w:ind w:left="142"/>
        <w:rPr>
          <w:b/>
          <w:i/>
        </w:rPr>
      </w:pPr>
      <w:r w:rsidRPr="00B70ADB">
        <w:rPr>
          <w:b/>
          <w:i/>
        </w:rPr>
        <w:t xml:space="preserve">      Проблеми,  що  потребують  вирішення:</w:t>
      </w:r>
    </w:p>
    <w:p w:rsidR="00E9252A" w:rsidRPr="00B70ADB" w:rsidRDefault="00E9252A" w:rsidP="00E9252A">
      <w:pPr>
        <w:pStyle w:val="a8"/>
        <w:numPr>
          <w:ilvl w:val="0"/>
          <w:numId w:val="27"/>
        </w:numPr>
        <w:tabs>
          <w:tab w:val="left" w:pos="993"/>
        </w:tabs>
        <w:jc w:val="left"/>
      </w:pPr>
      <w:r w:rsidRPr="00B70ADB">
        <w:t>відсутність  достатніх  можливостей  доведення  до  населення  інформації  про</w:t>
      </w:r>
    </w:p>
    <w:p w:rsidR="00E9252A" w:rsidRPr="00B70ADB" w:rsidRDefault="00E9252A" w:rsidP="00E9252A">
      <w:pPr>
        <w:pStyle w:val="a8"/>
        <w:tabs>
          <w:tab w:val="left" w:pos="993"/>
        </w:tabs>
      </w:pPr>
      <w:r w:rsidRPr="00B70ADB">
        <w:t>виникнення  надзвичайних  ситуацій;</w:t>
      </w:r>
    </w:p>
    <w:p w:rsidR="00E9252A" w:rsidRPr="00B70ADB" w:rsidRDefault="00E9252A" w:rsidP="00E9252A">
      <w:pPr>
        <w:pStyle w:val="a8"/>
        <w:numPr>
          <w:ilvl w:val="0"/>
          <w:numId w:val="27"/>
        </w:numPr>
        <w:tabs>
          <w:tab w:val="left" w:pos="993"/>
        </w:tabs>
        <w:jc w:val="left"/>
      </w:pPr>
      <w:r w:rsidRPr="00B70ADB">
        <w:lastRenderedPageBreak/>
        <w:t>необхідність підтримання  у  стані  готовності  до  реагування  на  надзвичайні</w:t>
      </w:r>
    </w:p>
    <w:p w:rsidR="00E9252A" w:rsidRPr="00B70ADB" w:rsidRDefault="00E9252A" w:rsidP="00E9252A">
      <w:pPr>
        <w:pStyle w:val="a8"/>
        <w:tabs>
          <w:tab w:val="left" w:pos="993"/>
        </w:tabs>
      </w:pPr>
      <w:r w:rsidRPr="00B70ADB">
        <w:t>ситуації  сил  і  засобів  міської  ланки  територіальної  підсистеми  єдиної  державної  системи  цивільного  захисту;</w:t>
      </w:r>
    </w:p>
    <w:p w:rsidR="00E9252A" w:rsidRPr="00B70ADB" w:rsidRDefault="00E9252A" w:rsidP="00E9252A">
      <w:pPr>
        <w:pStyle w:val="a8"/>
        <w:numPr>
          <w:ilvl w:val="0"/>
          <w:numId w:val="27"/>
        </w:numPr>
        <w:tabs>
          <w:tab w:val="left" w:pos="993"/>
        </w:tabs>
        <w:jc w:val="left"/>
      </w:pPr>
      <w:r w:rsidRPr="00B70ADB">
        <w:t>низький рівень  техногенної  і  пожежної  безпеки  об’єктів  комунальної  власності</w:t>
      </w:r>
    </w:p>
    <w:p w:rsidR="00E9252A" w:rsidRPr="00B70ADB" w:rsidRDefault="00E9252A" w:rsidP="00E9252A">
      <w:pPr>
        <w:pStyle w:val="a8"/>
        <w:tabs>
          <w:tab w:val="left" w:pos="993"/>
        </w:tabs>
      </w:pPr>
      <w:r w:rsidRPr="00B70ADB">
        <w:t>міста;</w:t>
      </w:r>
    </w:p>
    <w:p w:rsidR="00E9252A" w:rsidRPr="00B70ADB" w:rsidRDefault="00E9252A" w:rsidP="00E9252A">
      <w:pPr>
        <w:pStyle w:val="a8"/>
        <w:numPr>
          <w:ilvl w:val="0"/>
          <w:numId w:val="27"/>
        </w:numPr>
        <w:tabs>
          <w:tab w:val="left" w:pos="993"/>
        </w:tabs>
        <w:jc w:val="left"/>
      </w:pPr>
      <w:r w:rsidRPr="00B70ADB">
        <w:t>низький  рівень  знань  і  необхідність  проходження  навчання  керівних  кадрів  у</w:t>
      </w:r>
    </w:p>
    <w:p w:rsidR="00E9252A" w:rsidRPr="00B70ADB" w:rsidRDefault="00E9252A" w:rsidP="00E9252A">
      <w:pPr>
        <w:pStyle w:val="a8"/>
        <w:tabs>
          <w:tab w:val="left" w:pos="993"/>
        </w:tabs>
      </w:pPr>
      <w:r w:rsidRPr="00B70ADB">
        <w:t>сфері  цивільного  захисту;</w:t>
      </w:r>
    </w:p>
    <w:p w:rsidR="00E9252A" w:rsidRPr="00B70ADB" w:rsidRDefault="00E9252A" w:rsidP="00E9252A">
      <w:pPr>
        <w:pStyle w:val="a8"/>
        <w:numPr>
          <w:ilvl w:val="0"/>
          <w:numId w:val="27"/>
        </w:numPr>
        <w:tabs>
          <w:tab w:val="left" w:pos="993"/>
        </w:tabs>
        <w:jc w:val="left"/>
      </w:pPr>
      <w:r w:rsidRPr="00B70ADB">
        <w:t>підвищений  рівень  вмісту  радону  в  повітрі  приміщень  навчальних  закладів</w:t>
      </w:r>
    </w:p>
    <w:p w:rsidR="00E9252A" w:rsidRPr="00B70ADB" w:rsidRDefault="00E9252A" w:rsidP="00E9252A">
      <w:pPr>
        <w:pStyle w:val="a8"/>
        <w:tabs>
          <w:tab w:val="left" w:pos="993"/>
        </w:tabs>
      </w:pPr>
      <w:r w:rsidRPr="00B70ADB">
        <w:t xml:space="preserve">міста; </w:t>
      </w:r>
    </w:p>
    <w:p w:rsidR="00E9252A" w:rsidRPr="00B70ADB" w:rsidRDefault="00E9252A" w:rsidP="00E9252A">
      <w:pPr>
        <w:pStyle w:val="a8"/>
        <w:tabs>
          <w:tab w:val="left" w:pos="993"/>
        </w:tabs>
      </w:pPr>
      <w:r w:rsidRPr="00B70ADB">
        <w:t xml:space="preserve">      -     недостатність матеріальних цінностей в міському матеріальному резерві.</w:t>
      </w:r>
    </w:p>
    <w:p w:rsidR="00E9252A" w:rsidRPr="00B70ADB" w:rsidRDefault="00E9252A" w:rsidP="00E9252A">
      <w:pPr>
        <w:rPr>
          <w:b/>
          <w:i/>
          <w:lang w:val="uk-UA"/>
        </w:rPr>
      </w:pPr>
      <w:r w:rsidRPr="00B70ADB">
        <w:rPr>
          <w:b/>
          <w:i/>
          <w:lang w:val="uk-UA"/>
        </w:rPr>
        <w:t xml:space="preserve">        Основні завдання</w:t>
      </w:r>
      <w:r w:rsidRPr="00B70ADB">
        <w:rPr>
          <w:b/>
          <w:i/>
        </w:rPr>
        <w:t>:</w:t>
      </w:r>
    </w:p>
    <w:p w:rsidR="00E9252A" w:rsidRPr="00B70ADB" w:rsidRDefault="00E9252A" w:rsidP="00E9252A">
      <w:pPr>
        <w:numPr>
          <w:ilvl w:val="0"/>
          <w:numId w:val="27"/>
        </w:numPr>
        <w:rPr>
          <w:b/>
          <w:i/>
        </w:rPr>
      </w:pPr>
      <w:r w:rsidRPr="00B70ADB">
        <w:rPr>
          <w:lang w:val="uk-UA"/>
        </w:rPr>
        <w:t>розвиток  і  удосконалення  систем  оповіщення  та  зв’язку;</w:t>
      </w:r>
    </w:p>
    <w:p w:rsidR="00E9252A" w:rsidRPr="00B70ADB" w:rsidRDefault="00E9252A" w:rsidP="00E9252A">
      <w:pPr>
        <w:numPr>
          <w:ilvl w:val="0"/>
          <w:numId w:val="27"/>
        </w:numPr>
        <w:jc w:val="both"/>
      </w:pPr>
      <w:r w:rsidRPr="00B70ADB">
        <w:rPr>
          <w:lang w:val="uk-UA"/>
        </w:rPr>
        <w:t>попередження  і  реагування  на  надзвичайні  ситуації;</w:t>
      </w:r>
    </w:p>
    <w:p w:rsidR="00E9252A" w:rsidRPr="00B70ADB" w:rsidRDefault="00E9252A" w:rsidP="00E9252A">
      <w:pPr>
        <w:numPr>
          <w:ilvl w:val="0"/>
          <w:numId w:val="27"/>
        </w:numPr>
        <w:jc w:val="both"/>
      </w:pPr>
      <w:r w:rsidRPr="00B70ADB">
        <w:rPr>
          <w:lang w:val="uk-UA"/>
        </w:rPr>
        <w:t>забезпечення  пожежної  та  техногенної безпеки;</w:t>
      </w:r>
    </w:p>
    <w:p w:rsidR="00E9252A" w:rsidRPr="00B70ADB" w:rsidRDefault="00E9252A" w:rsidP="00E9252A">
      <w:pPr>
        <w:numPr>
          <w:ilvl w:val="0"/>
          <w:numId w:val="27"/>
        </w:numPr>
        <w:jc w:val="both"/>
      </w:pPr>
      <w:r w:rsidRPr="00B70ADB">
        <w:rPr>
          <w:lang w:val="uk-UA"/>
        </w:rPr>
        <w:t>попередження  та  ліквідація  надзвичайних  ситуацій (подій)  на  водних  об’єктах;</w:t>
      </w:r>
    </w:p>
    <w:p w:rsidR="00E9252A" w:rsidRPr="00B70ADB" w:rsidRDefault="00E9252A" w:rsidP="00E9252A">
      <w:pPr>
        <w:numPr>
          <w:ilvl w:val="0"/>
          <w:numId w:val="27"/>
        </w:numPr>
        <w:jc w:val="both"/>
      </w:pPr>
      <w:r w:rsidRPr="00B70ADB">
        <w:rPr>
          <w:lang w:val="uk-UA"/>
        </w:rPr>
        <w:t>забезпечення  населення  засобами  індивідуального і  колективного  захисту;</w:t>
      </w:r>
    </w:p>
    <w:p w:rsidR="00E9252A" w:rsidRPr="00B70ADB" w:rsidRDefault="00E9252A" w:rsidP="00E9252A">
      <w:pPr>
        <w:numPr>
          <w:ilvl w:val="0"/>
          <w:numId w:val="27"/>
        </w:numPr>
        <w:jc w:val="both"/>
      </w:pPr>
      <w:r w:rsidRPr="00B70ADB">
        <w:rPr>
          <w:lang w:val="uk-UA"/>
        </w:rPr>
        <w:t>підготовка  керівного  складу  органів управління  цивільного  захисту  та  організації</w:t>
      </w:r>
    </w:p>
    <w:p w:rsidR="00E9252A" w:rsidRPr="00B70ADB" w:rsidRDefault="00E9252A" w:rsidP="00E9252A">
      <w:pPr>
        <w:jc w:val="both"/>
      </w:pPr>
      <w:r w:rsidRPr="00B70ADB">
        <w:rPr>
          <w:lang w:val="uk-UA"/>
        </w:rPr>
        <w:t>навчання  населення  правилам  безпеки  життєдіяльності  та  діям  в  умовах  виникнення  надзвичайної  ситуації;</w:t>
      </w:r>
    </w:p>
    <w:p w:rsidR="00E9252A" w:rsidRPr="00B70ADB" w:rsidRDefault="00E9252A" w:rsidP="00E9252A">
      <w:pPr>
        <w:numPr>
          <w:ilvl w:val="0"/>
          <w:numId w:val="28"/>
        </w:numPr>
        <w:jc w:val="both"/>
      </w:pPr>
      <w:r w:rsidRPr="00B70ADB">
        <w:rPr>
          <w:lang w:val="uk-UA"/>
        </w:rPr>
        <w:t>агітаційно</w:t>
      </w:r>
      <w:r>
        <w:rPr>
          <w:lang w:val="uk-UA"/>
        </w:rPr>
        <w:t>-</w:t>
      </w:r>
      <w:r w:rsidRPr="00B70ADB">
        <w:rPr>
          <w:lang w:val="uk-UA"/>
        </w:rPr>
        <w:t>пропагандис</w:t>
      </w:r>
      <w:r>
        <w:rPr>
          <w:lang w:val="uk-UA"/>
        </w:rPr>
        <w:t>тс</w:t>
      </w:r>
      <w:r w:rsidRPr="00B70ADB">
        <w:rPr>
          <w:lang w:val="uk-UA"/>
        </w:rPr>
        <w:t>ькі  заходи  серед  населення, популяризація  серед  дітей  та</w:t>
      </w:r>
    </w:p>
    <w:p w:rsidR="00E9252A" w:rsidRPr="00B70ADB" w:rsidRDefault="00E9252A" w:rsidP="00E9252A">
      <w:pPr>
        <w:jc w:val="both"/>
      </w:pPr>
      <w:r w:rsidRPr="00B70ADB">
        <w:rPr>
          <w:lang w:val="uk-UA"/>
        </w:rPr>
        <w:t>молоді  безпечних  умов  діяльності  та  підготовка  їх  дій  в  умовах  надзвичайних  ситуацій (подій);</w:t>
      </w:r>
    </w:p>
    <w:p w:rsidR="00E9252A" w:rsidRPr="00B70ADB" w:rsidRDefault="00E9252A" w:rsidP="00E9252A">
      <w:pPr>
        <w:numPr>
          <w:ilvl w:val="0"/>
          <w:numId w:val="28"/>
        </w:numPr>
        <w:jc w:val="both"/>
      </w:pPr>
      <w:r w:rsidRPr="00B70ADB">
        <w:rPr>
          <w:lang w:val="uk-UA"/>
        </w:rPr>
        <w:t>формування  обласного  страхового  фонду  документації  на  об’єктах  культурної</w:t>
      </w:r>
    </w:p>
    <w:p w:rsidR="00E9252A" w:rsidRPr="00B70ADB" w:rsidRDefault="00E9252A" w:rsidP="00E9252A">
      <w:pPr>
        <w:jc w:val="both"/>
      </w:pPr>
      <w:r w:rsidRPr="00B70ADB">
        <w:rPr>
          <w:lang w:val="uk-UA"/>
        </w:rPr>
        <w:t>спадщини  міста  Знам’янка;</w:t>
      </w:r>
    </w:p>
    <w:p w:rsidR="00E9252A" w:rsidRPr="00B70ADB" w:rsidRDefault="00E9252A" w:rsidP="00E9252A">
      <w:pPr>
        <w:numPr>
          <w:ilvl w:val="0"/>
          <w:numId w:val="28"/>
        </w:numPr>
        <w:jc w:val="both"/>
      </w:pPr>
      <w:r w:rsidRPr="00B70ADB">
        <w:rPr>
          <w:lang w:val="uk-UA"/>
        </w:rPr>
        <w:t xml:space="preserve">захист населення  міста від впливу  іонізуючого випромінювання; </w:t>
      </w:r>
    </w:p>
    <w:p w:rsidR="00E9252A" w:rsidRPr="00B70ADB" w:rsidRDefault="00E9252A" w:rsidP="00E9252A">
      <w:pPr>
        <w:numPr>
          <w:ilvl w:val="0"/>
          <w:numId w:val="28"/>
        </w:numPr>
        <w:jc w:val="both"/>
      </w:pPr>
      <w:r w:rsidRPr="00B70ADB">
        <w:rPr>
          <w:lang w:val="uk-UA"/>
        </w:rPr>
        <w:t>поповнення міського матеріального резерву матеріальними цінностями.</w:t>
      </w:r>
    </w:p>
    <w:p w:rsidR="00E9252A" w:rsidRPr="00B70ADB" w:rsidRDefault="00E9252A" w:rsidP="00E9252A">
      <w:pPr>
        <w:pStyle w:val="a5"/>
        <w:keepNext/>
        <w:suppressLineNumbers/>
        <w:ind w:right="206"/>
        <w:jc w:val="both"/>
        <w:rPr>
          <w:b w:val="0"/>
          <w:i/>
        </w:rPr>
      </w:pPr>
      <w:r w:rsidRPr="00B70ADB">
        <w:rPr>
          <w:b w:val="0"/>
          <w:i/>
        </w:rPr>
        <w:t xml:space="preserve">       Очікувані  результати:</w:t>
      </w:r>
    </w:p>
    <w:p w:rsidR="00E9252A" w:rsidRPr="00B70ADB" w:rsidRDefault="00E9252A" w:rsidP="00E9252A">
      <w:pPr>
        <w:numPr>
          <w:ilvl w:val="0"/>
          <w:numId w:val="28"/>
        </w:numPr>
        <w:jc w:val="both"/>
        <w:rPr>
          <w:lang w:val="uk-UA"/>
        </w:rPr>
      </w:pPr>
      <w:r w:rsidRPr="00B70ADB">
        <w:rPr>
          <w:lang w:val="uk-UA"/>
        </w:rPr>
        <w:t>підвищення  рівня  цивільного  захисту  населення  і  території  міста  Знам’янка.</w:t>
      </w:r>
    </w:p>
    <w:p w:rsidR="00E9252A" w:rsidRPr="00B70ADB" w:rsidRDefault="00E9252A" w:rsidP="00E9252A">
      <w:pPr>
        <w:pStyle w:val="a8"/>
        <w:tabs>
          <w:tab w:val="left" w:pos="993"/>
        </w:tabs>
        <w:rPr>
          <w:b/>
          <w:i/>
          <w:sz w:val="28"/>
          <w:szCs w:val="28"/>
          <w:u w:val="single"/>
        </w:rPr>
      </w:pPr>
      <w:r>
        <w:rPr>
          <w:b/>
          <w:i/>
          <w:sz w:val="28"/>
          <w:szCs w:val="28"/>
          <w:u w:val="single"/>
        </w:rPr>
        <w:t>2.3.11</w:t>
      </w:r>
      <w:r w:rsidRPr="00B70ADB">
        <w:rPr>
          <w:b/>
          <w:i/>
          <w:sz w:val="28"/>
          <w:szCs w:val="28"/>
          <w:u w:val="single"/>
        </w:rPr>
        <w:t>. Мобілізаційна підготовка.</w:t>
      </w:r>
    </w:p>
    <w:p w:rsidR="00E9252A" w:rsidRPr="00B70ADB" w:rsidRDefault="00E9252A" w:rsidP="00E9252A">
      <w:pPr>
        <w:pStyle w:val="a8"/>
        <w:tabs>
          <w:tab w:val="left" w:pos="993"/>
        </w:tabs>
        <w:ind w:left="142"/>
        <w:rPr>
          <w:b/>
          <w:i/>
        </w:rPr>
      </w:pPr>
      <w:r w:rsidRPr="00B70ADB">
        <w:rPr>
          <w:b/>
          <w:i/>
        </w:rPr>
        <w:t xml:space="preserve">     Проблеми,  що  потребують  вирішення:</w:t>
      </w:r>
    </w:p>
    <w:p w:rsidR="00E9252A" w:rsidRPr="00B70ADB" w:rsidRDefault="00E9252A" w:rsidP="00E9252A">
      <w:pPr>
        <w:pStyle w:val="a8"/>
        <w:numPr>
          <w:ilvl w:val="0"/>
          <w:numId w:val="28"/>
        </w:numPr>
        <w:tabs>
          <w:tab w:val="left" w:pos="284"/>
        </w:tabs>
      </w:pPr>
      <w:r w:rsidRPr="00B70ADB">
        <w:t>недостатність матеріальних, технічних, фінансових та інших ресурсів для виконання</w:t>
      </w:r>
    </w:p>
    <w:p w:rsidR="00E9252A" w:rsidRPr="00B70ADB" w:rsidRDefault="00E9252A" w:rsidP="00E9252A">
      <w:pPr>
        <w:pStyle w:val="a8"/>
        <w:tabs>
          <w:tab w:val="left" w:pos="284"/>
        </w:tabs>
      </w:pPr>
      <w:r w:rsidRPr="00B70ADB">
        <w:t>мобілізаційних завдань, комплексу заходів  із мобілізаційної підготовки в умовах проведення в Україні антитерористичної операції.</w:t>
      </w:r>
    </w:p>
    <w:p w:rsidR="00E9252A" w:rsidRPr="00B70ADB" w:rsidRDefault="00E9252A" w:rsidP="00E9252A">
      <w:pPr>
        <w:rPr>
          <w:b/>
          <w:i/>
          <w:lang w:val="uk-UA"/>
        </w:rPr>
      </w:pPr>
      <w:r w:rsidRPr="00B70ADB">
        <w:rPr>
          <w:b/>
          <w:i/>
          <w:lang w:val="uk-UA"/>
        </w:rPr>
        <w:t xml:space="preserve">        Основні завдання</w:t>
      </w:r>
      <w:r w:rsidRPr="00B70ADB">
        <w:rPr>
          <w:b/>
          <w:i/>
        </w:rPr>
        <w:t>:</w:t>
      </w:r>
    </w:p>
    <w:p w:rsidR="00E9252A" w:rsidRPr="00B70ADB" w:rsidRDefault="00E9252A" w:rsidP="00E9252A">
      <w:pPr>
        <w:pStyle w:val="a8"/>
        <w:numPr>
          <w:ilvl w:val="0"/>
          <w:numId w:val="28"/>
        </w:numPr>
        <w:tabs>
          <w:tab w:val="left" w:pos="567"/>
        </w:tabs>
        <w:overflowPunct w:val="0"/>
        <w:autoSpaceDE w:val="0"/>
        <w:autoSpaceDN w:val="0"/>
        <w:adjustRightInd w:val="0"/>
        <w:textAlignment w:val="baseline"/>
      </w:pPr>
      <w:r w:rsidRPr="00B70ADB">
        <w:t>забезпечення виконання комплексу заходів щодо мобілізаційної підготовки,</w:t>
      </w:r>
    </w:p>
    <w:p w:rsidR="00E9252A" w:rsidRPr="00B70ADB" w:rsidRDefault="00E9252A" w:rsidP="00E9252A">
      <w:pPr>
        <w:pStyle w:val="a8"/>
        <w:tabs>
          <w:tab w:val="left" w:pos="567"/>
        </w:tabs>
        <w:overflowPunct w:val="0"/>
        <w:autoSpaceDE w:val="0"/>
        <w:autoSpaceDN w:val="0"/>
        <w:adjustRightInd w:val="0"/>
        <w:textAlignment w:val="baseline"/>
      </w:pPr>
      <w:r w:rsidRPr="00B70ADB">
        <w:t>визначених статтею 17 Закону України «Про мобілізаційну підготовку та мобілізацію»;</w:t>
      </w:r>
    </w:p>
    <w:p w:rsidR="00E9252A" w:rsidRPr="00B70ADB" w:rsidRDefault="00E9252A" w:rsidP="00E9252A">
      <w:pPr>
        <w:pStyle w:val="a8"/>
        <w:numPr>
          <w:ilvl w:val="0"/>
          <w:numId w:val="28"/>
        </w:numPr>
        <w:tabs>
          <w:tab w:val="left" w:pos="567"/>
        </w:tabs>
        <w:overflowPunct w:val="0"/>
        <w:autoSpaceDE w:val="0"/>
        <w:autoSpaceDN w:val="0"/>
        <w:adjustRightInd w:val="0"/>
        <w:textAlignment w:val="baseline"/>
      </w:pPr>
      <w:r w:rsidRPr="00B70ADB">
        <w:t xml:space="preserve">поліпшення ефективності роботи </w:t>
      </w:r>
      <w:r w:rsidRPr="00C622B5">
        <w:t>Знам'янського ОМВК стосовно</w:t>
      </w:r>
      <w:r w:rsidRPr="00B70ADB">
        <w:t xml:space="preserve"> забезпечення</w:t>
      </w:r>
    </w:p>
    <w:p w:rsidR="00E9252A" w:rsidRPr="00B70ADB" w:rsidRDefault="00E9252A" w:rsidP="00E9252A">
      <w:pPr>
        <w:pStyle w:val="a8"/>
        <w:tabs>
          <w:tab w:val="left" w:pos="567"/>
        </w:tabs>
        <w:overflowPunct w:val="0"/>
        <w:autoSpaceDE w:val="0"/>
        <w:autoSpaceDN w:val="0"/>
        <w:adjustRightInd w:val="0"/>
        <w:textAlignment w:val="baseline"/>
      </w:pPr>
      <w:r w:rsidRPr="00B70ADB">
        <w:t>виконання комплексу заходів мобілізаційної підготовки та забезпечення необхідною кількістю кандидатів для вступу на військову службу за контрактом до лав Збройних Сил України;</w:t>
      </w:r>
    </w:p>
    <w:p w:rsidR="00E9252A" w:rsidRPr="00B70ADB" w:rsidRDefault="00E9252A" w:rsidP="00E9252A">
      <w:pPr>
        <w:pStyle w:val="a8"/>
        <w:numPr>
          <w:ilvl w:val="0"/>
          <w:numId w:val="28"/>
        </w:numPr>
        <w:tabs>
          <w:tab w:val="left" w:pos="567"/>
        </w:tabs>
        <w:overflowPunct w:val="0"/>
        <w:autoSpaceDE w:val="0"/>
        <w:autoSpaceDN w:val="0"/>
        <w:adjustRightInd w:val="0"/>
        <w:textAlignment w:val="baseline"/>
      </w:pPr>
      <w:r w:rsidRPr="00B70ADB">
        <w:t>виконання заходів, пов’язаних із матеріально-технічним забезпеченням та наданням</w:t>
      </w:r>
    </w:p>
    <w:p w:rsidR="00E9252A" w:rsidRPr="00B70ADB" w:rsidRDefault="00E9252A" w:rsidP="00E9252A">
      <w:pPr>
        <w:pStyle w:val="a8"/>
        <w:tabs>
          <w:tab w:val="left" w:pos="567"/>
        </w:tabs>
        <w:overflowPunct w:val="0"/>
        <w:autoSpaceDE w:val="0"/>
        <w:autoSpaceDN w:val="0"/>
        <w:adjustRightInd w:val="0"/>
        <w:textAlignment w:val="baseline"/>
      </w:pPr>
      <w:r w:rsidRPr="00B70ADB">
        <w:t xml:space="preserve">послуг Збройним Силам України, Національній гвардії України, іншим військовим формуванням України відповідно до мобілізаційних планів, виконання завдань із </w:t>
      </w:r>
      <w:r w:rsidRPr="00C622B5">
        <w:t>відмобілізування   людських</w:t>
      </w:r>
      <w:r w:rsidRPr="00B70ADB">
        <w:t>, транспортних та інших ресурсів;</w:t>
      </w:r>
    </w:p>
    <w:p w:rsidR="00E9252A" w:rsidRPr="00B70ADB" w:rsidRDefault="00E9252A" w:rsidP="00E9252A">
      <w:pPr>
        <w:pStyle w:val="a8"/>
        <w:numPr>
          <w:ilvl w:val="0"/>
          <w:numId w:val="28"/>
        </w:numPr>
        <w:tabs>
          <w:tab w:val="left" w:pos="567"/>
        </w:tabs>
        <w:overflowPunct w:val="0"/>
        <w:autoSpaceDE w:val="0"/>
        <w:autoSpaceDN w:val="0"/>
        <w:adjustRightInd w:val="0"/>
        <w:textAlignment w:val="baseline"/>
      </w:pPr>
      <w:r w:rsidRPr="00B70ADB">
        <w:t>надання підтримки Збройним Силам України, іншим утвореним відповідно до законів</w:t>
      </w:r>
    </w:p>
    <w:p w:rsidR="00E9252A" w:rsidRPr="00B70ADB" w:rsidRDefault="00E9252A" w:rsidP="00E9252A">
      <w:pPr>
        <w:pStyle w:val="a8"/>
        <w:tabs>
          <w:tab w:val="left" w:pos="567"/>
        </w:tabs>
        <w:overflowPunct w:val="0"/>
        <w:autoSpaceDE w:val="0"/>
        <w:autoSpaceDN w:val="0"/>
        <w:adjustRightInd w:val="0"/>
        <w:textAlignment w:val="baseline"/>
      </w:pPr>
      <w:r w:rsidRPr="00B70ADB">
        <w:t>України військовим формуванням для задоволення потреб оборони держави і захисту території міста від можливої агресії, своєчасного і організованого проведення мобілізації;</w:t>
      </w:r>
    </w:p>
    <w:p w:rsidR="00E9252A" w:rsidRPr="00B70ADB" w:rsidRDefault="00E9252A" w:rsidP="00E9252A">
      <w:pPr>
        <w:pStyle w:val="a8"/>
        <w:numPr>
          <w:ilvl w:val="0"/>
          <w:numId w:val="28"/>
        </w:numPr>
        <w:tabs>
          <w:tab w:val="left" w:pos="567"/>
        </w:tabs>
        <w:overflowPunct w:val="0"/>
        <w:autoSpaceDE w:val="0"/>
        <w:autoSpaceDN w:val="0"/>
        <w:adjustRightInd w:val="0"/>
        <w:textAlignment w:val="baseline"/>
      </w:pPr>
      <w:r w:rsidRPr="00B70ADB">
        <w:t xml:space="preserve">вжиття </w:t>
      </w:r>
      <w:r>
        <w:t xml:space="preserve"> заходів щодо до </w:t>
      </w:r>
      <w:r w:rsidRPr="00B70ADB">
        <w:t>оснащення  міського запасного пункту управління технічними</w:t>
      </w:r>
    </w:p>
    <w:p w:rsidR="00E9252A" w:rsidRPr="00B70ADB" w:rsidRDefault="00E9252A" w:rsidP="00E9252A">
      <w:pPr>
        <w:pStyle w:val="a8"/>
        <w:tabs>
          <w:tab w:val="left" w:pos="567"/>
        </w:tabs>
        <w:overflowPunct w:val="0"/>
        <w:autoSpaceDE w:val="0"/>
        <w:autoSpaceDN w:val="0"/>
        <w:adjustRightInd w:val="0"/>
        <w:textAlignment w:val="baseline"/>
      </w:pPr>
      <w:r w:rsidRPr="00B70ADB">
        <w:t>засобами, транспортом, зв’язком, продовольством, проведення робіт із комплексного технічного захисту інформації даного об’єкту, оновлення засобів індивідуального захисту працівників тощо;</w:t>
      </w:r>
    </w:p>
    <w:p w:rsidR="00E9252A" w:rsidRPr="00B70ADB" w:rsidRDefault="00E9252A" w:rsidP="00E9252A">
      <w:pPr>
        <w:pStyle w:val="a8"/>
        <w:numPr>
          <w:ilvl w:val="0"/>
          <w:numId w:val="28"/>
        </w:numPr>
        <w:tabs>
          <w:tab w:val="left" w:pos="567"/>
        </w:tabs>
        <w:overflowPunct w:val="0"/>
        <w:autoSpaceDE w:val="0"/>
        <w:autoSpaceDN w:val="0"/>
        <w:adjustRightInd w:val="0"/>
        <w:textAlignment w:val="baseline"/>
      </w:pPr>
      <w:r w:rsidRPr="00B70ADB">
        <w:t xml:space="preserve">покращення матеріально-технічної бази </w:t>
      </w:r>
      <w:r w:rsidRPr="00C622B5">
        <w:t>Знам'янського ОМВК</w:t>
      </w:r>
      <w:r w:rsidRPr="00B70ADB">
        <w:t xml:space="preserve"> для виконання завдання</w:t>
      </w:r>
    </w:p>
    <w:p w:rsidR="00E9252A" w:rsidRPr="00B70ADB" w:rsidRDefault="00E9252A" w:rsidP="00E9252A">
      <w:pPr>
        <w:pStyle w:val="a8"/>
        <w:tabs>
          <w:tab w:val="left" w:pos="567"/>
        </w:tabs>
        <w:overflowPunct w:val="0"/>
        <w:autoSpaceDE w:val="0"/>
        <w:autoSpaceDN w:val="0"/>
        <w:adjustRightInd w:val="0"/>
        <w:textAlignment w:val="baseline"/>
      </w:pPr>
      <w:r w:rsidRPr="00B70ADB">
        <w:t>щодо забезпечення   заходів мобілізаційної підготовки;</w:t>
      </w:r>
    </w:p>
    <w:p w:rsidR="00E9252A" w:rsidRPr="00B70ADB" w:rsidRDefault="00E9252A" w:rsidP="00E9252A">
      <w:pPr>
        <w:pStyle w:val="a8"/>
        <w:numPr>
          <w:ilvl w:val="0"/>
          <w:numId w:val="28"/>
        </w:numPr>
        <w:tabs>
          <w:tab w:val="left" w:pos="567"/>
        </w:tabs>
        <w:overflowPunct w:val="0"/>
        <w:autoSpaceDE w:val="0"/>
        <w:autoSpaceDN w:val="0"/>
        <w:adjustRightInd w:val="0"/>
        <w:textAlignment w:val="baseline"/>
      </w:pPr>
      <w:r w:rsidRPr="00B70ADB">
        <w:t>реалізація заходів щодо соціального захисту учасників антитерористичної операції та</w:t>
      </w:r>
    </w:p>
    <w:p w:rsidR="00E9252A" w:rsidRPr="00B70ADB" w:rsidRDefault="00E9252A" w:rsidP="00E9252A">
      <w:pPr>
        <w:pStyle w:val="a8"/>
        <w:tabs>
          <w:tab w:val="left" w:pos="567"/>
        </w:tabs>
        <w:overflowPunct w:val="0"/>
        <w:autoSpaceDE w:val="0"/>
        <w:autoSpaceDN w:val="0"/>
        <w:adjustRightInd w:val="0"/>
        <w:textAlignment w:val="baseline"/>
      </w:pPr>
      <w:r w:rsidRPr="00B70ADB">
        <w:lastRenderedPageBreak/>
        <w:t>пенсіонерів МОУ.</w:t>
      </w:r>
    </w:p>
    <w:p w:rsidR="00E9252A" w:rsidRPr="00B70ADB" w:rsidRDefault="00E9252A" w:rsidP="00E9252A">
      <w:pPr>
        <w:pStyle w:val="a5"/>
        <w:keepNext/>
        <w:suppressLineNumbers/>
        <w:ind w:left="360" w:right="206"/>
        <w:jc w:val="both"/>
        <w:rPr>
          <w:b w:val="0"/>
          <w:i/>
        </w:rPr>
      </w:pPr>
      <w:r w:rsidRPr="00B70ADB">
        <w:rPr>
          <w:b w:val="0"/>
          <w:i/>
        </w:rPr>
        <w:t xml:space="preserve">  Очікувані  результати:</w:t>
      </w:r>
    </w:p>
    <w:p w:rsidR="00E9252A" w:rsidRPr="00B70ADB" w:rsidRDefault="00E9252A" w:rsidP="00E9252A">
      <w:pPr>
        <w:numPr>
          <w:ilvl w:val="0"/>
          <w:numId w:val="28"/>
        </w:numPr>
        <w:jc w:val="both"/>
        <w:rPr>
          <w:lang w:val="uk-UA"/>
        </w:rPr>
      </w:pPr>
      <w:r w:rsidRPr="00B70ADB">
        <w:rPr>
          <w:lang w:val="uk-UA"/>
        </w:rPr>
        <w:t>забезпечення  виконання на належному рівні заходів з мобілізаційної підготовки та</w:t>
      </w:r>
    </w:p>
    <w:p w:rsidR="00E9252A" w:rsidRPr="00B70ADB" w:rsidRDefault="00E9252A" w:rsidP="00E9252A">
      <w:pPr>
        <w:jc w:val="both"/>
        <w:rPr>
          <w:lang w:val="uk-UA"/>
        </w:rPr>
      </w:pPr>
      <w:r w:rsidRPr="00B70ADB">
        <w:rPr>
          <w:lang w:val="uk-UA"/>
        </w:rPr>
        <w:t>мобілізації міста.</w:t>
      </w:r>
    </w:p>
    <w:p w:rsidR="00E9252A" w:rsidRPr="00B70ADB" w:rsidRDefault="00E9252A" w:rsidP="00E9252A">
      <w:pPr>
        <w:pStyle w:val="a8"/>
        <w:tabs>
          <w:tab w:val="left" w:pos="284"/>
        </w:tabs>
        <w:ind w:left="284" w:hanging="142"/>
        <w:rPr>
          <w:sz w:val="28"/>
          <w:szCs w:val="28"/>
        </w:rPr>
      </w:pPr>
      <w:r w:rsidRPr="00B70ADB">
        <w:rPr>
          <w:b/>
        </w:rPr>
        <w:t xml:space="preserve"> </w:t>
      </w:r>
      <w:r w:rsidRPr="00B70ADB">
        <w:rPr>
          <w:b/>
          <w:i/>
          <w:sz w:val="28"/>
          <w:u w:val="single"/>
        </w:rPr>
        <w:t xml:space="preserve"> </w:t>
      </w:r>
      <w:r>
        <w:rPr>
          <w:b/>
          <w:i/>
          <w:sz w:val="28"/>
          <w:szCs w:val="28"/>
          <w:u w:val="single"/>
        </w:rPr>
        <w:t>2.3.12</w:t>
      </w:r>
      <w:r w:rsidRPr="00B70ADB">
        <w:rPr>
          <w:b/>
          <w:i/>
          <w:sz w:val="28"/>
          <w:szCs w:val="28"/>
          <w:u w:val="single"/>
        </w:rPr>
        <w:t>. Підготовка та проведення призову громадян України на строкову службу.</w:t>
      </w:r>
    </w:p>
    <w:p w:rsidR="00E9252A" w:rsidRPr="00B70ADB" w:rsidRDefault="00E9252A" w:rsidP="00E9252A">
      <w:pPr>
        <w:pStyle w:val="a8"/>
        <w:tabs>
          <w:tab w:val="num" w:pos="284"/>
          <w:tab w:val="left" w:pos="993"/>
        </w:tabs>
        <w:ind w:left="284" w:hanging="142"/>
        <w:rPr>
          <w:b/>
          <w:i/>
        </w:rPr>
      </w:pPr>
      <w:r w:rsidRPr="00B70ADB">
        <w:rPr>
          <w:b/>
          <w:i/>
        </w:rPr>
        <w:t xml:space="preserve">      Проблемні  питання:</w:t>
      </w:r>
    </w:p>
    <w:p w:rsidR="00E9252A" w:rsidRPr="00B70ADB" w:rsidRDefault="00E9252A" w:rsidP="00E9252A">
      <w:pPr>
        <w:pStyle w:val="a8"/>
        <w:numPr>
          <w:ilvl w:val="0"/>
          <w:numId w:val="28"/>
        </w:numPr>
        <w:tabs>
          <w:tab w:val="left" w:pos="284"/>
        </w:tabs>
      </w:pPr>
      <w:r w:rsidRPr="00B70ADB">
        <w:t>неналежне матеріальне та фінансове  забезпечення  організації  підготовки та</w:t>
      </w:r>
    </w:p>
    <w:p w:rsidR="00E9252A" w:rsidRPr="00B70ADB" w:rsidRDefault="00E9252A" w:rsidP="00E9252A">
      <w:pPr>
        <w:pStyle w:val="a8"/>
        <w:tabs>
          <w:tab w:val="left" w:pos="284"/>
        </w:tabs>
      </w:pPr>
      <w:r w:rsidRPr="00B70ADB">
        <w:t>проведення призову громадян України на строкову службу.</w:t>
      </w:r>
    </w:p>
    <w:p w:rsidR="00E9252A" w:rsidRPr="00B70ADB" w:rsidRDefault="00E9252A" w:rsidP="00E9252A">
      <w:pPr>
        <w:pStyle w:val="a8"/>
        <w:tabs>
          <w:tab w:val="num" w:pos="284"/>
          <w:tab w:val="left" w:pos="993"/>
        </w:tabs>
        <w:ind w:left="284" w:hanging="142"/>
        <w:rPr>
          <w:b/>
          <w:i/>
          <w:lang w:val="ru-RU"/>
        </w:rPr>
      </w:pPr>
      <w:r w:rsidRPr="00B70ADB">
        <w:rPr>
          <w:b/>
          <w:i/>
        </w:rPr>
        <w:t xml:space="preserve">      Основні завдання:</w:t>
      </w:r>
    </w:p>
    <w:p w:rsidR="00E9252A" w:rsidRPr="00B70ADB" w:rsidRDefault="00E9252A" w:rsidP="00E9252A">
      <w:pPr>
        <w:pStyle w:val="a8"/>
        <w:numPr>
          <w:ilvl w:val="0"/>
          <w:numId w:val="28"/>
        </w:numPr>
        <w:tabs>
          <w:tab w:val="left" w:pos="993"/>
        </w:tabs>
        <w:jc w:val="left"/>
        <w:rPr>
          <w:b/>
          <w:i/>
          <w:lang w:val="ru-RU"/>
        </w:rPr>
      </w:pPr>
      <w:r w:rsidRPr="00B70ADB">
        <w:t xml:space="preserve">поліпшення взаємодії органів місцевого самоврядування, підприємств, установ, </w:t>
      </w:r>
    </w:p>
    <w:p w:rsidR="00E9252A" w:rsidRPr="00B70ADB" w:rsidRDefault="00E9252A" w:rsidP="00E9252A">
      <w:pPr>
        <w:pStyle w:val="a8"/>
        <w:tabs>
          <w:tab w:val="left" w:pos="567"/>
        </w:tabs>
        <w:overflowPunct w:val="0"/>
        <w:autoSpaceDE w:val="0"/>
        <w:autoSpaceDN w:val="0"/>
        <w:adjustRightInd w:val="0"/>
      </w:pPr>
      <w:r w:rsidRPr="00B70ADB">
        <w:t>організацій у процесі виконання заходів, пов’язаних з виконанням  військового обов’язку;</w:t>
      </w:r>
    </w:p>
    <w:p w:rsidR="00E9252A" w:rsidRPr="00B70ADB" w:rsidRDefault="00E9252A" w:rsidP="00E9252A">
      <w:pPr>
        <w:pStyle w:val="a8"/>
        <w:numPr>
          <w:ilvl w:val="0"/>
          <w:numId w:val="28"/>
        </w:numPr>
        <w:tabs>
          <w:tab w:val="left" w:pos="567"/>
        </w:tabs>
        <w:overflowPunct w:val="0"/>
        <w:autoSpaceDE w:val="0"/>
        <w:autoSpaceDN w:val="0"/>
        <w:adjustRightInd w:val="0"/>
      </w:pPr>
      <w:r w:rsidRPr="00B70ADB">
        <w:t xml:space="preserve">    забезпечення належного рівня медичного огляду громадян призовного віку.</w:t>
      </w:r>
    </w:p>
    <w:p w:rsidR="00E9252A" w:rsidRPr="00B70ADB" w:rsidRDefault="00E9252A" w:rsidP="00E9252A">
      <w:pPr>
        <w:pStyle w:val="a5"/>
        <w:keepNext/>
        <w:suppressLineNumbers/>
        <w:ind w:right="206"/>
        <w:jc w:val="both"/>
        <w:rPr>
          <w:b w:val="0"/>
          <w:i/>
        </w:rPr>
      </w:pPr>
      <w:r w:rsidRPr="00B70ADB">
        <w:rPr>
          <w:b w:val="0"/>
          <w:i/>
        </w:rPr>
        <w:t xml:space="preserve">        Очікувані  результати:</w:t>
      </w:r>
    </w:p>
    <w:p w:rsidR="00E9252A" w:rsidRPr="00B70ADB" w:rsidRDefault="00E9252A" w:rsidP="00E9252A">
      <w:pPr>
        <w:numPr>
          <w:ilvl w:val="0"/>
          <w:numId w:val="28"/>
        </w:numPr>
        <w:jc w:val="both"/>
        <w:rPr>
          <w:lang w:val="uk-UA"/>
        </w:rPr>
      </w:pPr>
      <w:r w:rsidRPr="00B70ADB">
        <w:rPr>
          <w:lang w:val="uk-UA"/>
        </w:rPr>
        <w:t>забезпечення  виконання на належному рівні заходів з підготовки та проведення</w:t>
      </w:r>
    </w:p>
    <w:p w:rsidR="00E9252A" w:rsidRPr="00B70ADB" w:rsidRDefault="00E9252A" w:rsidP="00E9252A">
      <w:pPr>
        <w:jc w:val="both"/>
        <w:rPr>
          <w:lang w:val="uk-UA"/>
        </w:rPr>
      </w:pPr>
      <w:r w:rsidRPr="00B70ADB">
        <w:rPr>
          <w:lang w:val="uk-UA"/>
        </w:rPr>
        <w:t>призову громадян.</w:t>
      </w:r>
    </w:p>
    <w:p w:rsidR="00E9252A" w:rsidRDefault="00E9252A" w:rsidP="00E9252A">
      <w:pPr>
        <w:pStyle w:val="a3"/>
        <w:ind w:left="360"/>
        <w:jc w:val="center"/>
        <w:rPr>
          <w:lang w:val="uk-UA"/>
        </w:rPr>
      </w:pPr>
    </w:p>
    <w:p w:rsidR="00E9252A" w:rsidRPr="00D6318E" w:rsidRDefault="00E9252A" w:rsidP="00E9252A">
      <w:pPr>
        <w:pStyle w:val="a3"/>
        <w:ind w:left="0"/>
        <w:jc w:val="center"/>
        <w:rPr>
          <w:b/>
          <w:sz w:val="24"/>
          <w:lang w:val="uk-UA"/>
        </w:rPr>
      </w:pPr>
      <w:r w:rsidRPr="00127CEE">
        <w:rPr>
          <w:b/>
          <w:sz w:val="28"/>
          <w:lang w:val="uk-UA"/>
        </w:rPr>
        <w:t xml:space="preserve">3. </w:t>
      </w:r>
      <w:r w:rsidRPr="00D6318E">
        <w:rPr>
          <w:b/>
          <w:sz w:val="24"/>
          <w:lang w:val="uk-UA"/>
        </w:rPr>
        <w:t>ЗАПРОВАДЖЕННЯ  СУЧАСНИХ  МОДЕЛЕЙ  ТА  УСПІШНИХ ПРАКТИК  УПРАВЛІННЯ  ТА  ФОРМУВАННЯ  ІНФРАСТРУКТУРИ</w:t>
      </w:r>
    </w:p>
    <w:p w:rsidR="00E9252A" w:rsidRPr="00127CEE" w:rsidRDefault="00E9252A" w:rsidP="00E9252A">
      <w:pPr>
        <w:pStyle w:val="a3"/>
        <w:ind w:left="360"/>
        <w:jc w:val="both"/>
        <w:rPr>
          <w:b/>
          <w:i/>
          <w:sz w:val="28"/>
          <w:u w:val="single"/>
          <w:lang w:val="uk-UA"/>
        </w:rPr>
      </w:pPr>
    </w:p>
    <w:p w:rsidR="00E9252A" w:rsidRPr="00127CEE" w:rsidRDefault="00E9252A" w:rsidP="00E9252A">
      <w:pPr>
        <w:pStyle w:val="a3"/>
        <w:ind w:left="360"/>
        <w:jc w:val="both"/>
        <w:rPr>
          <w:b/>
          <w:i/>
          <w:sz w:val="28"/>
          <w:u w:val="single"/>
          <w:lang w:val="uk-UA"/>
        </w:rPr>
      </w:pPr>
      <w:r w:rsidRPr="00127CEE">
        <w:rPr>
          <w:b/>
          <w:i/>
          <w:sz w:val="28"/>
          <w:u w:val="single"/>
          <w:lang w:val="uk-UA"/>
        </w:rPr>
        <w:t>3.1. Удосконалення системи надання  публічних  послуг  та  активізація  співпраці  органів  місцевого  самоврядування  з  інститутами  громад</w:t>
      </w:r>
      <w:r>
        <w:rPr>
          <w:b/>
          <w:i/>
          <w:sz w:val="28"/>
          <w:u w:val="single"/>
          <w:lang w:val="uk-UA"/>
        </w:rPr>
        <w:t>ян</w:t>
      </w:r>
      <w:r w:rsidRPr="00127CEE">
        <w:rPr>
          <w:b/>
          <w:i/>
          <w:sz w:val="28"/>
          <w:u w:val="single"/>
          <w:lang w:val="uk-UA"/>
        </w:rPr>
        <w:t>ського суспільства.</w:t>
      </w:r>
    </w:p>
    <w:p w:rsidR="00E9252A" w:rsidRPr="00127CEE" w:rsidRDefault="00E9252A" w:rsidP="00E9252A">
      <w:pPr>
        <w:pStyle w:val="a8"/>
        <w:tabs>
          <w:tab w:val="left" w:pos="284"/>
        </w:tabs>
        <w:rPr>
          <w:b/>
          <w:i/>
        </w:rPr>
      </w:pPr>
      <w:r w:rsidRPr="00127CEE">
        <w:rPr>
          <w:b/>
          <w:i/>
        </w:rPr>
        <w:t xml:space="preserve">         Проблемні  питання:  </w:t>
      </w:r>
    </w:p>
    <w:p w:rsidR="00E9252A" w:rsidRPr="00127CEE" w:rsidRDefault="00E9252A" w:rsidP="00E9252A">
      <w:pPr>
        <w:pStyle w:val="a8"/>
        <w:numPr>
          <w:ilvl w:val="0"/>
          <w:numId w:val="28"/>
        </w:numPr>
        <w:tabs>
          <w:tab w:val="left" w:pos="284"/>
        </w:tabs>
      </w:pPr>
      <w:r w:rsidRPr="00127CEE">
        <w:t>неналежне матеріально-технічне  та фінансове забезпечення  Центру надання</w:t>
      </w:r>
    </w:p>
    <w:p w:rsidR="00E9252A" w:rsidRPr="00127CEE" w:rsidRDefault="00E9252A" w:rsidP="00E9252A">
      <w:pPr>
        <w:pStyle w:val="a8"/>
        <w:tabs>
          <w:tab w:val="left" w:pos="284"/>
        </w:tabs>
      </w:pPr>
      <w:r w:rsidRPr="00127CEE">
        <w:t>адміністративних  послуг .</w:t>
      </w:r>
    </w:p>
    <w:p w:rsidR="00E9252A" w:rsidRPr="00476C54" w:rsidRDefault="00E9252A" w:rsidP="00E9252A">
      <w:pPr>
        <w:pStyle w:val="a3"/>
        <w:ind w:left="360"/>
        <w:rPr>
          <w:b/>
          <w:i/>
          <w:sz w:val="24"/>
          <w:lang w:val="uk-UA"/>
        </w:rPr>
      </w:pPr>
      <w:r w:rsidRPr="00476C54">
        <w:rPr>
          <w:b/>
          <w:i/>
          <w:sz w:val="24"/>
          <w:lang w:val="uk-UA"/>
        </w:rPr>
        <w:t xml:space="preserve">    </w:t>
      </w:r>
      <w:r w:rsidRPr="00476C54">
        <w:rPr>
          <w:b/>
          <w:i/>
          <w:sz w:val="24"/>
        </w:rPr>
        <w:t>Основні завдання</w:t>
      </w:r>
      <w:r w:rsidRPr="00476C54">
        <w:rPr>
          <w:b/>
          <w:i/>
          <w:sz w:val="24"/>
          <w:lang w:val="uk-UA"/>
        </w:rPr>
        <w:t>:</w:t>
      </w:r>
    </w:p>
    <w:p w:rsidR="00E9252A" w:rsidRPr="00476C54" w:rsidRDefault="00E9252A" w:rsidP="00E9252A">
      <w:pPr>
        <w:pStyle w:val="a3"/>
        <w:numPr>
          <w:ilvl w:val="0"/>
          <w:numId w:val="28"/>
        </w:numPr>
        <w:contextualSpacing/>
        <w:jc w:val="both"/>
        <w:rPr>
          <w:sz w:val="24"/>
          <w:lang w:val="uk-UA"/>
        </w:rPr>
      </w:pPr>
      <w:r w:rsidRPr="00476C54">
        <w:rPr>
          <w:sz w:val="24"/>
          <w:lang w:val="uk-UA"/>
        </w:rPr>
        <w:t>підвищення якості та доступності надання адміністративних  послуг для громадян та</w:t>
      </w:r>
    </w:p>
    <w:p w:rsidR="00E9252A" w:rsidRPr="00476C54" w:rsidRDefault="00E9252A" w:rsidP="00E9252A">
      <w:pPr>
        <w:pStyle w:val="a3"/>
        <w:ind w:left="0"/>
        <w:jc w:val="both"/>
        <w:rPr>
          <w:sz w:val="24"/>
          <w:lang w:val="uk-UA"/>
        </w:rPr>
      </w:pPr>
      <w:r w:rsidRPr="00476C54">
        <w:rPr>
          <w:sz w:val="24"/>
          <w:lang w:val="uk-UA"/>
        </w:rPr>
        <w:t xml:space="preserve">суб’єктів господарювання, спрощення процедур та скорочення адміністративних витрат; </w:t>
      </w:r>
    </w:p>
    <w:p w:rsidR="00E9252A" w:rsidRPr="00476C54" w:rsidRDefault="00E9252A" w:rsidP="00E9252A">
      <w:pPr>
        <w:pStyle w:val="a3"/>
        <w:numPr>
          <w:ilvl w:val="0"/>
          <w:numId w:val="28"/>
        </w:numPr>
        <w:contextualSpacing/>
        <w:jc w:val="both"/>
        <w:rPr>
          <w:sz w:val="24"/>
          <w:lang w:val="uk-UA"/>
        </w:rPr>
      </w:pPr>
      <w:r w:rsidRPr="00476C54">
        <w:rPr>
          <w:sz w:val="24"/>
          <w:lang w:val="uk-UA"/>
        </w:rPr>
        <w:t>забезпечення прав громадян на доступ до всіх видів відкритої державної інформації,</w:t>
      </w:r>
    </w:p>
    <w:p w:rsidR="00E9252A" w:rsidRPr="00476C54" w:rsidRDefault="00E9252A" w:rsidP="00E9252A">
      <w:pPr>
        <w:pStyle w:val="a3"/>
        <w:ind w:left="0"/>
        <w:jc w:val="both"/>
        <w:rPr>
          <w:sz w:val="24"/>
          <w:lang w:val="uk-UA"/>
        </w:rPr>
      </w:pPr>
      <w:r w:rsidRPr="00476C54">
        <w:rPr>
          <w:sz w:val="24"/>
          <w:lang w:val="uk-UA"/>
        </w:rPr>
        <w:t>що має індивідуальну та суспільну значимість;</w:t>
      </w:r>
    </w:p>
    <w:p w:rsidR="00E9252A" w:rsidRPr="00476C54" w:rsidRDefault="00E9252A" w:rsidP="00E9252A">
      <w:pPr>
        <w:pStyle w:val="a3"/>
        <w:numPr>
          <w:ilvl w:val="0"/>
          <w:numId w:val="28"/>
        </w:numPr>
        <w:contextualSpacing/>
        <w:jc w:val="both"/>
        <w:rPr>
          <w:sz w:val="24"/>
          <w:lang w:val="uk-UA"/>
        </w:rPr>
      </w:pPr>
      <w:r w:rsidRPr="00476C54">
        <w:rPr>
          <w:sz w:val="24"/>
          <w:lang w:val="uk-UA"/>
        </w:rPr>
        <w:t>підвищення якості адміністративних та управлінських процесів;</w:t>
      </w:r>
    </w:p>
    <w:p w:rsidR="00E9252A" w:rsidRPr="00476C54" w:rsidRDefault="00E9252A" w:rsidP="00E9252A">
      <w:pPr>
        <w:pStyle w:val="a3"/>
        <w:numPr>
          <w:ilvl w:val="0"/>
          <w:numId w:val="28"/>
        </w:numPr>
        <w:contextualSpacing/>
        <w:jc w:val="both"/>
        <w:rPr>
          <w:sz w:val="24"/>
          <w:lang w:val="uk-UA"/>
        </w:rPr>
      </w:pPr>
      <w:r w:rsidRPr="00476C54">
        <w:rPr>
          <w:sz w:val="24"/>
          <w:lang w:val="uk-UA"/>
        </w:rPr>
        <w:t xml:space="preserve">забезпечення належного рівня інформаційної безпеки; </w:t>
      </w:r>
    </w:p>
    <w:p w:rsidR="00E9252A" w:rsidRPr="00476C54" w:rsidRDefault="00E9252A" w:rsidP="00E9252A">
      <w:pPr>
        <w:pStyle w:val="a3"/>
        <w:numPr>
          <w:ilvl w:val="0"/>
          <w:numId w:val="28"/>
        </w:numPr>
        <w:contextualSpacing/>
        <w:jc w:val="both"/>
        <w:rPr>
          <w:sz w:val="24"/>
          <w:lang w:val="uk-UA"/>
        </w:rPr>
      </w:pPr>
      <w:r w:rsidRPr="00476C54">
        <w:rPr>
          <w:sz w:val="24"/>
          <w:lang w:val="uk-UA"/>
        </w:rPr>
        <w:t>впровадження в діяльність органів місцевого самоврядування типових організаційно-</w:t>
      </w:r>
    </w:p>
    <w:p w:rsidR="00E9252A" w:rsidRPr="00476C54" w:rsidRDefault="00E9252A" w:rsidP="00E9252A">
      <w:pPr>
        <w:pStyle w:val="a3"/>
        <w:ind w:left="0"/>
        <w:jc w:val="both"/>
        <w:rPr>
          <w:sz w:val="24"/>
          <w:lang w:val="uk-UA"/>
        </w:rPr>
      </w:pPr>
      <w:r w:rsidRPr="00476C54">
        <w:rPr>
          <w:sz w:val="24"/>
          <w:lang w:val="uk-UA"/>
        </w:rPr>
        <w:t xml:space="preserve">технологічних рішень у сфері електронного урядування; </w:t>
      </w:r>
    </w:p>
    <w:p w:rsidR="00E9252A" w:rsidRPr="00476C54" w:rsidRDefault="00E9252A" w:rsidP="00E9252A">
      <w:pPr>
        <w:pStyle w:val="a3"/>
        <w:numPr>
          <w:ilvl w:val="0"/>
          <w:numId w:val="29"/>
        </w:numPr>
        <w:contextualSpacing/>
        <w:jc w:val="both"/>
        <w:rPr>
          <w:sz w:val="24"/>
          <w:lang w:val="uk-UA"/>
        </w:rPr>
      </w:pPr>
      <w:r w:rsidRPr="00476C54">
        <w:rPr>
          <w:sz w:val="24"/>
          <w:lang w:val="uk-UA"/>
        </w:rPr>
        <w:t>забезпечення передачі електронних документів до державних архівів-музеїв,</w:t>
      </w:r>
    </w:p>
    <w:p w:rsidR="00E9252A" w:rsidRPr="00476C54" w:rsidRDefault="00E9252A" w:rsidP="00E9252A">
      <w:pPr>
        <w:pStyle w:val="a3"/>
        <w:ind w:left="0"/>
        <w:jc w:val="both"/>
        <w:rPr>
          <w:sz w:val="24"/>
          <w:lang w:val="uk-UA"/>
        </w:rPr>
      </w:pPr>
      <w:r w:rsidRPr="00476C54">
        <w:rPr>
          <w:sz w:val="24"/>
          <w:lang w:val="uk-UA"/>
        </w:rPr>
        <w:t>бібліотек, їх довгострокове зберігання підтримка в актуалізованому стані та надання доступу до них;</w:t>
      </w:r>
    </w:p>
    <w:p w:rsidR="00E9252A" w:rsidRPr="00476C54" w:rsidRDefault="00E9252A" w:rsidP="00E9252A">
      <w:pPr>
        <w:pStyle w:val="a3"/>
        <w:numPr>
          <w:ilvl w:val="0"/>
          <w:numId w:val="29"/>
        </w:numPr>
        <w:contextualSpacing/>
        <w:jc w:val="both"/>
        <w:rPr>
          <w:sz w:val="24"/>
          <w:lang w:val="uk-UA"/>
        </w:rPr>
      </w:pPr>
      <w:r w:rsidRPr="00476C54">
        <w:rPr>
          <w:sz w:val="24"/>
          <w:lang w:val="uk-UA"/>
        </w:rPr>
        <w:t>матеріально-технічне забезпечення Центру надання адміністративних послуг;</w:t>
      </w:r>
    </w:p>
    <w:p w:rsidR="00E9252A" w:rsidRPr="00476C54" w:rsidRDefault="00E9252A" w:rsidP="00E9252A">
      <w:pPr>
        <w:pStyle w:val="a3"/>
        <w:numPr>
          <w:ilvl w:val="0"/>
          <w:numId w:val="29"/>
        </w:numPr>
        <w:contextualSpacing/>
        <w:jc w:val="both"/>
        <w:rPr>
          <w:sz w:val="24"/>
          <w:lang w:val="uk-UA"/>
        </w:rPr>
      </w:pPr>
      <w:r w:rsidRPr="00476C54">
        <w:rPr>
          <w:sz w:val="24"/>
          <w:lang w:val="uk-UA"/>
        </w:rPr>
        <w:t>інформаційне забезпечення Центру надання адміністративних послуг щляхом</w:t>
      </w:r>
    </w:p>
    <w:p w:rsidR="00E9252A" w:rsidRPr="00476C54" w:rsidRDefault="00E9252A" w:rsidP="00E9252A">
      <w:pPr>
        <w:pStyle w:val="a3"/>
        <w:ind w:left="0"/>
        <w:jc w:val="both"/>
        <w:rPr>
          <w:sz w:val="24"/>
          <w:lang w:val="uk-UA"/>
        </w:rPr>
      </w:pPr>
      <w:r w:rsidRPr="00476C54">
        <w:rPr>
          <w:sz w:val="24"/>
          <w:lang w:val="uk-UA"/>
        </w:rPr>
        <w:t>підвищення кваліфікації працівників ЦНАПу (проведення навчань, семінарів, тощо), розроблення та виготовлення тематичних матеріалів для наповнення інформаційних стендів ЦНАП ( зразки відповідних заяв, бланків, інформаційних буклетів,  тощо);</w:t>
      </w:r>
    </w:p>
    <w:p w:rsidR="00E9252A" w:rsidRPr="00476C54" w:rsidRDefault="00E9252A" w:rsidP="00E9252A">
      <w:pPr>
        <w:pStyle w:val="a3"/>
        <w:numPr>
          <w:ilvl w:val="0"/>
          <w:numId w:val="30"/>
        </w:numPr>
        <w:contextualSpacing/>
        <w:jc w:val="both"/>
        <w:rPr>
          <w:sz w:val="24"/>
          <w:lang w:val="uk-UA"/>
        </w:rPr>
      </w:pPr>
      <w:r w:rsidRPr="00476C54">
        <w:rPr>
          <w:sz w:val="24"/>
          <w:lang w:val="uk-UA"/>
        </w:rPr>
        <w:t>забезпечення обладнанням для організації підключення ЦНАП до Єдиного</w:t>
      </w:r>
    </w:p>
    <w:p w:rsidR="00E9252A" w:rsidRPr="00476C54" w:rsidRDefault="00E9252A" w:rsidP="00E9252A">
      <w:pPr>
        <w:pStyle w:val="a3"/>
        <w:ind w:left="0"/>
        <w:jc w:val="both"/>
        <w:rPr>
          <w:sz w:val="24"/>
          <w:lang w:val="uk-UA"/>
        </w:rPr>
      </w:pPr>
      <w:r w:rsidRPr="00476C54">
        <w:rPr>
          <w:sz w:val="24"/>
          <w:lang w:val="uk-UA"/>
        </w:rPr>
        <w:t>Державного демографічного реєстру.</w:t>
      </w:r>
    </w:p>
    <w:p w:rsidR="00E9252A" w:rsidRPr="00127CEE" w:rsidRDefault="00E9252A" w:rsidP="00E9252A">
      <w:pPr>
        <w:pStyle w:val="a5"/>
        <w:keepNext/>
        <w:suppressLineNumbers/>
        <w:ind w:left="360" w:right="206"/>
        <w:jc w:val="both"/>
        <w:rPr>
          <w:b w:val="0"/>
          <w:i/>
        </w:rPr>
      </w:pPr>
      <w:r w:rsidRPr="00127CEE">
        <w:rPr>
          <w:b w:val="0"/>
          <w:i/>
        </w:rPr>
        <w:t xml:space="preserve">  Очікувані  результати: </w:t>
      </w:r>
    </w:p>
    <w:p w:rsidR="00E9252A" w:rsidRPr="00476C54" w:rsidRDefault="00E9252A" w:rsidP="00E9252A">
      <w:pPr>
        <w:pStyle w:val="a5"/>
        <w:keepNext/>
        <w:numPr>
          <w:ilvl w:val="0"/>
          <w:numId w:val="28"/>
        </w:numPr>
        <w:suppressLineNumbers/>
        <w:ind w:right="206"/>
        <w:jc w:val="both"/>
        <w:rPr>
          <w:rFonts w:ascii="Times New Roman" w:hAnsi="Times New Roman"/>
          <w:b w:val="0"/>
          <w:i/>
        </w:rPr>
      </w:pPr>
      <w:r w:rsidRPr="00476C54">
        <w:rPr>
          <w:rFonts w:ascii="Times New Roman" w:hAnsi="Times New Roman"/>
          <w:b w:val="0"/>
        </w:rPr>
        <w:t>забезпечення створення зручних та доступних умов отримання адміністративних</w:t>
      </w:r>
    </w:p>
    <w:p w:rsidR="00E9252A" w:rsidRPr="00476C54" w:rsidRDefault="00E9252A" w:rsidP="00E9252A">
      <w:pPr>
        <w:pStyle w:val="a3"/>
        <w:ind w:left="0"/>
        <w:jc w:val="both"/>
        <w:rPr>
          <w:sz w:val="24"/>
          <w:szCs w:val="24"/>
          <w:lang w:val="uk-UA"/>
        </w:rPr>
      </w:pPr>
      <w:r w:rsidRPr="00476C54">
        <w:rPr>
          <w:sz w:val="24"/>
          <w:szCs w:val="24"/>
          <w:lang w:val="uk-UA"/>
        </w:rPr>
        <w:t>послуг суб'єктами звернень  при особистому зверненні за такими послугами</w:t>
      </w:r>
      <w:r w:rsidRPr="00476C54">
        <w:rPr>
          <w:i/>
          <w:sz w:val="24"/>
          <w:szCs w:val="24"/>
          <w:lang w:val="uk-UA"/>
        </w:rPr>
        <w:t>.</w:t>
      </w:r>
      <w:r w:rsidRPr="00476C54">
        <w:rPr>
          <w:sz w:val="24"/>
          <w:szCs w:val="24"/>
          <w:lang w:val="uk-UA"/>
        </w:rPr>
        <w:t xml:space="preserve">    </w:t>
      </w:r>
    </w:p>
    <w:p w:rsidR="00E9252A" w:rsidRPr="00476C54" w:rsidRDefault="00E9252A" w:rsidP="00E9252A">
      <w:pPr>
        <w:pStyle w:val="a3"/>
        <w:jc w:val="both"/>
        <w:rPr>
          <w:sz w:val="24"/>
          <w:lang w:val="uk-UA"/>
        </w:rPr>
      </w:pPr>
    </w:p>
    <w:p w:rsidR="00E9252A" w:rsidRPr="00476C54" w:rsidRDefault="00E9252A" w:rsidP="00E9252A">
      <w:pPr>
        <w:pStyle w:val="a3"/>
        <w:jc w:val="center"/>
        <w:rPr>
          <w:b/>
          <w:sz w:val="24"/>
          <w:lang w:val="uk-UA"/>
        </w:rPr>
      </w:pPr>
      <w:r w:rsidRPr="00476C54">
        <w:rPr>
          <w:b/>
          <w:sz w:val="24"/>
          <w:lang w:val="uk-UA"/>
        </w:rPr>
        <w:t>ПРИКІНЦЕВІ ПОЛОЖЕННЯ  ПРОГРАМИ</w:t>
      </w:r>
    </w:p>
    <w:p w:rsidR="00E9252A" w:rsidRPr="00127CEE" w:rsidRDefault="00E9252A" w:rsidP="00E9252A">
      <w:pPr>
        <w:pStyle w:val="a3"/>
        <w:jc w:val="both"/>
        <w:rPr>
          <w:sz w:val="10"/>
          <w:lang w:val="uk-UA"/>
        </w:rPr>
      </w:pPr>
    </w:p>
    <w:p w:rsidR="00E9252A" w:rsidRDefault="00E9252A" w:rsidP="00E9252A">
      <w:pPr>
        <w:ind w:firstLine="426"/>
        <w:jc w:val="both"/>
        <w:rPr>
          <w:lang w:val="uk-UA"/>
        </w:rPr>
      </w:pPr>
      <w:r w:rsidRPr="00127CEE">
        <w:rPr>
          <w:lang w:val="uk-UA"/>
        </w:rPr>
        <w:t xml:space="preserve"> Фінансування  заходів  Програми буде  здійснюватися  відповідно  до  рі</w:t>
      </w:r>
      <w:r>
        <w:rPr>
          <w:lang w:val="uk-UA"/>
        </w:rPr>
        <w:t xml:space="preserve">шення міської  ради  «Про  міський </w:t>
      </w:r>
      <w:r w:rsidRPr="00127CEE">
        <w:rPr>
          <w:lang w:val="uk-UA"/>
        </w:rPr>
        <w:t xml:space="preserve"> бюджет</w:t>
      </w:r>
      <w:r>
        <w:rPr>
          <w:lang w:val="uk-UA"/>
        </w:rPr>
        <w:t xml:space="preserve"> на 2017 рік»</w:t>
      </w:r>
      <w:r w:rsidRPr="00127CEE">
        <w:rPr>
          <w:lang w:val="uk-UA"/>
        </w:rPr>
        <w:t xml:space="preserve"> з  урахуванням змін,  із  залученням  коштів  </w:t>
      </w:r>
      <w:r w:rsidRPr="00127CEE">
        <w:rPr>
          <w:lang w:val="uk-UA"/>
        </w:rPr>
        <w:lastRenderedPageBreak/>
        <w:t>державного  і  місцевого  бюджетів,  коштів  підприємств, установ  і  організацій,  інших  джерел,  не  заборонених  чинним  законодавством.</w:t>
      </w:r>
    </w:p>
    <w:p w:rsidR="00E9252A" w:rsidRDefault="00E9252A" w:rsidP="00E9252A">
      <w:pPr>
        <w:ind w:firstLine="426"/>
        <w:jc w:val="both"/>
        <w:rPr>
          <w:lang w:val="uk-UA"/>
        </w:rPr>
      </w:pPr>
    </w:p>
    <w:p w:rsidR="00E9252A" w:rsidRDefault="00E9252A" w:rsidP="00E9252A">
      <w:pPr>
        <w:widowControl w:val="0"/>
        <w:autoSpaceDE w:val="0"/>
        <w:jc w:val="center"/>
        <w:textAlignment w:val="baseline"/>
        <w:rPr>
          <w:b/>
          <w:bCs/>
          <w:kern w:val="1"/>
          <w:sz w:val="28"/>
          <w:szCs w:val="28"/>
          <w:lang w:val="uk-UA" w:eastAsia="hi-IN" w:bidi="hi-IN"/>
        </w:rPr>
      </w:pPr>
      <w:r w:rsidRPr="00127CEE">
        <w:rPr>
          <w:b/>
          <w:bCs/>
          <w:kern w:val="1"/>
          <w:sz w:val="28"/>
          <w:szCs w:val="28"/>
          <w:lang w:val="uk-UA" w:eastAsia="hi-IN" w:bidi="hi-IN"/>
        </w:rPr>
        <w:t>ОСНОВНІ ПОКАЗНИКИ</w:t>
      </w:r>
    </w:p>
    <w:p w:rsidR="00E9252A" w:rsidRDefault="00E9252A" w:rsidP="00E9252A">
      <w:pPr>
        <w:widowControl w:val="0"/>
        <w:autoSpaceDE w:val="0"/>
        <w:jc w:val="center"/>
        <w:textAlignment w:val="baseline"/>
        <w:rPr>
          <w:b/>
          <w:bCs/>
          <w:kern w:val="1"/>
          <w:sz w:val="28"/>
          <w:lang w:val="uk-UA" w:eastAsia="hi-IN" w:bidi="hi-IN"/>
        </w:rPr>
      </w:pPr>
      <w:r>
        <w:rPr>
          <w:b/>
          <w:bCs/>
          <w:kern w:val="1"/>
          <w:sz w:val="28"/>
          <w:szCs w:val="28"/>
          <w:lang w:val="uk-UA" w:eastAsia="hi-IN" w:bidi="hi-IN"/>
        </w:rPr>
        <w:t>розвитку міста Знам'янка  на 2017 рік</w:t>
      </w:r>
    </w:p>
    <w:p w:rsidR="00E9252A" w:rsidRDefault="00E9252A" w:rsidP="00E9252A">
      <w:pPr>
        <w:widowControl w:val="0"/>
        <w:autoSpaceDE w:val="0"/>
        <w:jc w:val="center"/>
        <w:textAlignment w:val="baseline"/>
        <w:rPr>
          <w:kern w:val="1"/>
          <w:sz w:val="6"/>
          <w:szCs w:val="6"/>
          <w:lang w:eastAsia="hi-IN" w:bidi="hi-IN"/>
        </w:rPr>
      </w:pPr>
    </w:p>
    <w:p w:rsidR="00E9252A" w:rsidRPr="00886D5C" w:rsidRDefault="00E9252A" w:rsidP="00E9252A">
      <w:pPr>
        <w:jc w:val="both"/>
        <w:rPr>
          <w:b/>
          <w:sz w:val="14"/>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9"/>
        <w:gridCol w:w="1276"/>
        <w:gridCol w:w="1276"/>
        <w:gridCol w:w="1276"/>
        <w:gridCol w:w="1275"/>
        <w:gridCol w:w="1134"/>
        <w:gridCol w:w="993"/>
      </w:tblGrid>
      <w:tr w:rsidR="00E9252A" w:rsidTr="00DD1B79">
        <w:trPr>
          <w:trHeight w:val="225"/>
        </w:trPr>
        <w:tc>
          <w:tcPr>
            <w:tcW w:w="710" w:type="dxa"/>
            <w:vMerge w:val="restart"/>
          </w:tcPr>
          <w:p w:rsidR="00E9252A" w:rsidRPr="007C0604" w:rsidRDefault="00E9252A" w:rsidP="00DD1B79">
            <w:pPr>
              <w:pStyle w:val="31"/>
              <w:tabs>
                <w:tab w:val="left" w:pos="0"/>
              </w:tabs>
              <w:ind w:left="34" w:hanging="34"/>
            </w:pPr>
            <w:r w:rsidRPr="007C0604">
              <w:rPr>
                <w:sz w:val="22"/>
                <w:szCs w:val="22"/>
              </w:rPr>
              <w:t>№ п/п</w:t>
            </w:r>
          </w:p>
        </w:tc>
        <w:tc>
          <w:tcPr>
            <w:tcW w:w="2409" w:type="dxa"/>
            <w:vMerge w:val="restart"/>
          </w:tcPr>
          <w:p w:rsidR="00E9252A" w:rsidRPr="007C0604" w:rsidRDefault="00E9252A" w:rsidP="00DD1B79">
            <w:pPr>
              <w:pStyle w:val="31"/>
              <w:tabs>
                <w:tab w:val="left" w:pos="360"/>
              </w:tabs>
            </w:pPr>
            <w:r w:rsidRPr="007C0604">
              <w:rPr>
                <w:sz w:val="22"/>
                <w:szCs w:val="22"/>
              </w:rPr>
              <w:t>Показник</w:t>
            </w:r>
          </w:p>
        </w:tc>
        <w:tc>
          <w:tcPr>
            <w:tcW w:w="1276" w:type="dxa"/>
            <w:vMerge w:val="restart"/>
          </w:tcPr>
          <w:p w:rsidR="00E9252A" w:rsidRDefault="00E9252A" w:rsidP="00DD1B79">
            <w:pPr>
              <w:pStyle w:val="31"/>
              <w:tabs>
                <w:tab w:val="left" w:pos="0"/>
              </w:tabs>
              <w:ind w:left="0" w:firstLine="34"/>
            </w:pPr>
            <w:r>
              <w:rPr>
                <w:sz w:val="22"/>
                <w:szCs w:val="22"/>
              </w:rPr>
              <w:t>Один.</w:t>
            </w:r>
          </w:p>
          <w:p w:rsidR="00E9252A" w:rsidRPr="007C0604" w:rsidRDefault="00E9252A" w:rsidP="00DD1B79">
            <w:pPr>
              <w:pStyle w:val="31"/>
              <w:tabs>
                <w:tab w:val="left" w:pos="0"/>
              </w:tabs>
              <w:ind w:left="0" w:firstLine="34"/>
            </w:pPr>
            <w:r w:rsidRPr="007C0604">
              <w:rPr>
                <w:sz w:val="22"/>
                <w:szCs w:val="22"/>
              </w:rPr>
              <w:t>виміру</w:t>
            </w:r>
          </w:p>
        </w:tc>
        <w:tc>
          <w:tcPr>
            <w:tcW w:w="5954" w:type="dxa"/>
            <w:gridSpan w:val="5"/>
          </w:tcPr>
          <w:p w:rsidR="00E9252A" w:rsidRDefault="00E9252A" w:rsidP="00DD1B79">
            <w:pPr>
              <w:pStyle w:val="31"/>
              <w:tabs>
                <w:tab w:val="left" w:pos="-34"/>
              </w:tabs>
              <w:ind w:left="0" w:firstLine="33"/>
            </w:pPr>
            <w:r>
              <w:rPr>
                <w:sz w:val="22"/>
                <w:szCs w:val="22"/>
              </w:rPr>
              <w:t>Роки:</w:t>
            </w:r>
          </w:p>
        </w:tc>
      </w:tr>
      <w:tr w:rsidR="00E9252A" w:rsidRPr="00906BA5" w:rsidTr="00DD1B79">
        <w:trPr>
          <w:trHeight w:val="748"/>
        </w:trPr>
        <w:tc>
          <w:tcPr>
            <w:tcW w:w="710" w:type="dxa"/>
            <w:vMerge/>
          </w:tcPr>
          <w:p w:rsidR="00E9252A" w:rsidRPr="007C0604" w:rsidRDefault="00E9252A" w:rsidP="00DD1B79">
            <w:pPr>
              <w:pStyle w:val="31"/>
              <w:tabs>
                <w:tab w:val="left" w:pos="0"/>
              </w:tabs>
              <w:ind w:left="34" w:hanging="34"/>
            </w:pPr>
          </w:p>
        </w:tc>
        <w:tc>
          <w:tcPr>
            <w:tcW w:w="2409" w:type="dxa"/>
            <w:vMerge/>
          </w:tcPr>
          <w:p w:rsidR="00E9252A" w:rsidRPr="007C0604" w:rsidRDefault="00E9252A" w:rsidP="00DD1B79">
            <w:pPr>
              <w:pStyle w:val="31"/>
              <w:tabs>
                <w:tab w:val="left" w:pos="360"/>
              </w:tabs>
            </w:pPr>
          </w:p>
        </w:tc>
        <w:tc>
          <w:tcPr>
            <w:tcW w:w="1276" w:type="dxa"/>
            <w:vMerge/>
          </w:tcPr>
          <w:p w:rsidR="00E9252A" w:rsidRPr="007C0604" w:rsidRDefault="00E9252A" w:rsidP="00DD1B79">
            <w:pPr>
              <w:pStyle w:val="31"/>
              <w:tabs>
                <w:tab w:val="left" w:pos="0"/>
              </w:tabs>
              <w:ind w:left="0" w:firstLine="34"/>
            </w:pPr>
          </w:p>
        </w:tc>
        <w:tc>
          <w:tcPr>
            <w:tcW w:w="1276" w:type="dxa"/>
          </w:tcPr>
          <w:p w:rsidR="00E9252A" w:rsidRDefault="00E9252A" w:rsidP="00DD1B79">
            <w:pPr>
              <w:pStyle w:val="31"/>
              <w:tabs>
                <w:tab w:val="left" w:pos="-34"/>
              </w:tabs>
              <w:ind w:left="0" w:firstLine="33"/>
            </w:pPr>
            <w:r>
              <w:rPr>
                <w:sz w:val="22"/>
                <w:szCs w:val="22"/>
              </w:rPr>
              <w:t>2015 р. факт</w:t>
            </w:r>
          </w:p>
        </w:tc>
        <w:tc>
          <w:tcPr>
            <w:tcW w:w="1276" w:type="dxa"/>
          </w:tcPr>
          <w:p w:rsidR="00E9252A" w:rsidRDefault="00E9252A" w:rsidP="00DD1B79">
            <w:pPr>
              <w:pStyle w:val="31"/>
              <w:tabs>
                <w:tab w:val="left" w:pos="-34"/>
              </w:tabs>
              <w:ind w:left="0" w:firstLine="33"/>
            </w:pPr>
            <w:r>
              <w:rPr>
                <w:sz w:val="22"/>
                <w:szCs w:val="22"/>
              </w:rPr>
              <w:t>2016 р. очікуване</w:t>
            </w:r>
          </w:p>
        </w:tc>
        <w:tc>
          <w:tcPr>
            <w:tcW w:w="1275" w:type="dxa"/>
          </w:tcPr>
          <w:p w:rsidR="00E9252A" w:rsidRDefault="00E9252A" w:rsidP="00DD1B79">
            <w:pPr>
              <w:pStyle w:val="31"/>
              <w:tabs>
                <w:tab w:val="left" w:pos="-34"/>
              </w:tabs>
              <w:ind w:left="0" w:firstLine="33"/>
            </w:pPr>
            <w:r>
              <w:rPr>
                <w:sz w:val="22"/>
                <w:szCs w:val="22"/>
              </w:rPr>
              <w:t>2016 р, % до 2015 р.</w:t>
            </w:r>
          </w:p>
        </w:tc>
        <w:tc>
          <w:tcPr>
            <w:tcW w:w="1134" w:type="dxa"/>
          </w:tcPr>
          <w:p w:rsidR="00E9252A" w:rsidRDefault="00E9252A" w:rsidP="00DD1B79">
            <w:pPr>
              <w:pStyle w:val="31"/>
              <w:tabs>
                <w:tab w:val="left" w:pos="-34"/>
              </w:tabs>
              <w:ind w:left="0" w:firstLine="33"/>
            </w:pPr>
            <w:r>
              <w:rPr>
                <w:sz w:val="22"/>
                <w:szCs w:val="22"/>
              </w:rPr>
              <w:t>2017 прогноз</w:t>
            </w:r>
          </w:p>
          <w:p w:rsidR="00E9252A" w:rsidRDefault="00E9252A" w:rsidP="00DD1B79">
            <w:pPr>
              <w:pStyle w:val="31"/>
              <w:tabs>
                <w:tab w:val="left" w:pos="-34"/>
              </w:tabs>
              <w:ind w:left="0" w:firstLine="33"/>
            </w:pPr>
          </w:p>
        </w:tc>
        <w:tc>
          <w:tcPr>
            <w:tcW w:w="993" w:type="dxa"/>
          </w:tcPr>
          <w:p w:rsidR="00E9252A" w:rsidRDefault="00E9252A" w:rsidP="00DD1B79">
            <w:pPr>
              <w:pStyle w:val="31"/>
              <w:tabs>
                <w:tab w:val="left" w:pos="-34"/>
              </w:tabs>
              <w:ind w:left="0" w:firstLine="33"/>
            </w:pPr>
            <w:r>
              <w:rPr>
                <w:sz w:val="22"/>
                <w:szCs w:val="22"/>
              </w:rPr>
              <w:t>2017 р, % до 2016 р.</w:t>
            </w:r>
          </w:p>
        </w:tc>
      </w:tr>
      <w:tr w:rsidR="00E9252A" w:rsidRPr="00331DC9" w:rsidTr="00DD1B79">
        <w:trPr>
          <w:trHeight w:val="860"/>
        </w:trPr>
        <w:tc>
          <w:tcPr>
            <w:tcW w:w="710" w:type="dxa"/>
          </w:tcPr>
          <w:p w:rsidR="00E9252A" w:rsidRPr="007C0604" w:rsidRDefault="00E9252A" w:rsidP="00DD1B79">
            <w:pPr>
              <w:pStyle w:val="31"/>
              <w:tabs>
                <w:tab w:val="left" w:pos="0"/>
              </w:tabs>
              <w:ind w:left="34" w:hanging="34"/>
            </w:pPr>
            <w:r w:rsidRPr="007C0604">
              <w:rPr>
                <w:sz w:val="22"/>
                <w:szCs w:val="22"/>
              </w:rPr>
              <w:t>1</w:t>
            </w:r>
          </w:p>
        </w:tc>
        <w:tc>
          <w:tcPr>
            <w:tcW w:w="2409" w:type="dxa"/>
          </w:tcPr>
          <w:p w:rsidR="00E9252A" w:rsidRPr="00D012C9" w:rsidRDefault="00E9252A" w:rsidP="00DD1B79">
            <w:pPr>
              <w:pStyle w:val="31"/>
              <w:tabs>
                <w:tab w:val="left" w:pos="33"/>
              </w:tabs>
              <w:ind w:left="0" w:firstLine="33"/>
              <w:jc w:val="both"/>
            </w:pPr>
            <w:r w:rsidRPr="00D012C9">
              <w:rPr>
                <w:sz w:val="22"/>
                <w:szCs w:val="22"/>
              </w:rPr>
              <w:t>Обсяг  реалізованої  промислової  продукції,  у  відпускних  цінах  підприємств</w:t>
            </w:r>
          </w:p>
        </w:tc>
        <w:tc>
          <w:tcPr>
            <w:tcW w:w="1276" w:type="dxa"/>
          </w:tcPr>
          <w:p w:rsidR="00E9252A" w:rsidRPr="007C0604" w:rsidRDefault="00E9252A" w:rsidP="00DD1B79">
            <w:pPr>
              <w:pStyle w:val="31"/>
              <w:tabs>
                <w:tab w:val="left" w:pos="0"/>
              </w:tabs>
              <w:ind w:left="0" w:firstLine="34"/>
            </w:pPr>
            <w:r w:rsidRPr="007C0604">
              <w:rPr>
                <w:sz w:val="22"/>
                <w:szCs w:val="22"/>
              </w:rPr>
              <w:t>тис. грн.</w:t>
            </w:r>
          </w:p>
        </w:tc>
        <w:tc>
          <w:tcPr>
            <w:tcW w:w="1276" w:type="dxa"/>
          </w:tcPr>
          <w:p w:rsidR="00E9252A" w:rsidRPr="0068056E" w:rsidRDefault="00E9252A" w:rsidP="00DD1B79">
            <w:pPr>
              <w:pStyle w:val="31"/>
              <w:tabs>
                <w:tab w:val="left" w:pos="360"/>
              </w:tabs>
              <w:ind w:left="0" w:firstLine="33"/>
            </w:pPr>
            <w:r w:rsidRPr="0068056E">
              <w:t>170240,6</w:t>
            </w:r>
          </w:p>
        </w:tc>
        <w:tc>
          <w:tcPr>
            <w:tcW w:w="1276" w:type="dxa"/>
          </w:tcPr>
          <w:p w:rsidR="00E9252A" w:rsidRPr="0068056E" w:rsidRDefault="00E9252A" w:rsidP="00DD1B79">
            <w:pPr>
              <w:pStyle w:val="31"/>
              <w:tabs>
                <w:tab w:val="left" w:pos="360"/>
              </w:tabs>
              <w:ind w:left="0" w:firstLine="33"/>
            </w:pPr>
            <w:r>
              <w:t>191924,6</w:t>
            </w:r>
          </w:p>
        </w:tc>
        <w:tc>
          <w:tcPr>
            <w:tcW w:w="1275" w:type="dxa"/>
          </w:tcPr>
          <w:p w:rsidR="00E9252A" w:rsidRPr="0068056E" w:rsidRDefault="00E9252A" w:rsidP="00DD1B79">
            <w:pPr>
              <w:pStyle w:val="31"/>
              <w:tabs>
                <w:tab w:val="left" w:pos="360"/>
              </w:tabs>
              <w:ind w:left="0" w:firstLine="33"/>
            </w:pPr>
            <w:r>
              <w:t>112,7</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203800</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106,2</w:t>
            </w:r>
          </w:p>
        </w:tc>
      </w:tr>
      <w:tr w:rsidR="00E9252A" w:rsidRPr="00331DC9" w:rsidTr="00DD1B79">
        <w:tc>
          <w:tcPr>
            <w:tcW w:w="710" w:type="dxa"/>
          </w:tcPr>
          <w:p w:rsidR="00E9252A" w:rsidRPr="007C0604" w:rsidRDefault="00E9252A" w:rsidP="00DD1B79">
            <w:pPr>
              <w:pStyle w:val="31"/>
              <w:tabs>
                <w:tab w:val="left" w:pos="0"/>
              </w:tabs>
              <w:ind w:left="34" w:hanging="34"/>
            </w:pPr>
            <w:r w:rsidRPr="007C0604">
              <w:rPr>
                <w:sz w:val="22"/>
                <w:szCs w:val="22"/>
              </w:rPr>
              <w:t>2</w:t>
            </w:r>
          </w:p>
        </w:tc>
        <w:tc>
          <w:tcPr>
            <w:tcW w:w="2409" w:type="dxa"/>
          </w:tcPr>
          <w:p w:rsidR="00E9252A" w:rsidRPr="00D012C9" w:rsidRDefault="00E9252A" w:rsidP="00DD1B79">
            <w:pPr>
              <w:pStyle w:val="31"/>
              <w:tabs>
                <w:tab w:val="left" w:pos="33"/>
              </w:tabs>
              <w:ind w:left="0" w:firstLine="33"/>
              <w:jc w:val="both"/>
            </w:pPr>
            <w:r w:rsidRPr="00D012C9">
              <w:rPr>
                <w:sz w:val="22"/>
                <w:szCs w:val="22"/>
              </w:rPr>
              <w:t>Обсяг  реалізованої  промислової продукції на одну  особу</w:t>
            </w:r>
          </w:p>
        </w:tc>
        <w:tc>
          <w:tcPr>
            <w:tcW w:w="1276" w:type="dxa"/>
          </w:tcPr>
          <w:p w:rsidR="00E9252A" w:rsidRPr="007C0604" w:rsidRDefault="00E9252A" w:rsidP="00DD1B79">
            <w:pPr>
              <w:pStyle w:val="31"/>
              <w:tabs>
                <w:tab w:val="left" w:pos="0"/>
              </w:tabs>
              <w:ind w:left="0" w:firstLine="34"/>
            </w:pPr>
            <w:r w:rsidRPr="007C0604">
              <w:rPr>
                <w:sz w:val="22"/>
                <w:szCs w:val="22"/>
              </w:rPr>
              <w:t>грн.</w:t>
            </w:r>
          </w:p>
        </w:tc>
        <w:tc>
          <w:tcPr>
            <w:tcW w:w="1276" w:type="dxa"/>
          </w:tcPr>
          <w:p w:rsidR="00E9252A" w:rsidRPr="0068056E" w:rsidRDefault="00E9252A" w:rsidP="00DD1B79">
            <w:pPr>
              <w:pStyle w:val="31"/>
              <w:tabs>
                <w:tab w:val="left" w:pos="360"/>
              </w:tabs>
              <w:ind w:left="0" w:firstLine="33"/>
            </w:pPr>
            <w:r w:rsidRPr="0068056E">
              <w:t>5952,5</w:t>
            </w:r>
          </w:p>
        </w:tc>
        <w:tc>
          <w:tcPr>
            <w:tcW w:w="1276" w:type="dxa"/>
          </w:tcPr>
          <w:p w:rsidR="00E9252A" w:rsidRPr="0068056E" w:rsidRDefault="00E9252A" w:rsidP="00DD1B79">
            <w:pPr>
              <w:pStyle w:val="31"/>
              <w:tabs>
                <w:tab w:val="left" w:pos="360"/>
              </w:tabs>
              <w:ind w:left="0" w:firstLine="33"/>
            </w:pPr>
            <w:r>
              <w:t>6881,8</w:t>
            </w:r>
          </w:p>
        </w:tc>
        <w:tc>
          <w:tcPr>
            <w:tcW w:w="1275" w:type="dxa"/>
          </w:tcPr>
          <w:p w:rsidR="00E9252A" w:rsidRPr="0068056E" w:rsidRDefault="00E9252A" w:rsidP="00DD1B79">
            <w:pPr>
              <w:pStyle w:val="31"/>
              <w:tabs>
                <w:tab w:val="left" w:pos="360"/>
              </w:tabs>
              <w:ind w:left="0" w:firstLine="33"/>
            </w:pPr>
            <w:r>
              <w:t>115,6</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7252,7</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105,4</w:t>
            </w:r>
          </w:p>
        </w:tc>
      </w:tr>
      <w:tr w:rsidR="00E9252A" w:rsidRPr="00331DC9" w:rsidTr="00DD1B79">
        <w:tc>
          <w:tcPr>
            <w:tcW w:w="710" w:type="dxa"/>
          </w:tcPr>
          <w:p w:rsidR="00E9252A" w:rsidRPr="007C0604" w:rsidRDefault="00E9252A" w:rsidP="00DD1B79">
            <w:pPr>
              <w:pStyle w:val="31"/>
              <w:tabs>
                <w:tab w:val="left" w:pos="0"/>
              </w:tabs>
              <w:ind w:left="34" w:hanging="34"/>
            </w:pPr>
            <w:r>
              <w:rPr>
                <w:sz w:val="22"/>
                <w:szCs w:val="22"/>
              </w:rPr>
              <w:t>3</w:t>
            </w:r>
          </w:p>
        </w:tc>
        <w:tc>
          <w:tcPr>
            <w:tcW w:w="2409" w:type="dxa"/>
          </w:tcPr>
          <w:p w:rsidR="00E9252A" w:rsidRPr="00D012C9" w:rsidRDefault="00E9252A" w:rsidP="00DD1B79">
            <w:pPr>
              <w:pStyle w:val="31"/>
              <w:tabs>
                <w:tab w:val="left" w:pos="33"/>
              </w:tabs>
              <w:ind w:left="0" w:firstLine="33"/>
              <w:jc w:val="both"/>
            </w:pPr>
            <w:r w:rsidRPr="00D012C9">
              <w:rPr>
                <w:sz w:val="22"/>
                <w:szCs w:val="22"/>
              </w:rPr>
              <w:t>Обсяг  капітальних інвестицій</w:t>
            </w:r>
          </w:p>
        </w:tc>
        <w:tc>
          <w:tcPr>
            <w:tcW w:w="1276" w:type="dxa"/>
          </w:tcPr>
          <w:p w:rsidR="00E9252A" w:rsidRPr="007C0604" w:rsidRDefault="00E9252A" w:rsidP="00DD1B79">
            <w:pPr>
              <w:pStyle w:val="31"/>
              <w:tabs>
                <w:tab w:val="left" w:pos="0"/>
              </w:tabs>
              <w:ind w:left="0" w:firstLine="34"/>
            </w:pPr>
            <w:r>
              <w:rPr>
                <w:sz w:val="22"/>
                <w:szCs w:val="22"/>
              </w:rPr>
              <w:t>тис. грн.</w:t>
            </w:r>
          </w:p>
        </w:tc>
        <w:tc>
          <w:tcPr>
            <w:tcW w:w="1276" w:type="dxa"/>
          </w:tcPr>
          <w:p w:rsidR="00E9252A" w:rsidRPr="0068056E" w:rsidRDefault="00E9252A" w:rsidP="00DD1B79">
            <w:pPr>
              <w:pStyle w:val="31"/>
              <w:tabs>
                <w:tab w:val="left" w:pos="360"/>
              </w:tabs>
              <w:ind w:left="0" w:firstLine="33"/>
            </w:pPr>
            <w:r w:rsidRPr="0068056E">
              <w:t>43167</w:t>
            </w:r>
          </w:p>
        </w:tc>
        <w:tc>
          <w:tcPr>
            <w:tcW w:w="1276" w:type="dxa"/>
          </w:tcPr>
          <w:p w:rsidR="00E9252A" w:rsidRPr="0068056E" w:rsidRDefault="00E9252A" w:rsidP="00DD1B79">
            <w:pPr>
              <w:pStyle w:val="31"/>
              <w:tabs>
                <w:tab w:val="left" w:pos="360"/>
              </w:tabs>
              <w:ind w:left="0" w:firstLine="33"/>
            </w:pPr>
            <w:r>
              <w:t>42000</w:t>
            </w:r>
          </w:p>
        </w:tc>
        <w:tc>
          <w:tcPr>
            <w:tcW w:w="1275" w:type="dxa"/>
          </w:tcPr>
          <w:p w:rsidR="00E9252A" w:rsidRPr="0068056E" w:rsidRDefault="00E9252A" w:rsidP="00DD1B79">
            <w:pPr>
              <w:pStyle w:val="31"/>
              <w:tabs>
                <w:tab w:val="left" w:pos="360"/>
              </w:tabs>
              <w:ind w:left="0" w:firstLine="33"/>
            </w:pPr>
            <w:r>
              <w:t>97,3</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44000</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104,8</w:t>
            </w:r>
          </w:p>
        </w:tc>
      </w:tr>
      <w:tr w:rsidR="00E9252A" w:rsidRPr="00331DC9" w:rsidTr="00DD1B79">
        <w:tc>
          <w:tcPr>
            <w:tcW w:w="710" w:type="dxa"/>
          </w:tcPr>
          <w:p w:rsidR="00E9252A" w:rsidRDefault="00E9252A" w:rsidP="00DD1B79">
            <w:pPr>
              <w:pStyle w:val="31"/>
              <w:tabs>
                <w:tab w:val="left" w:pos="0"/>
              </w:tabs>
              <w:ind w:left="34" w:hanging="34"/>
            </w:pPr>
            <w:r>
              <w:rPr>
                <w:sz w:val="22"/>
                <w:szCs w:val="22"/>
              </w:rPr>
              <w:t>4</w:t>
            </w:r>
          </w:p>
        </w:tc>
        <w:tc>
          <w:tcPr>
            <w:tcW w:w="2409" w:type="dxa"/>
          </w:tcPr>
          <w:p w:rsidR="00E9252A" w:rsidRPr="00D012C9" w:rsidRDefault="00E9252A" w:rsidP="00DD1B79">
            <w:pPr>
              <w:pStyle w:val="31"/>
              <w:tabs>
                <w:tab w:val="left" w:pos="33"/>
              </w:tabs>
              <w:ind w:left="0" w:firstLine="33"/>
              <w:jc w:val="both"/>
            </w:pPr>
            <w:r w:rsidRPr="00D012C9">
              <w:rPr>
                <w:sz w:val="22"/>
                <w:szCs w:val="22"/>
              </w:rPr>
              <w:t>Обсяг  капітальних інвестицій на  одну  особу</w:t>
            </w:r>
          </w:p>
        </w:tc>
        <w:tc>
          <w:tcPr>
            <w:tcW w:w="1276" w:type="dxa"/>
          </w:tcPr>
          <w:p w:rsidR="00E9252A" w:rsidRPr="007C0604" w:rsidRDefault="00E9252A" w:rsidP="00DD1B79">
            <w:pPr>
              <w:pStyle w:val="31"/>
              <w:tabs>
                <w:tab w:val="left" w:pos="0"/>
              </w:tabs>
              <w:ind w:left="0" w:firstLine="34"/>
            </w:pPr>
            <w:r>
              <w:rPr>
                <w:sz w:val="22"/>
                <w:szCs w:val="22"/>
              </w:rPr>
              <w:t xml:space="preserve"> грн.</w:t>
            </w:r>
          </w:p>
        </w:tc>
        <w:tc>
          <w:tcPr>
            <w:tcW w:w="1276" w:type="dxa"/>
          </w:tcPr>
          <w:p w:rsidR="00E9252A" w:rsidRPr="0068056E" w:rsidRDefault="00E9252A" w:rsidP="00DD1B79">
            <w:pPr>
              <w:pStyle w:val="31"/>
              <w:tabs>
                <w:tab w:val="left" w:pos="360"/>
              </w:tabs>
              <w:ind w:left="0" w:firstLine="33"/>
            </w:pPr>
            <w:r w:rsidRPr="0068056E">
              <w:t>1504,1</w:t>
            </w:r>
          </w:p>
        </w:tc>
        <w:tc>
          <w:tcPr>
            <w:tcW w:w="1276" w:type="dxa"/>
          </w:tcPr>
          <w:p w:rsidR="00E9252A" w:rsidRPr="0068056E" w:rsidRDefault="00E9252A" w:rsidP="00DD1B79">
            <w:pPr>
              <w:pStyle w:val="31"/>
              <w:tabs>
                <w:tab w:val="left" w:pos="360"/>
              </w:tabs>
              <w:ind w:left="0" w:firstLine="33"/>
            </w:pPr>
            <w:r>
              <w:t>1484,1</w:t>
            </w:r>
          </w:p>
        </w:tc>
        <w:tc>
          <w:tcPr>
            <w:tcW w:w="1275" w:type="dxa"/>
          </w:tcPr>
          <w:p w:rsidR="00E9252A" w:rsidRPr="0068056E" w:rsidRDefault="00E9252A" w:rsidP="00DD1B79">
            <w:pPr>
              <w:pStyle w:val="31"/>
              <w:tabs>
                <w:tab w:val="left" w:pos="360"/>
              </w:tabs>
              <w:ind w:left="0" w:firstLine="33"/>
            </w:pPr>
            <w:r>
              <w:t>98,7</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1565,8</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105,5</w:t>
            </w:r>
          </w:p>
        </w:tc>
      </w:tr>
      <w:tr w:rsidR="00E9252A" w:rsidRPr="00331DC9" w:rsidTr="00DD1B79">
        <w:trPr>
          <w:trHeight w:val="435"/>
        </w:trPr>
        <w:tc>
          <w:tcPr>
            <w:tcW w:w="710" w:type="dxa"/>
          </w:tcPr>
          <w:p w:rsidR="00E9252A" w:rsidRDefault="00E9252A" w:rsidP="00DD1B79">
            <w:pPr>
              <w:pStyle w:val="31"/>
              <w:tabs>
                <w:tab w:val="left" w:pos="0"/>
              </w:tabs>
              <w:ind w:left="34" w:hanging="34"/>
            </w:pPr>
            <w:r>
              <w:rPr>
                <w:sz w:val="22"/>
                <w:szCs w:val="22"/>
              </w:rPr>
              <w:t>5</w:t>
            </w:r>
          </w:p>
        </w:tc>
        <w:tc>
          <w:tcPr>
            <w:tcW w:w="2409" w:type="dxa"/>
          </w:tcPr>
          <w:p w:rsidR="00E9252A" w:rsidRPr="00D012C9" w:rsidRDefault="00E9252A" w:rsidP="00DD1B79">
            <w:pPr>
              <w:pStyle w:val="31"/>
              <w:tabs>
                <w:tab w:val="left" w:pos="33"/>
              </w:tabs>
              <w:ind w:left="0" w:firstLine="33"/>
              <w:jc w:val="both"/>
            </w:pPr>
            <w:r w:rsidRPr="00D012C9">
              <w:rPr>
                <w:sz w:val="22"/>
                <w:szCs w:val="22"/>
              </w:rPr>
              <w:t>Обсяг  прямих  іноземних  інвестицій</w:t>
            </w:r>
          </w:p>
        </w:tc>
        <w:tc>
          <w:tcPr>
            <w:tcW w:w="1276" w:type="dxa"/>
          </w:tcPr>
          <w:p w:rsidR="00E9252A" w:rsidRDefault="00E9252A" w:rsidP="00DD1B79">
            <w:pPr>
              <w:pStyle w:val="31"/>
              <w:tabs>
                <w:tab w:val="left" w:pos="0"/>
              </w:tabs>
              <w:ind w:left="0" w:firstLine="34"/>
            </w:pPr>
            <w:r>
              <w:rPr>
                <w:sz w:val="22"/>
                <w:szCs w:val="22"/>
              </w:rPr>
              <w:t>тис.дол. США</w:t>
            </w:r>
          </w:p>
        </w:tc>
        <w:tc>
          <w:tcPr>
            <w:tcW w:w="1276" w:type="dxa"/>
          </w:tcPr>
          <w:p w:rsidR="00E9252A" w:rsidRPr="0068056E" w:rsidRDefault="00E9252A" w:rsidP="00DD1B79">
            <w:pPr>
              <w:pStyle w:val="31"/>
              <w:tabs>
                <w:tab w:val="left" w:pos="360"/>
              </w:tabs>
              <w:ind w:left="0" w:firstLine="33"/>
            </w:pPr>
            <w:r w:rsidRPr="0068056E">
              <w:t>2549,6</w:t>
            </w:r>
          </w:p>
        </w:tc>
        <w:tc>
          <w:tcPr>
            <w:tcW w:w="1276" w:type="dxa"/>
          </w:tcPr>
          <w:p w:rsidR="00E9252A" w:rsidRPr="0068056E" w:rsidRDefault="00E9252A" w:rsidP="00DD1B79">
            <w:pPr>
              <w:pStyle w:val="31"/>
              <w:tabs>
                <w:tab w:val="left" w:pos="360"/>
              </w:tabs>
              <w:ind w:left="0" w:firstLine="33"/>
            </w:pPr>
            <w:r>
              <w:t>2542,0</w:t>
            </w:r>
          </w:p>
        </w:tc>
        <w:tc>
          <w:tcPr>
            <w:tcW w:w="1275" w:type="dxa"/>
          </w:tcPr>
          <w:p w:rsidR="00E9252A" w:rsidRPr="0068056E" w:rsidRDefault="00E9252A" w:rsidP="00DD1B79">
            <w:pPr>
              <w:pStyle w:val="31"/>
              <w:tabs>
                <w:tab w:val="left" w:pos="360"/>
              </w:tabs>
              <w:ind w:left="0" w:firstLine="33"/>
            </w:pPr>
            <w:r>
              <w:t>99,7</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2542,0</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sidRPr="0068056E">
              <w:rPr>
                <w:kern w:val="1"/>
                <w:lang w:val="uk-UA" w:eastAsia="hi-IN" w:bidi="hi-IN"/>
              </w:rPr>
              <w:t>100,0</w:t>
            </w:r>
          </w:p>
        </w:tc>
      </w:tr>
      <w:tr w:rsidR="00E9252A" w:rsidRPr="00331DC9" w:rsidTr="00DD1B79">
        <w:tc>
          <w:tcPr>
            <w:tcW w:w="710" w:type="dxa"/>
          </w:tcPr>
          <w:p w:rsidR="00E9252A" w:rsidRDefault="00E9252A" w:rsidP="00DD1B79">
            <w:pPr>
              <w:pStyle w:val="31"/>
              <w:tabs>
                <w:tab w:val="left" w:pos="0"/>
              </w:tabs>
              <w:ind w:left="34" w:hanging="34"/>
            </w:pPr>
            <w:r>
              <w:t>6</w:t>
            </w:r>
          </w:p>
        </w:tc>
        <w:tc>
          <w:tcPr>
            <w:tcW w:w="2409" w:type="dxa"/>
          </w:tcPr>
          <w:p w:rsidR="00E9252A" w:rsidRPr="00D012C9" w:rsidRDefault="00E9252A" w:rsidP="00DD1B79">
            <w:pPr>
              <w:pStyle w:val="31"/>
              <w:tabs>
                <w:tab w:val="left" w:pos="33"/>
              </w:tabs>
              <w:ind w:left="0" w:firstLine="33"/>
              <w:jc w:val="both"/>
            </w:pPr>
            <w:r w:rsidRPr="00D012C9">
              <w:rPr>
                <w:sz w:val="22"/>
                <w:szCs w:val="22"/>
              </w:rPr>
              <w:t>Темпи зростання  (зниження) обсягу прямих іноземних інвестицій</w:t>
            </w:r>
          </w:p>
        </w:tc>
        <w:tc>
          <w:tcPr>
            <w:tcW w:w="1276" w:type="dxa"/>
          </w:tcPr>
          <w:p w:rsidR="00E9252A" w:rsidRDefault="00E9252A" w:rsidP="00DD1B79">
            <w:pPr>
              <w:pStyle w:val="31"/>
              <w:tabs>
                <w:tab w:val="left" w:pos="0"/>
              </w:tabs>
              <w:ind w:left="0" w:firstLine="34"/>
            </w:pPr>
            <w:r>
              <w:rPr>
                <w:sz w:val="22"/>
                <w:szCs w:val="22"/>
              </w:rPr>
              <w:t>у % до  попереднього року</w:t>
            </w:r>
          </w:p>
        </w:tc>
        <w:tc>
          <w:tcPr>
            <w:tcW w:w="1276" w:type="dxa"/>
          </w:tcPr>
          <w:p w:rsidR="00E9252A" w:rsidRPr="0068056E" w:rsidRDefault="00E9252A" w:rsidP="00DD1B79">
            <w:pPr>
              <w:pStyle w:val="31"/>
              <w:tabs>
                <w:tab w:val="left" w:pos="360"/>
              </w:tabs>
              <w:ind w:left="0" w:firstLine="33"/>
            </w:pPr>
            <w:r w:rsidRPr="0068056E">
              <w:t>97,6</w:t>
            </w:r>
          </w:p>
        </w:tc>
        <w:tc>
          <w:tcPr>
            <w:tcW w:w="1276" w:type="dxa"/>
          </w:tcPr>
          <w:p w:rsidR="00E9252A" w:rsidRPr="0068056E" w:rsidRDefault="00E9252A" w:rsidP="00DD1B79">
            <w:pPr>
              <w:pStyle w:val="31"/>
              <w:tabs>
                <w:tab w:val="left" w:pos="360"/>
              </w:tabs>
              <w:ind w:left="0" w:firstLine="33"/>
            </w:pPr>
            <w:r w:rsidRPr="0068056E">
              <w:t>99,0</w:t>
            </w:r>
          </w:p>
        </w:tc>
        <w:tc>
          <w:tcPr>
            <w:tcW w:w="1275" w:type="dxa"/>
          </w:tcPr>
          <w:p w:rsidR="00E9252A" w:rsidRPr="0068056E" w:rsidRDefault="00E9252A" w:rsidP="00DD1B79">
            <w:pPr>
              <w:pStyle w:val="31"/>
              <w:tabs>
                <w:tab w:val="left" w:pos="360"/>
              </w:tabs>
              <w:ind w:left="0" w:firstLine="33"/>
            </w:pPr>
            <w:r>
              <w:t>х</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sidRPr="0068056E">
              <w:rPr>
                <w:kern w:val="1"/>
                <w:lang w:val="uk-UA" w:eastAsia="hi-IN" w:bidi="hi-IN"/>
              </w:rPr>
              <w:t>100,0</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sidRPr="0068056E">
              <w:rPr>
                <w:kern w:val="1"/>
                <w:lang w:val="uk-UA" w:eastAsia="hi-IN" w:bidi="hi-IN"/>
              </w:rPr>
              <w:t>х</w:t>
            </w:r>
          </w:p>
        </w:tc>
      </w:tr>
      <w:tr w:rsidR="00E9252A" w:rsidRPr="00331DC9" w:rsidTr="00DD1B79">
        <w:tc>
          <w:tcPr>
            <w:tcW w:w="710" w:type="dxa"/>
          </w:tcPr>
          <w:p w:rsidR="00E9252A" w:rsidRPr="007C0604" w:rsidRDefault="00E9252A" w:rsidP="00DD1B79">
            <w:pPr>
              <w:pStyle w:val="31"/>
              <w:tabs>
                <w:tab w:val="left" w:pos="0"/>
              </w:tabs>
              <w:ind w:left="34" w:hanging="34"/>
            </w:pPr>
            <w:r>
              <w:rPr>
                <w:sz w:val="22"/>
                <w:szCs w:val="22"/>
              </w:rPr>
              <w:t>7</w:t>
            </w:r>
          </w:p>
        </w:tc>
        <w:tc>
          <w:tcPr>
            <w:tcW w:w="2409" w:type="dxa"/>
          </w:tcPr>
          <w:p w:rsidR="00E9252A" w:rsidRPr="00D012C9" w:rsidRDefault="00E9252A" w:rsidP="00DD1B79">
            <w:pPr>
              <w:pStyle w:val="31"/>
              <w:tabs>
                <w:tab w:val="left" w:pos="33"/>
              </w:tabs>
              <w:ind w:left="0" w:firstLine="33"/>
              <w:jc w:val="both"/>
            </w:pPr>
            <w:r w:rsidRPr="00D012C9">
              <w:rPr>
                <w:sz w:val="22"/>
                <w:szCs w:val="22"/>
              </w:rPr>
              <w:t>Обсяг  прямих  іноземних  інвестицій  на одну  особу</w:t>
            </w:r>
          </w:p>
        </w:tc>
        <w:tc>
          <w:tcPr>
            <w:tcW w:w="1276" w:type="dxa"/>
          </w:tcPr>
          <w:p w:rsidR="00E9252A" w:rsidRPr="007C0604" w:rsidRDefault="00E9252A" w:rsidP="00DD1B79">
            <w:pPr>
              <w:pStyle w:val="31"/>
              <w:tabs>
                <w:tab w:val="left" w:pos="0"/>
              </w:tabs>
              <w:ind w:left="0" w:firstLine="34"/>
            </w:pPr>
            <w:r>
              <w:rPr>
                <w:sz w:val="22"/>
                <w:szCs w:val="22"/>
              </w:rPr>
              <w:t>дол. США</w:t>
            </w:r>
          </w:p>
        </w:tc>
        <w:tc>
          <w:tcPr>
            <w:tcW w:w="1276" w:type="dxa"/>
          </w:tcPr>
          <w:p w:rsidR="00E9252A" w:rsidRPr="0068056E" w:rsidRDefault="00E9252A" w:rsidP="00DD1B79">
            <w:pPr>
              <w:pStyle w:val="31"/>
              <w:tabs>
                <w:tab w:val="left" w:pos="360"/>
              </w:tabs>
              <w:ind w:left="0" w:firstLine="33"/>
            </w:pPr>
            <w:r w:rsidRPr="0068056E">
              <w:t>89,8</w:t>
            </w:r>
          </w:p>
        </w:tc>
        <w:tc>
          <w:tcPr>
            <w:tcW w:w="1276" w:type="dxa"/>
          </w:tcPr>
          <w:p w:rsidR="00E9252A" w:rsidRPr="0068056E" w:rsidRDefault="00E9252A" w:rsidP="00DD1B79">
            <w:pPr>
              <w:pStyle w:val="31"/>
              <w:tabs>
                <w:tab w:val="left" w:pos="360"/>
              </w:tabs>
              <w:ind w:left="0" w:firstLine="33"/>
            </w:pPr>
            <w:r w:rsidRPr="0068056E">
              <w:t>89,2</w:t>
            </w:r>
          </w:p>
        </w:tc>
        <w:tc>
          <w:tcPr>
            <w:tcW w:w="1275" w:type="dxa"/>
          </w:tcPr>
          <w:p w:rsidR="00E9252A" w:rsidRPr="0068056E" w:rsidRDefault="00E9252A" w:rsidP="00DD1B79">
            <w:pPr>
              <w:pStyle w:val="31"/>
              <w:tabs>
                <w:tab w:val="left" w:pos="360"/>
              </w:tabs>
              <w:ind w:left="0" w:firstLine="33"/>
            </w:pPr>
            <w:r>
              <w:t>99,3</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sidRPr="0068056E">
              <w:rPr>
                <w:kern w:val="1"/>
                <w:lang w:val="uk-UA" w:eastAsia="hi-IN" w:bidi="hi-IN"/>
              </w:rPr>
              <w:t>89,9</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100,8</w:t>
            </w:r>
          </w:p>
        </w:tc>
      </w:tr>
      <w:tr w:rsidR="00E9252A" w:rsidRPr="007A2BDD" w:rsidTr="00DD1B79">
        <w:tc>
          <w:tcPr>
            <w:tcW w:w="710" w:type="dxa"/>
          </w:tcPr>
          <w:p w:rsidR="00E9252A" w:rsidRPr="007C0604" w:rsidRDefault="00E9252A" w:rsidP="00DD1B79">
            <w:pPr>
              <w:pStyle w:val="31"/>
              <w:tabs>
                <w:tab w:val="left" w:pos="0"/>
              </w:tabs>
              <w:ind w:left="34" w:hanging="34"/>
            </w:pPr>
            <w:r>
              <w:t>8</w:t>
            </w:r>
          </w:p>
        </w:tc>
        <w:tc>
          <w:tcPr>
            <w:tcW w:w="2409" w:type="dxa"/>
          </w:tcPr>
          <w:p w:rsidR="00E9252A" w:rsidRPr="00D012C9" w:rsidRDefault="00E9252A" w:rsidP="00DD1B79">
            <w:pPr>
              <w:pStyle w:val="31"/>
              <w:tabs>
                <w:tab w:val="left" w:pos="33"/>
              </w:tabs>
              <w:ind w:left="0" w:firstLine="33"/>
              <w:jc w:val="both"/>
            </w:pPr>
            <w:r w:rsidRPr="00D012C9">
              <w:rPr>
                <w:sz w:val="22"/>
                <w:szCs w:val="22"/>
              </w:rPr>
              <w:t>Обсяг  роздрібного  товарообороту підприємств юридичних  осіб</w:t>
            </w:r>
          </w:p>
        </w:tc>
        <w:tc>
          <w:tcPr>
            <w:tcW w:w="1276" w:type="dxa"/>
          </w:tcPr>
          <w:p w:rsidR="00E9252A" w:rsidRDefault="00E9252A" w:rsidP="00DD1B79">
            <w:pPr>
              <w:pStyle w:val="31"/>
              <w:tabs>
                <w:tab w:val="left" w:pos="0"/>
              </w:tabs>
              <w:ind w:left="0" w:firstLine="34"/>
            </w:pPr>
            <w:r>
              <w:rPr>
                <w:sz w:val="22"/>
                <w:szCs w:val="22"/>
              </w:rPr>
              <w:t>тис. грн.</w:t>
            </w:r>
          </w:p>
          <w:p w:rsidR="00E9252A" w:rsidRDefault="00E9252A" w:rsidP="00DD1B79">
            <w:pPr>
              <w:pStyle w:val="31"/>
              <w:tabs>
                <w:tab w:val="left" w:pos="0"/>
              </w:tabs>
              <w:ind w:left="0" w:firstLine="34"/>
            </w:pPr>
          </w:p>
          <w:p w:rsidR="00E9252A" w:rsidRPr="007C0604" w:rsidRDefault="00E9252A" w:rsidP="00DD1B79">
            <w:pPr>
              <w:pStyle w:val="31"/>
              <w:tabs>
                <w:tab w:val="left" w:pos="0"/>
              </w:tabs>
              <w:ind w:left="0" w:firstLine="34"/>
            </w:pPr>
          </w:p>
        </w:tc>
        <w:tc>
          <w:tcPr>
            <w:tcW w:w="1276" w:type="dxa"/>
          </w:tcPr>
          <w:p w:rsidR="00E9252A" w:rsidRPr="0068056E" w:rsidRDefault="00E9252A" w:rsidP="00DD1B79">
            <w:pPr>
              <w:pStyle w:val="31"/>
              <w:tabs>
                <w:tab w:val="left" w:pos="360"/>
              </w:tabs>
              <w:ind w:left="0" w:firstLine="33"/>
            </w:pPr>
            <w:r w:rsidRPr="0068056E">
              <w:t>267223,9</w:t>
            </w:r>
          </w:p>
        </w:tc>
        <w:tc>
          <w:tcPr>
            <w:tcW w:w="1276" w:type="dxa"/>
          </w:tcPr>
          <w:p w:rsidR="00E9252A" w:rsidRPr="0068056E" w:rsidRDefault="00E9252A" w:rsidP="00DD1B79">
            <w:pPr>
              <w:pStyle w:val="31"/>
              <w:tabs>
                <w:tab w:val="left" w:pos="360"/>
              </w:tabs>
              <w:ind w:left="0" w:firstLine="33"/>
            </w:pPr>
            <w:r>
              <w:t>280000</w:t>
            </w:r>
          </w:p>
        </w:tc>
        <w:tc>
          <w:tcPr>
            <w:tcW w:w="1275" w:type="dxa"/>
          </w:tcPr>
          <w:p w:rsidR="00E9252A" w:rsidRPr="0068056E" w:rsidRDefault="00E9252A" w:rsidP="00DD1B79">
            <w:pPr>
              <w:pStyle w:val="31"/>
              <w:tabs>
                <w:tab w:val="left" w:pos="360"/>
              </w:tabs>
              <w:ind w:left="0" w:firstLine="33"/>
            </w:pPr>
            <w:r>
              <w:t>104,8</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295000</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105,4</w:t>
            </w:r>
          </w:p>
        </w:tc>
      </w:tr>
      <w:tr w:rsidR="00E9252A" w:rsidRPr="00331DC9" w:rsidTr="00DD1B79">
        <w:tc>
          <w:tcPr>
            <w:tcW w:w="710" w:type="dxa"/>
          </w:tcPr>
          <w:p w:rsidR="00E9252A" w:rsidRPr="007C0604" w:rsidRDefault="00E9252A" w:rsidP="00DD1B79">
            <w:pPr>
              <w:pStyle w:val="31"/>
              <w:tabs>
                <w:tab w:val="left" w:pos="0"/>
              </w:tabs>
              <w:ind w:left="34" w:hanging="34"/>
            </w:pPr>
            <w:r>
              <w:t>9</w:t>
            </w:r>
          </w:p>
        </w:tc>
        <w:tc>
          <w:tcPr>
            <w:tcW w:w="2409" w:type="dxa"/>
          </w:tcPr>
          <w:p w:rsidR="00E9252A" w:rsidRPr="00D012C9" w:rsidRDefault="00E9252A" w:rsidP="00DD1B79">
            <w:pPr>
              <w:pStyle w:val="31"/>
              <w:tabs>
                <w:tab w:val="left" w:pos="33"/>
              </w:tabs>
              <w:ind w:left="0" w:firstLine="33"/>
              <w:jc w:val="both"/>
            </w:pPr>
            <w:r w:rsidRPr="00D012C9">
              <w:rPr>
                <w:sz w:val="22"/>
                <w:szCs w:val="22"/>
              </w:rPr>
              <w:t>Темпи зростання (зниження) обсягу роздрібного това</w:t>
            </w:r>
            <w:r>
              <w:rPr>
                <w:sz w:val="22"/>
                <w:szCs w:val="22"/>
              </w:rPr>
              <w:t>рообороту  підприємств-юридич.</w:t>
            </w:r>
            <w:r w:rsidRPr="00D012C9">
              <w:rPr>
                <w:sz w:val="22"/>
                <w:szCs w:val="22"/>
              </w:rPr>
              <w:t xml:space="preserve"> осіб</w:t>
            </w:r>
          </w:p>
        </w:tc>
        <w:tc>
          <w:tcPr>
            <w:tcW w:w="1276" w:type="dxa"/>
          </w:tcPr>
          <w:p w:rsidR="00E9252A" w:rsidRPr="007C0604" w:rsidRDefault="00E9252A" w:rsidP="00DD1B79">
            <w:pPr>
              <w:pStyle w:val="31"/>
              <w:tabs>
                <w:tab w:val="left" w:pos="0"/>
              </w:tabs>
              <w:ind w:left="0" w:firstLine="34"/>
            </w:pPr>
            <w:r w:rsidRPr="007C0604">
              <w:rPr>
                <w:sz w:val="22"/>
                <w:szCs w:val="22"/>
              </w:rPr>
              <w:t>% до попереднього року</w:t>
            </w:r>
          </w:p>
        </w:tc>
        <w:tc>
          <w:tcPr>
            <w:tcW w:w="1276" w:type="dxa"/>
          </w:tcPr>
          <w:p w:rsidR="00E9252A" w:rsidRPr="0068056E" w:rsidRDefault="00E9252A" w:rsidP="00DD1B79">
            <w:pPr>
              <w:pStyle w:val="31"/>
              <w:tabs>
                <w:tab w:val="left" w:pos="360"/>
              </w:tabs>
              <w:ind w:left="0" w:firstLine="33"/>
            </w:pPr>
            <w:r w:rsidRPr="0068056E">
              <w:t>93,1</w:t>
            </w:r>
          </w:p>
        </w:tc>
        <w:tc>
          <w:tcPr>
            <w:tcW w:w="1276" w:type="dxa"/>
          </w:tcPr>
          <w:p w:rsidR="00E9252A" w:rsidRPr="0068056E" w:rsidRDefault="00E9252A" w:rsidP="00DD1B79">
            <w:pPr>
              <w:pStyle w:val="31"/>
              <w:tabs>
                <w:tab w:val="left" w:pos="360"/>
              </w:tabs>
              <w:ind w:left="0" w:firstLine="33"/>
            </w:pPr>
            <w:r>
              <w:t>104,8</w:t>
            </w:r>
          </w:p>
        </w:tc>
        <w:tc>
          <w:tcPr>
            <w:tcW w:w="1275" w:type="dxa"/>
          </w:tcPr>
          <w:p w:rsidR="00E9252A" w:rsidRPr="0068056E" w:rsidRDefault="00E9252A" w:rsidP="00DD1B79">
            <w:pPr>
              <w:pStyle w:val="31"/>
              <w:tabs>
                <w:tab w:val="left" w:pos="360"/>
              </w:tabs>
              <w:ind w:left="0" w:firstLine="33"/>
            </w:pPr>
            <w:r>
              <w:t>х</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105,4</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х</w:t>
            </w:r>
          </w:p>
        </w:tc>
      </w:tr>
      <w:tr w:rsidR="00E9252A" w:rsidRPr="00331DC9" w:rsidTr="00DD1B79">
        <w:trPr>
          <w:trHeight w:val="450"/>
        </w:trPr>
        <w:tc>
          <w:tcPr>
            <w:tcW w:w="710" w:type="dxa"/>
          </w:tcPr>
          <w:p w:rsidR="00E9252A" w:rsidRPr="007C0604" w:rsidRDefault="00E9252A" w:rsidP="00DD1B79">
            <w:pPr>
              <w:pStyle w:val="31"/>
              <w:tabs>
                <w:tab w:val="left" w:pos="0"/>
              </w:tabs>
              <w:ind w:left="34" w:hanging="34"/>
            </w:pPr>
            <w:r>
              <w:rPr>
                <w:sz w:val="22"/>
                <w:szCs w:val="22"/>
              </w:rPr>
              <w:t>10</w:t>
            </w:r>
          </w:p>
        </w:tc>
        <w:tc>
          <w:tcPr>
            <w:tcW w:w="2409" w:type="dxa"/>
          </w:tcPr>
          <w:p w:rsidR="00E9252A" w:rsidRPr="00D012C9" w:rsidRDefault="00E9252A" w:rsidP="00DD1B79">
            <w:pPr>
              <w:pStyle w:val="31"/>
              <w:tabs>
                <w:tab w:val="left" w:pos="33"/>
              </w:tabs>
              <w:ind w:left="0" w:firstLine="33"/>
              <w:jc w:val="both"/>
            </w:pPr>
            <w:r w:rsidRPr="00D012C9">
              <w:rPr>
                <w:sz w:val="22"/>
                <w:szCs w:val="22"/>
              </w:rPr>
              <w:t>Обсяг  експорту товарів</w:t>
            </w:r>
          </w:p>
        </w:tc>
        <w:tc>
          <w:tcPr>
            <w:tcW w:w="1276" w:type="dxa"/>
          </w:tcPr>
          <w:p w:rsidR="00E9252A" w:rsidRPr="007C0604" w:rsidRDefault="00E9252A" w:rsidP="00DD1B79">
            <w:pPr>
              <w:pStyle w:val="31"/>
              <w:tabs>
                <w:tab w:val="left" w:pos="0"/>
              </w:tabs>
              <w:ind w:left="0" w:firstLine="34"/>
            </w:pPr>
            <w:r w:rsidRPr="007C0604">
              <w:rPr>
                <w:sz w:val="22"/>
                <w:szCs w:val="22"/>
              </w:rPr>
              <w:t>тис. дол. США</w:t>
            </w:r>
          </w:p>
        </w:tc>
        <w:tc>
          <w:tcPr>
            <w:tcW w:w="1276" w:type="dxa"/>
          </w:tcPr>
          <w:p w:rsidR="00E9252A" w:rsidRPr="0068056E" w:rsidRDefault="00E9252A" w:rsidP="00DD1B79">
            <w:pPr>
              <w:pStyle w:val="31"/>
              <w:tabs>
                <w:tab w:val="left" w:pos="360"/>
              </w:tabs>
              <w:ind w:left="0" w:firstLine="33"/>
            </w:pPr>
            <w:r w:rsidRPr="0068056E">
              <w:t>2110,8</w:t>
            </w:r>
          </w:p>
        </w:tc>
        <w:tc>
          <w:tcPr>
            <w:tcW w:w="1276" w:type="dxa"/>
          </w:tcPr>
          <w:p w:rsidR="00E9252A" w:rsidRPr="0068056E" w:rsidRDefault="00E9252A" w:rsidP="00DD1B79">
            <w:pPr>
              <w:pStyle w:val="31"/>
              <w:tabs>
                <w:tab w:val="left" w:pos="360"/>
              </w:tabs>
              <w:ind w:left="0" w:firstLine="33"/>
            </w:pPr>
            <w:r w:rsidRPr="0068056E">
              <w:t>1900</w:t>
            </w:r>
          </w:p>
        </w:tc>
        <w:tc>
          <w:tcPr>
            <w:tcW w:w="1275" w:type="dxa"/>
          </w:tcPr>
          <w:p w:rsidR="00E9252A" w:rsidRPr="0068056E" w:rsidRDefault="00E9252A" w:rsidP="00DD1B79">
            <w:pPr>
              <w:pStyle w:val="31"/>
              <w:tabs>
                <w:tab w:val="left" w:pos="360"/>
              </w:tabs>
              <w:ind w:left="0" w:firstLine="33"/>
            </w:pPr>
            <w:r>
              <w:t>90,4</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sidRPr="0068056E">
              <w:rPr>
                <w:kern w:val="1"/>
                <w:lang w:val="uk-UA" w:eastAsia="hi-IN" w:bidi="hi-IN"/>
              </w:rPr>
              <w:t>2000</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sidRPr="0068056E">
              <w:rPr>
                <w:kern w:val="1"/>
                <w:lang w:val="uk-UA" w:eastAsia="hi-IN" w:bidi="hi-IN"/>
              </w:rPr>
              <w:t>105,3</w:t>
            </w:r>
          </w:p>
        </w:tc>
      </w:tr>
      <w:tr w:rsidR="00E9252A" w:rsidRPr="00331DC9" w:rsidTr="00DD1B79">
        <w:tc>
          <w:tcPr>
            <w:tcW w:w="710" w:type="dxa"/>
          </w:tcPr>
          <w:p w:rsidR="00E9252A" w:rsidRPr="007C0604" w:rsidRDefault="00E9252A" w:rsidP="00DD1B79">
            <w:pPr>
              <w:pStyle w:val="31"/>
              <w:tabs>
                <w:tab w:val="left" w:pos="0"/>
              </w:tabs>
              <w:ind w:left="34" w:hanging="34"/>
            </w:pPr>
            <w:r>
              <w:t>11</w:t>
            </w:r>
          </w:p>
        </w:tc>
        <w:tc>
          <w:tcPr>
            <w:tcW w:w="2409" w:type="dxa"/>
          </w:tcPr>
          <w:p w:rsidR="00E9252A" w:rsidRPr="00D012C9" w:rsidRDefault="00E9252A" w:rsidP="00DD1B79">
            <w:pPr>
              <w:pStyle w:val="31"/>
              <w:tabs>
                <w:tab w:val="left" w:pos="33"/>
              </w:tabs>
              <w:ind w:left="0" w:firstLine="33"/>
              <w:jc w:val="both"/>
            </w:pPr>
            <w:r w:rsidRPr="00D012C9">
              <w:rPr>
                <w:sz w:val="22"/>
                <w:szCs w:val="22"/>
              </w:rPr>
              <w:t>Темпи  зростання (зниження) обсягу  експорту товарів</w:t>
            </w:r>
          </w:p>
        </w:tc>
        <w:tc>
          <w:tcPr>
            <w:tcW w:w="1276" w:type="dxa"/>
          </w:tcPr>
          <w:p w:rsidR="00E9252A" w:rsidRPr="007C0604" w:rsidRDefault="00E9252A" w:rsidP="00DD1B79">
            <w:pPr>
              <w:pStyle w:val="31"/>
              <w:tabs>
                <w:tab w:val="left" w:pos="0"/>
              </w:tabs>
              <w:ind w:left="0" w:firstLine="34"/>
            </w:pPr>
            <w:r w:rsidRPr="007C0604">
              <w:rPr>
                <w:sz w:val="22"/>
                <w:szCs w:val="22"/>
              </w:rPr>
              <w:t>% до попереднього року</w:t>
            </w:r>
          </w:p>
        </w:tc>
        <w:tc>
          <w:tcPr>
            <w:tcW w:w="1276" w:type="dxa"/>
          </w:tcPr>
          <w:p w:rsidR="00E9252A" w:rsidRPr="0068056E" w:rsidRDefault="00E9252A" w:rsidP="00DD1B79">
            <w:pPr>
              <w:pStyle w:val="31"/>
              <w:tabs>
                <w:tab w:val="left" w:pos="360"/>
              </w:tabs>
              <w:ind w:left="0" w:firstLine="33"/>
            </w:pPr>
            <w:r w:rsidRPr="0068056E">
              <w:t>103,0</w:t>
            </w:r>
          </w:p>
        </w:tc>
        <w:tc>
          <w:tcPr>
            <w:tcW w:w="1276" w:type="dxa"/>
          </w:tcPr>
          <w:p w:rsidR="00E9252A" w:rsidRPr="0068056E" w:rsidRDefault="00E9252A" w:rsidP="00DD1B79">
            <w:pPr>
              <w:pStyle w:val="31"/>
              <w:tabs>
                <w:tab w:val="left" w:pos="360"/>
              </w:tabs>
              <w:ind w:left="0" w:firstLine="33"/>
            </w:pPr>
            <w:r w:rsidRPr="0068056E">
              <w:t>90,0</w:t>
            </w:r>
          </w:p>
        </w:tc>
        <w:tc>
          <w:tcPr>
            <w:tcW w:w="1275" w:type="dxa"/>
          </w:tcPr>
          <w:p w:rsidR="00E9252A" w:rsidRPr="0068056E" w:rsidRDefault="00E9252A" w:rsidP="00DD1B79">
            <w:pPr>
              <w:pStyle w:val="31"/>
              <w:tabs>
                <w:tab w:val="left" w:pos="360"/>
              </w:tabs>
              <w:ind w:left="0" w:firstLine="33"/>
            </w:pPr>
            <w:r>
              <w:t>Х</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sidRPr="0068056E">
              <w:rPr>
                <w:kern w:val="1"/>
                <w:lang w:val="uk-UA" w:eastAsia="hi-IN" w:bidi="hi-IN"/>
              </w:rPr>
              <w:t>105,3</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sidRPr="0068056E">
              <w:rPr>
                <w:kern w:val="1"/>
                <w:lang w:val="uk-UA" w:eastAsia="hi-IN" w:bidi="hi-IN"/>
              </w:rPr>
              <w:t>х</w:t>
            </w:r>
          </w:p>
        </w:tc>
      </w:tr>
      <w:tr w:rsidR="00E9252A" w:rsidRPr="00331DC9" w:rsidTr="00DD1B79">
        <w:tc>
          <w:tcPr>
            <w:tcW w:w="710" w:type="dxa"/>
          </w:tcPr>
          <w:p w:rsidR="00E9252A" w:rsidRDefault="00E9252A" w:rsidP="00DD1B79">
            <w:pPr>
              <w:pStyle w:val="31"/>
              <w:tabs>
                <w:tab w:val="left" w:pos="0"/>
              </w:tabs>
              <w:ind w:left="34" w:hanging="34"/>
            </w:pPr>
            <w:r>
              <w:t>12</w:t>
            </w:r>
          </w:p>
        </w:tc>
        <w:tc>
          <w:tcPr>
            <w:tcW w:w="2409" w:type="dxa"/>
          </w:tcPr>
          <w:p w:rsidR="00E9252A" w:rsidRPr="00D012C9" w:rsidRDefault="00E9252A" w:rsidP="00DD1B79">
            <w:pPr>
              <w:pStyle w:val="31"/>
              <w:tabs>
                <w:tab w:val="left" w:pos="33"/>
              </w:tabs>
              <w:ind w:left="0" w:firstLine="33"/>
              <w:jc w:val="both"/>
            </w:pPr>
            <w:r w:rsidRPr="00D012C9">
              <w:rPr>
                <w:sz w:val="22"/>
                <w:szCs w:val="22"/>
              </w:rPr>
              <w:t>Середньомісячна заробітна  плата</w:t>
            </w:r>
          </w:p>
        </w:tc>
        <w:tc>
          <w:tcPr>
            <w:tcW w:w="1276" w:type="dxa"/>
          </w:tcPr>
          <w:p w:rsidR="00E9252A" w:rsidRPr="007C0604" w:rsidRDefault="00E9252A" w:rsidP="00DD1B79">
            <w:pPr>
              <w:pStyle w:val="31"/>
              <w:tabs>
                <w:tab w:val="left" w:pos="0"/>
              </w:tabs>
              <w:ind w:left="0" w:firstLine="34"/>
            </w:pPr>
            <w:r>
              <w:rPr>
                <w:sz w:val="22"/>
                <w:szCs w:val="22"/>
              </w:rPr>
              <w:t>грн.</w:t>
            </w:r>
          </w:p>
        </w:tc>
        <w:tc>
          <w:tcPr>
            <w:tcW w:w="1276" w:type="dxa"/>
          </w:tcPr>
          <w:p w:rsidR="00E9252A" w:rsidRPr="0068056E" w:rsidRDefault="00E9252A" w:rsidP="00DD1B79">
            <w:pPr>
              <w:pStyle w:val="31"/>
              <w:tabs>
                <w:tab w:val="left" w:pos="360"/>
              </w:tabs>
              <w:ind w:left="0" w:firstLine="33"/>
            </w:pPr>
            <w:r w:rsidRPr="0068056E">
              <w:t>4322</w:t>
            </w:r>
          </w:p>
        </w:tc>
        <w:tc>
          <w:tcPr>
            <w:tcW w:w="1276" w:type="dxa"/>
          </w:tcPr>
          <w:p w:rsidR="00E9252A" w:rsidRPr="0068056E" w:rsidRDefault="00E9252A" w:rsidP="00DD1B79">
            <w:pPr>
              <w:pStyle w:val="31"/>
              <w:tabs>
                <w:tab w:val="left" w:pos="360"/>
              </w:tabs>
              <w:ind w:left="0" w:firstLine="33"/>
            </w:pPr>
            <w:r>
              <w:t>5000</w:t>
            </w:r>
          </w:p>
        </w:tc>
        <w:tc>
          <w:tcPr>
            <w:tcW w:w="1275" w:type="dxa"/>
          </w:tcPr>
          <w:p w:rsidR="00E9252A" w:rsidRPr="0068056E" w:rsidRDefault="00E9252A" w:rsidP="00DD1B79">
            <w:pPr>
              <w:pStyle w:val="31"/>
              <w:tabs>
                <w:tab w:val="left" w:pos="360"/>
              </w:tabs>
              <w:ind w:left="0" w:firstLine="33"/>
            </w:pPr>
            <w:r>
              <w:t>115,7</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5500</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110,0</w:t>
            </w:r>
          </w:p>
        </w:tc>
      </w:tr>
      <w:tr w:rsidR="00E9252A" w:rsidRPr="00331DC9" w:rsidTr="00DD1B79">
        <w:tc>
          <w:tcPr>
            <w:tcW w:w="710" w:type="dxa"/>
          </w:tcPr>
          <w:p w:rsidR="00E9252A" w:rsidRDefault="00E9252A" w:rsidP="00DD1B79">
            <w:pPr>
              <w:pStyle w:val="31"/>
              <w:tabs>
                <w:tab w:val="left" w:pos="0"/>
              </w:tabs>
              <w:ind w:left="34" w:hanging="34"/>
            </w:pPr>
            <w:r>
              <w:t>13</w:t>
            </w:r>
          </w:p>
        </w:tc>
        <w:tc>
          <w:tcPr>
            <w:tcW w:w="2409" w:type="dxa"/>
          </w:tcPr>
          <w:p w:rsidR="00E9252A" w:rsidRPr="00D012C9" w:rsidRDefault="00E9252A" w:rsidP="00DD1B79">
            <w:pPr>
              <w:pStyle w:val="31"/>
              <w:tabs>
                <w:tab w:val="left" w:pos="33"/>
              </w:tabs>
              <w:ind w:left="0" w:firstLine="33"/>
              <w:jc w:val="both"/>
            </w:pPr>
            <w:r w:rsidRPr="00D012C9">
              <w:rPr>
                <w:sz w:val="22"/>
                <w:szCs w:val="22"/>
              </w:rPr>
              <w:t>Темпи  зростання (зниження) середньомісячної  заробітної  плати</w:t>
            </w:r>
          </w:p>
        </w:tc>
        <w:tc>
          <w:tcPr>
            <w:tcW w:w="1276" w:type="dxa"/>
          </w:tcPr>
          <w:p w:rsidR="00E9252A" w:rsidRPr="007C0604" w:rsidRDefault="00E9252A" w:rsidP="00DD1B79">
            <w:pPr>
              <w:pStyle w:val="31"/>
              <w:tabs>
                <w:tab w:val="left" w:pos="0"/>
              </w:tabs>
              <w:ind w:left="0" w:firstLine="34"/>
            </w:pPr>
            <w:r w:rsidRPr="007C0604">
              <w:rPr>
                <w:sz w:val="22"/>
                <w:szCs w:val="22"/>
              </w:rPr>
              <w:t>% до попереднього року</w:t>
            </w:r>
          </w:p>
        </w:tc>
        <w:tc>
          <w:tcPr>
            <w:tcW w:w="1276" w:type="dxa"/>
          </w:tcPr>
          <w:p w:rsidR="00E9252A" w:rsidRPr="0068056E" w:rsidRDefault="00E9252A" w:rsidP="00DD1B79">
            <w:pPr>
              <w:pStyle w:val="31"/>
              <w:tabs>
                <w:tab w:val="left" w:pos="360"/>
              </w:tabs>
              <w:ind w:left="0" w:firstLine="33"/>
            </w:pPr>
            <w:r w:rsidRPr="0068056E">
              <w:t>131,7</w:t>
            </w:r>
          </w:p>
        </w:tc>
        <w:tc>
          <w:tcPr>
            <w:tcW w:w="1276" w:type="dxa"/>
          </w:tcPr>
          <w:p w:rsidR="00E9252A" w:rsidRPr="0068056E" w:rsidRDefault="00E9252A" w:rsidP="00DD1B79">
            <w:pPr>
              <w:pStyle w:val="31"/>
              <w:tabs>
                <w:tab w:val="left" w:pos="360"/>
              </w:tabs>
              <w:ind w:left="0" w:firstLine="33"/>
            </w:pPr>
            <w:r>
              <w:t>115,7</w:t>
            </w:r>
          </w:p>
        </w:tc>
        <w:tc>
          <w:tcPr>
            <w:tcW w:w="1275" w:type="dxa"/>
          </w:tcPr>
          <w:p w:rsidR="00E9252A" w:rsidRPr="0068056E" w:rsidRDefault="00E9252A" w:rsidP="00DD1B79">
            <w:pPr>
              <w:pStyle w:val="31"/>
              <w:tabs>
                <w:tab w:val="left" w:pos="360"/>
              </w:tabs>
              <w:ind w:left="0" w:firstLine="33"/>
            </w:pPr>
            <w:r>
              <w:t>Х</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110,0</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х</w:t>
            </w:r>
          </w:p>
        </w:tc>
      </w:tr>
      <w:tr w:rsidR="00E9252A" w:rsidRPr="00331DC9" w:rsidTr="00DD1B79">
        <w:trPr>
          <w:trHeight w:val="738"/>
        </w:trPr>
        <w:tc>
          <w:tcPr>
            <w:tcW w:w="710" w:type="dxa"/>
          </w:tcPr>
          <w:p w:rsidR="00E9252A" w:rsidRDefault="00E9252A" w:rsidP="00DD1B79">
            <w:pPr>
              <w:pStyle w:val="31"/>
              <w:tabs>
                <w:tab w:val="left" w:pos="0"/>
              </w:tabs>
              <w:ind w:left="34" w:hanging="34"/>
            </w:pPr>
            <w:r>
              <w:t>14</w:t>
            </w:r>
          </w:p>
        </w:tc>
        <w:tc>
          <w:tcPr>
            <w:tcW w:w="2409" w:type="dxa"/>
          </w:tcPr>
          <w:p w:rsidR="00E9252A" w:rsidRPr="00D012C9" w:rsidRDefault="00E9252A" w:rsidP="00DD1B79">
            <w:pPr>
              <w:pStyle w:val="31"/>
              <w:tabs>
                <w:tab w:val="left" w:pos="33"/>
              </w:tabs>
              <w:ind w:left="0" w:firstLine="33"/>
              <w:jc w:val="both"/>
            </w:pPr>
            <w:r w:rsidRPr="00D012C9">
              <w:rPr>
                <w:sz w:val="22"/>
                <w:szCs w:val="22"/>
              </w:rPr>
              <w:t>Працевлаштовано  громадян на нові  робочі  місця</w:t>
            </w:r>
          </w:p>
        </w:tc>
        <w:tc>
          <w:tcPr>
            <w:tcW w:w="1276" w:type="dxa"/>
          </w:tcPr>
          <w:p w:rsidR="00E9252A" w:rsidRPr="007C0604" w:rsidRDefault="00E9252A" w:rsidP="00DD1B79">
            <w:pPr>
              <w:pStyle w:val="31"/>
              <w:tabs>
                <w:tab w:val="left" w:pos="0"/>
              </w:tabs>
              <w:ind w:left="0" w:firstLine="34"/>
            </w:pPr>
            <w:r>
              <w:rPr>
                <w:sz w:val="22"/>
                <w:szCs w:val="22"/>
              </w:rPr>
              <w:t>осіб</w:t>
            </w:r>
          </w:p>
        </w:tc>
        <w:tc>
          <w:tcPr>
            <w:tcW w:w="1276" w:type="dxa"/>
          </w:tcPr>
          <w:p w:rsidR="00E9252A" w:rsidRPr="0068056E" w:rsidRDefault="00E9252A" w:rsidP="00DD1B79">
            <w:pPr>
              <w:pStyle w:val="31"/>
              <w:tabs>
                <w:tab w:val="left" w:pos="360"/>
              </w:tabs>
              <w:ind w:left="0" w:firstLine="33"/>
            </w:pPr>
            <w:r w:rsidRPr="0068056E">
              <w:t>199</w:t>
            </w:r>
          </w:p>
        </w:tc>
        <w:tc>
          <w:tcPr>
            <w:tcW w:w="1276" w:type="dxa"/>
          </w:tcPr>
          <w:p w:rsidR="00E9252A" w:rsidRPr="00965A34" w:rsidRDefault="00E9252A" w:rsidP="00DD1B79">
            <w:pPr>
              <w:pStyle w:val="31"/>
              <w:tabs>
                <w:tab w:val="left" w:pos="360"/>
              </w:tabs>
              <w:ind w:left="0" w:firstLine="33"/>
            </w:pPr>
            <w:r w:rsidRPr="00965A34">
              <w:t xml:space="preserve">250 </w:t>
            </w:r>
          </w:p>
        </w:tc>
        <w:tc>
          <w:tcPr>
            <w:tcW w:w="1275" w:type="dxa"/>
          </w:tcPr>
          <w:p w:rsidR="00E9252A" w:rsidRPr="00965A34" w:rsidRDefault="00E9252A" w:rsidP="00DD1B79">
            <w:pPr>
              <w:pStyle w:val="31"/>
              <w:tabs>
                <w:tab w:val="left" w:pos="360"/>
              </w:tabs>
              <w:ind w:left="0" w:firstLine="33"/>
            </w:pPr>
            <w:r>
              <w:t>125,6</w:t>
            </w:r>
          </w:p>
        </w:tc>
        <w:tc>
          <w:tcPr>
            <w:tcW w:w="1134"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250</w:t>
            </w:r>
          </w:p>
        </w:tc>
        <w:tc>
          <w:tcPr>
            <w:tcW w:w="993" w:type="dxa"/>
          </w:tcPr>
          <w:p w:rsidR="00E9252A" w:rsidRPr="0068056E" w:rsidRDefault="00E9252A" w:rsidP="00DD1B79">
            <w:pPr>
              <w:widowControl w:val="0"/>
              <w:autoSpaceDE w:val="0"/>
              <w:snapToGrid w:val="0"/>
              <w:jc w:val="center"/>
              <w:textAlignment w:val="baseline"/>
              <w:rPr>
                <w:kern w:val="1"/>
                <w:lang w:val="uk-UA" w:eastAsia="hi-IN" w:bidi="hi-IN"/>
              </w:rPr>
            </w:pPr>
            <w:r>
              <w:rPr>
                <w:kern w:val="1"/>
                <w:lang w:val="uk-UA" w:eastAsia="hi-IN" w:bidi="hi-IN"/>
              </w:rPr>
              <w:t>100,0</w:t>
            </w:r>
          </w:p>
        </w:tc>
      </w:tr>
    </w:tbl>
    <w:p w:rsidR="00E9252A" w:rsidRDefault="00E9252A" w:rsidP="00E9252A">
      <w:pPr>
        <w:tabs>
          <w:tab w:val="left" w:pos="180"/>
          <w:tab w:val="left" w:pos="4860"/>
        </w:tabs>
        <w:jc w:val="right"/>
        <w:rPr>
          <w:b/>
          <w:lang w:val="uk-UA"/>
        </w:rPr>
      </w:pPr>
    </w:p>
    <w:p w:rsidR="00E9252A" w:rsidRDefault="00E9252A" w:rsidP="00E9252A">
      <w:pPr>
        <w:ind w:left="1134" w:hanging="1134"/>
        <w:rPr>
          <w:lang w:val="uk-UA"/>
        </w:rPr>
      </w:pPr>
      <w:r w:rsidRPr="00653ED6">
        <w:rPr>
          <w:b/>
          <w:lang w:val="uk-UA"/>
        </w:rPr>
        <w:lastRenderedPageBreak/>
        <w:t>Слухали:</w:t>
      </w:r>
      <w:r>
        <w:rPr>
          <w:lang w:val="uk-UA"/>
        </w:rPr>
        <w:t xml:space="preserve"> Про затвердження Програми фінансового забезпечення відзначення визначних подій у місті Знам’янка на 2017 рік</w:t>
      </w:r>
    </w:p>
    <w:p w:rsidR="00E9252A" w:rsidRPr="00874001" w:rsidRDefault="00E9252A" w:rsidP="00E9252A">
      <w:pPr>
        <w:pStyle w:val="a8"/>
        <w:ind w:left="1418" w:hanging="1418"/>
      </w:pPr>
      <w:r w:rsidRPr="006B0CC6">
        <w:rPr>
          <w:b/>
        </w:rPr>
        <w:t>Інформува</w:t>
      </w:r>
      <w:r>
        <w:rPr>
          <w:b/>
        </w:rPr>
        <w:t>ла:</w:t>
      </w:r>
      <w:r>
        <w:t>О.Зайченко, начальник відділу організаційно-кадрової роботи.</w:t>
      </w:r>
    </w:p>
    <w:p w:rsidR="00E9252A" w:rsidRPr="00F83D1E" w:rsidRDefault="00E9252A" w:rsidP="00E9252A">
      <w:pPr>
        <w:pStyle w:val="a8"/>
      </w:pPr>
      <w:r w:rsidRPr="00F83D1E">
        <w:rPr>
          <w:b/>
        </w:rPr>
        <w:t>Вирішили:</w:t>
      </w:r>
      <w:r>
        <w:rPr>
          <w:b/>
        </w:rPr>
        <w:tab/>
      </w:r>
      <w:r w:rsidRPr="00F83D1E">
        <w:t>Рішення</w:t>
      </w:r>
      <w:r>
        <w:t xml:space="preserve"> №59</w:t>
      </w:r>
      <w:r>
        <w:rPr>
          <w:lang w:val="ru-RU"/>
        </w:rPr>
        <w:t>5</w:t>
      </w:r>
      <w:r w:rsidRPr="00F83D1E">
        <w:t xml:space="preserve"> </w:t>
      </w:r>
      <w:r w:rsidRPr="009D01F3">
        <w:t>затвердити  в цілому</w:t>
      </w:r>
      <w:r w:rsidR="009D01F3">
        <w:t xml:space="preserve"> із змінами та доповненнями </w:t>
      </w:r>
      <w:r>
        <w:t xml:space="preserve"> за результатами голосування</w:t>
      </w:r>
    </w:p>
    <w:p w:rsidR="00E9252A" w:rsidRPr="00634DD1" w:rsidRDefault="00E9252A" w:rsidP="00E9252A">
      <w:pPr>
        <w:pStyle w:val="a8"/>
      </w:pPr>
      <w:r>
        <w:t>за – 25</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- 1</w:t>
      </w:r>
      <w:r>
        <w:rPr>
          <w:b/>
        </w:rPr>
        <w:tab/>
      </w:r>
      <w:r>
        <w:rPr>
          <w:b/>
        </w:rPr>
        <w:tab/>
      </w:r>
    </w:p>
    <w:p w:rsidR="00E9252A" w:rsidRDefault="00E9252A" w:rsidP="00E9252A">
      <w:pPr>
        <w:jc w:val="center"/>
        <w:rPr>
          <w:b/>
          <w:lang w:val="uk-UA"/>
        </w:rPr>
      </w:pPr>
      <w:r>
        <w:rPr>
          <w:b/>
          <w:lang w:val="uk-UA"/>
        </w:rPr>
        <w:t xml:space="preserve">   Двадцять перша сесія Знам’янської міської ради</w:t>
      </w:r>
    </w:p>
    <w:p w:rsidR="00E9252A" w:rsidRDefault="00E9252A" w:rsidP="00E9252A">
      <w:pPr>
        <w:jc w:val="center"/>
        <w:rPr>
          <w:b/>
          <w:lang w:val="uk-UA"/>
        </w:rPr>
      </w:pPr>
      <w:r>
        <w:rPr>
          <w:b/>
          <w:lang w:val="uk-UA"/>
        </w:rPr>
        <w:t>сьомого скликання</w:t>
      </w:r>
    </w:p>
    <w:p w:rsidR="00E9252A" w:rsidRDefault="00E9252A" w:rsidP="00E9252A">
      <w:pPr>
        <w:rPr>
          <w:lang w:val="uk-UA"/>
        </w:rPr>
      </w:pPr>
    </w:p>
    <w:p w:rsidR="00E9252A" w:rsidRPr="00004F5E" w:rsidRDefault="00E9252A" w:rsidP="00E9252A">
      <w:pPr>
        <w:pStyle w:val="3"/>
        <w:rPr>
          <w:b/>
          <w:sz w:val="24"/>
        </w:rPr>
      </w:pPr>
      <w:r w:rsidRPr="00004F5E">
        <w:rPr>
          <w:b/>
          <w:sz w:val="24"/>
        </w:rPr>
        <w:t>Р І Ш Е Н Н Я</w:t>
      </w:r>
    </w:p>
    <w:p w:rsidR="00E9252A" w:rsidRDefault="00E9252A" w:rsidP="00E9252A">
      <w:pPr>
        <w:tabs>
          <w:tab w:val="center" w:pos="4960"/>
        </w:tabs>
        <w:rPr>
          <w:lang w:val="uk-UA"/>
        </w:rPr>
      </w:pPr>
      <w:r>
        <w:rPr>
          <w:lang w:val="uk-UA"/>
        </w:rPr>
        <w:t>від  18</w:t>
      </w:r>
      <w:r w:rsidRPr="005A377D">
        <w:t xml:space="preserve">   </w:t>
      </w:r>
      <w:r>
        <w:rPr>
          <w:lang w:val="uk-UA"/>
        </w:rPr>
        <w:t xml:space="preserve">листопада  2016  року </w:t>
      </w:r>
      <w:r>
        <w:rPr>
          <w:lang w:val="uk-UA"/>
        </w:rPr>
        <w:tab/>
      </w:r>
      <w:r>
        <w:rPr>
          <w:lang w:val="uk-UA"/>
        </w:rPr>
        <w:tab/>
      </w:r>
      <w:r>
        <w:rPr>
          <w:lang w:val="uk-UA"/>
        </w:rPr>
        <w:tab/>
      </w:r>
      <w:r>
        <w:rPr>
          <w:lang w:val="uk-UA"/>
        </w:rPr>
        <w:tab/>
      </w:r>
      <w:r>
        <w:rPr>
          <w:lang w:val="uk-UA"/>
        </w:rPr>
        <w:tab/>
      </w:r>
      <w:r>
        <w:rPr>
          <w:b/>
          <w:lang w:val="uk-UA"/>
        </w:rPr>
        <w:t xml:space="preserve">№595  </w:t>
      </w:r>
    </w:p>
    <w:p w:rsidR="00E9252A" w:rsidRDefault="00E9252A" w:rsidP="00E9252A">
      <w:pPr>
        <w:jc w:val="center"/>
        <w:rPr>
          <w:lang w:val="uk-UA"/>
        </w:rPr>
      </w:pPr>
      <w:r>
        <w:rPr>
          <w:lang w:val="uk-UA"/>
        </w:rPr>
        <w:t>м. Знам</w:t>
      </w:r>
      <w:r>
        <w:t>`</w:t>
      </w:r>
      <w:r>
        <w:rPr>
          <w:lang w:val="uk-UA"/>
        </w:rPr>
        <w:t>янка</w:t>
      </w:r>
    </w:p>
    <w:p w:rsidR="00E9252A" w:rsidRDefault="00E9252A" w:rsidP="00E9252A">
      <w:pPr>
        <w:rPr>
          <w:lang w:val="uk-UA"/>
        </w:rPr>
      </w:pPr>
    </w:p>
    <w:p w:rsidR="00E9252A" w:rsidRDefault="00E9252A" w:rsidP="00E9252A">
      <w:pPr>
        <w:rPr>
          <w:lang w:val="uk-UA"/>
        </w:rPr>
      </w:pPr>
      <w:r>
        <w:rPr>
          <w:lang w:val="uk-UA"/>
        </w:rPr>
        <w:t>Про затвердження Програми фінансового</w:t>
      </w:r>
    </w:p>
    <w:p w:rsidR="00E9252A" w:rsidRDefault="00E9252A" w:rsidP="00E9252A">
      <w:pPr>
        <w:rPr>
          <w:lang w:val="uk-UA"/>
        </w:rPr>
      </w:pPr>
      <w:r>
        <w:rPr>
          <w:lang w:val="uk-UA"/>
        </w:rPr>
        <w:t xml:space="preserve">забезпечення відзначення визначних подій </w:t>
      </w:r>
    </w:p>
    <w:p w:rsidR="00E9252A" w:rsidRDefault="00E9252A" w:rsidP="00E9252A">
      <w:pPr>
        <w:rPr>
          <w:lang w:val="uk-UA"/>
        </w:rPr>
      </w:pPr>
      <w:r>
        <w:rPr>
          <w:lang w:val="uk-UA"/>
        </w:rPr>
        <w:t>у місті Знам’янка на 2017 рік</w:t>
      </w:r>
    </w:p>
    <w:p w:rsidR="00E9252A" w:rsidRDefault="00E9252A" w:rsidP="00E9252A">
      <w:pPr>
        <w:rPr>
          <w:lang w:val="uk-UA"/>
        </w:rPr>
      </w:pPr>
    </w:p>
    <w:p w:rsidR="00E9252A" w:rsidRDefault="00E9252A" w:rsidP="00E9252A">
      <w:pPr>
        <w:pStyle w:val="a8"/>
        <w:ind w:firstLine="540"/>
      </w:pPr>
      <w:r>
        <w:t>Заслухавши інформацію начальника відділу організаційно-кадрової роботи   О.Зайченко   про стан виконання  Програми фінансового забезпечення відзначення визначних подій у місті Знам</w:t>
      </w:r>
      <w:r w:rsidRPr="00CC6EFB">
        <w:t>’</w:t>
      </w:r>
      <w:r>
        <w:t xml:space="preserve">янка  у  2016 році, керуючись ст.26 Закону України “Про місцеве самоврядування в Україні”, міська рада </w:t>
      </w:r>
    </w:p>
    <w:p w:rsidR="00E9252A" w:rsidRDefault="00E9252A" w:rsidP="00E9252A">
      <w:pPr>
        <w:jc w:val="center"/>
        <w:rPr>
          <w:b/>
          <w:bCs/>
          <w:sz w:val="26"/>
          <w:lang w:val="uk-UA"/>
        </w:rPr>
      </w:pPr>
      <w:r>
        <w:rPr>
          <w:b/>
          <w:bCs/>
          <w:sz w:val="26"/>
          <w:lang w:val="uk-UA"/>
        </w:rPr>
        <w:t>В и р і ш и л а:</w:t>
      </w:r>
    </w:p>
    <w:p w:rsidR="00E9252A" w:rsidRPr="00CC6EFB" w:rsidRDefault="00E9252A" w:rsidP="00E9252A">
      <w:pPr>
        <w:numPr>
          <w:ilvl w:val="0"/>
          <w:numId w:val="53"/>
        </w:numPr>
        <w:jc w:val="both"/>
        <w:rPr>
          <w:lang w:val="uk-UA"/>
        </w:rPr>
      </w:pPr>
      <w:r w:rsidRPr="002C2D22">
        <w:t>Інформацію  начальника</w:t>
      </w:r>
      <w:r w:rsidRPr="00CC6EFB">
        <w:rPr>
          <w:bCs/>
          <w:sz w:val="26"/>
          <w:lang w:val="uk-UA"/>
        </w:rPr>
        <w:t xml:space="preserve"> </w:t>
      </w:r>
      <w:r w:rsidRPr="002C2D22">
        <w:t xml:space="preserve">відділу </w:t>
      </w:r>
      <w:r>
        <w:t>організаційно</w:t>
      </w:r>
      <w:r>
        <w:rPr>
          <w:lang w:val="uk-UA"/>
        </w:rPr>
        <w:t>-кадрової роботи</w:t>
      </w:r>
      <w:r w:rsidRPr="002C2D22">
        <w:t xml:space="preserve">  О.Зайченко</w:t>
      </w:r>
      <w:r w:rsidRPr="00CC6EFB">
        <w:t xml:space="preserve"> </w:t>
      </w:r>
      <w:r>
        <w:t>про стан виконання  «Програми фінансового забезпечення відзначення визначних подій у місті Знам</w:t>
      </w:r>
      <w:r w:rsidRPr="00CC6EFB">
        <w:rPr>
          <w:lang w:val="uk-UA"/>
        </w:rPr>
        <w:t>’</w:t>
      </w:r>
      <w:r>
        <w:t>янка</w:t>
      </w:r>
      <w:r>
        <w:rPr>
          <w:lang w:val="uk-UA"/>
        </w:rPr>
        <w:t>»</w:t>
      </w:r>
      <w:r>
        <w:t xml:space="preserve"> </w:t>
      </w:r>
      <w:r>
        <w:rPr>
          <w:lang w:val="uk-UA"/>
        </w:rPr>
        <w:t xml:space="preserve"> </w:t>
      </w:r>
      <w:r w:rsidRPr="00AD07F0">
        <w:rPr>
          <w:bCs/>
          <w:lang w:val="uk-UA"/>
        </w:rPr>
        <w:t>взяти до відома (додається).</w:t>
      </w:r>
    </w:p>
    <w:p w:rsidR="00E9252A" w:rsidRPr="009D6F22" w:rsidRDefault="00E9252A" w:rsidP="00E9252A">
      <w:pPr>
        <w:numPr>
          <w:ilvl w:val="0"/>
          <w:numId w:val="53"/>
        </w:numPr>
        <w:jc w:val="both"/>
        <w:rPr>
          <w:lang w:val="uk-UA"/>
        </w:rPr>
      </w:pPr>
      <w:r w:rsidRPr="009D6F22">
        <w:rPr>
          <w:lang w:val="uk-UA"/>
        </w:rPr>
        <w:t xml:space="preserve">Зняти з контролю рішення  міської ради від 25 грудня 2015 року №54  «Про затвердження Програми фінансового забезпечення відзначення визначних подій у місті Знам’янка на 2016 рік» </w:t>
      </w:r>
      <w:r w:rsidR="009D6F22" w:rsidRPr="009D6F22">
        <w:rPr>
          <w:lang w:val="uk-UA"/>
        </w:rPr>
        <w:t>з 01.01.2017 року.</w:t>
      </w:r>
    </w:p>
    <w:p w:rsidR="00E9252A" w:rsidRDefault="00E9252A" w:rsidP="00E9252A">
      <w:pPr>
        <w:numPr>
          <w:ilvl w:val="0"/>
          <w:numId w:val="53"/>
        </w:numPr>
        <w:jc w:val="both"/>
        <w:rPr>
          <w:lang w:val="uk-UA"/>
        </w:rPr>
      </w:pPr>
      <w:r>
        <w:rPr>
          <w:lang w:val="uk-UA"/>
        </w:rPr>
        <w:t>Затвердити Програму фінансового забезпечення відзначення визначних подій у місті Знам'янка на 2017 рік (додається).</w:t>
      </w:r>
    </w:p>
    <w:p w:rsidR="00E9252A" w:rsidRDefault="00E9252A" w:rsidP="00E9252A">
      <w:pPr>
        <w:numPr>
          <w:ilvl w:val="0"/>
          <w:numId w:val="53"/>
        </w:numPr>
        <w:jc w:val="both"/>
        <w:rPr>
          <w:lang w:val="uk-UA"/>
        </w:rPr>
      </w:pPr>
      <w:r>
        <w:rPr>
          <w:lang w:val="uk-UA"/>
        </w:rPr>
        <w:t>Організацію виконання даного рішення покласти на керуючу справами міськвиконкому І.Ратушну.</w:t>
      </w:r>
    </w:p>
    <w:p w:rsidR="00E9252A" w:rsidRDefault="00E9252A" w:rsidP="00E9252A">
      <w:pPr>
        <w:numPr>
          <w:ilvl w:val="0"/>
          <w:numId w:val="53"/>
        </w:numPr>
        <w:jc w:val="both"/>
        <w:rPr>
          <w:lang w:val="uk-UA"/>
        </w:rPr>
      </w:pPr>
      <w:r>
        <w:rPr>
          <w:lang w:val="uk-UA"/>
        </w:rPr>
        <w:t>Контроль за виконанням даного рішення покласти на постійну комісію з питань бюджету та економічного розвитку міста (гол. М.Терновий).</w:t>
      </w:r>
    </w:p>
    <w:p w:rsidR="00E9252A" w:rsidRDefault="00E9252A" w:rsidP="00E9252A">
      <w:pPr>
        <w:rPr>
          <w:lang w:val="uk-UA"/>
        </w:rPr>
      </w:pPr>
    </w:p>
    <w:p w:rsidR="00E9252A" w:rsidRDefault="00E9252A" w:rsidP="00E9252A">
      <w:pPr>
        <w:pStyle w:val="2"/>
        <w:rPr>
          <w:rFonts w:ascii="Times New Roman" w:hAnsi="Times New Roman"/>
          <w:color w:val="auto"/>
          <w:sz w:val="24"/>
          <w:lang w:val="uk-UA"/>
        </w:rPr>
      </w:pPr>
      <w:r>
        <w:rPr>
          <w:rFonts w:ascii="Times New Roman" w:hAnsi="Times New Roman"/>
          <w:i/>
          <w:sz w:val="24"/>
          <w:lang w:val="uk-UA"/>
        </w:rPr>
        <w:t xml:space="preserve">                       </w:t>
      </w:r>
      <w:r>
        <w:rPr>
          <w:rFonts w:ascii="Times New Roman" w:hAnsi="Times New Roman"/>
          <w:color w:val="auto"/>
          <w:sz w:val="24"/>
          <w:lang w:val="uk-UA"/>
        </w:rPr>
        <w:t>Секретар міської ради</w:t>
      </w:r>
      <w:r>
        <w:rPr>
          <w:rFonts w:ascii="Times New Roman" w:hAnsi="Times New Roman"/>
          <w:color w:val="auto"/>
          <w:sz w:val="24"/>
          <w:lang w:val="uk-UA"/>
        </w:rPr>
        <w:tab/>
      </w:r>
      <w:r>
        <w:rPr>
          <w:rFonts w:ascii="Times New Roman" w:hAnsi="Times New Roman"/>
          <w:color w:val="auto"/>
          <w:sz w:val="24"/>
          <w:lang w:val="uk-UA"/>
        </w:rPr>
        <w:tab/>
      </w:r>
      <w:r>
        <w:rPr>
          <w:rFonts w:ascii="Times New Roman" w:hAnsi="Times New Roman"/>
          <w:color w:val="auto"/>
          <w:sz w:val="24"/>
          <w:lang w:val="uk-UA"/>
        </w:rPr>
        <w:tab/>
      </w:r>
      <w:r>
        <w:rPr>
          <w:rFonts w:ascii="Times New Roman" w:hAnsi="Times New Roman"/>
          <w:color w:val="auto"/>
          <w:sz w:val="24"/>
          <w:lang w:val="uk-UA"/>
        </w:rPr>
        <w:tab/>
        <w:t>Н.Клименко</w:t>
      </w:r>
    </w:p>
    <w:p w:rsidR="002075BC" w:rsidRPr="002075BC" w:rsidRDefault="002075BC" w:rsidP="002075BC">
      <w:pPr>
        <w:rPr>
          <w:lang w:val="uk-UA"/>
        </w:rPr>
      </w:pPr>
    </w:p>
    <w:p w:rsidR="00E9252A" w:rsidRPr="00C020AB" w:rsidRDefault="00E9252A" w:rsidP="00E9252A"/>
    <w:p w:rsidR="00E9252A" w:rsidRPr="00CA6A70" w:rsidRDefault="00E9252A" w:rsidP="00E9252A">
      <w:pPr>
        <w:jc w:val="center"/>
        <w:rPr>
          <w:b/>
          <w:lang w:val="uk-UA"/>
        </w:rPr>
      </w:pPr>
      <w:r w:rsidRPr="00CA6A70">
        <w:rPr>
          <w:b/>
          <w:lang w:val="uk-UA"/>
        </w:rPr>
        <w:t xml:space="preserve">Інформація </w:t>
      </w:r>
    </w:p>
    <w:p w:rsidR="00E9252A" w:rsidRPr="00CA6A70" w:rsidRDefault="00E9252A" w:rsidP="00E9252A">
      <w:pPr>
        <w:jc w:val="center"/>
        <w:rPr>
          <w:b/>
          <w:lang w:val="uk-UA"/>
        </w:rPr>
      </w:pPr>
      <w:r w:rsidRPr="00CA6A70">
        <w:rPr>
          <w:b/>
          <w:lang w:val="uk-UA"/>
        </w:rPr>
        <w:t xml:space="preserve">про  </w:t>
      </w:r>
      <w:r w:rsidRPr="00CA6A70">
        <w:rPr>
          <w:b/>
        </w:rPr>
        <w:t>стан виконання</w:t>
      </w:r>
      <w:r w:rsidRPr="00CA6A70">
        <w:rPr>
          <w:b/>
          <w:lang w:val="uk-UA"/>
        </w:rPr>
        <w:t xml:space="preserve">  </w:t>
      </w:r>
      <w:r w:rsidRPr="00CA6A70">
        <w:rPr>
          <w:b/>
        </w:rPr>
        <w:t>Програми</w:t>
      </w:r>
      <w:r w:rsidRPr="00CA6A70">
        <w:rPr>
          <w:b/>
          <w:lang w:val="uk-UA"/>
        </w:rPr>
        <w:t xml:space="preserve"> </w:t>
      </w:r>
      <w:r w:rsidRPr="00CA6A70">
        <w:rPr>
          <w:b/>
        </w:rPr>
        <w:t>фінансового</w:t>
      </w:r>
      <w:r w:rsidRPr="00CA6A70">
        <w:rPr>
          <w:b/>
          <w:lang w:val="uk-UA"/>
        </w:rPr>
        <w:t xml:space="preserve"> </w:t>
      </w:r>
      <w:r w:rsidRPr="00CA6A70">
        <w:rPr>
          <w:b/>
        </w:rPr>
        <w:t>забезпечення</w:t>
      </w:r>
      <w:r w:rsidRPr="00CA6A70">
        <w:rPr>
          <w:b/>
          <w:lang w:val="uk-UA"/>
        </w:rPr>
        <w:t xml:space="preserve"> </w:t>
      </w:r>
      <w:r w:rsidRPr="00CA6A70">
        <w:rPr>
          <w:b/>
        </w:rPr>
        <w:t>відзначення</w:t>
      </w:r>
    </w:p>
    <w:p w:rsidR="00E9252A" w:rsidRPr="00CA6A70" w:rsidRDefault="00E9252A" w:rsidP="00E9252A">
      <w:pPr>
        <w:jc w:val="center"/>
        <w:rPr>
          <w:b/>
          <w:lang w:val="uk-UA"/>
        </w:rPr>
      </w:pPr>
      <w:r w:rsidRPr="00CA6A70">
        <w:rPr>
          <w:b/>
        </w:rPr>
        <w:t>визначних</w:t>
      </w:r>
      <w:r w:rsidRPr="00CA6A70">
        <w:rPr>
          <w:b/>
          <w:lang w:val="uk-UA"/>
        </w:rPr>
        <w:t xml:space="preserve"> </w:t>
      </w:r>
      <w:r w:rsidRPr="00CA6A70">
        <w:rPr>
          <w:b/>
        </w:rPr>
        <w:t>подій у місті</w:t>
      </w:r>
      <w:r w:rsidRPr="00CA6A70">
        <w:rPr>
          <w:b/>
          <w:lang w:val="uk-UA"/>
        </w:rPr>
        <w:t xml:space="preserve"> </w:t>
      </w:r>
      <w:r w:rsidRPr="00CA6A70">
        <w:rPr>
          <w:b/>
        </w:rPr>
        <w:t>Знам</w:t>
      </w:r>
      <w:r w:rsidRPr="00CA6A70">
        <w:rPr>
          <w:b/>
          <w:lang w:val="uk-UA"/>
        </w:rPr>
        <w:t>’</w:t>
      </w:r>
      <w:r w:rsidRPr="00CA6A70">
        <w:rPr>
          <w:b/>
        </w:rPr>
        <w:t xml:space="preserve">янка  </w:t>
      </w:r>
    </w:p>
    <w:p w:rsidR="00E9252A" w:rsidRPr="00CA6A70" w:rsidRDefault="00E9252A" w:rsidP="00E9252A">
      <w:pPr>
        <w:jc w:val="center"/>
        <w:rPr>
          <w:b/>
          <w:lang w:val="uk-UA"/>
        </w:rPr>
      </w:pPr>
    </w:p>
    <w:p w:rsidR="00E9252A" w:rsidRPr="00CA6A70" w:rsidRDefault="00E9252A" w:rsidP="00E9252A">
      <w:pPr>
        <w:ind w:firstLine="540"/>
        <w:jc w:val="both"/>
        <w:rPr>
          <w:lang w:val="uk-UA"/>
        </w:rPr>
      </w:pPr>
      <w:r w:rsidRPr="00CA6A70">
        <w:rPr>
          <w:lang w:val="uk-UA"/>
        </w:rPr>
        <w:t xml:space="preserve">Аналізуючи стан виконання Програми фінансового забезпечення відзначення визначних подій у місті Знам'янка за   2016 рік, слід відмітити, що станом  на  листопад 2016 року фактично використано кошти, передбачені даною Програмою, на загальну суму </w:t>
      </w:r>
      <w:r w:rsidRPr="00CA6A70">
        <w:rPr>
          <w:b/>
          <w:lang w:val="uk-UA"/>
        </w:rPr>
        <w:t xml:space="preserve">149463, 90 </w:t>
      </w:r>
      <w:r w:rsidRPr="00CA6A70">
        <w:rPr>
          <w:lang w:val="uk-UA"/>
        </w:rPr>
        <w:t>грн.</w:t>
      </w:r>
    </w:p>
    <w:p w:rsidR="00E9252A" w:rsidRPr="00CA6A70" w:rsidRDefault="00E9252A" w:rsidP="00E9252A">
      <w:pPr>
        <w:ind w:firstLine="540"/>
        <w:jc w:val="both"/>
        <w:rPr>
          <w:lang w:val="uk-UA"/>
        </w:rPr>
      </w:pPr>
      <w:r w:rsidRPr="00CA6A70">
        <w:rPr>
          <w:lang w:val="uk-UA"/>
        </w:rPr>
        <w:t xml:space="preserve">Так, на організацію та відзначення державних, місцевих, професійних свят, ювілейних, пам'ятних та визначних дат (придбання поліграфічної продукції, подарунків, квітів тощо) було витрачено </w:t>
      </w:r>
      <w:r w:rsidRPr="00CA6A70">
        <w:rPr>
          <w:b/>
          <w:lang w:val="uk-UA"/>
        </w:rPr>
        <w:t xml:space="preserve"> 76547, 50 </w:t>
      </w:r>
      <w:r w:rsidRPr="00CA6A70">
        <w:rPr>
          <w:lang w:val="uk-UA"/>
        </w:rPr>
        <w:t xml:space="preserve">грн. </w:t>
      </w:r>
    </w:p>
    <w:p w:rsidR="00E9252A" w:rsidRPr="00CA6A70" w:rsidRDefault="00E9252A" w:rsidP="00E9252A">
      <w:pPr>
        <w:ind w:firstLine="540"/>
        <w:jc w:val="both"/>
        <w:rPr>
          <w:lang w:val="uk-UA"/>
        </w:rPr>
      </w:pPr>
      <w:r w:rsidRPr="00CA6A70">
        <w:rPr>
          <w:lang w:val="uk-UA"/>
        </w:rPr>
        <w:lastRenderedPageBreak/>
        <w:t xml:space="preserve">Забезпечено щомісячні виплати Почесним громадянам міста Знам'янки на суму  </w:t>
      </w:r>
      <w:r w:rsidRPr="00CA6A70">
        <w:rPr>
          <w:b/>
          <w:lang w:val="uk-UA"/>
        </w:rPr>
        <w:t>19143, 00</w:t>
      </w:r>
      <w:r w:rsidRPr="00CA6A70">
        <w:rPr>
          <w:lang w:val="uk-UA"/>
        </w:rPr>
        <w:t xml:space="preserve"> грн. </w:t>
      </w:r>
    </w:p>
    <w:p w:rsidR="00E9252A" w:rsidRPr="00CA6A70" w:rsidRDefault="00E9252A" w:rsidP="00E9252A">
      <w:pPr>
        <w:ind w:firstLine="540"/>
        <w:jc w:val="both"/>
        <w:rPr>
          <w:lang w:val="uk-UA"/>
        </w:rPr>
      </w:pPr>
      <w:r w:rsidRPr="00CA6A70">
        <w:rPr>
          <w:lang w:val="uk-UA"/>
        </w:rPr>
        <w:t xml:space="preserve">На оплату членських внесків до Асоціації міст України за 10 місяців поточного року використано  </w:t>
      </w:r>
      <w:r w:rsidRPr="00CA6A70">
        <w:rPr>
          <w:b/>
          <w:lang w:val="uk-UA"/>
        </w:rPr>
        <w:t xml:space="preserve">11730, 00 </w:t>
      </w:r>
      <w:r w:rsidRPr="00CA6A70">
        <w:rPr>
          <w:lang w:val="uk-UA"/>
        </w:rPr>
        <w:t xml:space="preserve">грн. </w:t>
      </w:r>
    </w:p>
    <w:p w:rsidR="00E9252A" w:rsidRPr="00CA6A70" w:rsidRDefault="00E9252A" w:rsidP="00E9252A">
      <w:pPr>
        <w:ind w:firstLine="540"/>
        <w:jc w:val="both"/>
        <w:rPr>
          <w:lang w:val="uk-UA"/>
        </w:rPr>
      </w:pPr>
      <w:r w:rsidRPr="00CA6A70">
        <w:rPr>
          <w:lang w:val="uk-UA"/>
        </w:rPr>
        <w:t xml:space="preserve"> Відповідно до рішення міської ради від 22.03.2011р. №188 "Про затвердження Положень про органи самоорганізації населення – будинкові та квартальні комітети та переліку територій, у межах яких вони діють" виконавчий комітет міської ради стимулює членів органів самоорганізації населення за роботу на громадських засадах. Так, протягом 2016 року витрачено коштів на заохочення членів самоорганізації населення на суму </w:t>
      </w:r>
      <w:r w:rsidRPr="00CA6A70">
        <w:rPr>
          <w:b/>
          <w:lang w:val="uk-UA"/>
        </w:rPr>
        <w:t>11543,40 грн,</w:t>
      </w:r>
      <w:r w:rsidRPr="00CA6A70">
        <w:rPr>
          <w:lang w:val="uk-UA"/>
        </w:rPr>
        <w:t xml:space="preserve"> а саме: на передплату газети "Знам'янські вісті". </w:t>
      </w:r>
    </w:p>
    <w:p w:rsidR="00E9252A" w:rsidRPr="00CA6A70" w:rsidRDefault="00E9252A" w:rsidP="00E9252A">
      <w:pPr>
        <w:ind w:firstLine="540"/>
        <w:jc w:val="both"/>
        <w:rPr>
          <w:lang w:val="uk-UA"/>
        </w:rPr>
      </w:pPr>
      <w:r w:rsidRPr="00CA6A70">
        <w:rPr>
          <w:lang w:val="uk-UA"/>
        </w:rPr>
        <w:t xml:space="preserve"> </w:t>
      </w:r>
      <w:r w:rsidRPr="00CA6A70">
        <w:t>Виготовлення пересувної експозиції «Будні героів АТО»</w:t>
      </w:r>
      <w:r w:rsidRPr="00CA6A70">
        <w:rPr>
          <w:lang w:val="uk-UA"/>
        </w:rPr>
        <w:t xml:space="preserve"> </w:t>
      </w:r>
      <w:r w:rsidRPr="00CA6A70">
        <w:rPr>
          <w:b/>
          <w:lang w:val="uk-UA"/>
        </w:rPr>
        <w:t>10500, 00</w:t>
      </w:r>
      <w:r w:rsidRPr="00CA6A70">
        <w:t xml:space="preserve"> грн.</w:t>
      </w:r>
    </w:p>
    <w:p w:rsidR="00E9252A" w:rsidRPr="00CA6A70" w:rsidRDefault="00E9252A" w:rsidP="00E9252A">
      <w:pPr>
        <w:ind w:firstLine="540"/>
        <w:jc w:val="both"/>
        <w:rPr>
          <w:lang w:val="uk-UA"/>
        </w:rPr>
      </w:pPr>
      <w:r w:rsidRPr="00CA6A70">
        <w:rPr>
          <w:lang w:val="uk-UA"/>
        </w:rPr>
        <w:t>Придбання канцтоварів для ОСН на суму 19997,8 грн.</w:t>
      </w:r>
    </w:p>
    <w:p w:rsidR="00E9252A" w:rsidRPr="00CA6A70" w:rsidRDefault="00E9252A" w:rsidP="00E9252A">
      <w:pPr>
        <w:ind w:firstLine="540"/>
        <w:jc w:val="both"/>
        <w:rPr>
          <w:lang w:val="uk-UA"/>
        </w:rPr>
      </w:pPr>
      <w:r w:rsidRPr="00CA6A70">
        <w:rPr>
          <w:lang w:val="uk-UA"/>
        </w:rPr>
        <w:t xml:space="preserve"> </w:t>
      </w:r>
    </w:p>
    <w:p w:rsidR="00E9252A" w:rsidRPr="00AE18B6" w:rsidRDefault="00E9252A" w:rsidP="00E9252A">
      <w:pPr>
        <w:ind w:left="5664"/>
        <w:rPr>
          <w:sz w:val="20"/>
          <w:lang w:val="uk-UA"/>
        </w:rPr>
      </w:pPr>
      <w:r>
        <w:rPr>
          <w:sz w:val="20"/>
          <w:lang w:val="uk-UA"/>
        </w:rPr>
        <w:t xml:space="preserve">                            </w:t>
      </w:r>
      <w:r w:rsidRPr="00AE18B6">
        <w:rPr>
          <w:sz w:val="20"/>
          <w:lang w:val="uk-UA"/>
        </w:rPr>
        <w:t xml:space="preserve">Затверджено </w:t>
      </w:r>
    </w:p>
    <w:p w:rsidR="00E9252A" w:rsidRPr="00AE18B6" w:rsidRDefault="00E9252A" w:rsidP="00E9252A">
      <w:pPr>
        <w:rPr>
          <w:sz w:val="20"/>
          <w:lang w:val="uk-UA"/>
        </w:rPr>
      </w:pPr>
      <w:r>
        <w:rPr>
          <w:sz w:val="20"/>
          <w:lang w:val="uk-UA"/>
        </w:rPr>
        <w:t xml:space="preserve">                                                                                                                   </w:t>
      </w:r>
      <w:r w:rsidRPr="00AE18B6">
        <w:rPr>
          <w:sz w:val="20"/>
          <w:lang w:val="uk-UA"/>
        </w:rPr>
        <w:t xml:space="preserve"> </w:t>
      </w:r>
      <w:r>
        <w:rPr>
          <w:sz w:val="20"/>
          <w:lang w:val="uk-UA"/>
        </w:rPr>
        <w:t xml:space="preserve">                   </w:t>
      </w:r>
      <w:r w:rsidRPr="00AE18B6">
        <w:rPr>
          <w:sz w:val="20"/>
          <w:lang w:val="uk-UA"/>
        </w:rPr>
        <w:t>рішенням міської ради</w:t>
      </w:r>
    </w:p>
    <w:p w:rsidR="00E9252A" w:rsidRDefault="00E9252A" w:rsidP="00E9252A">
      <w:pPr>
        <w:ind w:left="5760"/>
        <w:rPr>
          <w:sz w:val="20"/>
          <w:lang w:val="uk-UA"/>
        </w:rPr>
      </w:pPr>
      <w:r>
        <w:rPr>
          <w:sz w:val="20"/>
          <w:lang w:val="uk-UA"/>
        </w:rPr>
        <w:t xml:space="preserve">            від  18 листопада</w:t>
      </w:r>
      <w:r w:rsidRPr="00AE18B6">
        <w:rPr>
          <w:sz w:val="20"/>
          <w:lang w:val="uk-UA"/>
        </w:rPr>
        <w:t xml:space="preserve"> 201</w:t>
      </w:r>
      <w:r>
        <w:rPr>
          <w:sz w:val="20"/>
          <w:lang w:val="uk-UA"/>
        </w:rPr>
        <w:t>6</w:t>
      </w:r>
      <w:r w:rsidRPr="00AE18B6">
        <w:rPr>
          <w:sz w:val="20"/>
          <w:lang w:val="uk-UA"/>
        </w:rPr>
        <w:t xml:space="preserve"> року </w:t>
      </w:r>
      <w:r w:rsidR="00A3398C">
        <w:rPr>
          <w:sz w:val="20"/>
          <w:lang w:val="uk-UA"/>
        </w:rPr>
        <w:t xml:space="preserve"> №</w:t>
      </w:r>
      <w:r>
        <w:rPr>
          <w:sz w:val="20"/>
          <w:lang w:val="uk-UA"/>
        </w:rPr>
        <w:t xml:space="preserve">595    </w:t>
      </w:r>
    </w:p>
    <w:p w:rsidR="00E9252A" w:rsidRDefault="00E9252A" w:rsidP="00E9252A">
      <w:pPr>
        <w:ind w:left="5760"/>
        <w:rPr>
          <w:sz w:val="20"/>
          <w:lang w:val="uk-UA"/>
        </w:rPr>
      </w:pPr>
      <w:r>
        <w:rPr>
          <w:sz w:val="20"/>
          <w:lang w:val="uk-UA"/>
        </w:rPr>
        <w:t xml:space="preserve">             </w:t>
      </w:r>
    </w:p>
    <w:p w:rsidR="00E9252A" w:rsidRPr="00AE18B6" w:rsidRDefault="00E9252A" w:rsidP="00E9252A">
      <w:pPr>
        <w:jc w:val="center"/>
        <w:rPr>
          <w:b/>
          <w:lang w:val="uk-UA"/>
        </w:rPr>
      </w:pPr>
      <w:r w:rsidRPr="00AE18B6">
        <w:rPr>
          <w:b/>
          <w:lang w:val="uk-UA"/>
        </w:rPr>
        <w:t>Програма</w:t>
      </w:r>
    </w:p>
    <w:p w:rsidR="00E9252A" w:rsidRPr="00AE18B6" w:rsidRDefault="00E9252A" w:rsidP="00E9252A">
      <w:pPr>
        <w:jc w:val="center"/>
        <w:rPr>
          <w:b/>
          <w:lang w:val="uk-UA"/>
        </w:rPr>
      </w:pPr>
      <w:r w:rsidRPr="00AE18B6">
        <w:rPr>
          <w:b/>
          <w:lang w:val="uk-UA"/>
        </w:rPr>
        <w:t xml:space="preserve">фінансового забезпечення відзначення визначних подій </w:t>
      </w:r>
    </w:p>
    <w:p w:rsidR="00E9252A" w:rsidRPr="00AE18B6" w:rsidRDefault="00E9252A" w:rsidP="00E9252A">
      <w:pPr>
        <w:jc w:val="center"/>
        <w:rPr>
          <w:b/>
          <w:lang w:val="uk-UA"/>
        </w:rPr>
      </w:pPr>
      <w:r w:rsidRPr="00AE18B6">
        <w:rPr>
          <w:b/>
          <w:lang w:val="uk-UA"/>
        </w:rPr>
        <w:t>у місті Знам'янка на 201</w:t>
      </w:r>
      <w:r>
        <w:rPr>
          <w:b/>
          <w:lang w:val="uk-UA"/>
        </w:rPr>
        <w:t xml:space="preserve">7 </w:t>
      </w:r>
      <w:r w:rsidRPr="00AE18B6">
        <w:rPr>
          <w:b/>
          <w:lang w:val="uk-UA"/>
        </w:rPr>
        <w:t>рік</w:t>
      </w:r>
    </w:p>
    <w:p w:rsidR="00E9252A" w:rsidRPr="00AE18B6" w:rsidRDefault="00E9252A" w:rsidP="00E9252A">
      <w:pPr>
        <w:rPr>
          <w:lang w:val="uk-UA"/>
        </w:rPr>
      </w:pPr>
    </w:p>
    <w:p w:rsidR="00E9252A" w:rsidRPr="00AE18B6" w:rsidRDefault="00E9252A" w:rsidP="00E9252A">
      <w:pPr>
        <w:jc w:val="center"/>
        <w:rPr>
          <w:b/>
          <w:lang w:val="uk-UA"/>
        </w:rPr>
      </w:pPr>
      <w:r w:rsidRPr="00AE18B6">
        <w:rPr>
          <w:b/>
          <w:lang w:val="uk-UA"/>
        </w:rPr>
        <w:t>І. Мета Програми</w:t>
      </w:r>
    </w:p>
    <w:p w:rsidR="00E9252A" w:rsidRPr="00AE18B6" w:rsidRDefault="00E9252A" w:rsidP="00E9252A">
      <w:pPr>
        <w:ind w:firstLine="540"/>
        <w:jc w:val="both"/>
        <w:rPr>
          <w:lang w:val="uk-UA"/>
        </w:rPr>
      </w:pPr>
      <w:r w:rsidRPr="00AE18B6">
        <w:rPr>
          <w:lang w:val="uk-UA"/>
        </w:rPr>
        <w:t>Метою Програми фінансового забезпечення відзначення визначних подій у місті Знам'янка на 201</w:t>
      </w:r>
      <w:r>
        <w:rPr>
          <w:lang w:val="uk-UA"/>
        </w:rPr>
        <w:t>7</w:t>
      </w:r>
      <w:r w:rsidRPr="00AE18B6">
        <w:rPr>
          <w:lang w:val="uk-UA"/>
        </w:rPr>
        <w:t xml:space="preserve"> рік (далі – Програма) є забезпечення належної організації відзначення державних, місцевих та професійних свят, ювілейних та визначних дат; заохочення за заслуги перед містом; виготовлення сувенірної продукції із символікою міста Знам'янки; організація належної роботи органів самоорганізації населення.</w:t>
      </w:r>
    </w:p>
    <w:p w:rsidR="00E9252A" w:rsidRPr="00AE18B6" w:rsidRDefault="00E9252A" w:rsidP="00E9252A">
      <w:pPr>
        <w:ind w:firstLine="540"/>
        <w:jc w:val="both"/>
        <w:rPr>
          <w:lang w:val="uk-UA"/>
        </w:rPr>
      </w:pPr>
      <w:r w:rsidRPr="00AE18B6">
        <w:rPr>
          <w:lang w:val="uk-UA"/>
        </w:rPr>
        <w:t>Програма визначає комплекс завдань і заходів, спрямованих на фінансове забезпечення відзначення загальнодержавних, місцевих та професійних свят і ювілеїв, вшанування видатних особистостей.</w:t>
      </w:r>
    </w:p>
    <w:p w:rsidR="00E9252A" w:rsidRPr="00AE18B6" w:rsidRDefault="00E9252A" w:rsidP="00E9252A">
      <w:pPr>
        <w:ind w:firstLine="540"/>
        <w:jc w:val="center"/>
        <w:rPr>
          <w:b/>
          <w:lang w:val="uk-UA"/>
        </w:rPr>
      </w:pPr>
      <w:r w:rsidRPr="00AE18B6">
        <w:rPr>
          <w:b/>
          <w:lang w:val="uk-UA"/>
        </w:rPr>
        <w:t>ІІ. Основні завдання Програми</w:t>
      </w:r>
    </w:p>
    <w:p w:rsidR="00E9252A" w:rsidRPr="001435DC" w:rsidRDefault="00E9252A" w:rsidP="00E9252A">
      <w:pPr>
        <w:ind w:firstLine="540"/>
        <w:jc w:val="both"/>
        <w:rPr>
          <w:sz w:val="22"/>
          <w:lang w:val="uk-UA"/>
        </w:rPr>
      </w:pPr>
      <w:r w:rsidRPr="001435DC">
        <w:rPr>
          <w:sz w:val="22"/>
          <w:lang w:val="uk-UA"/>
        </w:rPr>
        <w:t>Основними завданнями Програми є забезпечення:</w:t>
      </w:r>
    </w:p>
    <w:p w:rsidR="00E9252A" w:rsidRPr="001435DC" w:rsidRDefault="00E9252A" w:rsidP="00E9252A">
      <w:pPr>
        <w:numPr>
          <w:ilvl w:val="0"/>
          <w:numId w:val="54"/>
        </w:numPr>
        <w:jc w:val="both"/>
        <w:rPr>
          <w:sz w:val="22"/>
          <w:lang w:val="uk-UA"/>
        </w:rPr>
      </w:pPr>
      <w:r w:rsidRPr="001435DC">
        <w:rPr>
          <w:sz w:val="22"/>
          <w:lang w:val="uk-UA"/>
        </w:rPr>
        <w:t>виготовлення відзнак Знам'янської міської ради (Почесна грамота, Грамота та Подяка Знам'янської міської ради), атрибутів Почесного громадянина м. Знам'янки (диплом, посвідчення, стрічка);</w:t>
      </w:r>
    </w:p>
    <w:p w:rsidR="00E9252A" w:rsidRPr="001435DC" w:rsidRDefault="00E9252A" w:rsidP="00E9252A">
      <w:pPr>
        <w:numPr>
          <w:ilvl w:val="0"/>
          <w:numId w:val="54"/>
        </w:numPr>
        <w:jc w:val="both"/>
        <w:rPr>
          <w:sz w:val="22"/>
          <w:lang w:val="uk-UA"/>
        </w:rPr>
      </w:pPr>
      <w:r w:rsidRPr="001435DC">
        <w:rPr>
          <w:sz w:val="22"/>
          <w:lang w:val="uk-UA"/>
        </w:rPr>
        <w:t>щомісячної виплати Почесним громадянам міста Знам'янки;</w:t>
      </w:r>
    </w:p>
    <w:p w:rsidR="00E9252A" w:rsidRPr="001435DC" w:rsidRDefault="00E9252A" w:rsidP="00E9252A">
      <w:pPr>
        <w:numPr>
          <w:ilvl w:val="0"/>
          <w:numId w:val="54"/>
        </w:numPr>
        <w:jc w:val="both"/>
        <w:rPr>
          <w:sz w:val="22"/>
          <w:lang w:val="uk-UA"/>
        </w:rPr>
      </w:pPr>
      <w:r w:rsidRPr="001435DC">
        <w:rPr>
          <w:sz w:val="22"/>
          <w:lang w:val="uk-UA"/>
        </w:rPr>
        <w:t>виготовлення сувенірної продукції із символікою міста Знам'янки;</w:t>
      </w:r>
    </w:p>
    <w:p w:rsidR="00E9252A" w:rsidRPr="001435DC" w:rsidRDefault="00E9252A" w:rsidP="00E9252A">
      <w:pPr>
        <w:numPr>
          <w:ilvl w:val="0"/>
          <w:numId w:val="54"/>
        </w:numPr>
        <w:jc w:val="both"/>
        <w:rPr>
          <w:sz w:val="22"/>
          <w:lang w:val="uk-UA"/>
        </w:rPr>
      </w:pPr>
      <w:r w:rsidRPr="001435DC">
        <w:rPr>
          <w:sz w:val="22"/>
          <w:lang w:val="uk-UA"/>
        </w:rPr>
        <w:t xml:space="preserve">наявності матеріалів для привітання (листівки, запрошення, ювілейні папки,   рамки, подарунки, нагородні матеріали, </w:t>
      </w:r>
      <w:r w:rsidRPr="00A3398C">
        <w:rPr>
          <w:sz w:val="22"/>
          <w:lang w:val="uk-UA"/>
        </w:rPr>
        <w:t>плакетки,</w:t>
      </w:r>
      <w:r w:rsidRPr="001435DC">
        <w:rPr>
          <w:sz w:val="22"/>
          <w:lang w:val="uk-UA"/>
        </w:rPr>
        <w:t xml:space="preserve"> ламінація грамот, квіти, вінки та корзини, новорічні подарунки, виготовлення книг, тощо) з державними, місцевими, професійними святами, ювілейними, пам'ятними та визначними датами тощо;</w:t>
      </w:r>
    </w:p>
    <w:p w:rsidR="00E9252A" w:rsidRPr="001435DC" w:rsidRDefault="00E9252A" w:rsidP="00E9252A">
      <w:pPr>
        <w:numPr>
          <w:ilvl w:val="0"/>
          <w:numId w:val="54"/>
        </w:numPr>
        <w:jc w:val="both"/>
        <w:rPr>
          <w:sz w:val="22"/>
          <w:lang w:val="uk-UA"/>
        </w:rPr>
      </w:pPr>
      <w:r w:rsidRPr="001435DC">
        <w:rPr>
          <w:sz w:val="22"/>
          <w:lang w:val="uk-UA"/>
        </w:rPr>
        <w:t>оплати членських внесків до Асоціації міст України;</w:t>
      </w:r>
    </w:p>
    <w:p w:rsidR="00E9252A" w:rsidRPr="001435DC" w:rsidRDefault="00E9252A" w:rsidP="00E9252A">
      <w:pPr>
        <w:numPr>
          <w:ilvl w:val="0"/>
          <w:numId w:val="54"/>
        </w:numPr>
        <w:jc w:val="both"/>
        <w:rPr>
          <w:sz w:val="22"/>
          <w:lang w:val="uk-UA"/>
        </w:rPr>
      </w:pPr>
      <w:r w:rsidRPr="001435DC">
        <w:rPr>
          <w:sz w:val="22"/>
          <w:lang w:val="uk-UA"/>
        </w:rPr>
        <w:t>організації належної роботи органів самоорганізації населення шляхом заохочення їх за роботу на громадських засадах (підписка міської газети "Знам'янські вісті");</w:t>
      </w:r>
    </w:p>
    <w:p w:rsidR="00E9252A" w:rsidRPr="001435DC" w:rsidRDefault="00E9252A" w:rsidP="00E9252A">
      <w:pPr>
        <w:numPr>
          <w:ilvl w:val="0"/>
          <w:numId w:val="54"/>
        </w:numPr>
        <w:jc w:val="both"/>
        <w:rPr>
          <w:sz w:val="32"/>
          <w:lang w:val="uk-UA"/>
        </w:rPr>
      </w:pPr>
      <w:r w:rsidRPr="001435DC">
        <w:rPr>
          <w:sz w:val="22"/>
          <w:lang w:val="uk-UA"/>
        </w:rPr>
        <w:t xml:space="preserve">проведення </w:t>
      </w:r>
      <w:r w:rsidRPr="001435DC">
        <w:rPr>
          <w:sz w:val="22"/>
        </w:rPr>
        <w:t xml:space="preserve"> </w:t>
      </w:r>
      <w:r w:rsidRPr="001435DC">
        <w:rPr>
          <w:sz w:val="22"/>
          <w:lang w:val="uk-UA"/>
        </w:rPr>
        <w:t xml:space="preserve"> щорічного міського конкурсу "Людина року"</w:t>
      </w:r>
      <w:r w:rsidRPr="001435DC">
        <w:rPr>
          <w:sz w:val="22"/>
        </w:rPr>
        <w:t xml:space="preserve"> </w:t>
      </w:r>
      <w:r w:rsidRPr="001435DC">
        <w:rPr>
          <w:sz w:val="22"/>
          <w:lang w:val="uk-UA"/>
        </w:rPr>
        <w:t>та інших конкурсів, започаткованих у місті.</w:t>
      </w:r>
    </w:p>
    <w:p w:rsidR="00E9252A" w:rsidRDefault="00E9252A" w:rsidP="00E9252A">
      <w:pPr>
        <w:ind w:firstLine="540"/>
        <w:jc w:val="center"/>
        <w:rPr>
          <w:b/>
          <w:lang w:val="uk-UA"/>
        </w:rPr>
      </w:pPr>
      <w:r w:rsidRPr="00AE18B6">
        <w:rPr>
          <w:b/>
          <w:lang w:val="uk-UA"/>
        </w:rPr>
        <w:t>ІІІ. Заходи по реалізації Програми</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3411"/>
        <w:gridCol w:w="1985"/>
      </w:tblGrid>
      <w:tr w:rsidR="00E9252A" w:rsidRPr="00BD343A" w:rsidTr="00DD1B79">
        <w:tc>
          <w:tcPr>
            <w:tcW w:w="720" w:type="dxa"/>
          </w:tcPr>
          <w:p w:rsidR="00E9252A" w:rsidRPr="006B15BA" w:rsidRDefault="00E9252A" w:rsidP="00DD1B79">
            <w:pPr>
              <w:jc w:val="center"/>
              <w:rPr>
                <w:b/>
                <w:lang w:val="uk-UA"/>
              </w:rPr>
            </w:pPr>
            <w:r w:rsidRPr="006B15BA">
              <w:rPr>
                <w:b/>
                <w:sz w:val="22"/>
                <w:szCs w:val="22"/>
                <w:lang w:val="uk-UA"/>
              </w:rPr>
              <w:t>№</w:t>
            </w:r>
          </w:p>
          <w:p w:rsidR="00E9252A" w:rsidRPr="006B15BA" w:rsidRDefault="00E9252A" w:rsidP="00DD1B79">
            <w:pPr>
              <w:jc w:val="center"/>
              <w:rPr>
                <w:b/>
                <w:lang w:val="uk-UA"/>
              </w:rPr>
            </w:pPr>
            <w:r w:rsidRPr="006B15BA">
              <w:rPr>
                <w:b/>
                <w:sz w:val="22"/>
                <w:szCs w:val="22"/>
                <w:lang w:val="uk-UA"/>
              </w:rPr>
              <w:t xml:space="preserve"> з/п</w:t>
            </w:r>
          </w:p>
        </w:tc>
        <w:tc>
          <w:tcPr>
            <w:tcW w:w="3600" w:type="dxa"/>
          </w:tcPr>
          <w:p w:rsidR="00E9252A" w:rsidRPr="006B15BA" w:rsidRDefault="00E9252A" w:rsidP="00DD1B79">
            <w:pPr>
              <w:jc w:val="center"/>
              <w:rPr>
                <w:b/>
                <w:lang w:val="uk-UA"/>
              </w:rPr>
            </w:pPr>
            <w:r w:rsidRPr="006B15BA">
              <w:rPr>
                <w:b/>
                <w:sz w:val="22"/>
                <w:szCs w:val="22"/>
                <w:lang w:val="uk-UA"/>
              </w:rPr>
              <w:t>Найменування заходу</w:t>
            </w:r>
          </w:p>
        </w:tc>
        <w:tc>
          <w:tcPr>
            <w:tcW w:w="3411" w:type="dxa"/>
          </w:tcPr>
          <w:p w:rsidR="00E9252A" w:rsidRPr="006B15BA" w:rsidRDefault="00E9252A" w:rsidP="00DD1B79">
            <w:pPr>
              <w:jc w:val="center"/>
              <w:rPr>
                <w:b/>
                <w:lang w:val="uk-UA"/>
              </w:rPr>
            </w:pPr>
            <w:r w:rsidRPr="006B15BA">
              <w:rPr>
                <w:b/>
                <w:sz w:val="22"/>
                <w:szCs w:val="22"/>
                <w:lang w:val="uk-UA"/>
              </w:rPr>
              <w:t>Відповідальні за виконання</w:t>
            </w:r>
          </w:p>
        </w:tc>
        <w:tc>
          <w:tcPr>
            <w:tcW w:w="1985" w:type="dxa"/>
          </w:tcPr>
          <w:p w:rsidR="00E9252A" w:rsidRPr="006B15BA" w:rsidRDefault="00E9252A" w:rsidP="00DD1B79">
            <w:pPr>
              <w:jc w:val="center"/>
              <w:rPr>
                <w:b/>
                <w:lang w:val="uk-UA"/>
              </w:rPr>
            </w:pPr>
            <w:r w:rsidRPr="006B15BA">
              <w:rPr>
                <w:b/>
                <w:sz w:val="22"/>
                <w:szCs w:val="22"/>
                <w:lang w:val="uk-UA"/>
              </w:rPr>
              <w:t>Термін виконання</w:t>
            </w:r>
          </w:p>
        </w:tc>
      </w:tr>
      <w:tr w:rsidR="00E9252A" w:rsidRPr="00FE3BB4" w:rsidTr="00DD1B79">
        <w:tc>
          <w:tcPr>
            <w:tcW w:w="720" w:type="dxa"/>
          </w:tcPr>
          <w:p w:rsidR="00E9252A" w:rsidRPr="006B15BA" w:rsidRDefault="00E9252A" w:rsidP="00DD1B79">
            <w:pPr>
              <w:rPr>
                <w:lang w:val="uk-UA"/>
              </w:rPr>
            </w:pPr>
            <w:r w:rsidRPr="006B15BA">
              <w:rPr>
                <w:sz w:val="22"/>
                <w:szCs w:val="22"/>
                <w:lang w:val="uk-UA"/>
              </w:rPr>
              <w:t>1</w:t>
            </w:r>
          </w:p>
        </w:tc>
        <w:tc>
          <w:tcPr>
            <w:tcW w:w="3600" w:type="dxa"/>
          </w:tcPr>
          <w:p w:rsidR="00E9252A" w:rsidRPr="006B15BA" w:rsidRDefault="00E9252A" w:rsidP="00DD1B79">
            <w:pPr>
              <w:rPr>
                <w:lang w:val="uk-UA"/>
              </w:rPr>
            </w:pPr>
            <w:r w:rsidRPr="006B15BA">
              <w:rPr>
                <w:sz w:val="22"/>
                <w:szCs w:val="22"/>
                <w:lang w:val="uk-UA"/>
              </w:rPr>
              <w:t xml:space="preserve">Організація відзначення державних, місцевих, професійних свят, ювілейних, пам'ятних та визначних дат; нагородження відзнаками Знам’янської міської ради кращих працівників підприємств, установ, організацій </w:t>
            </w:r>
            <w:r w:rsidRPr="006B15BA">
              <w:rPr>
                <w:sz w:val="22"/>
                <w:szCs w:val="22"/>
                <w:lang w:val="uk-UA"/>
              </w:rPr>
              <w:lastRenderedPageBreak/>
              <w:t>міста; виготовлення відзнак Знам’янської міської ради</w:t>
            </w:r>
            <w:r>
              <w:rPr>
                <w:sz w:val="22"/>
                <w:szCs w:val="22"/>
                <w:lang w:val="uk-UA"/>
              </w:rPr>
              <w:t xml:space="preserve">, квіти, букети, листівки, запрошення, ювілейні папки, подарунки, нагородні матеріали, плакетки, сувенірна продукція, вінки, корзини з квітами, новорічні подарунки, ламінація грамот, щорічний міський конкурс "Людина року" та інші конкурси </w:t>
            </w:r>
          </w:p>
        </w:tc>
        <w:tc>
          <w:tcPr>
            <w:tcW w:w="3411" w:type="dxa"/>
          </w:tcPr>
          <w:p w:rsidR="00E9252A" w:rsidRPr="006B15BA" w:rsidRDefault="00E9252A" w:rsidP="00DD1B79">
            <w:pPr>
              <w:rPr>
                <w:lang w:val="uk-UA"/>
              </w:rPr>
            </w:pPr>
            <w:r>
              <w:rPr>
                <w:sz w:val="22"/>
                <w:szCs w:val="22"/>
                <w:lang w:val="uk-UA"/>
              </w:rPr>
              <w:lastRenderedPageBreak/>
              <w:t>в</w:t>
            </w:r>
            <w:r w:rsidRPr="006B15BA">
              <w:rPr>
                <w:sz w:val="22"/>
                <w:szCs w:val="22"/>
                <w:lang w:val="uk-UA"/>
              </w:rPr>
              <w:t>ідділ</w:t>
            </w:r>
            <w:r>
              <w:rPr>
                <w:sz w:val="22"/>
                <w:szCs w:val="22"/>
                <w:lang w:val="uk-UA"/>
              </w:rPr>
              <w:t xml:space="preserve"> організаційно-кадрової роботи</w:t>
            </w:r>
            <w:r w:rsidRPr="006B15BA">
              <w:rPr>
                <w:sz w:val="22"/>
                <w:szCs w:val="22"/>
                <w:lang w:val="uk-UA"/>
              </w:rPr>
              <w:t>,</w:t>
            </w:r>
            <w:r>
              <w:rPr>
                <w:sz w:val="22"/>
                <w:szCs w:val="22"/>
                <w:lang w:val="uk-UA"/>
              </w:rPr>
              <w:t xml:space="preserve"> </w:t>
            </w:r>
            <w:r w:rsidRPr="006B15BA">
              <w:rPr>
                <w:sz w:val="22"/>
                <w:szCs w:val="22"/>
                <w:lang w:val="uk-UA"/>
              </w:rPr>
              <w:t>відділ культури і туризму</w:t>
            </w:r>
            <w:r>
              <w:rPr>
                <w:sz w:val="22"/>
                <w:szCs w:val="22"/>
                <w:lang w:val="uk-UA"/>
              </w:rPr>
              <w:t>, відділ молоді, спорту та охорони здоров’я</w:t>
            </w:r>
          </w:p>
        </w:tc>
        <w:tc>
          <w:tcPr>
            <w:tcW w:w="1985" w:type="dxa"/>
          </w:tcPr>
          <w:p w:rsidR="00E9252A" w:rsidRPr="006B15BA" w:rsidRDefault="00E9252A" w:rsidP="00DD1B79">
            <w:pPr>
              <w:jc w:val="center"/>
              <w:rPr>
                <w:lang w:val="uk-UA"/>
              </w:rPr>
            </w:pPr>
            <w:r w:rsidRPr="006B15BA">
              <w:rPr>
                <w:sz w:val="22"/>
                <w:szCs w:val="22"/>
                <w:lang w:val="uk-UA"/>
              </w:rPr>
              <w:t>протягом року</w:t>
            </w:r>
          </w:p>
        </w:tc>
      </w:tr>
      <w:tr w:rsidR="00E9252A" w:rsidRPr="00BD343A" w:rsidTr="00DD1B79">
        <w:tc>
          <w:tcPr>
            <w:tcW w:w="720" w:type="dxa"/>
          </w:tcPr>
          <w:p w:rsidR="00E9252A" w:rsidRPr="006B15BA" w:rsidRDefault="00E9252A" w:rsidP="00DD1B79">
            <w:pPr>
              <w:rPr>
                <w:lang w:val="uk-UA"/>
              </w:rPr>
            </w:pPr>
            <w:r w:rsidRPr="006B15BA">
              <w:rPr>
                <w:sz w:val="22"/>
                <w:szCs w:val="22"/>
                <w:lang w:val="uk-UA"/>
              </w:rPr>
              <w:lastRenderedPageBreak/>
              <w:t>2</w:t>
            </w:r>
          </w:p>
        </w:tc>
        <w:tc>
          <w:tcPr>
            <w:tcW w:w="3600" w:type="dxa"/>
          </w:tcPr>
          <w:p w:rsidR="00E9252A" w:rsidRPr="006B15BA" w:rsidRDefault="00E9252A" w:rsidP="00DD1B79">
            <w:pPr>
              <w:rPr>
                <w:lang w:val="uk-UA"/>
              </w:rPr>
            </w:pPr>
            <w:r w:rsidRPr="006B15BA">
              <w:rPr>
                <w:sz w:val="22"/>
                <w:szCs w:val="22"/>
                <w:lang w:val="uk-UA"/>
              </w:rPr>
              <w:t>Забезпечення щомісячної виплати Почесним громадянам м.Знам'янки</w:t>
            </w:r>
          </w:p>
        </w:tc>
        <w:tc>
          <w:tcPr>
            <w:tcW w:w="3411" w:type="dxa"/>
          </w:tcPr>
          <w:p w:rsidR="00E9252A" w:rsidRPr="006B15BA" w:rsidRDefault="00E9252A" w:rsidP="00DD1B79">
            <w:pPr>
              <w:rPr>
                <w:lang w:val="uk-UA"/>
              </w:rPr>
            </w:pPr>
            <w:r w:rsidRPr="006B15BA">
              <w:rPr>
                <w:sz w:val="22"/>
                <w:szCs w:val="22"/>
                <w:lang w:val="uk-UA"/>
              </w:rPr>
              <w:t xml:space="preserve">відділ </w:t>
            </w:r>
            <w:r>
              <w:rPr>
                <w:sz w:val="22"/>
                <w:szCs w:val="22"/>
                <w:lang w:val="uk-UA"/>
              </w:rPr>
              <w:t>фінансово-господарського забезпечення</w:t>
            </w:r>
          </w:p>
        </w:tc>
        <w:tc>
          <w:tcPr>
            <w:tcW w:w="1985" w:type="dxa"/>
          </w:tcPr>
          <w:p w:rsidR="00E9252A" w:rsidRPr="006B15BA" w:rsidRDefault="00E9252A" w:rsidP="00DD1B79">
            <w:pPr>
              <w:jc w:val="center"/>
              <w:rPr>
                <w:lang w:val="uk-UA"/>
              </w:rPr>
            </w:pPr>
            <w:r w:rsidRPr="006B15BA">
              <w:rPr>
                <w:sz w:val="22"/>
                <w:szCs w:val="22"/>
                <w:lang w:val="uk-UA"/>
              </w:rPr>
              <w:t>протягом року</w:t>
            </w:r>
          </w:p>
        </w:tc>
      </w:tr>
      <w:tr w:rsidR="00E9252A" w:rsidRPr="00BD343A" w:rsidTr="00DD1B79">
        <w:tc>
          <w:tcPr>
            <w:tcW w:w="720" w:type="dxa"/>
          </w:tcPr>
          <w:p w:rsidR="00E9252A" w:rsidRPr="006B15BA" w:rsidRDefault="00E9252A" w:rsidP="00DD1B79">
            <w:pPr>
              <w:rPr>
                <w:lang w:val="uk-UA"/>
              </w:rPr>
            </w:pPr>
            <w:r w:rsidRPr="006B15BA">
              <w:rPr>
                <w:sz w:val="22"/>
                <w:szCs w:val="22"/>
                <w:lang w:val="uk-UA"/>
              </w:rPr>
              <w:t>3</w:t>
            </w:r>
          </w:p>
        </w:tc>
        <w:tc>
          <w:tcPr>
            <w:tcW w:w="3600" w:type="dxa"/>
          </w:tcPr>
          <w:p w:rsidR="00E9252A" w:rsidRPr="006B15BA" w:rsidRDefault="00E9252A" w:rsidP="00DD1B79">
            <w:pPr>
              <w:rPr>
                <w:lang w:val="uk-UA"/>
              </w:rPr>
            </w:pPr>
            <w:r w:rsidRPr="006B15BA">
              <w:rPr>
                <w:sz w:val="22"/>
                <w:szCs w:val="22"/>
                <w:lang w:val="uk-UA"/>
              </w:rPr>
              <w:t>Оплата членських внесків до Асоціації міст України</w:t>
            </w:r>
          </w:p>
        </w:tc>
        <w:tc>
          <w:tcPr>
            <w:tcW w:w="3411" w:type="dxa"/>
          </w:tcPr>
          <w:p w:rsidR="00E9252A" w:rsidRPr="006B15BA" w:rsidRDefault="00E9252A" w:rsidP="00DD1B79">
            <w:pPr>
              <w:rPr>
                <w:lang w:val="uk-UA"/>
              </w:rPr>
            </w:pPr>
            <w:r w:rsidRPr="006B15BA">
              <w:rPr>
                <w:sz w:val="22"/>
                <w:szCs w:val="22"/>
                <w:lang w:val="uk-UA"/>
              </w:rPr>
              <w:t xml:space="preserve">відділ </w:t>
            </w:r>
            <w:r>
              <w:rPr>
                <w:sz w:val="22"/>
                <w:szCs w:val="22"/>
                <w:lang w:val="uk-UA"/>
              </w:rPr>
              <w:t>фінансово-господарського забезпечення</w:t>
            </w:r>
          </w:p>
        </w:tc>
        <w:tc>
          <w:tcPr>
            <w:tcW w:w="1985" w:type="dxa"/>
          </w:tcPr>
          <w:p w:rsidR="00E9252A" w:rsidRPr="006B15BA" w:rsidRDefault="00E9252A" w:rsidP="00DD1B79">
            <w:pPr>
              <w:jc w:val="center"/>
              <w:rPr>
                <w:lang w:val="uk-UA"/>
              </w:rPr>
            </w:pPr>
            <w:r w:rsidRPr="006B15BA">
              <w:rPr>
                <w:sz w:val="22"/>
                <w:szCs w:val="22"/>
                <w:lang w:val="uk-UA"/>
              </w:rPr>
              <w:t>протягом року</w:t>
            </w:r>
          </w:p>
        </w:tc>
      </w:tr>
      <w:tr w:rsidR="00E9252A" w:rsidRPr="00BD343A" w:rsidTr="00DD1B79">
        <w:tc>
          <w:tcPr>
            <w:tcW w:w="720" w:type="dxa"/>
          </w:tcPr>
          <w:p w:rsidR="00E9252A" w:rsidRPr="006B15BA" w:rsidRDefault="00E9252A" w:rsidP="00DD1B79">
            <w:pPr>
              <w:rPr>
                <w:lang w:val="uk-UA"/>
              </w:rPr>
            </w:pPr>
            <w:r>
              <w:rPr>
                <w:sz w:val="22"/>
                <w:szCs w:val="22"/>
                <w:lang w:val="uk-UA"/>
              </w:rPr>
              <w:t>4</w:t>
            </w:r>
          </w:p>
        </w:tc>
        <w:tc>
          <w:tcPr>
            <w:tcW w:w="3600" w:type="dxa"/>
          </w:tcPr>
          <w:p w:rsidR="00E9252A" w:rsidRPr="001A6CE1" w:rsidRDefault="00E9252A" w:rsidP="00DD1B79">
            <w:pPr>
              <w:rPr>
                <w:lang w:val="uk-UA"/>
              </w:rPr>
            </w:pPr>
            <w:r w:rsidRPr="001A6CE1">
              <w:rPr>
                <w:sz w:val="22"/>
                <w:szCs w:val="22"/>
                <w:lang w:val="uk-UA"/>
              </w:rPr>
              <w:t>Заохочення членів органів самоорганізації населення за роботу на громадських засадах та організація належної роботи членів органів самоорганізації населення (передплата газети "Знам'янські вісті", виготовлення штампів для будинкових комітетів)</w:t>
            </w:r>
          </w:p>
        </w:tc>
        <w:tc>
          <w:tcPr>
            <w:tcW w:w="3411" w:type="dxa"/>
          </w:tcPr>
          <w:p w:rsidR="00E9252A" w:rsidRPr="006B15BA" w:rsidRDefault="00E9252A" w:rsidP="00DD1B79">
            <w:pPr>
              <w:rPr>
                <w:lang w:val="uk-UA"/>
              </w:rPr>
            </w:pPr>
            <w:r>
              <w:rPr>
                <w:sz w:val="22"/>
                <w:szCs w:val="22"/>
                <w:lang w:val="uk-UA"/>
              </w:rPr>
              <w:t>відділ забезпечення діяльності міської ради</w:t>
            </w:r>
            <w:r w:rsidRPr="006B15BA">
              <w:rPr>
                <w:sz w:val="22"/>
                <w:szCs w:val="22"/>
                <w:lang w:val="uk-UA"/>
              </w:rPr>
              <w:t>,</w:t>
            </w:r>
          </w:p>
          <w:p w:rsidR="00E9252A" w:rsidRPr="006B15BA" w:rsidRDefault="00E9252A" w:rsidP="00DD1B79">
            <w:pPr>
              <w:rPr>
                <w:lang w:val="uk-UA"/>
              </w:rPr>
            </w:pPr>
            <w:r w:rsidRPr="006B15BA">
              <w:rPr>
                <w:sz w:val="22"/>
                <w:szCs w:val="22"/>
                <w:lang w:val="uk-UA"/>
              </w:rPr>
              <w:t xml:space="preserve">відділ </w:t>
            </w:r>
            <w:r>
              <w:rPr>
                <w:sz w:val="22"/>
                <w:szCs w:val="22"/>
                <w:lang w:val="uk-UA"/>
              </w:rPr>
              <w:t>фінансово-господарського забезпечення</w:t>
            </w:r>
          </w:p>
        </w:tc>
        <w:tc>
          <w:tcPr>
            <w:tcW w:w="1985" w:type="dxa"/>
          </w:tcPr>
          <w:p w:rsidR="00E9252A" w:rsidRPr="006B15BA" w:rsidRDefault="00E9252A" w:rsidP="00DD1B79">
            <w:pPr>
              <w:jc w:val="center"/>
              <w:rPr>
                <w:lang w:val="uk-UA"/>
              </w:rPr>
            </w:pPr>
            <w:r w:rsidRPr="006B15BA">
              <w:rPr>
                <w:sz w:val="22"/>
                <w:szCs w:val="22"/>
                <w:lang w:val="uk-UA"/>
              </w:rPr>
              <w:t>протягом року</w:t>
            </w:r>
          </w:p>
        </w:tc>
      </w:tr>
      <w:tr w:rsidR="00E9252A" w:rsidRPr="00234AD9" w:rsidTr="00DD1B79">
        <w:tc>
          <w:tcPr>
            <w:tcW w:w="720" w:type="dxa"/>
          </w:tcPr>
          <w:p w:rsidR="00E9252A" w:rsidRPr="006B15BA" w:rsidRDefault="00E9252A" w:rsidP="00DD1B79">
            <w:pPr>
              <w:rPr>
                <w:lang w:val="uk-UA"/>
              </w:rPr>
            </w:pPr>
            <w:r>
              <w:rPr>
                <w:sz w:val="22"/>
                <w:szCs w:val="22"/>
                <w:lang w:val="uk-UA"/>
              </w:rPr>
              <w:t>5</w:t>
            </w:r>
          </w:p>
        </w:tc>
        <w:tc>
          <w:tcPr>
            <w:tcW w:w="3600" w:type="dxa"/>
          </w:tcPr>
          <w:p w:rsidR="00E9252A" w:rsidRPr="006B15BA" w:rsidRDefault="00E9252A" w:rsidP="00DD1B79">
            <w:pPr>
              <w:rPr>
                <w:lang w:val="uk-UA"/>
              </w:rPr>
            </w:pPr>
            <w:r>
              <w:rPr>
                <w:sz w:val="22"/>
                <w:szCs w:val="22"/>
                <w:lang w:val="uk-UA"/>
              </w:rPr>
              <w:t>Виготовлення книги-спогадів учасників бойових дій в Афганістані "Дорогами Афганської війни…"</w:t>
            </w:r>
          </w:p>
        </w:tc>
        <w:tc>
          <w:tcPr>
            <w:tcW w:w="3411" w:type="dxa"/>
          </w:tcPr>
          <w:p w:rsidR="00E9252A" w:rsidRPr="006B15BA" w:rsidRDefault="00E9252A" w:rsidP="00DD1B79">
            <w:pPr>
              <w:rPr>
                <w:lang w:val="uk-UA"/>
              </w:rPr>
            </w:pPr>
            <w:r>
              <w:rPr>
                <w:sz w:val="22"/>
                <w:szCs w:val="22"/>
                <w:lang w:val="uk-UA"/>
              </w:rPr>
              <w:t>Відділ інформаційної діяльності та комунікацій з громадськістю</w:t>
            </w:r>
            <w:r w:rsidRPr="006B15BA">
              <w:rPr>
                <w:sz w:val="22"/>
                <w:szCs w:val="22"/>
                <w:lang w:val="uk-UA"/>
              </w:rPr>
              <w:t>,</w:t>
            </w:r>
          </w:p>
          <w:p w:rsidR="00E9252A" w:rsidRDefault="00E9252A" w:rsidP="00DD1B79">
            <w:pPr>
              <w:rPr>
                <w:lang w:val="uk-UA"/>
              </w:rPr>
            </w:pPr>
            <w:r>
              <w:rPr>
                <w:sz w:val="22"/>
                <w:szCs w:val="22"/>
                <w:lang w:val="uk-UA"/>
              </w:rPr>
              <w:t>Архівний відділ</w:t>
            </w:r>
          </w:p>
        </w:tc>
        <w:tc>
          <w:tcPr>
            <w:tcW w:w="1985" w:type="dxa"/>
          </w:tcPr>
          <w:p w:rsidR="00E9252A" w:rsidRPr="006B15BA" w:rsidRDefault="00E9252A" w:rsidP="00DD1B79">
            <w:pPr>
              <w:jc w:val="center"/>
              <w:rPr>
                <w:lang w:val="uk-UA"/>
              </w:rPr>
            </w:pPr>
            <w:r>
              <w:rPr>
                <w:sz w:val="22"/>
                <w:szCs w:val="22"/>
                <w:lang w:val="uk-UA"/>
              </w:rPr>
              <w:t>Протягом року</w:t>
            </w:r>
          </w:p>
        </w:tc>
      </w:tr>
      <w:tr w:rsidR="00E9252A" w:rsidRPr="00BD343A" w:rsidTr="00DD1B79">
        <w:tc>
          <w:tcPr>
            <w:tcW w:w="9716" w:type="dxa"/>
            <w:gridSpan w:val="4"/>
          </w:tcPr>
          <w:p w:rsidR="00E9252A" w:rsidRPr="00BD343A" w:rsidRDefault="00E9252A" w:rsidP="00DD1B79">
            <w:pPr>
              <w:jc w:val="right"/>
              <w:rPr>
                <w:b/>
                <w:sz w:val="20"/>
                <w:lang w:val="uk-UA"/>
              </w:rPr>
            </w:pPr>
            <w:r>
              <w:rPr>
                <w:b/>
                <w:sz w:val="20"/>
                <w:lang w:val="uk-UA"/>
              </w:rPr>
              <w:t xml:space="preserve"> </w:t>
            </w:r>
            <w:r w:rsidRPr="00BD343A">
              <w:rPr>
                <w:b/>
                <w:sz w:val="20"/>
                <w:lang w:val="uk-UA"/>
              </w:rPr>
              <w:t xml:space="preserve"> </w:t>
            </w:r>
          </w:p>
        </w:tc>
      </w:tr>
    </w:tbl>
    <w:p w:rsidR="00E9252A" w:rsidRPr="00AE18B6" w:rsidRDefault="00E9252A" w:rsidP="00E9252A">
      <w:pPr>
        <w:rPr>
          <w:lang w:val="uk-UA"/>
        </w:rPr>
      </w:pPr>
      <w:r>
        <w:rPr>
          <w:lang w:val="uk-UA"/>
        </w:rPr>
        <w:t xml:space="preserve">        Реалізація заходів програми проводиться в межах бюджетних призначень на відповідний період.</w:t>
      </w:r>
    </w:p>
    <w:p w:rsidR="00E9252A" w:rsidRDefault="00E9252A" w:rsidP="00E9252A">
      <w:pPr>
        <w:rPr>
          <w:lang w:val="uk-UA"/>
        </w:rPr>
      </w:pPr>
    </w:p>
    <w:p w:rsidR="00E9252A" w:rsidRDefault="00E9252A" w:rsidP="00E9252A">
      <w:pPr>
        <w:rPr>
          <w:lang w:val="uk-UA"/>
        </w:rPr>
      </w:pPr>
    </w:p>
    <w:p w:rsidR="00E9252A" w:rsidRPr="00651589" w:rsidRDefault="00E9252A" w:rsidP="00E9252A">
      <w:pPr>
        <w:ind w:left="1134" w:hanging="1134"/>
        <w:rPr>
          <w:szCs w:val="28"/>
        </w:rPr>
      </w:pPr>
      <w:r w:rsidRPr="00653ED6">
        <w:rPr>
          <w:b/>
          <w:lang w:val="uk-UA"/>
        </w:rPr>
        <w:t>Слухали:</w:t>
      </w:r>
      <w:r>
        <w:rPr>
          <w:lang w:val="uk-UA"/>
        </w:rPr>
        <w:t xml:space="preserve"> Про </w:t>
      </w:r>
      <w:r w:rsidRPr="001C358C">
        <w:rPr>
          <w:szCs w:val="28"/>
          <w:lang w:val="uk-UA"/>
        </w:rPr>
        <w:t>затвердження Міської</w:t>
      </w:r>
      <w:r w:rsidRPr="001C358C">
        <w:rPr>
          <w:szCs w:val="28"/>
        </w:rPr>
        <w:t xml:space="preserve"> програм</w:t>
      </w:r>
      <w:r w:rsidRPr="001C358C">
        <w:rPr>
          <w:szCs w:val="28"/>
          <w:lang w:val="uk-UA"/>
        </w:rPr>
        <w:t>и</w:t>
      </w:r>
      <w:r>
        <w:rPr>
          <w:szCs w:val="28"/>
        </w:rPr>
        <w:t xml:space="preserve"> по реалізації </w:t>
      </w:r>
      <w:r w:rsidRPr="001C358C">
        <w:rPr>
          <w:szCs w:val="28"/>
        </w:rPr>
        <w:t xml:space="preserve">в </w:t>
      </w:r>
      <w:r w:rsidRPr="001C358C">
        <w:rPr>
          <w:szCs w:val="28"/>
          <w:lang w:val="uk-UA"/>
        </w:rPr>
        <w:t>місті</w:t>
      </w:r>
      <w:r>
        <w:rPr>
          <w:szCs w:val="28"/>
        </w:rPr>
        <w:t xml:space="preserve"> «Національного плану дій </w:t>
      </w:r>
      <w:r w:rsidRPr="001C358C">
        <w:rPr>
          <w:szCs w:val="28"/>
        </w:rPr>
        <w:t>щодо реаліз</w:t>
      </w:r>
      <w:r>
        <w:rPr>
          <w:szCs w:val="28"/>
        </w:rPr>
        <w:t xml:space="preserve">ації Конвенції ООН про </w:t>
      </w:r>
      <w:r>
        <w:rPr>
          <w:szCs w:val="28"/>
          <w:lang w:val="uk-UA"/>
        </w:rPr>
        <w:t xml:space="preserve"> </w:t>
      </w:r>
      <w:r w:rsidRPr="001C358C">
        <w:rPr>
          <w:szCs w:val="28"/>
        </w:rPr>
        <w:t>права дитини» на період до 20</w:t>
      </w:r>
      <w:r>
        <w:rPr>
          <w:szCs w:val="28"/>
          <w:lang w:val="uk-UA"/>
        </w:rPr>
        <w:t>21</w:t>
      </w:r>
      <w:r w:rsidRPr="001C358C">
        <w:rPr>
          <w:szCs w:val="28"/>
        </w:rPr>
        <w:t xml:space="preserve"> року</w:t>
      </w:r>
      <w:r>
        <w:rPr>
          <w:szCs w:val="28"/>
          <w:lang w:val="uk-UA"/>
        </w:rPr>
        <w:t xml:space="preserve"> </w:t>
      </w:r>
    </w:p>
    <w:p w:rsidR="00E9252A" w:rsidRPr="00874001" w:rsidRDefault="00E9252A" w:rsidP="00E9252A">
      <w:pPr>
        <w:pStyle w:val="a8"/>
        <w:ind w:left="1418" w:hanging="1418"/>
      </w:pPr>
      <w:r w:rsidRPr="006B0CC6">
        <w:rPr>
          <w:b/>
        </w:rPr>
        <w:t>Інформува</w:t>
      </w:r>
      <w:r>
        <w:rPr>
          <w:b/>
        </w:rPr>
        <w:t>ла:</w:t>
      </w:r>
      <w:r>
        <w:t>Л.Карпук, начальник служби у справах дітей.</w:t>
      </w:r>
    </w:p>
    <w:p w:rsidR="00E9252A" w:rsidRPr="00F83D1E" w:rsidRDefault="00E9252A" w:rsidP="00E9252A">
      <w:pPr>
        <w:pStyle w:val="a8"/>
      </w:pPr>
      <w:r w:rsidRPr="00F83D1E">
        <w:rPr>
          <w:b/>
        </w:rPr>
        <w:t>Вирішили:</w:t>
      </w:r>
      <w:r>
        <w:rPr>
          <w:b/>
        </w:rPr>
        <w:tab/>
      </w:r>
      <w:r w:rsidRPr="00F83D1E">
        <w:t>Рішення</w:t>
      </w:r>
      <w:r>
        <w:t xml:space="preserve"> №59</w:t>
      </w:r>
      <w:r>
        <w:rPr>
          <w:lang w:val="ru-RU"/>
        </w:rPr>
        <w:t>6</w:t>
      </w:r>
      <w:r w:rsidRPr="00F83D1E">
        <w:t xml:space="preserve"> </w:t>
      </w:r>
      <w:r w:rsidRPr="001A6CE1">
        <w:t>затвердити  в цілому</w:t>
      </w:r>
      <w:r w:rsidR="001A6CE1">
        <w:t xml:space="preserve"> із змінами</w:t>
      </w:r>
      <w:r>
        <w:t xml:space="preserve"> за результатами голосування</w:t>
      </w:r>
    </w:p>
    <w:p w:rsidR="00E9252A" w:rsidRPr="00634DD1" w:rsidRDefault="00E9252A" w:rsidP="00E9252A">
      <w:pPr>
        <w:pStyle w:val="a8"/>
      </w:pPr>
      <w:r>
        <w:t>за – 25</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- 1</w:t>
      </w:r>
      <w:r>
        <w:rPr>
          <w:b/>
        </w:rPr>
        <w:tab/>
      </w:r>
      <w:r>
        <w:rPr>
          <w:b/>
        </w:rPr>
        <w:tab/>
      </w:r>
    </w:p>
    <w:p w:rsidR="00E9252A" w:rsidRPr="00543FD8" w:rsidRDefault="00E9252A" w:rsidP="00E9252A">
      <w:pPr>
        <w:pStyle w:val="a5"/>
        <w:rPr>
          <w:rFonts w:ascii="Times New Roman" w:hAnsi="Times New Roman"/>
        </w:rPr>
      </w:pPr>
      <w:r w:rsidRPr="007D0324">
        <w:rPr>
          <w:rFonts w:ascii="Times New Roman" w:hAnsi="Times New Roman"/>
        </w:rPr>
        <w:t xml:space="preserve">   Двадцять перша</w:t>
      </w:r>
      <w:r>
        <w:t xml:space="preserve"> </w:t>
      </w:r>
      <w:r w:rsidRPr="00543FD8">
        <w:rPr>
          <w:rFonts w:ascii="Times New Roman" w:hAnsi="Times New Roman"/>
        </w:rPr>
        <w:t>сесія Знам’янської міської ради</w:t>
      </w:r>
    </w:p>
    <w:p w:rsidR="00E9252A" w:rsidRPr="00543FD8" w:rsidRDefault="00E9252A" w:rsidP="00E9252A">
      <w:pPr>
        <w:jc w:val="center"/>
        <w:rPr>
          <w:b/>
          <w:bCs/>
          <w:lang w:val="uk-UA"/>
        </w:rPr>
      </w:pPr>
      <w:r w:rsidRPr="00543FD8">
        <w:rPr>
          <w:b/>
          <w:bCs/>
          <w:lang w:val="uk-UA"/>
        </w:rPr>
        <w:t>сьомого  скликання</w:t>
      </w:r>
    </w:p>
    <w:p w:rsidR="00E9252A" w:rsidRPr="00543FD8" w:rsidRDefault="00E9252A" w:rsidP="00E9252A">
      <w:pPr>
        <w:jc w:val="center"/>
        <w:rPr>
          <w:b/>
          <w:bCs/>
          <w:lang w:val="uk-UA"/>
        </w:rPr>
      </w:pPr>
    </w:p>
    <w:p w:rsidR="00E9252A" w:rsidRDefault="00E9252A" w:rsidP="00E9252A">
      <w:pPr>
        <w:jc w:val="center"/>
        <w:rPr>
          <w:b/>
          <w:bCs/>
          <w:lang w:val="uk-UA"/>
        </w:rPr>
      </w:pPr>
      <w:r>
        <w:rPr>
          <w:b/>
          <w:bCs/>
          <w:lang w:val="uk-UA"/>
        </w:rPr>
        <w:t>Р І Ш Е Н Н Я</w:t>
      </w:r>
    </w:p>
    <w:p w:rsidR="00E9252A" w:rsidRDefault="00E9252A" w:rsidP="00E9252A">
      <w:pPr>
        <w:jc w:val="both"/>
        <w:rPr>
          <w:lang w:val="uk-UA"/>
        </w:rPr>
      </w:pPr>
      <w:r>
        <w:rPr>
          <w:lang w:val="uk-UA"/>
        </w:rPr>
        <w:t xml:space="preserve">від 18   листопада  2016  року                                                                           </w:t>
      </w:r>
      <w:r>
        <w:rPr>
          <w:lang w:val="uk-UA"/>
        </w:rPr>
        <w:tab/>
      </w:r>
      <w:r>
        <w:rPr>
          <w:b/>
          <w:lang w:val="uk-UA"/>
        </w:rPr>
        <w:t xml:space="preserve">№596      </w:t>
      </w:r>
    </w:p>
    <w:p w:rsidR="00E9252A" w:rsidRDefault="00E9252A" w:rsidP="00E9252A">
      <w:pPr>
        <w:jc w:val="center"/>
        <w:rPr>
          <w:lang w:val="uk-UA"/>
        </w:rPr>
      </w:pPr>
      <w:r>
        <w:rPr>
          <w:lang w:val="uk-UA"/>
        </w:rPr>
        <w:t>м.Знам’янка</w:t>
      </w:r>
    </w:p>
    <w:p w:rsidR="00E9252A" w:rsidRDefault="00E9252A" w:rsidP="00E9252A">
      <w:pPr>
        <w:jc w:val="center"/>
        <w:rPr>
          <w:lang w:val="uk-UA"/>
        </w:rPr>
      </w:pPr>
    </w:p>
    <w:p w:rsidR="00E9252A" w:rsidRPr="001C358C" w:rsidRDefault="00E9252A" w:rsidP="00E9252A">
      <w:pPr>
        <w:rPr>
          <w:szCs w:val="28"/>
        </w:rPr>
      </w:pPr>
      <w:r w:rsidRPr="001C358C">
        <w:rPr>
          <w:szCs w:val="28"/>
        </w:rPr>
        <w:t xml:space="preserve">Про </w:t>
      </w:r>
      <w:r w:rsidRPr="001C358C">
        <w:rPr>
          <w:szCs w:val="28"/>
          <w:lang w:val="uk-UA"/>
        </w:rPr>
        <w:t>затвердження Міської</w:t>
      </w:r>
      <w:r w:rsidRPr="001C358C">
        <w:rPr>
          <w:szCs w:val="28"/>
        </w:rPr>
        <w:t xml:space="preserve"> програм</w:t>
      </w:r>
      <w:r w:rsidRPr="001C358C">
        <w:rPr>
          <w:szCs w:val="28"/>
          <w:lang w:val="uk-UA"/>
        </w:rPr>
        <w:t>и</w:t>
      </w:r>
      <w:r w:rsidRPr="001C358C">
        <w:rPr>
          <w:szCs w:val="28"/>
        </w:rPr>
        <w:t xml:space="preserve"> по реалізації </w:t>
      </w:r>
    </w:p>
    <w:p w:rsidR="00E9252A" w:rsidRPr="001C358C" w:rsidRDefault="00E9252A" w:rsidP="00E9252A">
      <w:pPr>
        <w:tabs>
          <w:tab w:val="center" w:pos="4988"/>
        </w:tabs>
        <w:rPr>
          <w:szCs w:val="28"/>
        </w:rPr>
      </w:pPr>
      <w:r w:rsidRPr="001C358C">
        <w:rPr>
          <w:szCs w:val="28"/>
        </w:rPr>
        <w:t xml:space="preserve">в </w:t>
      </w:r>
      <w:r w:rsidRPr="001C358C">
        <w:rPr>
          <w:szCs w:val="28"/>
          <w:lang w:val="uk-UA"/>
        </w:rPr>
        <w:t>місті</w:t>
      </w:r>
      <w:r w:rsidRPr="001C358C">
        <w:rPr>
          <w:szCs w:val="28"/>
        </w:rPr>
        <w:t xml:space="preserve"> «Національного плану дій </w:t>
      </w:r>
      <w:r w:rsidRPr="001C358C">
        <w:rPr>
          <w:szCs w:val="28"/>
        </w:rPr>
        <w:tab/>
      </w:r>
    </w:p>
    <w:p w:rsidR="00E9252A" w:rsidRPr="001C358C" w:rsidRDefault="00E9252A" w:rsidP="00E9252A">
      <w:pPr>
        <w:rPr>
          <w:szCs w:val="28"/>
        </w:rPr>
      </w:pPr>
      <w:r w:rsidRPr="001C358C">
        <w:rPr>
          <w:szCs w:val="28"/>
        </w:rPr>
        <w:t xml:space="preserve">щодо реалізації Конвенції ООН про </w:t>
      </w:r>
    </w:p>
    <w:p w:rsidR="00E9252A" w:rsidRPr="00003C3F" w:rsidRDefault="00E9252A" w:rsidP="00E9252A">
      <w:pPr>
        <w:rPr>
          <w:szCs w:val="28"/>
          <w:lang w:val="uk-UA"/>
        </w:rPr>
      </w:pPr>
      <w:r w:rsidRPr="001C358C">
        <w:rPr>
          <w:szCs w:val="28"/>
        </w:rPr>
        <w:t>права дитини» на період до 20</w:t>
      </w:r>
      <w:r>
        <w:rPr>
          <w:szCs w:val="28"/>
          <w:lang w:val="uk-UA"/>
        </w:rPr>
        <w:t>21</w:t>
      </w:r>
      <w:r w:rsidRPr="001C358C">
        <w:rPr>
          <w:szCs w:val="28"/>
        </w:rPr>
        <w:t xml:space="preserve"> року</w:t>
      </w:r>
      <w:r>
        <w:rPr>
          <w:szCs w:val="28"/>
          <w:lang w:val="uk-UA"/>
        </w:rPr>
        <w:t xml:space="preserve"> </w:t>
      </w:r>
    </w:p>
    <w:p w:rsidR="00E9252A" w:rsidRPr="001C358C" w:rsidRDefault="00E9252A" w:rsidP="00E9252A">
      <w:pPr>
        <w:jc w:val="center"/>
        <w:rPr>
          <w:b/>
          <w:i/>
          <w:szCs w:val="28"/>
        </w:rPr>
      </w:pPr>
    </w:p>
    <w:p w:rsidR="00E9252A" w:rsidRDefault="00E9252A" w:rsidP="00E9252A">
      <w:pPr>
        <w:jc w:val="both"/>
        <w:rPr>
          <w:szCs w:val="28"/>
          <w:lang w:val="uk-UA"/>
        </w:rPr>
      </w:pPr>
      <w:r w:rsidRPr="001C358C">
        <w:rPr>
          <w:szCs w:val="28"/>
        </w:rPr>
        <w:tab/>
        <w:t xml:space="preserve">На виконання </w:t>
      </w:r>
      <w:r>
        <w:rPr>
          <w:szCs w:val="28"/>
          <w:lang w:val="uk-UA"/>
        </w:rPr>
        <w:t xml:space="preserve"> </w:t>
      </w:r>
      <w:r w:rsidRPr="001C358C">
        <w:rPr>
          <w:szCs w:val="28"/>
        </w:rPr>
        <w:t xml:space="preserve">Закону України «Про органи і служби у справах дітей та спеціальні установи для дітей» та з </w:t>
      </w:r>
      <w:r>
        <w:rPr>
          <w:szCs w:val="28"/>
          <w:lang w:val="uk-UA"/>
        </w:rPr>
        <w:t>метою фінансуваня заходів передбаченних</w:t>
      </w:r>
      <w:r w:rsidRPr="009E1503">
        <w:rPr>
          <w:szCs w:val="28"/>
          <w:lang w:val="uk-UA"/>
        </w:rPr>
        <w:t xml:space="preserve"> </w:t>
      </w:r>
      <w:r w:rsidRPr="001C358C">
        <w:rPr>
          <w:szCs w:val="28"/>
          <w:lang w:val="uk-UA"/>
        </w:rPr>
        <w:t>Міськ</w:t>
      </w:r>
      <w:r>
        <w:rPr>
          <w:szCs w:val="28"/>
          <w:lang w:val="uk-UA"/>
        </w:rPr>
        <w:t>ою</w:t>
      </w:r>
      <w:r w:rsidRPr="001C358C">
        <w:rPr>
          <w:szCs w:val="28"/>
        </w:rPr>
        <w:t xml:space="preserve"> програм</w:t>
      </w:r>
      <w:r>
        <w:rPr>
          <w:szCs w:val="28"/>
          <w:lang w:val="uk-UA"/>
        </w:rPr>
        <w:t>ою</w:t>
      </w:r>
      <w:r w:rsidRPr="001C358C">
        <w:rPr>
          <w:szCs w:val="28"/>
        </w:rPr>
        <w:t xml:space="preserve"> по реалізації в </w:t>
      </w:r>
      <w:r w:rsidRPr="001C358C">
        <w:rPr>
          <w:szCs w:val="28"/>
          <w:lang w:val="uk-UA"/>
        </w:rPr>
        <w:t>місті</w:t>
      </w:r>
      <w:r w:rsidRPr="001C358C">
        <w:rPr>
          <w:szCs w:val="28"/>
        </w:rPr>
        <w:t xml:space="preserve"> «Національного плану дій щодо реалізації Конвенції ООН про права дитини</w:t>
      </w:r>
      <w:r>
        <w:rPr>
          <w:szCs w:val="28"/>
          <w:lang w:val="uk-UA"/>
        </w:rPr>
        <w:t>» на період до 2021 року, керуючись ст.</w:t>
      </w:r>
      <w:r w:rsidRPr="001C358C">
        <w:rPr>
          <w:szCs w:val="28"/>
          <w:lang w:val="uk-UA"/>
        </w:rPr>
        <w:t>26 Закону України „Про місцеве самоврядування в Україні”, міська рада</w:t>
      </w:r>
    </w:p>
    <w:p w:rsidR="00E9252A" w:rsidRDefault="00E9252A" w:rsidP="00E9252A">
      <w:pPr>
        <w:jc w:val="center"/>
        <w:rPr>
          <w:b/>
          <w:sz w:val="26"/>
          <w:szCs w:val="28"/>
          <w:lang w:val="uk-UA"/>
        </w:rPr>
      </w:pPr>
      <w:r>
        <w:rPr>
          <w:b/>
          <w:sz w:val="26"/>
          <w:szCs w:val="28"/>
          <w:lang w:val="uk-UA"/>
        </w:rPr>
        <w:lastRenderedPageBreak/>
        <w:t xml:space="preserve"> </w:t>
      </w:r>
      <w:r w:rsidRPr="001616ED">
        <w:rPr>
          <w:b/>
          <w:sz w:val="26"/>
          <w:szCs w:val="28"/>
          <w:lang w:val="uk-UA"/>
        </w:rPr>
        <w:t>В и р і ш и л а:</w:t>
      </w:r>
    </w:p>
    <w:p w:rsidR="00E9252A" w:rsidRDefault="00E9252A" w:rsidP="00E9252A">
      <w:pPr>
        <w:jc w:val="center"/>
        <w:rPr>
          <w:b/>
          <w:sz w:val="26"/>
          <w:szCs w:val="28"/>
          <w:lang w:val="uk-UA"/>
        </w:rPr>
      </w:pPr>
    </w:p>
    <w:p w:rsidR="00E9252A" w:rsidRPr="00F544B4" w:rsidRDefault="00E9252A" w:rsidP="00E9252A">
      <w:pPr>
        <w:numPr>
          <w:ilvl w:val="0"/>
          <w:numId w:val="55"/>
        </w:numPr>
        <w:jc w:val="both"/>
        <w:rPr>
          <w:szCs w:val="28"/>
        </w:rPr>
      </w:pPr>
      <w:r w:rsidRPr="00A60E85">
        <w:rPr>
          <w:lang w:val="uk-UA"/>
        </w:rPr>
        <w:t xml:space="preserve">Інформацію про хід виконання </w:t>
      </w:r>
      <w:r w:rsidRPr="00A60E85">
        <w:rPr>
          <w:szCs w:val="28"/>
          <w:lang w:val="uk-UA"/>
        </w:rPr>
        <w:t>Міської</w:t>
      </w:r>
      <w:r w:rsidRPr="00A60E85">
        <w:rPr>
          <w:szCs w:val="28"/>
        </w:rPr>
        <w:t xml:space="preserve"> програм</w:t>
      </w:r>
      <w:r w:rsidRPr="00A60E85">
        <w:rPr>
          <w:szCs w:val="28"/>
          <w:lang w:val="uk-UA"/>
        </w:rPr>
        <w:t>и</w:t>
      </w:r>
      <w:r w:rsidRPr="00A60E85">
        <w:rPr>
          <w:szCs w:val="28"/>
        </w:rPr>
        <w:t xml:space="preserve"> по реалізації в </w:t>
      </w:r>
      <w:r w:rsidRPr="00A60E85">
        <w:rPr>
          <w:szCs w:val="28"/>
          <w:lang w:val="uk-UA"/>
        </w:rPr>
        <w:t>місті</w:t>
      </w:r>
      <w:r w:rsidRPr="00A60E85">
        <w:rPr>
          <w:szCs w:val="28"/>
        </w:rPr>
        <w:t xml:space="preserve"> «Національного плану дій щодо реалізації Конвенції ООН про права дитини» на період до 2016 року</w:t>
      </w:r>
      <w:r w:rsidRPr="00A60E85">
        <w:rPr>
          <w:szCs w:val="28"/>
          <w:lang w:val="uk-UA"/>
        </w:rPr>
        <w:t xml:space="preserve"> взяти до відома</w:t>
      </w:r>
      <w:r>
        <w:rPr>
          <w:szCs w:val="28"/>
          <w:lang w:val="uk-UA"/>
        </w:rPr>
        <w:t xml:space="preserve"> (</w:t>
      </w:r>
      <w:r w:rsidRPr="00A60E85">
        <w:rPr>
          <w:szCs w:val="28"/>
          <w:lang w:val="uk-UA"/>
        </w:rPr>
        <w:t>додається).</w:t>
      </w:r>
    </w:p>
    <w:p w:rsidR="00E9252A" w:rsidRPr="00A60E85" w:rsidRDefault="00E9252A" w:rsidP="00E9252A">
      <w:pPr>
        <w:numPr>
          <w:ilvl w:val="0"/>
          <w:numId w:val="55"/>
        </w:numPr>
        <w:jc w:val="both"/>
        <w:rPr>
          <w:szCs w:val="28"/>
        </w:rPr>
      </w:pPr>
      <w:r>
        <w:rPr>
          <w:szCs w:val="28"/>
          <w:lang w:val="uk-UA"/>
        </w:rPr>
        <w:t xml:space="preserve">Продовжити реалізацію заходів </w:t>
      </w:r>
      <w:r w:rsidRPr="00A60E85">
        <w:rPr>
          <w:szCs w:val="28"/>
          <w:lang w:val="uk-UA"/>
        </w:rPr>
        <w:t>Міської</w:t>
      </w:r>
      <w:r w:rsidRPr="00A60E85">
        <w:rPr>
          <w:szCs w:val="28"/>
        </w:rPr>
        <w:t xml:space="preserve"> програм</w:t>
      </w:r>
      <w:r w:rsidRPr="00A60E85">
        <w:rPr>
          <w:szCs w:val="28"/>
          <w:lang w:val="uk-UA"/>
        </w:rPr>
        <w:t>и</w:t>
      </w:r>
      <w:r w:rsidRPr="00A60E85">
        <w:rPr>
          <w:szCs w:val="28"/>
        </w:rPr>
        <w:t xml:space="preserve"> по реалізації в </w:t>
      </w:r>
      <w:r w:rsidRPr="00A60E85">
        <w:rPr>
          <w:szCs w:val="28"/>
          <w:lang w:val="uk-UA"/>
        </w:rPr>
        <w:t>місті</w:t>
      </w:r>
      <w:r w:rsidRPr="00A60E85">
        <w:rPr>
          <w:szCs w:val="28"/>
        </w:rPr>
        <w:t xml:space="preserve"> «Національного плану дій щодо реалізації Конвенції ООН про права дитини» на період до 2016 року</w:t>
      </w:r>
      <w:r>
        <w:rPr>
          <w:szCs w:val="28"/>
          <w:lang w:val="uk-UA"/>
        </w:rPr>
        <w:t xml:space="preserve"> до 31.12.2016 року.</w:t>
      </w:r>
    </w:p>
    <w:p w:rsidR="00E9252A" w:rsidRPr="00F7434D" w:rsidRDefault="00E9252A" w:rsidP="00E9252A">
      <w:pPr>
        <w:numPr>
          <w:ilvl w:val="0"/>
          <w:numId w:val="55"/>
        </w:numPr>
        <w:jc w:val="both"/>
        <w:rPr>
          <w:lang w:val="uk-UA"/>
        </w:rPr>
      </w:pPr>
      <w:r>
        <w:rPr>
          <w:szCs w:val="28"/>
          <w:lang w:val="uk-UA"/>
        </w:rPr>
        <w:t xml:space="preserve">Зняти з контролю  з 01.01.2017р. рішення  міської </w:t>
      </w:r>
      <w:r w:rsidRPr="00620A5C">
        <w:rPr>
          <w:lang w:val="uk-UA"/>
        </w:rPr>
        <w:t>ради</w:t>
      </w:r>
      <w:r>
        <w:rPr>
          <w:lang w:val="uk-UA"/>
        </w:rPr>
        <w:t xml:space="preserve"> </w:t>
      </w:r>
      <w:r w:rsidR="00E477BB">
        <w:rPr>
          <w:lang w:val="uk-UA"/>
        </w:rPr>
        <w:t xml:space="preserve"> від 18 лютого 2011 року №</w:t>
      </w:r>
      <w:bookmarkStart w:id="1" w:name="_GoBack"/>
      <w:bookmarkEnd w:id="1"/>
      <w:r w:rsidRPr="00620A5C">
        <w:rPr>
          <w:lang w:val="uk-UA"/>
        </w:rPr>
        <w:t>146 «Про затвердження Міської програми по реалізації в місті «Національн</w:t>
      </w:r>
      <w:r>
        <w:rPr>
          <w:lang w:val="uk-UA"/>
        </w:rPr>
        <w:t>ого</w:t>
      </w:r>
      <w:r w:rsidRPr="00620A5C">
        <w:rPr>
          <w:lang w:val="uk-UA"/>
        </w:rPr>
        <w:t xml:space="preserve"> план</w:t>
      </w:r>
      <w:r>
        <w:rPr>
          <w:lang w:val="uk-UA"/>
        </w:rPr>
        <w:t>у</w:t>
      </w:r>
      <w:r w:rsidRPr="00620A5C">
        <w:rPr>
          <w:lang w:val="uk-UA"/>
        </w:rPr>
        <w:t xml:space="preserve"> дій щодо реалізації Конвенції ООН про права дитини» на період до 2016 року  у зв’язку </w:t>
      </w:r>
      <w:r>
        <w:rPr>
          <w:lang w:val="uk-UA"/>
        </w:rPr>
        <w:t>і</w:t>
      </w:r>
      <w:r w:rsidRPr="00620A5C">
        <w:rPr>
          <w:lang w:val="uk-UA"/>
        </w:rPr>
        <w:t xml:space="preserve">з </w:t>
      </w:r>
      <w:r>
        <w:rPr>
          <w:lang w:val="uk-UA"/>
        </w:rPr>
        <w:t xml:space="preserve"> закінченням терміну виконання.</w:t>
      </w:r>
    </w:p>
    <w:p w:rsidR="00E9252A" w:rsidRPr="001979D3" w:rsidRDefault="00E9252A" w:rsidP="00E9252A">
      <w:pPr>
        <w:numPr>
          <w:ilvl w:val="0"/>
          <w:numId w:val="55"/>
        </w:numPr>
        <w:jc w:val="both"/>
        <w:rPr>
          <w:szCs w:val="28"/>
        </w:rPr>
      </w:pPr>
      <w:r w:rsidRPr="001C358C">
        <w:rPr>
          <w:szCs w:val="28"/>
        </w:rPr>
        <w:t xml:space="preserve">Затвердити </w:t>
      </w:r>
      <w:r w:rsidRPr="001C358C">
        <w:rPr>
          <w:szCs w:val="28"/>
          <w:lang w:val="uk-UA"/>
        </w:rPr>
        <w:t>Міську</w:t>
      </w:r>
      <w:r w:rsidRPr="001C358C">
        <w:rPr>
          <w:szCs w:val="28"/>
        </w:rPr>
        <w:t xml:space="preserve"> програму по реалізації в </w:t>
      </w:r>
      <w:r w:rsidRPr="001C358C">
        <w:rPr>
          <w:szCs w:val="28"/>
          <w:lang w:val="uk-UA"/>
        </w:rPr>
        <w:t>місті</w:t>
      </w:r>
      <w:r w:rsidRPr="001C358C">
        <w:rPr>
          <w:szCs w:val="28"/>
        </w:rPr>
        <w:t xml:space="preserve"> «Національного плану дій щодо реалізації Конвенції ООН про права дитини» на період до 20</w:t>
      </w:r>
      <w:r>
        <w:rPr>
          <w:szCs w:val="28"/>
          <w:lang w:val="uk-UA"/>
        </w:rPr>
        <w:t>21</w:t>
      </w:r>
      <w:r>
        <w:rPr>
          <w:szCs w:val="28"/>
        </w:rPr>
        <w:t xml:space="preserve"> рок</w:t>
      </w:r>
      <w:r>
        <w:rPr>
          <w:szCs w:val="28"/>
          <w:lang w:val="uk-UA"/>
        </w:rPr>
        <w:t xml:space="preserve">у </w:t>
      </w:r>
      <w:r w:rsidRPr="001C358C">
        <w:rPr>
          <w:szCs w:val="28"/>
        </w:rPr>
        <w:t>(</w:t>
      </w:r>
      <w:r>
        <w:rPr>
          <w:szCs w:val="28"/>
          <w:lang w:val="uk-UA"/>
        </w:rPr>
        <w:t>додається)</w:t>
      </w:r>
      <w:r w:rsidRPr="001C358C">
        <w:rPr>
          <w:szCs w:val="28"/>
        </w:rPr>
        <w:t>.</w:t>
      </w:r>
    </w:p>
    <w:p w:rsidR="00E9252A" w:rsidRPr="00194EDB" w:rsidRDefault="00E9252A" w:rsidP="00E9252A">
      <w:pPr>
        <w:numPr>
          <w:ilvl w:val="0"/>
          <w:numId w:val="55"/>
        </w:numPr>
        <w:jc w:val="both"/>
        <w:rPr>
          <w:szCs w:val="28"/>
          <w:lang w:val="uk-UA"/>
        </w:rPr>
      </w:pPr>
      <w:r w:rsidRPr="00194EDB">
        <w:rPr>
          <w:szCs w:val="28"/>
          <w:lang w:val="uk-UA"/>
        </w:rPr>
        <w:t>Рекомендувати управлінню Пенсійного фонду в м.Знам’янка (нач.Л.Суслов), Знам’янському відділу поліції ГУНП в Кіровоградській області (нач.А.Бензар) забезпечити виконання Програми відповідно до встановлених термінів.</w:t>
      </w:r>
    </w:p>
    <w:p w:rsidR="00E9252A" w:rsidRPr="00194EDB" w:rsidRDefault="00E9252A" w:rsidP="00E9252A">
      <w:pPr>
        <w:ind w:left="708"/>
        <w:jc w:val="both"/>
        <w:rPr>
          <w:szCs w:val="28"/>
          <w:lang w:val="uk-UA"/>
        </w:rPr>
      </w:pPr>
      <w:r w:rsidRPr="00194EDB">
        <w:rPr>
          <w:szCs w:val="28"/>
          <w:lang w:val="uk-UA"/>
        </w:rPr>
        <w:t>Зобов’язати управління соціального захисту населення (нач.А.Волошина), відділ освіти (нач.Л.Грекова), відділ молоді, спорту та охорони здоров’я (нач.Р.Ладожинська), службу у справах дітей (нач.Л.Карпук), відділ культури і туризму (нач.С.Бабаєва)  забезпечити безумовне виконання Програми відповідно до встановлених термінів.</w:t>
      </w:r>
    </w:p>
    <w:p w:rsidR="00E9252A" w:rsidRPr="00336663" w:rsidRDefault="00E9252A" w:rsidP="00E9252A">
      <w:pPr>
        <w:numPr>
          <w:ilvl w:val="0"/>
          <w:numId w:val="55"/>
        </w:numPr>
        <w:jc w:val="both"/>
        <w:rPr>
          <w:szCs w:val="28"/>
        </w:rPr>
      </w:pPr>
      <w:r>
        <w:rPr>
          <w:szCs w:val="28"/>
          <w:lang w:val="uk-UA"/>
        </w:rPr>
        <w:t>О</w:t>
      </w:r>
      <w:r w:rsidRPr="00772DDE">
        <w:rPr>
          <w:szCs w:val="28"/>
          <w:lang w:val="uk-UA"/>
        </w:rPr>
        <w:t>рганізацію виконання даного рішення покласти на керуючу справами (секретаря виконкому)</w:t>
      </w:r>
      <w:r>
        <w:rPr>
          <w:szCs w:val="28"/>
          <w:lang w:val="uk-UA"/>
        </w:rPr>
        <w:t xml:space="preserve"> І.Ратушну.</w:t>
      </w:r>
    </w:p>
    <w:p w:rsidR="00E9252A" w:rsidRPr="00A60E85" w:rsidRDefault="00E9252A" w:rsidP="00E9252A">
      <w:pPr>
        <w:pStyle w:val="a3"/>
        <w:numPr>
          <w:ilvl w:val="0"/>
          <w:numId w:val="55"/>
        </w:numPr>
        <w:contextualSpacing/>
        <w:jc w:val="both"/>
        <w:rPr>
          <w:sz w:val="24"/>
          <w:lang w:val="uk-UA"/>
        </w:rPr>
      </w:pPr>
      <w:r w:rsidRPr="00A60E85">
        <w:rPr>
          <w:sz w:val="24"/>
          <w:lang w:val="uk-UA"/>
        </w:rPr>
        <w:t xml:space="preserve">Контроль за виконанням даної програми покласти на постійну комісію з питань освіти, культури, молоді та спорту  </w:t>
      </w:r>
      <w:r w:rsidRPr="00A60E85">
        <w:rPr>
          <w:sz w:val="24"/>
        </w:rPr>
        <w:t>(</w:t>
      </w:r>
      <w:r>
        <w:rPr>
          <w:sz w:val="24"/>
          <w:lang w:val="uk-UA"/>
        </w:rPr>
        <w:t xml:space="preserve">гол.Ю.Сопільняк </w:t>
      </w:r>
      <w:r w:rsidRPr="00A60E85">
        <w:rPr>
          <w:sz w:val="24"/>
          <w:lang w:val="uk-UA"/>
        </w:rPr>
        <w:t>).</w:t>
      </w:r>
    </w:p>
    <w:p w:rsidR="00E9252A" w:rsidRPr="00620A5C" w:rsidRDefault="00E9252A" w:rsidP="00E9252A">
      <w:pPr>
        <w:ind w:left="360"/>
        <w:jc w:val="both"/>
        <w:rPr>
          <w:szCs w:val="28"/>
        </w:rPr>
      </w:pPr>
    </w:p>
    <w:p w:rsidR="00E9252A" w:rsidRDefault="00E9252A" w:rsidP="00E9252A">
      <w:pPr>
        <w:ind w:left="708" w:firstLine="708"/>
        <w:jc w:val="both"/>
        <w:rPr>
          <w:b/>
          <w:szCs w:val="28"/>
          <w:lang w:val="uk-UA"/>
        </w:rPr>
      </w:pPr>
      <w:r>
        <w:rPr>
          <w:b/>
          <w:szCs w:val="28"/>
          <w:lang w:val="uk-UA"/>
        </w:rPr>
        <w:t xml:space="preserve">               Секретар міської ради</w:t>
      </w:r>
      <w:r>
        <w:rPr>
          <w:b/>
          <w:szCs w:val="28"/>
          <w:lang w:val="uk-UA"/>
        </w:rPr>
        <w:tab/>
      </w:r>
      <w:r>
        <w:rPr>
          <w:b/>
          <w:szCs w:val="28"/>
          <w:lang w:val="uk-UA"/>
        </w:rPr>
        <w:tab/>
      </w:r>
      <w:r>
        <w:rPr>
          <w:b/>
          <w:szCs w:val="28"/>
          <w:lang w:val="uk-UA"/>
        </w:rPr>
        <w:tab/>
      </w:r>
      <w:r>
        <w:rPr>
          <w:b/>
          <w:szCs w:val="28"/>
          <w:lang w:val="uk-UA"/>
        </w:rPr>
        <w:tab/>
        <w:t>Н.Клименко</w:t>
      </w:r>
    </w:p>
    <w:p w:rsidR="00E9252A" w:rsidRDefault="00E9252A" w:rsidP="00E9252A">
      <w:pPr>
        <w:ind w:left="708" w:firstLine="708"/>
        <w:jc w:val="both"/>
        <w:rPr>
          <w:b/>
          <w:szCs w:val="28"/>
          <w:lang w:val="uk-UA"/>
        </w:rPr>
      </w:pPr>
    </w:p>
    <w:p w:rsidR="00E9252A" w:rsidRDefault="00E9252A" w:rsidP="00E9252A">
      <w:pPr>
        <w:tabs>
          <w:tab w:val="left" w:pos="3834"/>
        </w:tabs>
        <w:overflowPunct w:val="0"/>
        <w:autoSpaceDE w:val="0"/>
        <w:autoSpaceDN w:val="0"/>
        <w:adjustRightInd w:val="0"/>
        <w:ind w:firstLine="567"/>
        <w:jc w:val="both"/>
        <w:textAlignment w:val="baseline"/>
        <w:rPr>
          <w:rFonts w:eastAsia="Batang"/>
          <w:b/>
          <w:lang w:val="uk-UA"/>
        </w:rPr>
      </w:pPr>
      <w:r w:rsidRPr="0071680B">
        <w:rPr>
          <w:rFonts w:eastAsia="Batang"/>
          <w:b/>
        </w:rPr>
        <w:t xml:space="preserve">                                                </w:t>
      </w:r>
      <w:r w:rsidRPr="00AF0443">
        <w:rPr>
          <w:rFonts w:eastAsia="Batang"/>
          <w:b/>
          <w:lang w:val="uk-UA"/>
        </w:rPr>
        <w:t xml:space="preserve">        </w:t>
      </w:r>
    </w:p>
    <w:p w:rsidR="00E9252A" w:rsidRPr="00AF0443" w:rsidRDefault="00E9252A" w:rsidP="00E9252A">
      <w:pPr>
        <w:tabs>
          <w:tab w:val="left" w:pos="3834"/>
        </w:tabs>
        <w:overflowPunct w:val="0"/>
        <w:autoSpaceDE w:val="0"/>
        <w:autoSpaceDN w:val="0"/>
        <w:adjustRightInd w:val="0"/>
        <w:ind w:firstLine="567"/>
        <w:jc w:val="center"/>
        <w:textAlignment w:val="baseline"/>
        <w:rPr>
          <w:rFonts w:eastAsia="Batang"/>
          <w:b/>
          <w:lang w:val="uk-UA"/>
        </w:rPr>
      </w:pPr>
      <w:r w:rsidRPr="00AF0443">
        <w:rPr>
          <w:rFonts w:eastAsia="Batang"/>
          <w:b/>
          <w:lang w:val="uk-UA"/>
        </w:rPr>
        <w:t>Інформація</w:t>
      </w:r>
    </w:p>
    <w:p w:rsidR="00E9252A" w:rsidRPr="00CF6070" w:rsidRDefault="00E9252A" w:rsidP="00E9252A">
      <w:pPr>
        <w:tabs>
          <w:tab w:val="left" w:pos="3834"/>
        </w:tabs>
        <w:overflowPunct w:val="0"/>
        <w:autoSpaceDE w:val="0"/>
        <w:autoSpaceDN w:val="0"/>
        <w:adjustRightInd w:val="0"/>
        <w:ind w:firstLine="567"/>
        <w:jc w:val="center"/>
        <w:textAlignment w:val="baseline"/>
        <w:rPr>
          <w:rFonts w:eastAsia="Batang"/>
          <w:b/>
          <w:sz w:val="22"/>
          <w:lang w:val="uk-UA"/>
        </w:rPr>
      </w:pPr>
      <w:r w:rsidRPr="00CF6070">
        <w:rPr>
          <w:rFonts w:eastAsia="Batang"/>
          <w:b/>
          <w:sz w:val="22"/>
          <w:lang w:val="uk-UA"/>
        </w:rPr>
        <w:t>про хід  викона</w:t>
      </w:r>
      <w:r>
        <w:rPr>
          <w:rFonts w:eastAsia="Batang"/>
          <w:b/>
          <w:sz w:val="22"/>
          <w:lang w:val="uk-UA"/>
        </w:rPr>
        <w:t xml:space="preserve">ння </w:t>
      </w:r>
      <w:r w:rsidRPr="00CF6070">
        <w:rPr>
          <w:rFonts w:eastAsia="Batang"/>
          <w:b/>
          <w:sz w:val="22"/>
          <w:lang w:val="uk-UA"/>
        </w:rPr>
        <w:t xml:space="preserve">Міської програми </w:t>
      </w:r>
      <w:r w:rsidRPr="00CF6070">
        <w:rPr>
          <w:b/>
          <w:szCs w:val="28"/>
          <w:lang w:val="uk-UA"/>
        </w:rPr>
        <w:t xml:space="preserve">по </w:t>
      </w:r>
      <w:r>
        <w:rPr>
          <w:b/>
          <w:szCs w:val="28"/>
          <w:lang w:val="uk-UA"/>
        </w:rPr>
        <w:t>реалізації в місті «Національного</w:t>
      </w:r>
      <w:r w:rsidRPr="00CF6070">
        <w:rPr>
          <w:b/>
          <w:szCs w:val="28"/>
          <w:lang w:val="uk-UA"/>
        </w:rPr>
        <w:t xml:space="preserve"> план</w:t>
      </w:r>
      <w:r>
        <w:rPr>
          <w:b/>
          <w:szCs w:val="28"/>
          <w:lang w:val="uk-UA"/>
        </w:rPr>
        <w:t>у</w:t>
      </w:r>
      <w:r w:rsidRPr="00CF6070">
        <w:rPr>
          <w:b/>
          <w:szCs w:val="28"/>
          <w:lang w:val="uk-UA"/>
        </w:rPr>
        <w:t xml:space="preserve"> дій щодо реалізації Конвенції ООН про права дитини» на період до 2016 року»</w:t>
      </w:r>
    </w:p>
    <w:p w:rsidR="00E9252A" w:rsidRPr="00DE45B1" w:rsidRDefault="00E9252A" w:rsidP="00E9252A">
      <w:pPr>
        <w:overflowPunct w:val="0"/>
        <w:autoSpaceDE w:val="0"/>
        <w:autoSpaceDN w:val="0"/>
        <w:adjustRightInd w:val="0"/>
        <w:ind w:firstLine="567"/>
        <w:jc w:val="both"/>
        <w:textAlignment w:val="baseline"/>
        <w:rPr>
          <w:rFonts w:eastAsia="Batang"/>
          <w:b/>
          <w:lang w:val="uk-UA"/>
        </w:rPr>
      </w:pPr>
    </w:p>
    <w:p w:rsidR="00E9252A" w:rsidRPr="00DE45B1" w:rsidRDefault="00E9252A" w:rsidP="00E9252A">
      <w:pPr>
        <w:ind w:right="42" w:firstLine="567"/>
        <w:jc w:val="both"/>
        <w:rPr>
          <w:lang w:val="uk-UA"/>
        </w:rPr>
      </w:pPr>
      <w:r w:rsidRPr="00DE45B1">
        <w:rPr>
          <w:lang w:val="uk-UA"/>
        </w:rPr>
        <w:t xml:space="preserve">На виконання рішення сесії міської ради від 18 лютого 2011 року № 146 «Про затвердження Міської програми по </w:t>
      </w:r>
      <w:r>
        <w:rPr>
          <w:lang w:val="uk-UA"/>
        </w:rPr>
        <w:t>реалізації в місті «Національного</w:t>
      </w:r>
      <w:r w:rsidRPr="00DE45B1">
        <w:rPr>
          <w:lang w:val="uk-UA"/>
        </w:rPr>
        <w:t xml:space="preserve"> план</w:t>
      </w:r>
      <w:r>
        <w:rPr>
          <w:lang w:val="uk-UA"/>
        </w:rPr>
        <w:t>у</w:t>
      </w:r>
      <w:r w:rsidRPr="00DE45B1">
        <w:rPr>
          <w:lang w:val="uk-UA"/>
        </w:rPr>
        <w:t xml:space="preserve"> дій щодо реалізації Конвенції ООН про права дитини» на період до 2016 року» повідомляємо</w:t>
      </w:r>
      <w:r>
        <w:rPr>
          <w:lang w:val="uk-UA"/>
        </w:rPr>
        <w:t xml:space="preserve"> наступне.</w:t>
      </w:r>
      <w:r w:rsidRPr="00DE45B1">
        <w:rPr>
          <w:lang w:val="uk-UA"/>
        </w:rPr>
        <w:t xml:space="preserve"> </w:t>
      </w:r>
    </w:p>
    <w:p w:rsidR="00E9252A" w:rsidRPr="00DE45B1" w:rsidRDefault="00E9252A" w:rsidP="00E9252A">
      <w:pPr>
        <w:ind w:right="42" w:firstLine="567"/>
        <w:jc w:val="both"/>
        <w:rPr>
          <w:lang w:val="uk-UA"/>
        </w:rPr>
      </w:pPr>
      <w:r w:rsidRPr="00DE45B1">
        <w:rPr>
          <w:lang w:val="uk-UA"/>
        </w:rPr>
        <w:t>Службою у справах дітей виконавчого комітету Знам’янської міської ради велике значення приділяється створенню умов, які б забезпечили можливість кожній дитині або її законним представникам оперативно та без перешкод звернутися за захистом своїх прав.</w:t>
      </w:r>
    </w:p>
    <w:p w:rsidR="00E9252A" w:rsidRPr="00DE45B1" w:rsidRDefault="00E9252A" w:rsidP="00E9252A">
      <w:pPr>
        <w:ind w:right="42" w:firstLine="567"/>
        <w:jc w:val="both"/>
        <w:rPr>
          <w:lang w:val="uk-UA"/>
        </w:rPr>
      </w:pPr>
      <w:r w:rsidRPr="00DE45B1">
        <w:rPr>
          <w:lang w:val="uk-UA"/>
        </w:rPr>
        <w:t xml:space="preserve">На обліку служби у справах дітей виконавчого комітету Знам’янської міської ради перебуває 29 дітей з категорії тих, що опинилися у складних життєвих обставинах. Із загальної кількості дітей, які перебувають на обліку, 28 дітей проживають в сім’ях, де батьки ухиляються від виконання батьківських обов'язків, 1 дитина – сирота прибула з тимчасово окупованої території. </w:t>
      </w:r>
      <w:r w:rsidRPr="00DE45B1">
        <w:rPr>
          <w:lang w:val="uk-UA" w:eastAsia="ko-KR"/>
        </w:rPr>
        <w:t xml:space="preserve">З даною категорією дітей </w:t>
      </w:r>
      <w:r w:rsidRPr="00DE45B1">
        <w:rPr>
          <w:lang w:val="uk-UA"/>
        </w:rPr>
        <w:t>пр</w:t>
      </w:r>
      <w:r w:rsidRPr="00DE45B1">
        <w:rPr>
          <w:lang w:val="uk-UA" w:eastAsia="ko-KR"/>
        </w:rPr>
        <w:t>оводиться профілактична робота, відслідковується стан утримання та проживання неповнолітніх, батькам</w:t>
      </w:r>
      <w:r w:rsidRPr="00DE45B1">
        <w:rPr>
          <w:lang w:val="uk-UA"/>
        </w:rPr>
        <w:t xml:space="preserve"> надаються консультаційно-методичні рекомендації та проводяться профілактичні бесіди. </w:t>
      </w:r>
    </w:p>
    <w:p w:rsidR="00E9252A" w:rsidRPr="00DE45B1" w:rsidRDefault="00E9252A" w:rsidP="00E9252A">
      <w:pPr>
        <w:ind w:right="42" w:firstLine="567"/>
        <w:jc w:val="both"/>
        <w:rPr>
          <w:lang w:val="uk-UA"/>
        </w:rPr>
      </w:pPr>
      <w:r w:rsidRPr="00DE45B1">
        <w:rPr>
          <w:lang w:val="uk-UA"/>
        </w:rPr>
        <w:t xml:space="preserve">За 9 місяців поточного року проведено 191 обстеження умов проживання та утримання неповнолітніх. </w:t>
      </w:r>
    </w:p>
    <w:p w:rsidR="00E9252A" w:rsidRPr="00DE45B1" w:rsidRDefault="00E9252A" w:rsidP="00E9252A">
      <w:pPr>
        <w:overflowPunct w:val="0"/>
        <w:autoSpaceDE w:val="0"/>
        <w:autoSpaceDN w:val="0"/>
        <w:adjustRightInd w:val="0"/>
        <w:ind w:firstLine="708"/>
        <w:jc w:val="both"/>
        <w:textAlignment w:val="baseline"/>
        <w:rPr>
          <w:lang w:val="uk-UA"/>
        </w:rPr>
      </w:pPr>
      <w:r w:rsidRPr="00DE45B1">
        <w:rPr>
          <w:lang w:val="uk-UA" w:eastAsia="ko-KR"/>
        </w:rPr>
        <w:t xml:space="preserve"> З метою своєчасного  виявлення  безпритульних  та бездоглядних дітей, службою забезпечується щотижневе проведення профілактичних рейдів «Діти вулиці», «Вокзал». </w:t>
      </w:r>
      <w:r w:rsidRPr="00DE45B1">
        <w:rPr>
          <w:lang w:val="uk-UA"/>
        </w:rPr>
        <w:t xml:space="preserve">Виконується система нічних рейдів разом з представниками поліції, центром соціальних служб для сім’ї, дітей та молоді та спеціалістами відділу молоді спорту та здоров’я. За </w:t>
      </w:r>
      <w:r w:rsidRPr="00DE45B1">
        <w:rPr>
          <w:lang w:val="uk-UA"/>
        </w:rPr>
        <w:lastRenderedPageBreak/>
        <w:t>звітний період було проведено 40 рейдів, з яких нічних - 9. Спеціалістами служби у справах дітей виконавчого комітету Знам’янської міської ради проведено 7 лекцій в за</w:t>
      </w:r>
      <w:r>
        <w:rPr>
          <w:lang w:val="uk-UA"/>
        </w:rPr>
        <w:t>гальноосвітніх шкільних закладах</w:t>
      </w:r>
      <w:r w:rsidRPr="00DE45B1">
        <w:rPr>
          <w:lang w:val="uk-UA"/>
        </w:rPr>
        <w:t xml:space="preserve">. Своєчасно проводиться профілактична робота з підобліковими категоріями дітей, що фіксується у відповідному журналі. За 9 місяців 2016 року проведено 129 профілактичних бесід. Розглянуто 150 заяв, скарг, </w:t>
      </w:r>
      <w:r>
        <w:rPr>
          <w:lang w:val="uk-UA"/>
        </w:rPr>
        <w:t>за результатами розгляду яких</w:t>
      </w:r>
      <w:r w:rsidRPr="00DE45B1">
        <w:rPr>
          <w:lang w:val="uk-UA"/>
        </w:rPr>
        <w:t xml:space="preserve"> надано консультацій з приводу захисту прав дітей.</w:t>
      </w:r>
    </w:p>
    <w:p w:rsidR="00E9252A" w:rsidRPr="00DE45B1" w:rsidRDefault="00E9252A" w:rsidP="00E9252A">
      <w:pPr>
        <w:overflowPunct w:val="0"/>
        <w:autoSpaceDE w:val="0"/>
        <w:autoSpaceDN w:val="0"/>
        <w:adjustRightInd w:val="0"/>
        <w:jc w:val="both"/>
        <w:textAlignment w:val="baseline"/>
        <w:rPr>
          <w:lang w:val="uk-UA"/>
        </w:rPr>
      </w:pPr>
      <w:r w:rsidRPr="00DE45B1">
        <w:rPr>
          <w:lang w:val="uk-UA"/>
        </w:rPr>
        <w:tab/>
        <w:t xml:space="preserve"> На  первинному обліку служби у справах дітей перебуває -</w:t>
      </w:r>
      <w:r>
        <w:rPr>
          <w:lang w:val="uk-UA"/>
        </w:rPr>
        <w:t xml:space="preserve"> 131 дитина-сирота та діти, позбавлені</w:t>
      </w:r>
      <w:r w:rsidRPr="00DE45B1">
        <w:rPr>
          <w:lang w:val="uk-UA"/>
        </w:rPr>
        <w:t xml:space="preserve"> батьківського піклування, з них - 122 дитини охоплено сімейними формами виховання (опіка, піклування, прийомні сім’ї, дитячі будинки сімейного типу), що складає  94 %, 8 неповнолітніх перебувають на утриманні державних навчальних закладів та загальноосвітніх шкіл - інтернатів. В місті Знам’янка функціонує 2 дитячі будинки сімейного типу та 5 прийомних сімей</w:t>
      </w:r>
      <w:r>
        <w:rPr>
          <w:lang w:val="uk-UA"/>
        </w:rPr>
        <w:t>,</w:t>
      </w:r>
      <w:r w:rsidRPr="00DE45B1">
        <w:rPr>
          <w:lang w:val="uk-UA"/>
        </w:rPr>
        <w:t xml:space="preserve"> в яких виховуються 26 дітей даної категорії. Підготовлено та подано 6 позовних заяв до Знам’янського міськрайонного суду про позбавлення батьків батьківських прав.</w:t>
      </w:r>
    </w:p>
    <w:p w:rsidR="00E9252A" w:rsidRPr="00DE45B1" w:rsidRDefault="00E9252A" w:rsidP="00E9252A">
      <w:pPr>
        <w:overflowPunct w:val="0"/>
        <w:autoSpaceDE w:val="0"/>
        <w:autoSpaceDN w:val="0"/>
        <w:adjustRightInd w:val="0"/>
        <w:ind w:firstLine="708"/>
        <w:jc w:val="both"/>
        <w:textAlignment w:val="baseline"/>
        <w:rPr>
          <w:lang w:val="uk-UA"/>
        </w:rPr>
      </w:pPr>
      <w:r w:rsidRPr="00DE45B1">
        <w:rPr>
          <w:lang w:val="uk-UA"/>
        </w:rPr>
        <w:t>Інформація про всіх  дітей внесена до комплексної Єдиної інформаційно-аналітичної системи «Діти», яка систематично оновлюється спеціалістами служби.</w:t>
      </w:r>
    </w:p>
    <w:p w:rsidR="00E9252A" w:rsidRPr="00DE45B1" w:rsidRDefault="00E9252A" w:rsidP="00E9252A">
      <w:pPr>
        <w:overflowPunct w:val="0"/>
        <w:autoSpaceDE w:val="0"/>
        <w:autoSpaceDN w:val="0"/>
        <w:adjustRightInd w:val="0"/>
        <w:ind w:firstLine="708"/>
        <w:jc w:val="both"/>
        <w:textAlignment w:val="baseline"/>
        <w:rPr>
          <w:lang w:val="uk-UA"/>
        </w:rPr>
      </w:pPr>
      <w:r w:rsidRPr="00DE45B1">
        <w:rPr>
          <w:lang w:val="uk-UA"/>
        </w:rPr>
        <w:t xml:space="preserve">Протягом звітного періоду 2016 року  відділом освіти  була виплачена одноразова допомога дітям-сиротам, дітям, позбавленим батьківського піклування при досягненні ними 18 річного віку. Таку допомогу отримали 5 дітей по 1810 грн. </w:t>
      </w:r>
    </w:p>
    <w:p w:rsidR="00E9252A" w:rsidRPr="00DE45B1" w:rsidRDefault="00E9252A" w:rsidP="00E9252A">
      <w:pPr>
        <w:overflowPunct w:val="0"/>
        <w:autoSpaceDE w:val="0"/>
        <w:autoSpaceDN w:val="0"/>
        <w:adjustRightInd w:val="0"/>
        <w:ind w:firstLine="708"/>
        <w:jc w:val="both"/>
        <w:textAlignment w:val="baseline"/>
        <w:rPr>
          <w:lang w:val="uk-UA"/>
        </w:rPr>
      </w:pPr>
      <w:r w:rsidRPr="00DE45B1">
        <w:rPr>
          <w:lang w:val="uk-UA"/>
        </w:rPr>
        <w:t>Відділом молоді</w:t>
      </w:r>
      <w:r>
        <w:rPr>
          <w:lang w:val="uk-UA"/>
        </w:rPr>
        <w:t>,</w:t>
      </w:r>
      <w:r w:rsidRPr="00DE45B1">
        <w:rPr>
          <w:lang w:val="uk-UA"/>
        </w:rPr>
        <w:t xml:space="preserve"> спорту та </w:t>
      </w:r>
      <w:r>
        <w:rPr>
          <w:lang w:val="uk-UA"/>
        </w:rPr>
        <w:t xml:space="preserve">охорони </w:t>
      </w:r>
      <w:r w:rsidRPr="00DE45B1">
        <w:rPr>
          <w:lang w:val="uk-UA"/>
        </w:rPr>
        <w:t>здоров’я виконавчого комітету Знам’янської міської ради забезпечено оздоровлення 55 категорійних дітей, видано 12 посвідчень батькам та 29 посвідчень дітям з багатодітних сімей.</w:t>
      </w:r>
    </w:p>
    <w:p w:rsidR="00E9252A" w:rsidRPr="00DE45B1" w:rsidRDefault="00E9252A" w:rsidP="00E9252A">
      <w:pPr>
        <w:overflowPunct w:val="0"/>
        <w:autoSpaceDE w:val="0"/>
        <w:autoSpaceDN w:val="0"/>
        <w:adjustRightInd w:val="0"/>
        <w:ind w:firstLine="708"/>
        <w:jc w:val="both"/>
        <w:textAlignment w:val="baseline"/>
        <w:rPr>
          <w:lang w:val="uk-UA"/>
        </w:rPr>
      </w:pPr>
      <w:r w:rsidRPr="00DE45B1">
        <w:rPr>
          <w:lang w:val="uk-UA"/>
        </w:rPr>
        <w:t>Проводиться постійна ціленаправлена робота з сім’ями та дітьми, які опинились у складних життєвих обставинах. Протягом звітного періоду у складних життєвих обставинах перебувало 78 сімей, де виховуються 148 малолітніх та неповнолітніх дітей, які перебувають під соціальним супроводом МЦСССДМ.</w:t>
      </w:r>
    </w:p>
    <w:p w:rsidR="00E9252A" w:rsidRPr="00DE45B1" w:rsidRDefault="00E9252A" w:rsidP="00E9252A">
      <w:pPr>
        <w:overflowPunct w:val="0"/>
        <w:autoSpaceDE w:val="0"/>
        <w:autoSpaceDN w:val="0"/>
        <w:adjustRightInd w:val="0"/>
        <w:ind w:firstLine="708"/>
        <w:jc w:val="both"/>
        <w:textAlignment w:val="baseline"/>
        <w:rPr>
          <w:lang w:val="uk-UA"/>
        </w:rPr>
      </w:pPr>
      <w:r w:rsidRPr="00DE45B1">
        <w:rPr>
          <w:lang w:val="uk-UA"/>
        </w:rPr>
        <w:t>У місті  функціонує 5 прийомних сімей та 2 ДБСТ, в яких виховується 26 неповнолітніх дітей. В рамках соціального супроводження сімейних форм виховання постійно здійснюється відвідування прийомних сімей та ДБСТ, уважно вивчаються потреби та проблеми дітей, що виховуються в них.</w:t>
      </w:r>
    </w:p>
    <w:p w:rsidR="00E9252A" w:rsidRPr="00DE45B1" w:rsidRDefault="00E9252A" w:rsidP="00E9252A">
      <w:pPr>
        <w:overflowPunct w:val="0"/>
        <w:autoSpaceDE w:val="0"/>
        <w:autoSpaceDN w:val="0"/>
        <w:adjustRightInd w:val="0"/>
        <w:ind w:firstLine="708"/>
        <w:jc w:val="both"/>
        <w:textAlignment w:val="baseline"/>
        <w:rPr>
          <w:lang w:val="uk-UA"/>
        </w:rPr>
      </w:pPr>
      <w:r w:rsidRPr="00DE45B1">
        <w:rPr>
          <w:lang w:val="uk-UA"/>
        </w:rPr>
        <w:t xml:space="preserve">До Дня матері та Дня сім’ї організовано та проведено 3-денний семінар для прийомних батьків, батьків-вихователів, опікунів, </w:t>
      </w:r>
      <w:r>
        <w:rPr>
          <w:lang w:val="uk-UA"/>
        </w:rPr>
        <w:t>і</w:t>
      </w:r>
      <w:r w:rsidRPr="00DE45B1">
        <w:rPr>
          <w:lang w:val="uk-UA"/>
        </w:rPr>
        <w:t xml:space="preserve">з залученням МГО «Міжнародний центр розвитку і лідерства» та Альянсу «Україна без сиріт». </w:t>
      </w:r>
    </w:p>
    <w:p w:rsidR="00E9252A" w:rsidRPr="00DE45B1" w:rsidRDefault="00E9252A" w:rsidP="00E9252A">
      <w:pPr>
        <w:overflowPunct w:val="0"/>
        <w:autoSpaceDE w:val="0"/>
        <w:autoSpaceDN w:val="0"/>
        <w:adjustRightInd w:val="0"/>
        <w:ind w:firstLine="708"/>
        <w:jc w:val="both"/>
        <w:textAlignment w:val="baseline"/>
      </w:pPr>
      <w:r w:rsidRPr="00DE45B1">
        <w:rPr>
          <w:lang w:val="uk-UA"/>
        </w:rPr>
        <w:t>Проведене традиційне свято для випускників навчальних закладів міста з числа дітей-сиріт та дітей, позбавл</w:t>
      </w:r>
      <w:r>
        <w:rPr>
          <w:lang w:val="uk-UA"/>
        </w:rPr>
        <w:t>ених батьківського піклування «П</w:t>
      </w:r>
      <w:r w:rsidRPr="00DE45B1">
        <w:rPr>
          <w:lang w:val="uk-UA"/>
        </w:rPr>
        <w:t xml:space="preserve">ланета дитинства». Проведено 24 заходи по пропаганді здорового способу життя на пришкільних майданчиках та таборі з денним перебуванням </w:t>
      </w:r>
      <w:r>
        <w:rPr>
          <w:lang w:val="uk-UA"/>
        </w:rPr>
        <w:t>і</w:t>
      </w:r>
      <w:r w:rsidRPr="00DE45B1">
        <w:rPr>
          <w:lang w:val="uk-UA"/>
        </w:rPr>
        <w:t>з залученням лікаря-епідеміолога.</w:t>
      </w:r>
    </w:p>
    <w:p w:rsidR="00E9252A" w:rsidRPr="00DE45B1" w:rsidRDefault="00E9252A" w:rsidP="00E9252A">
      <w:pPr>
        <w:overflowPunct w:val="0"/>
        <w:autoSpaceDE w:val="0"/>
        <w:autoSpaceDN w:val="0"/>
        <w:adjustRightInd w:val="0"/>
        <w:ind w:firstLine="708"/>
        <w:jc w:val="both"/>
        <w:textAlignment w:val="baseline"/>
        <w:rPr>
          <w:lang w:val="uk-UA"/>
        </w:rPr>
      </w:pPr>
      <w:r>
        <w:rPr>
          <w:lang w:val="uk-UA"/>
        </w:rPr>
        <w:t>У</w:t>
      </w:r>
      <w:r w:rsidRPr="00DE45B1">
        <w:t xml:space="preserve"> пологовому відділенні всі новонароджені обстежуються на фенілкетонурію та вроджений гіпотиреоз, муковісцедоз та адреногенітальний синдром. Забезпечується максимальний відсоток спільного перебування матері та дитини у пологовому відділенні, проводиться підтримка природного вигодовування. У випадку відмови м</w:t>
      </w:r>
      <w:r>
        <w:t>атері від новонародженої дитини</w:t>
      </w:r>
      <w:r w:rsidRPr="00DE45B1">
        <w:t xml:space="preserve"> працівники пологового відділення інформують про це службу у справах дітей. За період </w:t>
      </w:r>
      <w:r>
        <w:rPr>
          <w:lang w:val="uk-UA"/>
        </w:rPr>
        <w:t xml:space="preserve">з </w:t>
      </w:r>
      <w:r>
        <w:t>січ</w:t>
      </w:r>
      <w:r>
        <w:rPr>
          <w:lang w:val="uk-UA"/>
        </w:rPr>
        <w:t xml:space="preserve">ня по </w:t>
      </w:r>
      <w:r w:rsidRPr="00DE45B1">
        <w:t xml:space="preserve">вересень 2016 року у пологовому відділенні </w:t>
      </w:r>
      <w:r>
        <w:rPr>
          <w:lang w:val="uk-UA"/>
        </w:rPr>
        <w:t xml:space="preserve">Знам’янської </w:t>
      </w:r>
      <w:r w:rsidRPr="00DE45B1">
        <w:t>ЦРЛ зареєстрована 1 відмова від дитини. Службою у справах дітей виконавчого комітету Знам’янської міської ради новонароджену дитину було влаштовано до КЗ «Кіровоградський обласний спеціалізований Будинок дитини нового типу».</w:t>
      </w:r>
      <w:r w:rsidRPr="00DE45B1">
        <w:rPr>
          <w:lang w:val="uk-UA"/>
        </w:rPr>
        <w:t xml:space="preserve"> На даний час дитина усиновлена громадянами України. Протягом звітного періоду 2016</w:t>
      </w:r>
      <w:r>
        <w:rPr>
          <w:lang w:val="uk-UA"/>
        </w:rPr>
        <w:t xml:space="preserve"> року</w:t>
      </w:r>
      <w:r w:rsidRPr="00DE45B1">
        <w:rPr>
          <w:lang w:val="uk-UA"/>
        </w:rPr>
        <w:t xml:space="preserve"> висвітлювались в засобах масової інформації теми, що сприяють покращенню та збереженню здоров’я дітей, профілактиці дитячих захворювань та значенню профілактичних щеплень.</w:t>
      </w:r>
    </w:p>
    <w:p w:rsidR="00E9252A" w:rsidRPr="00DE45B1" w:rsidRDefault="00E9252A" w:rsidP="00E9252A">
      <w:pPr>
        <w:overflowPunct w:val="0"/>
        <w:autoSpaceDE w:val="0"/>
        <w:autoSpaceDN w:val="0"/>
        <w:adjustRightInd w:val="0"/>
        <w:ind w:firstLine="708"/>
        <w:jc w:val="both"/>
        <w:textAlignment w:val="baseline"/>
      </w:pPr>
      <w:r w:rsidRPr="00DE45B1">
        <w:t>З метою знищення ризику інфікування  ВІЛ серед населення, активно пропагандуються методи контрацепції та безкоштовного розповсюдження засобів особистого захисту.</w:t>
      </w:r>
    </w:p>
    <w:p w:rsidR="00E9252A" w:rsidRPr="00DE45B1" w:rsidRDefault="00E9252A" w:rsidP="00E9252A">
      <w:pPr>
        <w:overflowPunct w:val="0"/>
        <w:autoSpaceDE w:val="0"/>
        <w:autoSpaceDN w:val="0"/>
        <w:adjustRightInd w:val="0"/>
        <w:ind w:firstLine="708"/>
        <w:jc w:val="both"/>
        <w:textAlignment w:val="baseline"/>
      </w:pPr>
      <w:r w:rsidRPr="00DE45B1">
        <w:t>Забезпечено двічі на рік медичн</w:t>
      </w:r>
      <w:r w:rsidRPr="00DE45B1">
        <w:rPr>
          <w:lang w:val="uk-UA"/>
        </w:rPr>
        <w:t>і</w:t>
      </w:r>
      <w:r w:rsidRPr="00DE45B1">
        <w:t xml:space="preserve"> огляд</w:t>
      </w:r>
      <w:r w:rsidRPr="00DE45B1">
        <w:rPr>
          <w:lang w:val="uk-UA"/>
        </w:rPr>
        <w:t>и</w:t>
      </w:r>
      <w:r w:rsidRPr="00DE45B1">
        <w:t xml:space="preserve"> та оздоровлення дітей-інвалідів, дітей-сиріт та дітей, позбавлених батьківського піклування.</w:t>
      </w:r>
    </w:p>
    <w:p w:rsidR="00E9252A" w:rsidRPr="00DE45B1" w:rsidRDefault="00E9252A" w:rsidP="00E9252A">
      <w:pPr>
        <w:overflowPunct w:val="0"/>
        <w:autoSpaceDE w:val="0"/>
        <w:autoSpaceDN w:val="0"/>
        <w:adjustRightInd w:val="0"/>
        <w:ind w:firstLine="708"/>
        <w:jc w:val="both"/>
        <w:textAlignment w:val="baseline"/>
      </w:pPr>
      <w:r w:rsidRPr="00DE45B1">
        <w:lastRenderedPageBreak/>
        <w:t>На обліку в дитячій консультації перебуває:</w:t>
      </w:r>
    </w:p>
    <w:p w:rsidR="00E9252A" w:rsidRPr="00DE45B1" w:rsidRDefault="00E9252A" w:rsidP="00E9252A">
      <w:pPr>
        <w:overflowPunct w:val="0"/>
        <w:autoSpaceDE w:val="0"/>
        <w:autoSpaceDN w:val="0"/>
        <w:adjustRightInd w:val="0"/>
        <w:ind w:firstLine="708"/>
        <w:jc w:val="both"/>
        <w:textAlignment w:val="baseline"/>
      </w:pPr>
      <w:r>
        <w:t>-</w:t>
      </w:r>
      <w:r>
        <w:tab/>
      </w:r>
      <w:r>
        <w:rPr>
          <w:lang w:val="uk-UA"/>
        </w:rPr>
        <w:t>д</w:t>
      </w:r>
      <w:r w:rsidRPr="00DE45B1">
        <w:t>ітей інвалідів – 127 дітей. Оглянуто – 91,3%. Оздоровлено – 75,5 %.</w:t>
      </w:r>
    </w:p>
    <w:p w:rsidR="00E9252A" w:rsidRPr="00B97D78" w:rsidRDefault="00E9252A" w:rsidP="00E9252A">
      <w:pPr>
        <w:overflowPunct w:val="0"/>
        <w:autoSpaceDE w:val="0"/>
        <w:autoSpaceDN w:val="0"/>
        <w:adjustRightInd w:val="0"/>
        <w:ind w:firstLine="708"/>
        <w:jc w:val="both"/>
        <w:textAlignment w:val="baseline"/>
        <w:rPr>
          <w:lang w:val="uk-UA"/>
        </w:rPr>
      </w:pPr>
      <w:r>
        <w:t>-</w:t>
      </w:r>
      <w:r>
        <w:tab/>
      </w:r>
      <w:r>
        <w:rPr>
          <w:lang w:val="uk-UA"/>
        </w:rPr>
        <w:t>д</w:t>
      </w:r>
      <w:r w:rsidRPr="00DE45B1">
        <w:t>ітей – сиріт</w:t>
      </w:r>
      <w:r>
        <w:rPr>
          <w:lang w:val="uk-UA"/>
        </w:rPr>
        <w:t xml:space="preserve"> та дітей позбавлених батьківського піклування – 131.</w:t>
      </w:r>
      <w:r>
        <w:t xml:space="preserve"> </w:t>
      </w:r>
      <w:r>
        <w:rPr>
          <w:lang w:val="uk-UA"/>
        </w:rPr>
        <w:t>О</w:t>
      </w:r>
      <w:r w:rsidRPr="00DE45B1">
        <w:t>глянут</w:t>
      </w:r>
      <w:r>
        <w:t>о – 93,4%. Оздоровлено – 87,9 %</w:t>
      </w:r>
      <w:r>
        <w:rPr>
          <w:lang w:val="uk-UA"/>
        </w:rPr>
        <w:t>:</w:t>
      </w:r>
    </w:p>
    <w:p w:rsidR="00E9252A" w:rsidRPr="00B97D78" w:rsidRDefault="00E9252A" w:rsidP="00E9252A">
      <w:pPr>
        <w:overflowPunct w:val="0"/>
        <w:autoSpaceDE w:val="0"/>
        <w:autoSpaceDN w:val="0"/>
        <w:adjustRightInd w:val="0"/>
        <w:ind w:firstLine="708"/>
        <w:jc w:val="both"/>
        <w:textAlignment w:val="baseline"/>
        <w:rPr>
          <w:lang w:val="uk-UA"/>
        </w:rPr>
      </w:pPr>
      <w:r>
        <w:t>-</w:t>
      </w:r>
      <w:r>
        <w:tab/>
      </w:r>
      <w:r>
        <w:rPr>
          <w:lang w:val="uk-UA"/>
        </w:rPr>
        <w:t>д</w:t>
      </w:r>
      <w:r w:rsidRPr="00DE45B1">
        <w:t>ітей – чорнобильців – 34. Огляну</w:t>
      </w:r>
      <w:r>
        <w:t>то – 95,2 %. Оздоровлено –61,8%</w:t>
      </w:r>
      <w:r>
        <w:rPr>
          <w:lang w:val="uk-UA"/>
        </w:rPr>
        <w:t>;</w:t>
      </w:r>
    </w:p>
    <w:p w:rsidR="00E9252A" w:rsidRPr="00DE45B1" w:rsidRDefault="00E9252A" w:rsidP="00E9252A">
      <w:pPr>
        <w:overflowPunct w:val="0"/>
        <w:autoSpaceDE w:val="0"/>
        <w:autoSpaceDN w:val="0"/>
        <w:adjustRightInd w:val="0"/>
        <w:ind w:firstLine="708"/>
        <w:jc w:val="both"/>
        <w:textAlignment w:val="baseline"/>
      </w:pPr>
      <w:r>
        <w:t>-</w:t>
      </w:r>
      <w:r>
        <w:tab/>
      </w:r>
      <w:r>
        <w:rPr>
          <w:lang w:val="uk-UA"/>
        </w:rPr>
        <w:t>б</w:t>
      </w:r>
      <w:r w:rsidRPr="00DE45B1">
        <w:t>агатодітні сім’ї – 176. В них дітей до 18 – 613. З них до року – 24.</w:t>
      </w:r>
    </w:p>
    <w:p w:rsidR="00E9252A" w:rsidRPr="00DE45B1" w:rsidRDefault="00E9252A" w:rsidP="00E9252A">
      <w:pPr>
        <w:overflowPunct w:val="0"/>
        <w:autoSpaceDE w:val="0"/>
        <w:autoSpaceDN w:val="0"/>
        <w:adjustRightInd w:val="0"/>
        <w:ind w:firstLine="708"/>
        <w:jc w:val="both"/>
        <w:textAlignment w:val="baseline"/>
        <w:rPr>
          <w:lang w:val="uk-UA"/>
        </w:rPr>
      </w:pPr>
      <w:r w:rsidRPr="00DE45B1">
        <w:rPr>
          <w:lang w:val="uk-UA"/>
        </w:rPr>
        <w:t>Станом на 12 жовтня 2016 року в загальноосвітніх навчальних закладах міста були проведені заходи, які спрямовані на підвищення обізнаності учнів і батьків у своїх правах та обов’язках:</w:t>
      </w:r>
    </w:p>
    <w:p w:rsidR="00E9252A" w:rsidRPr="00DE45B1" w:rsidRDefault="00E9252A" w:rsidP="00E9252A">
      <w:pPr>
        <w:pStyle w:val="a3"/>
        <w:numPr>
          <w:ilvl w:val="0"/>
          <w:numId w:val="56"/>
        </w:numPr>
        <w:overflowPunct w:val="0"/>
        <w:autoSpaceDE w:val="0"/>
        <w:autoSpaceDN w:val="0"/>
        <w:adjustRightInd w:val="0"/>
        <w:spacing w:line="276" w:lineRule="auto"/>
        <w:contextualSpacing/>
        <w:jc w:val="both"/>
        <w:textAlignment w:val="baseline"/>
        <w:rPr>
          <w:sz w:val="24"/>
          <w:szCs w:val="24"/>
          <w:lang w:val="uk-UA"/>
        </w:rPr>
      </w:pPr>
      <w:r w:rsidRPr="00DE45B1">
        <w:rPr>
          <w:sz w:val="24"/>
          <w:szCs w:val="24"/>
          <w:lang w:val="uk-UA"/>
        </w:rPr>
        <w:t>Індивідуальне консультування батьків або осіб, які їх замінюють з правових питань учнів, які мають статус дитини з інвалідністю, дитини – сироти або дитини з малозабезпеченої чи неповної сім’ї.</w:t>
      </w:r>
    </w:p>
    <w:p w:rsidR="00E9252A" w:rsidRPr="00DE45B1" w:rsidRDefault="00E9252A" w:rsidP="00E9252A">
      <w:pPr>
        <w:pStyle w:val="a3"/>
        <w:numPr>
          <w:ilvl w:val="0"/>
          <w:numId w:val="56"/>
        </w:numPr>
        <w:overflowPunct w:val="0"/>
        <w:autoSpaceDE w:val="0"/>
        <w:autoSpaceDN w:val="0"/>
        <w:adjustRightInd w:val="0"/>
        <w:spacing w:line="276" w:lineRule="auto"/>
        <w:contextualSpacing/>
        <w:jc w:val="both"/>
        <w:textAlignment w:val="baseline"/>
        <w:rPr>
          <w:sz w:val="24"/>
          <w:szCs w:val="24"/>
          <w:lang w:val="uk-UA"/>
        </w:rPr>
      </w:pPr>
      <w:r w:rsidRPr="00DE45B1">
        <w:rPr>
          <w:sz w:val="24"/>
          <w:szCs w:val="24"/>
          <w:lang w:val="uk-UA"/>
        </w:rPr>
        <w:t>Інформаційні буклети для учнів старшої школи з проблем запобігання торгівлі людьми.</w:t>
      </w:r>
    </w:p>
    <w:p w:rsidR="00E9252A" w:rsidRPr="00DE45B1" w:rsidRDefault="00E9252A" w:rsidP="00E9252A">
      <w:pPr>
        <w:pStyle w:val="a3"/>
        <w:numPr>
          <w:ilvl w:val="0"/>
          <w:numId w:val="56"/>
        </w:numPr>
        <w:overflowPunct w:val="0"/>
        <w:autoSpaceDE w:val="0"/>
        <w:autoSpaceDN w:val="0"/>
        <w:adjustRightInd w:val="0"/>
        <w:spacing w:line="276" w:lineRule="auto"/>
        <w:contextualSpacing/>
        <w:jc w:val="both"/>
        <w:textAlignment w:val="baseline"/>
        <w:rPr>
          <w:sz w:val="24"/>
          <w:szCs w:val="24"/>
          <w:lang w:val="uk-UA"/>
        </w:rPr>
      </w:pPr>
      <w:r w:rsidRPr="00DE45B1">
        <w:rPr>
          <w:sz w:val="24"/>
          <w:szCs w:val="24"/>
          <w:lang w:val="uk-UA"/>
        </w:rPr>
        <w:t>Години психолога: «Знай та захищай свої права», «Права та обов’язки».</w:t>
      </w:r>
    </w:p>
    <w:p w:rsidR="00E9252A" w:rsidRPr="00DE45B1" w:rsidRDefault="00E9252A" w:rsidP="00E9252A">
      <w:pPr>
        <w:pStyle w:val="a3"/>
        <w:numPr>
          <w:ilvl w:val="0"/>
          <w:numId w:val="56"/>
        </w:numPr>
        <w:overflowPunct w:val="0"/>
        <w:autoSpaceDE w:val="0"/>
        <w:autoSpaceDN w:val="0"/>
        <w:adjustRightInd w:val="0"/>
        <w:spacing w:line="276" w:lineRule="auto"/>
        <w:contextualSpacing/>
        <w:jc w:val="both"/>
        <w:textAlignment w:val="baseline"/>
        <w:rPr>
          <w:sz w:val="24"/>
          <w:szCs w:val="24"/>
          <w:lang w:val="uk-UA"/>
        </w:rPr>
      </w:pPr>
      <w:r w:rsidRPr="00DE45B1">
        <w:rPr>
          <w:sz w:val="24"/>
          <w:szCs w:val="24"/>
          <w:lang w:val="uk-UA"/>
        </w:rPr>
        <w:t>Тренінгові заняття із педагогами «Жорстока поведінка: форми вияву, профілактика».</w:t>
      </w:r>
    </w:p>
    <w:p w:rsidR="00E9252A" w:rsidRPr="00DE45B1" w:rsidRDefault="00E9252A" w:rsidP="00E9252A">
      <w:pPr>
        <w:pStyle w:val="a3"/>
        <w:numPr>
          <w:ilvl w:val="0"/>
          <w:numId w:val="56"/>
        </w:numPr>
        <w:overflowPunct w:val="0"/>
        <w:autoSpaceDE w:val="0"/>
        <w:autoSpaceDN w:val="0"/>
        <w:adjustRightInd w:val="0"/>
        <w:spacing w:line="276" w:lineRule="auto"/>
        <w:contextualSpacing/>
        <w:jc w:val="both"/>
        <w:textAlignment w:val="baseline"/>
        <w:rPr>
          <w:sz w:val="24"/>
          <w:szCs w:val="24"/>
          <w:lang w:val="uk-UA"/>
        </w:rPr>
      </w:pPr>
      <w:r w:rsidRPr="00DE45B1">
        <w:rPr>
          <w:sz w:val="24"/>
          <w:szCs w:val="24"/>
          <w:lang w:val="uk-UA"/>
        </w:rPr>
        <w:t>Батьківські збори та інформаційні хвилинки: «Жорстока поведінка в родині», «Любов – найкращий спосіб виховання», «Ні, насильству в сім’ї», «Батьки відповідальні за фізичне і психічне здоров’я дітей».</w:t>
      </w:r>
    </w:p>
    <w:p w:rsidR="00E9252A" w:rsidRPr="00DE45B1" w:rsidRDefault="00E9252A" w:rsidP="00E9252A">
      <w:pPr>
        <w:overflowPunct w:val="0"/>
        <w:autoSpaceDE w:val="0"/>
        <w:autoSpaceDN w:val="0"/>
        <w:adjustRightInd w:val="0"/>
        <w:ind w:firstLine="708"/>
        <w:jc w:val="both"/>
        <w:textAlignment w:val="baseline"/>
        <w:rPr>
          <w:lang w:val="uk-UA"/>
        </w:rPr>
      </w:pPr>
      <w:r w:rsidRPr="00DE45B1">
        <w:rPr>
          <w:lang w:val="uk-UA"/>
        </w:rPr>
        <w:t>Постійно приділяється увага питанню навчання та виховання дітей з особливими освітніми потребами. Для реалізації основних положень Конвенції ООН про права дитини, забезпечення захисту, розвитку та навчання дітей з особливими освітніми потребами в загальноосвітніх закладах ведеться облік дітей, які навчаються на індивідуальній та інклюзивній формі навчання, діти сироти та діти, позбавлені батьківського піклування. Працівниками соціально – психологічної служби та вчителями забезпечується системний кваліфікований супровід учнів з особливими освітніми потребами та інших учасників навчально-виховного процесу.</w:t>
      </w:r>
    </w:p>
    <w:p w:rsidR="00E9252A" w:rsidRPr="00103F2B" w:rsidRDefault="00E9252A" w:rsidP="00E9252A">
      <w:pPr>
        <w:ind w:left="4956"/>
        <w:rPr>
          <w:sz w:val="20"/>
          <w:szCs w:val="28"/>
          <w:lang w:val="uk-UA"/>
        </w:rPr>
      </w:pPr>
      <w:r>
        <w:rPr>
          <w:sz w:val="22"/>
          <w:lang w:val="uk-UA"/>
        </w:rPr>
        <w:tab/>
        <w:t xml:space="preserve">                </w:t>
      </w:r>
      <w:r>
        <w:rPr>
          <w:sz w:val="22"/>
          <w:lang w:val="uk-UA"/>
        </w:rPr>
        <w:tab/>
      </w:r>
      <w:r w:rsidRPr="00103F2B">
        <w:rPr>
          <w:sz w:val="20"/>
          <w:szCs w:val="28"/>
          <w:lang w:val="uk-UA"/>
        </w:rPr>
        <w:t>Затверджено</w:t>
      </w:r>
    </w:p>
    <w:p w:rsidR="00E9252A" w:rsidRPr="00103F2B" w:rsidRDefault="00E9252A" w:rsidP="00E9252A">
      <w:pPr>
        <w:jc w:val="both"/>
        <w:rPr>
          <w:sz w:val="20"/>
          <w:szCs w:val="28"/>
          <w:lang w:val="uk-UA"/>
        </w:rPr>
      </w:pPr>
      <w:r w:rsidRPr="00103F2B">
        <w:rPr>
          <w:b/>
          <w:sz w:val="20"/>
          <w:szCs w:val="28"/>
          <w:lang w:val="uk-UA"/>
        </w:rPr>
        <w:tab/>
      </w:r>
      <w:r w:rsidRPr="00103F2B">
        <w:rPr>
          <w:b/>
          <w:sz w:val="20"/>
          <w:szCs w:val="28"/>
          <w:lang w:val="uk-UA"/>
        </w:rPr>
        <w:tab/>
      </w:r>
      <w:r w:rsidRPr="00103F2B">
        <w:rPr>
          <w:b/>
          <w:sz w:val="20"/>
          <w:szCs w:val="28"/>
          <w:lang w:val="uk-UA"/>
        </w:rPr>
        <w:tab/>
      </w:r>
      <w:r>
        <w:rPr>
          <w:b/>
          <w:sz w:val="20"/>
          <w:szCs w:val="28"/>
          <w:lang w:val="uk-UA"/>
        </w:rPr>
        <w:tab/>
      </w:r>
      <w:r>
        <w:rPr>
          <w:b/>
          <w:sz w:val="20"/>
          <w:szCs w:val="28"/>
          <w:lang w:val="uk-UA"/>
        </w:rPr>
        <w:tab/>
        <w:t xml:space="preserve">                                                    </w:t>
      </w:r>
      <w:r>
        <w:rPr>
          <w:b/>
          <w:sz w:val="20"/>
          <w:szCs w:val="28"/>
          <w:lang w:val="uk-UA"/>
        </w:rPr>
        <w:tab/>
        <w:t xml:space="preserve">    </w:t>
      </w:r>
      <w:r w:rsidRPr="00103F2B">
        <w:rPr>
          <w:sz w:val="20"/>
          <w:szCs w:val="28"/>
          <w:lang w:val="uk-UA"/>
        </w:rPr>
        <w:t>рішенням міської ради</w:t>
      </w:r>
    </w:p>
    <w:p w:rsidR="00E9252A" w:rsidRPr="00103F2B" w:rsidRDefault="00E9252A" w:rsidP="00E9252A">
      <w:pPr>
        <w:jc w:val="both"/>
        <w:rPr>
          <w:sz w:val="20"/>
          <w:szCs w:val="28"/>
          <w:lang w:val="uk-UA"/>
        </w:rPr>
      </w:pPr>
      <w:r>
        <w:rPr>
          <w:sz w:val="20"/>
          <w:szCs w:val="28"/>
          <w:lang w:val="uk-UA"/>
        </w:rPr>
        <w:tab/>
      </w:r>
      <w:r>
        <w:rPr>
          <w:sz w:val="20"/>
          <w:szCs w:val="28"/>
          <w:lang w:val="uk-UA"/>
        </w:rPr>
        <w:tab/>
      </w:r>
      <w:r>
        <w:rPr>
          <w:sz w:val="20"/>
          <w:szCs w:val="28"/>
          <w:lang w:val="uk-UA"/>
        </w:rPr>
        <w:tab/>
      </w:r>
      <w:r>
        <w:rPr>
          <w:sz w:val="20"/>
          <w:szCs w:val="28"/>
          <w:lang w:val="uk-UA"/>
        </w:rPr>
        <w:tab/>
      </w:r>
      <w:r>
        <w:rPr>
          <w:sz w:val="20"/>
          <w:szCs w:val="28"/>
          <w:lang w:val="uk-UA"/>
        </w:rPr>
        <w:tab/>
      </w:r>
      <w:r>
        <w:rPr>
          <w:sz w:val="20"/>
          <w:szCs w:val="28"/>
          <w:lang w:val="uk-UA"/>
        </w:rPr>
        <w:tab/>
      </w:r>
      <w:r>
        <w:rPr>
          <w:sz w:val="20"/>
          <w:szCs w:val="28"/>
          <w:lang w:val="uk-UA"/>
        </w:rPr>
        <w:tab/>
      </w:r>
      <w:r>
        <w:rPr>
          <w:sz w:val="20"/>
          <w:szCs w:val="28"/>
          <w:lang w:val="uk-UA"/>
        </w:rPr>
        <w:tab/>
      </w:r>
      <w:r>
        <w:rPr>
          <w:sz w:val="20"/>
          <w:szCs w:val="28"/>
          <w:lang w:val="uk-UA"/>
        </w:rPr>
        <w:tab/>
        <w:t>від 18  листопада 2016</w:t>
      </w:r>
      <w:r w:rsidRPr="00103F2B">
        <w:rPr>
          <w:sz w:val="20"/>
          <w:szCs w:val="28"/>
          <w:lang w:val="uk-UA"/>
        </w:rPr>
        <w:t xml:space="preserve"> року №</w:t>
      </w:r>
      <w:r>
        <w:rPr>
          <w:sz w:val="20"/>
          <w:szCs w:val="28"/>
          <w:lang w:val="uk-UA"/>
        </w:rPr>
        <w:t xml:space="preserve">596    </w:t>
      </w:r>
    </w:p>
    <w:p w:rsidR="00E9252A" w:rsidRPr="001C358C" w:rsidRDefault="00E9252A" w:rsidP="00E9252A">
      <w:pPr>
        <w:jc w:val="both"/>
        <w:rPr>
          <w:szCs w:val="28"/>
          <w:lang w:val="uk-UA"/>
        </w:rPr>
      </w:pPr>
    </w:p>
    <w:p w:rsidR="00E9252A" w:rsidRPr="001C358C" w:rsidRDefault="00E9252A" w:rsidP="00E9252A">
      <w:pPr>
        <w:jc w:val="center"/>
        <w:rPr>
          <w:b/>
          <w:szCs w:val="28"/>
          <w:lang w:val="uk-UA"/>
        </w:rPr>
      </w:pPr>
      <w:r w:rsidRPr="001C358C">
        <w:rPr>
          <w:b/>
          <w:sz w:val="28"/>
          <w:szCs w:val="32"/>
          <w:lang w:val="uk-UA"/>
        </w:rPr>
        <w:t>МІСЬКА ПРОГРАМА</w:t>
      </w:r>
      <w:r w:rsidRPr="001C358C">
        <w:rPr>
          <w:b/>
          <w:szCs w:val="28"/>
          <w:lang w:val="uk-UA"/>
        </w:rPr>
        <w:t xml:space="preserve"> </w:t>
      </w:r>
    </w:p>
    <w:p w:rsidR="00E9252A" w:rsidRPr="007B2E46" w:rsidRDefault="00E9252A" w:rsidP="00E9252A">
      <w:pPr>
        <w:jc w:val="center"/>
        <w:rPr>
          <w:b/>
          <w:szCs w:val="28"/>
          <w:u w:val="single"/>
          <w:lang w:val="uk-UA"/>
        </w:rPr>
      </w:pPr>
      <w:r w:rsidRPr="007B2E46">
        <w:rPr>
          <w:b/>
          <w:szCs w:val="28"/>
          <w:lang w:val="uk-UA"/>
        </w:rPr>
        <w:t>по реалізації в місті „Національного плану дій щодо реалізації Конвенції ООН про права дитини на період до 2021 року”</w:t>
      </w:r>
    </w:p>
    <w:p w:rsidR="00E9252A" w:rsidRPr="007B2E46" w:rsidRDefault="00E9252A" w:rsidP="00E9252A">
      <w:pPr>
        <w:jc w:val="center"/>
        <w:rPr>
          <w:b/>
          <w:szCs w:val="28"/>
          <w:u w:val="single"/>
          <w:lang w:val="uk-UA"/>
        </w:rPr>
      </w:pPr>
    </w:p>
    <w:p w:rsidR="00E9252A" w:rsidRPr="00B85916" w:rsidRDefault="00E9252A" w:rsidP="00E9252A">
      <w:pPr>
        <w:jc w:val="center"/>
        <w:rPr>
          <w:b/>
          <w:szCs w:val="28"/>
          <w:lang w:val="uk-UA"/>
        </w:rPr>
      </w:pPr>
      <w:r w:rsidRPr="00B85916">
        <w:rPr>
          <w:b/>
          <w:szCs w:val="28"/>
          <w:lang w:val="uk-UA"/>
        </w:rPr>
        <w:t>Розділ І. Загальні положення</w:t>
      </w:r>
    </w:p>
    <w:p w:rsidR="00E9252A" w:rsidRPr="00F503A1" w:rsidRDefault="00E9252A" w:rsidP="00E9252A">
      <w:pPr>
        <w:ind w:firstLine="540"/>
        <w:jc w:val="both"/>
        <w:rPr>
          <w:szCs w:val="27"/>
          <w:lang w:val="uk-UA"/>
        </w:rPr>
      </w:pPr>
      <w:r w:rsidRPr="001C358C">
        <w:rPr>
          <w:szCs w:val="27"/>
          <w:lang w:val="uk-UA"/>
        </w:rPr>
        <w:t>Міська програма по реалізації в місті Національного плану дій щодо реалізації Конвенції ООН про права дитини на період до 20</w:t>
      </w:r>
      <w:r>
        <w:rPr>
          <w:szCs w:val="27"/>
          <w:lang w:val="uk-UA"/>
        </w:rPr>
        <w:t>21</w:t>
      </w:r>
      <w:r w:rsidRPr="001C358C">
        <w:rPr>
          <w:szCs w:val="27"/>
          <w:lang w:val="uk-UA"/>
        </w:rPr>
        <w:t xml:space="preserve"> року (далі Програма) розроблена на підставі Закону України </w:t>
      </w:r>
      <w:r w:rsidRPr="001C358C">
        <w:rPr>
          <w:szCs w:val="28"/>
        </w:rPr>
        <w:t xml:space="preserve"> «Про органи і служби у справах дітей та спеціальні установи для дітей»</w:t>
      </w:r>
      <w:r>
        <w:rPr>
          <w:szCs w:val="28"/>
          <w:lang w:val="uk-UA"/>
        </w:rPr>
        <w:t>,</w:t>
      </w:r>
      <w:r w:rsidRPr="001C358C">
        <w:rPr>
          <w:szCs w:val="28"/>
        </w:rPr>
        <w:t xml:space="preserve"> </w:t>
      </w:r>
      <w:r>
        <w:rPr>
          <w:szCs w:val="28"/>
          <w:lang w:val="uk-UA"/>
        </w:rPr>
        <w:t>Конвенції ООН про права дитини.</w:t>
      </w:r>
    </w:p>
    <w:p w:rsidR="00E9252A" w:rsidRPr="001C358C" w:rsidRDefault="00E9252A" w:rsidP="00E9252A">
      <w:pPr>
        <w:jc w:val="both"/>
        <w:rPr>
          <w:rFonts w:ascii="Arial" w:hAnsi="Arial" w:cs="Arial"/>
          <w:sz w:val="22"/>
          <w:lang w:val="uk-UA"/>
        </w:rPr>
      </w:pPr>
    </w:p>
    <w:p w:rsidR="00E9252A" w:rsidRPr="00B85916" w:rsidRDefault="00E9252A" w:rsidP="00E9252A">
      <w:pPr>
        <w:jc w:val="center"/>
        <w:rPr>
          <w:b/>
          <w:szCs w:val="28"/>
          <w:lang w:val="uk-UA"/>
        </w:rPr>
      </w:pPr>
      <w:r w:rsidRPr="00B85916">
        <w:rPr>
          <w:b/>
          <w:szCs w:val="28"/>
          <w:lang w:val="uk-UA"/>
        </w:rPr>
        <w:t>Розділ ІІ. Визначення проблеми</w:t>
      </w:r>
    </w:p>
    <w:p w:rsidR="00E9252A" w:rsidRDefault="00E9252A" w:rsidP="00E9252A">
      <w:pPr>
        <w:ind w:firstLine="540"/>
        <w:jc w:val="both"/>
        <w:rPr>
          <w:szCs w:val="27"/>
          <w:lang w:val="uk-UA"/>
        </w:rPr>
      </w:pPr>
      <w:r w:rsidRPr="001C358C">
        <w:rPr>
          <w:szCs w:val="27"/>
          <w:lang w:val="uk-UA"/>
        </w:rPr>
        <w:t xml:space="preserve">Соціальний захист дітей є актуальною проблемою сьогодення. Ця проблема носить складний, інтегрований, багатоаспектний характер, тому має розглядатися й розв’язуватися в різних контекстах. Україна як член міжнародного співтовариства бере участь у діяльності зі створення сприятливого для дітей середовища, в якому гідний розвиток і захист їх прав забезпечується з дотриманням принципів демократії, рівності, миру, соціальної справедливості з урахуванням моральних засад та традиційних цінностей українського суспільства, спрямованих на зміцнення сім’ї та морального здоров’я дітей в Україні. </w:t>
      </w:r>
      <w:r>
        <w:rPr>
          <w:szCs w:val="27"/>
          <w:lang w:val="uk-UA"/>
        </w:rPr>
        <w:t>Зменшення кількості бездоглядних та безпритульних дітей Програма має за мету об’єднати в єдину систему зусилля місцевих органів виконавчої влади, органів місцевого самоврядування та громадськості щодо захисту прав дітей.</w:t>
      </w:r>
    </w:p>
    <w:p w:rsidR="00E9252A" w:rsidRPr="001C358C" w:rsidRDefault="00E9252A" w:rsidP="00E9252A">
      <w:pPr>
        <w:ind w:firstLine="540"/>
        <w:jc w:val="both"/>
        <w:rPr>
          <w:szCs w:val="27"/>
          <w:lang w:val="uk-UA"/>
        </w:rPr>
      </w:pPr>
    </w:p>
    <w:p w:rsidR="00E9252A" w:rsidRDefault="00E9252A" w:rsidP="00E9252A">
      <w:pPr>
        <w:jc w:val="center"/>
        <w:rPr>
          <w:b/>
          <w:szCs w:val="28"/>
          <w:lang w:val="uk-UA"/>
        </w:rPr>
      </w:pPr>
    </w:p>
    <w:p w:rsidR="00E9252A" w:rsidRPr="00603F5D" w:rsidRDefault="00E9252A" w:rsidP="00E9252A">
      <w:pPr>
        <w:jc w:val="center"/>
        <w:rPr>
          <w:szCs w:val="28"/>
          <w:lang w:val="uk-UA"/>
        </w:rPr>
      </w:pPr>
      <w:r w:rsidRPr="00603F5D">
        <w:rPr>
          <w:b/>
          <w:szCs w:val="28"/>
          <w:lang w:val="uk-UA"/>
        </w:rPr>
        <w:t>Розділ ІІІ. Мета Програми</w:t>
      </w:r>
    </w:p>
    <w:p w:rsidR="00E9252A" w:rsidRPr="001C358C" w:rsidRDefault="00E9252A" w:rsidP="00E9252A">
      <w:pPr>
        <w:ind w:firstLine="540"/>
        <w:jc w:val="both"/>
        <w:rPr>
          <w:szCs w:val="28"/>
          <w:lang w:val="uk-UA"/>
        </w:rPr>
      </w:pPr>
      <w:r w:rsidRPr="001C358C">
        <w:rPr>
          <w:szCs w:val="27"/>
          <w:lang w:val="uk-UA"/>
        </w:rPr>
        <w:t>Метою програми є забезпечення оптимального функціонування цілісної системи захисту прав дітей в місті відповідно до вимог Конвенції ООН про права дитини та національного законодавства.</w:t>
      </w:r>
      <w:r w:rsidRPr="001C358C">
        <w:rPr>
          <w:szCs w:val="28"/>
          <w:lang w:val="uk-UA"/>
        </w:rPr>
        <w:t xml:space="preserve"> </w:t>
      </w:r>
    </w:p>
    <w:p w:rsidR="00E9252A" w:rsidRPr="001C358C" w:rsidRDefault="00E9252A" w:rsidP="00E9252A">
      <w:pPr>
        <w:jc w:val="both"/>
        <w:rPr>
          <w:rFonts w:ascii="Arial" w:hAnsi="Arial" w:cs="Arial"/>
          <w:sz w:val="14"/>
          <w:szCs w:val="16"/>
          <w:lang w:val="uk-UA"/>
        </w:rPr>
      </w:pPr>
    </w:p>
    <w:p w:rsidR="00E9252A" w:rsidRPr="00C504F6" w:rsidRDefault="00E9252A" w:rsidP="00E9252A">
      <w:pPr>
        <w:jc w:val="center"/>
        <w:rPr>
          <w:b/>
          <w:szCs w:val="28"/>
          <w:lang w:val="uk-UA"/>
        </w:rPr>
      </w:pPr>
      <w:r w:rsidRPr="00C504F6">
        <w:rPr>
          <w:b/>
          <w:szCs w:val="28"/>
          <w:lang w:val="uk-UA"/>
        </w:rPr>
        <w:t xml:space="preserve">Розділ IV. Обґрунтування шляхів і засобів розв’язання проблеми, джерела фінансування </w:t>
      </w:r>
    </w:p>
    <w:p w:rsidR="00E9252A" w:rsidRPr="001C358C" w:rsidRDefault="00E9252A" w:rsidP="00E9252A">
      <w:pPr>
        <w:ind w:firstLine="540"/>
        <w:jc w:val="both"/>
        <w:rPr>
          <w:szCs w:val="27"/>
          <w:lang w:val="uk-UA"/>
        </w:rPr>
      </w:pPr>
      <w:r w:rsidRPr="001C358C">
        <w:rPr>
          <w:szCs w:val="27"/>
          <w:lang w:val="uk-UA"/>
        </w:rPr>
        <w:t>Програму планується реалізувати шляхом:</w:t>
      </w:r>
    </w:p>
    <w:p w:rsidR="00E9252A" w:rsidRPr="001C358C" w:rsidRDefault="00E9252A" w:rsidP="00E9252A">
      <w:pPr>
        <w:ind w:firstLine="540"/>
        <w:jc w:val="both"/>
        <w:rPr>
          <w:szCs w:val="27"/>
          <w:lang w:val="uk-UA"/>
        </w:rPr>
      </w:pPr>
      <w:r w:rsidRPr="001C358C">
        <w:rPr>
          <w:szCs w:val="27"/>
          <w:lang w:val="uk-UA"/>
        </w:rPr>
        <w:t>створення умов для народження здорової дитини, збереження здоров’я кожної дитини протягом усього періоду дитинства, забезпечення доступу до високоякісних медичних послуг;</w:t>
      </w:r>
    </w:p>
    <w:p w:rsidR="00E9252A" w:rsidRPr="00884831" w:rsidRDefault="00E9252A" w:rsidP="00E9252A">
      <w:pPr>
        <w:ind w:firstLine="540"/>
        <w:jc w:val="both"/>
        <w:rPr>
          <w:szCs w:val="27"/>
          <w:lang w:val="uk-UA"/>
        </w:rPr>
      </w:pPr>
      <w:r w:rsidRPr="001C358C">
        <w:rPr>
          <w:szCs w:val="27"/>
          <w:lang w:val="uk-UA"/>
        </w:rPr>
        <w:t>створення умов для повноцінного життя в суспільстві дітей-інвалідів та дітей з особливими потребами, для здобуття ними освіти, для їх подальшого працевлаштування;</w:t>
      </w:r>
    </w:p>
    <w:p w:rsidR="00E9252A" w:rsidRPr="003635A8" w:rsidRDefault="00E9252A" w:rsidP="00E9252A">
      <w:pPr>
        <w:ind w:firstLine="540"/>
        <w:jc w:val="both"/>
        <w:rPr>
          <w:szCs w:val="27"/>
          <w:lang w:val="uk-UA"/>
        </w:rPr>
      </w:pPr>
      <w:r w:rsidRPr="001C358C">
        <w:rPr>
          <w:szCs w:val="27"/>
          <w:lang w:val="uk-UA"/>
        </w:rPr>
        <w:t xml:space="preserve">реалізації права дітей на сімейне виховання, насамперед біологічними батьками або в прийомній сім`ї, </w:t>
      </w:r>
      <w:r>
        <w:rPr>
          <w:szCs w:val="27"/>
          <w:lang w:val="uk-UA"/>
        </w:rPr>
        <w:t>дитячому будинку сімейного типу, в сім’ях опікунів та піклувальників, усиновлювачів;</w:t>
      </w:r>
    </w:p>
    <w:p w:rsidR="00E9252A" w:rsidRPr="001C358C" w:rsidRDefault="00E9252A" w:rsidP="00E9252A">
      <w:pPr>
        <w:ind w:firstLine="540"/>
        <w:jc w:val="both"/>
        <w:rPr>
          <w:szCs w:val="27"/>
          <w:lang w:val="uk-UA"/>
        </w:rPr>
      </w:pPr>
      <w:r w:rsidRPr="001C358C">
        <w:rPr>
          <w:szCs w:val="27"/>
          <w:lang w:val="uk-UA"/>
        </w:rPr>
        <w:t>активізації процесу формування у дітей здорового способу життя, забезпечити їх широке залучення до фізичної культури і спорту;</w:t>
      </w:r>
    </w:p>
    <w:p w:rsidR="00E9252A" w:rsidRPr="001C358C" w:rsidRDefault="00E9252A" w:rsidP="00E9252A">
      <w:pPr>
        <w:ind w:firstLine="540"/>
        <w:jc w:val="both"/>
        <w:rPr>
          <w:szCs w:val="27"/>
          <w:lang w:val="uk-UA"/>
        </w:rPr>
      </w:pPr>
      <w:r w:rsidRPr="001C358C">
        <w:rPr>
          <w:szCs w:val="27"/>
          <w:lang w:val="uk-UA"/>
        </w:rPr>
        <w:t>створення системи надання дітям психологічних, соціально-педагогічних, соціально-медичних, юридичних, інформаційних та інших послуг незалежно від місця проживання;</w:t>
      </w:r>
    </w:p>
    <w:p w:rsidR="00E9252A" w:rsidRDefault="00E9252A" w:rsidP="00E9252A">
      <w:pPr>
        <w:ind w:firstLine="540"/>
        <w:jc w:val="both"/>
        <w:rPr>
          <w:szCs w:val="27"/>
          <w:lang w:val="uk-UA"/>
        </w:rPr>
      </w:pPr>
      <w:r w:rsidRPr="001C358C">
        <w:rPr>
          <w:szCs w:val="27"/>
          <w:lang w:val="uk-UA"/>
        </w:rPr>
        <w:t>збереження та зміцнення матеріально-технічної бази закладів охорони здоров’я, освіти і культури;</w:t>
      </w:r>
    </w:p>
    <w:p w:rsidR="00E9252A" w:rsidRPr="001C358C" w:rsidRDefault="00E9252A" w:rsidP="00E9252A">
      <w:pPr>
        <w:ind w:firstLine="540"/>
        <w:jc w:val="both"/>
        <w:rPr>
          <w:sz w:val="14"/>
          <w:szCs w:val="16"/>
          <w:lang w:val="uk-UA"/>
        </w:rPr>
      </w:pPr>
    </w:p>
    <w:p w:rsidR="00E9252A" w:rsidRPr="001C358C" w:rsidRDefault="00E9252A" w:rsidP="00E9252A">
      <w:pPr>
        <w:ind w:firstLine="540"/>
        <w:jc w:val="both"/>
        <w:rPr>
          <w:szCs w:val="27"/>
          <w:lang w:val="uk-UA"/>
        </w:rPr>
      </w:pPr>
      <w:r w:rsidRPr="001C358C">
        <w:rPr>
          <w:szCs w:val="27"/>
          <w:lang w:val="uk-UA"/>
        </w:rPr>
        <w:t>ліквідації торгівлі дітьми, сексуальної експлуатації, інших форм жорстокого поводження з ними; створення умов для ефективної реабілітації дітей;</w:t>
      </w:r>
    </w:p>
    <w:p w:rsidR="00E9252A" w:rsidRPr="001C358C" w:rsidRDefault="00E9252A" w:rsidP="00E9252A">
      <w:pPr>
        <w:ind w:firstLine="540"/>
        <w:jc w:val="both"/>
        <w:rPr>
          <w:szCs w:val="27"/>
          <w:lang w:val="uk-UA"/>
        </w:rPr>
      </w:pPr>
      <w:r w:rsidRPr="001C358C">
        <w:rPr>
          <w:szCs w:val="27"/>
          <w:lang w:val="uk-UA"/>
        </w:rPr>
        <w:t>профілактики правопорушень з боку дітей, значне зменшення кількості злочинів, вчинених дітьми, приведення умов їх утримання у спеціальних установах для дітей у відповідність із міжнародними стандартами;</w:t>
      </w:r>
    </w:p>
    <w:p w:rsidR="00E9252A" w:rsidRPr="001C358C" w:rsidRDefault="00E9252A" w:rsidP="00E9252A">
      <w:pPr>
        <w:ind w:firstLine="540"/>
        <w:jc w:val="both"/>
        <w:rPr>
          <w:szCs w:val="27"/>
          <w:lang w:val="uk-UA"/>
        </w:rPr>
      </w:pPr>
      <w:r w:rsidRPr="001C358C">
        <w:rPr>
          <w:szCs w:val="27"/>
          <w:lang w:val="uk-UA"/>
        </w:rPr>
        <w:t>пропагування національної культури та духовної спадщини, національно-патріотичного виховання дітей, проведення роботи з виявлення та підтримки обдарованих дітей;</w:t>
      </w:r>
    </w:p>
    <w:p w:rsidR="00E9252A" w:rsidRPr="001C358C" w:rsidRDefault="00E9252A" w:rsidP="00E9252A">
      <w:pPr>
        <w:ind w:firstLine="540"/>
        <w:jc w:val="both"/>
        <w:rPr>
          <w:szCs w:val="27"/>
          <w:lang w:val="uk-UA"/>
        </w:rPr>
      </w:pPr>
      <w:r w:rsidRPr="001C358C">
        <w:rPr>
          <w:szCs w:val="27"/>
          <w:lang w:val="uk-UA"/>
        </w:rPr>
        <w:t>забезпечення широкої участі дітей у житті суспільства;</w:t>
      </w:r>
    </w:p>
    <w:p w:rsidR="00E9252A" w:rsidRPr="001C358C" w:rsidRDefault="00E9252A" w:rsidP="00E9252A">
      <w:pPr>
        <w:ind w:firstLine="540"/>
        <w:jc w:val="both"/>
        <w:rPr>
          <w:szCs w:val="27"/>
          <w:lang w:val="uk-UA"/>
        </w:rPr>
      </w:pPr>
      <w:r w:rsidRPr="001C358C">
        <w:rPr>
          <w:szCs w:val="27"/>
          <w:lang w:val="uk-UA"/>
        </w:rPr>
        <w:t>активізації діяльності територіальних громад із захисту прав дітей;</w:t>
      </w:r>
    </w:p>
    <w:p w:rsidR="00E9252A" w:rsidRPr="001C358C" w:rsidRDefault="00E9252A" w:rsidP="00E9252A">
      <w:pPr>
        <w:ind w:right="-5" w:firstLine="540"/>
        <w:jc w:val="both"/>
        <w:rPr>
          <w:szCs w:val="27"/>
          <w:lang w:val="uk-UA"/>
        </w:rPr>
      </w:pPr>
      <w:r w:rsidRPr="001C358C">
        <w:rPr>
          <w:szCs w:val="27"/>
          <w:lang w:val="uk-UA"/>
        </w:rPr>
        <w:t>поширення соціальної реклами та широкого висвітлення в засобах масової інформації питань соціально-правового захисту дітей, дотримання положень Конвенції ООН про права дитини.</w:t>
      </w:r>
    </w:p>
    <w:p w:rsidR="00E9252A" w:rsidRPr="001C358C" w:rsidRDefault="00E9252A" w:rsidP="00E9252A">
      <w:pPr>
        <w:ind w:firstLine="540"/>
        <w:jc w:val="both"/>
        <w:rPr>
          <w:szCs w:val="27"/>
          <w:lang w:val="uk-UA"/>
        </w:rPr>
      </w:pPr>
      <w:r w:rsidRPr="001C358C">
        <w:rPr>
          <w:szCs w:val="27"/>
          <w:lang w:val="uk-UA"/>
        </w:rPr>
        <w:t>Фінансове забезпечення П</w:t>
      </w:r>
      <w:r>
        <w:rPr>
          <w:szCs w:val="27"/>
          <w:lang w:val="uk-UA"/>
        </w:rPr>
        <w:t xml:space="preserve">рограми здійснюється за рахунок </w:t>
      </w:r>
      <w:r w:rsidRPr="001C358C">
        <w:rPr>
          <w:szCs w:val="27"/>
          <w:lang w:val="uk-UA"/>
        </w:rPr>
        <w:t>місцевого бюджету</w:t>
      </w:r>
      <w:r>
        <w:rPr>
          <w:szCs w:val="27"/>
          <w:lang w:val="uk-UA"/>
        </w:rPr>
        <w:t>.</w:t>
      </w:r>
    </w:p>
    <w:p w:rsidR="00E9252A" w:rsidRPr="0067376B" w:rsidRDefault="00E9252A" w:rsidP="00E9252A">
      <w:pPr>
        <w:ind w:firstLine="540"/>
        <w:jc w:val="both"/>
        <w:rPr>
          <w:szCs w:val="27"/>
          <w:lang w:val="uk-UA"/>
        </w:rPr>
      </w:pPr>
      <w:r w:rsidRPr="001C358C">
        <w:rPr>
          <w:szCs w:val="27"/>
          <w:lang w:val="uk-UA"/>
        </w:rPr>
        <w:t xml:space="preserve">Реалізація заходів Програми буде </w:t>
      </w:r>
      <w:r>
        <w:rPr>
          <w:szCs w:val="27"/>
          <w:lang w:val="uk-UA"/>
        </w:rPr>
        <w:t>проводитися  в межах бюджетних призначень  на    відповідний період.</w:t>
      </w:r>
    </w:p>
    <w:p w:rsidR="00E9252A" w:rsidRPr="003B6A12" w:rsidRDefault="00E9252A" w:rsidP="00E9252A">
      <w:pPr>
        <w:jc w:val="center"/>
        <w:rPr>
          <w:b/>
          <w:szCs w:val="28"/>
          <w:lang w:val="uk-UA"/>
        </w:rPr>
      </w:pPr>
      <w:r w:rsidRPr="003B6A12">
        <w:rPr>
          <w:b/>
          <w:szCs w:val="28"/>
          <w:lang w:val="uk-UA"/>
        </w:rPr>
        <w:t xml:space="preserve">Розділ V. Перелік завдань і заходів програми та </w:t>
      </w:r>
    </w:p>
    <w:p w:rsidR="00E9252A" w:rsidRPr="003B6A12" w:rsidRDefault="00E9252A" w:rsidP="00E9252A">
      <w:pPr>
        <w:jc w:val="center"/>
        <w:rPr>
          <w:b/>
          <w:szCs w:val="28"/>
          <w:lang w:val="uk-UA"/>
        </w:rPr>
      </w:pPr>
      <w:r w:rsidRPr="003B6A12">
        <w:rPr>
          <w:b/>
          <w:szCs w:val="28"/>
          <w:lang w:val="uk-UA"/>
        </w:rPr>
        <w:t xml:space="preserve">результативні показники: </w:t>
      </w:r>
    </w:p>
    <w:p w:rsidR="00E9252A" w:rsidRPr="00E36F3A" w:rsidRDefault="00E9252A" w:rsidP="00E9252A">
      <w:pPr>
        <w:ind w:firstLine="540"/>
        <w:jc w:val="both"/>
        <w:rPr>
          <w:b/>
          <w:szCs w:val="27"/>
          <w:lang w:val="uk-UA"/>
        </w:rPr>
      </w:pPr>
    </w:p>
    <w:p w:rsidR="00E9252A" w:rsidRPr="00BB62F4" w:rsidRDefault="00E9252A" w:rsidP="00E9252A">
      <w:pPr>
        <w:ind w:firstLine="540"/>
        <w:jc w:val="both"/>
        <w:rPr>
          <w:rFonts w:ascii="Arial" w:hAnsi="Arial" w:cs="Arial"/>
          <w:sz w:val="22"/>
          <w:lang w:val="uk-UA"/>
        </w:rPr>
      </w:pPr>
      <w:r w:rsidRPr="00BB62F4">
        <w:rPr>
          <w:szCs w:val="27"/>
          <w:lang w:val="uk-UA"/>
        </w:rPr>
        <w:t>Основними завданнями Програми є:</w:t>
      </w:r>
    </w:p>
    <w:p w:rsidR="00E9252A" w:rsidRPr="00BB62F4" w:rsidRDefault="00E9252A" w:rsidP="00E9252A">
      <w:pPr>
        <w:ind w:right="-5"/>
        <w:jc w:val="both"/>
        <w:rPr>
          <w:szCs w:val="27"/>
          <w:lang w:val="uk-UA"/>
        </w:rPr>
      </w:pPr>
      <w:r w:rsidRPr="00BB62F4">
        <w:rPr>
          <w:szCs w:val="27"/>
          <w:lang w:val="uk-UA"/>
        </w:rPr>
        <w:t>забезпечення захисту прав на охорону здоров’я;</w:t>
      </w:r>
    </w:p>
    <w:p w:rsidR="00E9252A" w:rsidRPr="00BB62F4" w:rsidRDefault="00E9252A" w:rsidP="00E9252A">
      <w:pPr>
        <w:rPr>
          <w:szCs w:val="27"/>
          <w:lang w:val="uk-UA"/>
        </w:rPr>
      </w:pPr>
      <w:r w:rsidRPr="00BB62F4">
        <w:rPr>
          <w:szCs w:val="27"/>
          <w:lang w:val="uk-UA"/>
        </w:rPr>
        <w:t>захист прав дітей на здобуття освіти;</w:t>
      </w:r>
    </w:p>
    <w:p w:rsidR="00E9252A" w:rsidRPr="00BB62F4" w:rsidRDefault="00E9252A" w:rsidP="00E9252A">
      <w:pPr>
        <w:jc w:val="both"/>
        <w:rPr>
          <w:szCs w:val="27"/>
          <w:lang w:val="uk-UA"/>
        </w:rPr>
      </w:pPr>
      <w:r w:rsidRPr="00BB62F4">
        <w:rPr>
          <w:szCs w:val="27"/>
          <w:lang w:val="uk-UA"/>
        </w:rPr>
        <w:t>захист прав дітей різних категорій;</w:t>
      </w:r>
    </w:p>
    <w:p w:rsidR="00E9252A" w:rsidRPr="00BB62F4" w:rsidRDefault="00E9252A" w:rsidP="00E9252A">
      <w:pPr>
        <w:rPr>
          <w:szCs w:val="27"/>
          <w:lang w:val="uk-UA"/>
        </w:rPr>
      </w:pPr>
      <w:r w:rsidRPr="00BB62F4">
        <w:rPr>
          <w:szCs w:val="27"/>
          <w:lang w:val="uk-UA"/>
        </w:rPr>
        <w:t>забезпечення участі дітей у житті суспільства.</w:t>
      </w:r>
    </w:p>
    <w:p w:rsidR="00E9252A" w:rsidRPr="00BB62F4" w:rsidRDefault="00E9252A" w:rsidP="00E9252A">
      <w:pPr>
        <w:ind w:firstLine="708"/>
        <w:rPr>
          <w:szCs w:val="27"/>
          <w:lang w:val="uk-UA"/>
        </w:rPr>
      </w:pPr>
      <w:r w:rsidRPr="00BB62F4">
        <w:rPr>
          <w:szCs w:val="27"/>
          <w:lang w:val="uk-UA"/>
        </w:rPr>
        <w:t>Результативні показники:</w:t>
      </w:r>
    </w:p>
    <w:p w:rsidR="00E9252A" w:rsidRPr="00BB62F4" w:rsidRDefault="00E9252A" w:rsidP="00E9252A">
      <w:pPr>
        <w:jc w:val="both"/>
        <w:rPr>
          <w:szCs w:val="27"/>
          <w:lang w:val="uk-UA"/>
        </w:rPr>
      </w:pPr>
      <w:r w:rsidRPr="00BB62F4">
        <w:rPr>
          <w:szCs w:val="27"/>
          <w:lang w:val="uk-UA"/>
        </w:rPr>
        <w:t>динамічне збільшення кількості профілактичних рейдів з  48   до  65   і більше;</w:t>
      </w:r>
    </w:p>
    <w:p w:rsidR="00E9252A" w:rsidRPr="00E36F3A" w:rsidRDefault="00E9252A" w:rsidP="00E9252A">
      <w:pPr>
        <w:jc w:val="both"/>
        <w:rPr>
          <w:szCs w:val="27"/>
          <w:lang w:val="uk-UA"/>
        </w:rPr>
      </w:pPr>
      <w:r w:rsidRPr="00E36F3A">
        <w:rPr>
          <w:szCs w:val="27"/>
          <w:lang w:val="uk-UA"/>
        </w:rPr>
        <w:t xml:space="preserve">розвиток мережі прийомних сімей та дитячих будинків сімейного типу з </w:t>
      </w:r>
      <w:r>
        <w:rPr>
          <w:szCs w:val="27"/>
          <w:lang w:val="uk-UA"/>
        </w:rPr>
        <w:t>5</w:t>
      </w:r>
      <w:r w:rsidRPr="00E36F3A">
        <w:rPr>
          <w:szCs w:val="27"/>
          <w:lang w:val="uk-UA"/>
        </w:rPr>
        <w:t xml:space="preserve">  та </w:t>
      </w:r>
      <w:r>
        <w:rPr>
          <w:szCs w:val="27"/>
          <w:lang w:val="uk-UA"/>
        </w:rPr>
        <w:t xml:space="preserve">2 </w:t>
      </w:r>
      <w:r w:rsidRPr="00E36F3A">
        <w:rPr>
          <w:szCs w:val="27"/>
          <w:lang w:val="uk-UA"/>
        </w:rPr>
        <w:t xml:space="preserve"> до 10 та </w:t>
      </w:r>
      <w:r>
        <w:rPr>
          <w:szCs w:val="27"/>
          <w:lang w:val="uk-UA"/>
        </w:rPr>
        <w:t>5</w:t>
      </w:r>
      <w:r w:rsidRPr="00E36F3A">
        <w:rPr>
          <w:szCs w:val="27"/>
          <w:lang w:val="uk-UA"/>
        </w:rPr>
        <w:t>;</w:t>
      </w:r>
    </w:p>
    <w:p w:rsidR="00E9252A" w:rsidRDefault="00E9252A" w:rsidP="00E9252A">
      <w:pPr>
        <w:jc w:val="both"/>
        <w:rPr>
          <w:szCs w:val="27"/>
          <w:lang w:val="uk-UA"/>
        </w:rPr>
      </w:pPr>
      <w:r w:rsidRPr="00E36F3A">
        <w:rPr>
          <w:szCs w:val="27"/>
          <w:lang w:val="uk-UA"/>
        </w:rPr>
        <w:t xml:space="preserve">охоплення сімейними формами виховання дітей-сиріт та дітей, позбавлених батьківського піклування до </w:t>
      </w:r>
      <w:r>
        <w:rPr>
          <w:szCs w:val="27"/>
          <w:lang w:val="uk-UA"/>
        </w:rPr>
        <w:t>95</w:t>
      </w:r>
      <w:r w:rsidRPr="00E36F3A">
        <w:rPr>
          <w:szCs w:val="27"/>
          <w:lang w:val="uk-UA"/>
        </w:rPr>
        <w:t xml:space="preserve"> відсотків від загальної кількості дітей даної категорії</w:t>
      </w:r>
      <w:r>
        <w:rPr>
          <w:szCs w:val="27"/>
          <w:lang w:val="uk-UA"/>
        </w:rPr>
        <w:t>.</w:t>
      </w:r>
    </w:p>
    <w:p w:rsidR="00E44395" w:rsidRPr="00E36F3A" w:rsidRDefault="00E44395" w:rsidP="00E9252A">
      <w:pPr>
        <w:jc w:val="both"/>
        <w:rPr>
          <w:szCs w:val="27"/>
          <w:lang w:val="uk-UA"/>
        </w:rPr>
      </w:pPr>
    </w:p>
    <w:p w:rsidR="00E9252A" w:rsidRPr="001C358C" w:rsidRDefault="00E9252A" w:rsidP="00E9252A">
      <w:pPr>
        <w:rPr>
          <w:szCs w:val="27"/>
          <w:lang w:val="uk-UA"/>
        </w:rPr>
      </w:pPr>
    </w:p>
    <w:p w:rsidR="00E9252A" w:rsidRPr="003B6A12" w:rsidRDefault="00E9252A" w:rsidP="00E9252A">
      <w:pPr>
        <w:jc w:val="center"/>
        <w:rPr>
          <w:b/>
          <w:szCs w:val="28"/>
          <w:lang w:val="uk-UA"/>
        </w:rPr>
      </w:pPr>
      <w:r w:rsidRPr="003B6A12">
        <w:rPr>
          <w:b/>
          <w:szCs w:val="28"/>
          <w:lang w:val="uk-UA"/>
        </w:rPr>
        <w:lastRenderedPageBreak/>
        <w:t>Розділ VІ. Напрями реалізації та заходи програми</w:t>
      </w:r>
    </w:p>
    <w:p w:rsidR="00E9252A" w:rsidRPr="00E36F3A" w:rsidRDefault="00E9252A" w:rsidP="00E9252A">
      <w:pPr>
        <w:ind w:firstLine="540"/>
        <w:rPr>
          <w:color w:val="FF0000"/>
          <w:szCs w:val="27"/>
          <w:lang w:val="uk-UA"/>
        </w:rPr>
      </w:pPr>
      <w:r w:rsidRPr="001C358C">
        <w:rPr>
          <w:szCs w:val="27"/>
          <w:lang w:val="uk-UA"/>
        </w:rPr>
        <w:t xml:space="preserve">Напрями та заходи щодо реалізації Програми </w:t>
      </w:r>
      <w:r>
        <w:rPr>
          <w:color w:val="000000"/>
          <w:szCs w:val="27"/>
          <w:lang w:val="uk-UA"/>
        </w:rPr>
        <w:t>додаються.</w:t>
      </w:r>
    </w:p>
    <w:p w:rsidR="00E9252A" w:rsidRDefault="00E9252A" w:rsidP="00E9252A">
      <w:pPr>
        <w:jc w:val="center"/>
        <w:rPr>
          <w:b/>
          <w:szCs w:val="28"/>
          <w:lang w:val="uk-UA"/>
        </w:rPr>
      </w:pPr>
    </w:p>
    <w:p w:rsidR="00E9252A" w:rsidRPr="003B6A12" w:rsidRDefault="00E9252A" w:rsidP="00E9252A">
      <w:pPr>
        <w:jc w:val="center"/>
        <w:rPr>
          <w:b/>
          <w:szCs w:val="28"/>
          <w:lang w:val="uk-UA"/>
        </w:rPr>
      </w:pPr>
      <w:r w:rsidRPr="003B6A12">
        <w:rPr>
          <w:b/>
          <w:szCs w:val="28"/>
          <w:lang w:val="uk-UA"/>
        </w:rPr>
        <w:t>VII. Координація та контроль за ходом виконання Програми</w:t>
      </w:r>
      <w:r>
        <w:rPr>
          <w:b/>
          <w:szCs w:val="28"/>
          <w:lang w:val="uk-UA"/>
        </w:rPr>
        <w:t>,</w:t>
      </w:r>
      <w:r w:rsidRPr="00E36F3A">
        <w:rPr>
          <w:b/>
          <w:szCs w:val="28"/>
          <w:lang w:val="uk-UA"/>
        </w:rPr>
        <w:t xml:space="preserve"> </w:t>
      </w:r>
      <w:r w:rsidRPr="00C504F6">
        <w:rPr>
          <w:b/>
          <w:szCs w:val="28"/>
          <w:lang w:val="uk-UA"/>
        </w:rPr>
        <w:t>строки виконання</w:t>
      </w:r>
      <w:r>
        <w:rPr>
          <w:b/>
          <w:szCs w:val="28"/>
          <w:lang w:val="uk-UA"/>
        </w:rPr>
        <w:t>.</w:t>
      </w:r>
    </w:p>
    <w:p w:rsidR="00E9252A" w:rsidRPr="001C358C" w:rsidRDefault="00E9252A" w:rsidP="00E9252A">
      <w:pPr>
        <w:ind w:firstLine="540"/>
        <w:jc w:val="both"/>
        <w:rPr>
          <w:szCs w:val="27"/>
          <w:lang w:val="uk-UA"/>
        </w:rPr>
      </w:pPr>
      <w:r w:rsidRPr="001C358C">
        <w:rPr>
          <w:szCs w:val="27"/>
          <w:lang w:val="uk-UA"/>
        </w:rPr>
        <w:t>Реалізація заходів Програми забезпечується керівниками місцевих органів виконавчої влади, задіяними у реалізації заходів програми.</w:t>
      </w:r>
    </w:p>
    <w:p w:rsidR="00E9252A" w:rsidRPr="001C358C" w:rsidRDefault="00E9252A" w:rsidP="00E9252A">
      <w:pPr>
        <w:ind w:firstLine="540"/>
        <w:jc w:val="both"/>
        <w:rPr>
          <w:szCs w:val="27"/>
          <w:lang w:val="uk-UA"/>
        </w:rPr>
      </w:pPr>
      <w:r w:rsidRPr="001C358C">
        <w:rPr>
          <w:szCs w:val="27"/>
          <w:lang w:val="uk-UA"/>
        </w:rPr>
        <w:t>Координацію діяльності даних органів у процесі виконання Програми забезпечує служба у справах дітей міськвиконкому.</w:t>
      </w:r>
    </w:p>
    <w:p w:rsidR="00E9252A" w:rsidRPr="001C358C" w:rsidRDefault="00E9252A" w:rsidP="00E9252A">
      <w:pPr>
        <w:ind w:firstLine="540"/>
        <w:jc w:val="both"/>
        <w:rPr>
          <w:szCs w:val="27"/>
          <w:lang w:val="uk-UA"/>
        </w:rPr>
      </w:pPr>
      <w:r w:rsidRPr="001C358C">
        <w:rPr>
          <w:szCs w:val="27"/>
          <w:lang w:val="uk-UA"/>
        </w:rPr>
        <w:t>Контроль за виконанням даної програми здійснюють:</w:t>
      </w:r>
    </w:p>
    <w:p w:rsidR="00E9252A" w:rsidRPr="00186029" w:rsidRDefault="00E9252A" w:rsidP="00E9252A">
      <w:pPr>
        <w:pStyle w:val="a3"/>
        <w:ind w:left="0"/>
        <w:contextualSpacing/>
        <w:jc w:val="both"/>
        <w:rPr>
          <w:sz w:val="24"/>
          <w:lang w:val="uk-UA"/>
        </w:rPr>
      </w:pPr>
      <w:r w:rsidRPr="00186029">
        <w:rPr>
          <w:sz w:val="24"/>
          <w:lang w:val="uk-UA"/>
        </w:rPr>
        <w:t xml:space="preserve">        </w:t>
      </w:r>
      <w:r>
        <w:rPr>
          <w:sz w:val="24"/>
          <w:lang w:val="uk-UA"/>
        </w:rPr>
        <w:t xml:space="preserve"> </w:t>
      </w:r>
      <w:r w:rsidRPr="00186029">
        <w:rPr>
          <w:sz w:val="24"/>
          <w:lang w:val="uk-UA"/>
        </w:rPr>
        <w:t xml:space="preserve">постійна комісію з питань освіти, культури, молоді та спорту </w:t>
      </w:r>
      <w:r w:rsidRPr="00186029">
        <w:rPr>
          <w:sz w:val="24"/>
        </w:rPr>
        <w:t>(</w:t>
      </w:r>
      <w:r>
        <w:rPr>
          <w:sz w:val="24"/>
          <w:lang w:val="uk-UA"/>
        </w:rPr>
        <w:t>гол.Ю.Сопільняк);</w:t>
      </w:r>
    </w:p>
    <w:p w:rsidR="00E9252A" w:rsidRPr="001C358C" w:rsidRDefault="00E9252A" w:rsidP="00E9252A">
      <w:pPr>
        <w:ind w:firstLine="540"/>
        <w:jc w:val="both"/>
        <w:rPr>
          <w:szCs w:val="27"/>
          <w:lang w:val="uk-UA"/>
        </w:rPr>
      </w:pPr>
      <w:r w:rsidRPr="001C358C">
        <w:rPr>
          <w:szCs w:val="27"/>
          <w:lang w:val="uk-UA"/>
        </w:rPr>
        <w:t>служба у справах дітей міськвиконкому.</w:t>
      </w:r>
    </w:p>
    <w:p w:rsidR="00E9252A" w:rsidRDefault="00E9252A" w:rsidP="00E9252A">
      <w:pPr>
        <w:ind w:firstLine="540"/>
        <w:jc w:val="both"/>
        <w:rPr>
          <w:szCs w:val="27"/>
          <w:lang w:val="uk-UA"/>
        </w:rPr>
      </w:pPr>
      <w:r w:rsidRPr="001C358C">
        <w:rPr>
          <w:szCs w:val="27"/>
          <w:lang w:val="uk-UA"/>
        </w:rPr>
        <w:t>Виконавці програми інформують службу у справах дітей міськвиконкому про стан виконання заходів, визначених даною програмою, щороку до 1 січня.</w:t>
      </w:r>
    </w:p>
    <w:p w:rsidR="00E9252A" w:rsidRPr="001C358C" w:rsidRDefault="00E9252A" w:rsidP="00E9252A">
      <w:pPr>
        <w:ind w:firstLine="540"/>
        <w:jc w:val="both"/>
        <w:rPr>
          <w:szCs w:val="27"/>
          <w:lang w:val="uk-UA"/>
        </w:rPr>
      </w:pPr>
      <w:r>
        <w:rPr>
          <w:szCs w:val="27"/>
          <w:lang w:val="uk-UA"/>
        </w:rPr>
        <w:t>Служба у справах дітей міськвиконкому узагальнює подані інформації до 10 січня щороку, забезпечує інформування облдержадміністрації про хід виконання Програми, надає відповідні пропозиції щодо їх реалізації.</w:t>
      </w:r>
    </w:p>
    <w:p w:rsidR="00E9252A" w:rsidRDefault="00E9252A" w:rsidP="00E9252A">
      <w:pPr>
        <w:tabs>
          <w:tab w:val="left" w:pos="708"/>
        </w:tabs>
        <w:ind w:left="720"/>
        <w:rPr>
          <w:b/>
          <w:lang w:val="uk-UA"/>
        </w:rPr>
      </w:pPr>
    </w:p>
    <w:p w:rsidR="00E9252A" w:rsidRDefault="00E9252A" w:rsidP="00E9252A">
      <w:pPr>
        <w:tabs>
          <w:tab w:val="left" w:pos="708"/>
        </w:tabs>
        <w:ind w:left="720"/>
        <w:rPr>
          <w:b/>
          <w:lang w:val="uk-UA"/>
        </w:rPr>
      </w:pPr>
    </w:p>
    <w:p w:rsidR="00E9252A" w:rsidRPr="00774E5D" w:rsidRDefault="00E9252A" w:rsidP="00E9252A">
      <w:pPr>
        <w:tabs>
          <w:tab w:val="left" w:pos="-709"/>
          <w:tab w:val="left" w:pos="-426"/>
        </w:tabs>
        <w:autoSpaceDE w:val="0"/>
        <w:autoSpaceDN w:val="0"/>
        <w:adjustRightInd w:val="0"/>
        <w:spacing w:line="276" w:lineRule="auto"/>
        <w:ind w:left="1134" w:right="-426" w:hanging="1134"/>
        <w:rPr>
          <w:lang w:val="uk-UA" w:eastAsia="uk-UA"/>
        </w:rPr>
      </w:pPr>
      <w:r w:rsidRPr="00653ED6">
        <w:rPr>
          <w:b/>
          <w:lang w:val="uk-UA"/>
        </w:rPr>
        <w:t>Слухали:</w:t>
      </w:r>
      <w:r>
        <w:rPr>
          <w:lang w:val="uk-UA"/>
        </w:rPr>
        <w:t xml:space="preserve"> Про </w:t>
      </w:r>
      <w:r w:rsidRPr="00774E5D">
        <w:rPr>
          <w:lang w:val="uk-UA"/>
        </w:rPr>
        <w:t xml:space="preserve">затвердження Міської  цільової </w:t>
      </w:r>
      <w:r>
        <w:rPr>
          <w:lang w:val="uk-UA" w:eastAsia="uk-UA"/>
        </w:rPr>
        <w:t xml:space="preserve">програми протидії поширенню наркоманії  і  злочинності, </w:t>
      </w:r>
      <w:r w:rsidRPr="00774E5D">
        <w:rPr>
          <w:lang w:val="uk-UA" w:eastAsia="uk-UA"/>
        </w:rPr>
        <w:t>пов’язаної  з незако</w:t>
      </w:r>
      <w:r>
        <w:rPr>
          <w:lang w:val="uk-UA" w:eastAsia="uk-UA"/>
        </w:rPr>
        <w:t xml:space="preserve">нним обігом </w:t>
      </w:r>
      <w:r w:rsidRPr="00774E5D">
        <w:rPr>
          <w:lang w:val="uk-UA" w:eastAsia="uk-UA"/>
        </w:rPr>
        <w:t>наркотичних засобів, психотропних речовин</w:t>
      </w:r>
      <w:r>
        <w:rPr>
          <w:lang w:val="uk-UA" w:eastAsia="uk-UA"/>
        </w:rPr>
        <w:t xml:space="preserve"> </w:t>
      </w:r>
      <w:r w:rsidRPr="00774E5D">
        <w:rPr>
          <w:lang w:val="uk-UA" w:eastAsia="uk-UA"/>
        </w:rPr>
        <w:t>та прекурсорів, на  2016-2018 роки</w:t>
      </w:r>
      <w:r>
        <w:rPr>
          <w:lang w:val="uk-UA" w:eastAsia="uk-UA"/>
        </w:rPr>
        <w:t>.</w:t>
      </w:r>
    </w:p>
    <w:p w:rsidR="00E9252A" w:rsidRPr="00874001" w:rsidRDefault="00E9252A" w:rsidP="00E9252A">
      <w:pPr>
        <w:pStyle w:val="a8"/>
        <w:ind w:left="1418" w:hanging="1418"/>
      </w:pPr>
      <w:r w:rsidRPr="006B0CC6">
        <w:rPr>
          <w:b/>
        </w:rPr>
        <w:t>Інформува</w:t>
      </w:r>
      <w:r>
        <w:rPr>
          <w:b/>
        </w:rPr>
        <w:t>ла:</w:t>
      </w:r>
      <w:r>
        <w:t>Н.Шевченко, директор ЦСССДМ.</w:t>
      </w:r>
    </w:p>
    <w:p w:rsidR="00E9252A" w:rsidRPr="00F83D1E" w:rsidRDefault="00E9252A" w:rsidP="00E9252A">
      <w:pPr>
        <w:pStyle w:val="a8"/>
      </w:pPr>
      <w:r w:rsidRPr="004B78FC">
        <w:rPr>
          <w:b/>
        </w:rPr>
        <w:t>Вирішили:</w:t>
      </w:r>
      <w:r w:rsidRPr="004B78FC">
        <w:rPr>
          <w:b/>
        </w:rPr>
        <w:tab/>
      </w:r>
      <w:r w:rsidRPr="004B78FC">
        <w:t>Рішення №59</w:t>
      </w:r>
      <w:r w:rsidRPr="004B78FC">
        <w:rPr>
          <w:lang w:val="ru-RU"/>
        </w:rPr>
        <w:t>7</w:t>
      </w:r>
      <w:r w:rsidRPr="004B78FC">
        <w:t xml:space="preserve"> затвердити  в цілому із змінами та доповненнями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- 2</w:t>
      </w:r>
      <w:r>
        <w:rPr>
          <w:b/>
        </w:rPr>
        <w:tab/>
      </w:r>
      <w:r>
        <w:rPr>
          <w:b/>
        </w:rPr>
        <w:tab/>
      </w:r>
    </w:p>
    <w:p w:rsidR="00E9252A" w:rsidRPr="00774E5D" w:rsidRDefault="00E9252A" w:rsidP="00E9252A">
      <w:pPr>
        <w:jc w:val="center"/>
        <w:rPr>
          <w:b/>
          <w:lang w:val="uk-UA"/>
        </w:rPr>
      </w:pPr>
      <w:r w:rsidRPr="00774E5D">
        <w:rPr>
          <w:b/>
          <w:lang w:val="uk-UA"/>
        </w:rPr>
        <w:t xml:space="preserve"> </w:t>
      </w:r>
      <w:r>
        <w:rPr>
          <w:b/>
          <w:lang w:val="uk-UA"/>
        </w:rPr>
        <w:t xml:space="preserve">Двадцять перша </w:t>
      </w:r>
      <w:r w:rsidRPr="00774E5D">
        <w:rPr>
          <w:b/>
          <w:lang w:val="uk-UA"/>
        </w:rPr>
        <w:t>сесія  Знам’янської  міської  ради</w:t>
      </w:r>
    </w:p>
    <w:p w:rsidR="00E9252A" w:rsidRPr="00774E5D" w:rsidRDefault="00E9252A" w:rsidP="00E9252A">
      <w:pPr>
        <w:jc w:val="center"/>
        <w:rPr>
          <w:b/>
          <w:lang w:val="uk-UA"/>
        </w:rPr>
      </w:pPr>
      <w:r w:rsidRPr="00774E5D">
        <w:rPr>
          <w:b/>
          <w:lang w:val="uk-UA"/>
        </w:rPr>
        <w:t>сьомого  скликання</w:t>
      </w:r>
    </w:p>
    <w:p w:rsidR="00E9252A" w:rsidRPr="00774E5D" w:rsidRDefault="00E9252A" w:rsidP="00E9252A">
      <w:pPr>
        <w:jc w:val="center"/>
        <w:rPr>
          <w:b/>
          <w:lang w:val="uk-UA"/>
        </w:rPr>
      </w:pPr>
    </w:p>
    <w:p w:rsidR="00E9252A" w:rsidRPr="00774E5D" w:rsidRDefault="00E9252A" w:rsidP="00E9252A">
      <w:pPr>
        <w:jc w:val="center"/>
        <w:rPr>
          <w:b/>
          <w:lang w:val="uk-UA"/>
        </w:rPr>
      </w:pPr>
      <w:r w:rsidRPr="00774E5D">
        <w:rPr>
          <w:b/>
          <w:lang w:val="uk-UA"/>
        </w:rPr>
        <w:t>Р І Ш Е Н Н Я</w:t>
      </w:r>
    </w:p>
    <w:p w:rsidR="00E9252A" w:rsidRPr="00774E5D" w:rsidRDefault="00E9252A" w:rsidP="00E9252A">
      <w:pPr>
        <w:rPr>
          <w:b/>
          <w:lang w:val="uk-UA"/>
        </w:rPr>
      </w:pPr>
      <w:r w:rsidRPr="00774E5D">
        <w:rPr>
          <w:lang w:val="uk-UA"/>
        </w:rPr>
        <w:t xml:space="preserve">від </w:t>
      </w:r>
      <w:r>
        <w:rPr>
          <w:lang w:val="uk-UA"/>
        </w:rPr>
        <w:t xml:space="preserve">18  </w:t>
      </w:r>
      <w:r w:rsidRPr="00774E5D">
        <w:rPr>
          <w:lang w:val="uk-UA"/>
        </w:rPr>
        <w:t xml:space="preserve">листопада  2016 року </w:t>
      </w:r>
      <w:r w:rsidRPr="00774E5D">
        <w:rPr>
          <w:lang w:val="uk-UA"/>
        </w:rPr>
        <w:tab/>
      </w:r>
      <w:r w:rsidRPr="00774E5D">
        <w:rPr>
          <w:lang w:val="uk-UA"/>
        </w:rPr>
        <w:tab/>
      </w:r>
      <w:r w:rsidRPr="00774E5D">
        <w:rPr>
          <w:lang w:val="uk-UA"/>
        </w:rPr>
        <w:tab/>
      </w:r>
      <w:r w:rsidRPr="00774E5D">
        <w:rPr>
          <w:lang w:val="uk-UA"/>
        </w:rPr>
        <w:tab/>
        <w:t xml:space="preserve">                                     </w:t>
      </w:r>
      <w:r w:rsidRPr="00774E5D">
        <w:rPr>
          <w:b/>
          <w:lang w:val="uk-UA"/>
        </w:rPr>
        <w:t>№</w:t>
      </w:r>
      <w:r>
        <w:rPr>
          <w:b/>
          <w:lang w:val="uk-UA"/>
        </w:rPr>
        <w:t>597</w:t>
      </w:r>
    </w:p>
    <w:p w:rsidR="00E9252A" w:rsidRPr="00774E5D" w:rsidRDefault="00E9252A" w:rsidP="00E9252A">
      <w:pPr>
        <w:rPr>
          <w:lang w:val="uk-UA"/>
        </w:rPr>
      </w:pPr>
    </w:p>
    <w:p w:rsidR="00E9252A" w:rsidRPr="00774E5D" w:rsidRDefault="00E9252A" w:rsidP="00E9252A">
      <w:pPr>
        <w:tabs>
          <w:tab w:val="left" w:pos="-709"/>
          <w:tab w:val="left" w:pos="-426"/>
        </w:tabs>
        <w:autoSpaceDE w:val="0"/>
        <w:autoSpaceDN w:val="0"/>
        <w:adjustRightInd w:val="0"/>
        <w:spacing w:line="276" w:lineRule="auto"/>
        <w:ind w:right="-426"/>
        <w:rPr>
          <w:lang w:val="uk-UA" w:eastAsia="uk-UA"/>
        </w:rPr>
      </w:pPr>
      <w:r w:rsidRPr="00774E5D">
        <w:rPr>
          <w:lang w:val="uk-UA"/>
        </w:rPr>
        <w:t xml:space="preserve">Про   затвердження Міської  цільової </w:t>
      </w:r>
      <w:r w:rsidRPr="00774E5D">
        <w:rPr>
          <w:lang w:val="uk-UA" w:eastAsia="uk-UA"/>
        </w:rPr>
        <w:t>програми</w:t>
      </w:r>
    </w:p>
    <w:p w:rsidR="00E9252A" w:rsidRPr="00774E5D" w:rsidRDefault="00E9252A" w:rsidP="00E9252A">
      <w:pPr>
        <w:tabs>
          <w:tab w:val="left" w:pos="-709"/>
          <w:tab w:val="left" w:pos="-426"/>
        </w:tabs>
        <w:autoSpaceDE w:val="0"/>
        <w:autoSpaceDN w:val="0"/>
        <w:adjustRightInd w:val="0"/>
        <w:spacing w:line="276" w:lineRule="auto"/>
        <w:ind w:left="-851" w:right="-426" w:firstLine="494"/>
        <w:rPr>
          <w:lang w:val="uk-UA" w:eastAsia="uk-UA"/>
        </w:rPr>
      </w:pPr>
      <w:r>
        <w:rPr>
          <w:lang w:val="uk-UA" w:eastAsia="uk-UA"/>
        </w:rPr>
        <w:tab/>
        <w:t xml:space="preserve">протидії поширенню наркоманії </w:t>
      </w:r>
      <w:r w:rsidRPr="00774E5D">
        <w:rPr>
          <w:lang w:val="uk-UA" w:eastAsia="uk-UA"/>
        </w:rPr>
        <w:t xml:space="preserve"> і  злочинності,</w:t>
      </w:r>
    </w:p>
    <w:p w:rsidR="00E9252A" w:rsidRPr="00774E5D" w:rsidRDefault="00E9252A" w:rsidP="00E9252A">
      <w:pPr>
        <w:tabs>
          <w:tab w:val="left" w:pos="-709"/>
          <w:tab w:val="left" w:pos="-426"/>
        </w:tabs>
        <w:autoSpaceDE w:val="0"/>
        <w:autoSpaceDN w:val="0"/>
        <w:adjustRightInd w:val="0"/>
        <w:spacing w:line="276" w:lineRule="auto"/>
        <w:ind w:left="-851" w:right="-426" w:firstLine="494"/>
        <w:rPr>
          <w:lang w:val="uk-UA" w:eastAsia="uk-UA"/>
        </w:rPr>
      </w:pPr>
      <w:r>
        <w:rPr>
          <w:lang w:val="uk-UA" w:eastAsia="uk-UA"/>
        </w:rPr>
        <w:tab/>
      </w:r>
      <w:r w:rsidRPr="00774E5D">
        <w:rPr>
          <w:lang w:val="uk-UA" w:eastAsia="uk-UA"/>
        </w:rPr>
        <w:t xml:space="preserve">пов’язаної  з незаконним обігом </w:t>
      </w:r>
    </w:p>
    <w:p w:rsidR="00E9252A" w:rsidRPr="00774E5D" w:rsidRDefault="00E9252A" w:rsidP="00E9252A">
      <w:pPr>
        <w:tabs>
          <w:tab w:val="left" w:pos="-709"/>
          <w:tab w:val="left" w:pos="-426"/>
        </w:tabs>
        <w:autoSpaceDE w:val="0"/>
        <w:autoSpaceDN w:val="0"/>
        <w:adjustRightInd w:val="0"/>
        <w:spacing w:line="276" w:lineRule="auto"/>
        <w:ind w:left="-851" w:right="-426" w:firstLine="494"/>
        <w:rPr>
          <w:lang w:val="uk-UA" w:eastAsia="uk-UA"/>
        </w:rPr>
      </w:pPr>
      <w:r>
        <w:rPr>
          <w:lang w:val="uk-UA" w:eastAsia="uk-UA"/>
        </w:rPr>
        <w:tab/>
      </w:r>
      <w:r w:rsidRPr="00774E5D">
        <w:rPr>
          <w:lang w:val="uk-UA" w:eastAsia="uk-UA"/>
        </w:rPr>
        <w:t>наркотичних засобів, психотропних речовин</w:t>
      </w:r>
    </w:p>
    <w:p w:rsidR="00E9252A" w:rsidRPr="00774E5D" w:rsidRDefault="00E9252A" w:rsidP="00E9252A">
      <w:pPr>
        <w:tabs>
          <w:tab w:val="left" w:pos="-709"/>
          <w:tab w:val="left" w:pos="-426"/>
        </w:tabs>
        <w:autoSpaceDE w:val="0"/>
        <w:autoSpaceDN w:val="0"/>
        <w:adjustRightInd w:val="0"/>
        <w:spacing w:line="276" w:lineRule="auto"/>
        <w:ind w:left="-851" w:right="-426" w:firstLine="494"/>
        <w:rPr>
          <w:lang w:val="uk-UA" w:eastAsia="uk-UA"/>
        </w:rPr>
      </w:pPr>
      <w:r>
        <w:rPr>
          <w:lang w:val="uk-UA" w:eastAsia="uk-UA"/>
        </w:rPr>
        <w:tab/>
      </w:r>
      <w:r w:rsidRPr="00774E5D">
        <w:rPr>
          <w:lang w:val="uk-UA" w:eastAsia="uk-UA"/>
        </w:rPr>
        <w:t>та прекурсорів, на  2016-2018 роки</w:t>
      </w:r>
    </w:p>
    <w:p w:rsidR="00E9252A" w:rsidRPr="00774E5D" w:rsidRDefault="00E9252A" w:rsidP="00E9252A">
      <w:pPr>
        <w:jc w:val="both"/>
        <w:rPr>
          <w:lang w:val="uk-UA"/>
        </w:rPr>
      </w:pPr>
      <w:r w:rsidRPr="00774E5D">
        <w:rPr>
          <w:lang w:val="uk-UA"/>
        </w:rPr>
        <w:t xml:space="preserve">           </w:t>
      </w:r>
    </w:p>
    <w:p w:rsidR="00E9252A" w:rsidRPr="00774E5D" w:rsidRDefault="00E9252A" w:rsidP="00E9252A">
      <w:pPr>
        <w:autoSpaceDE w:val="0"/>
        <w:autoSpaceDN w:val="0"/>
        <w:adjustRightInd w:val="0"/>
        <w:ind w:firstLine="708"/>
        <w:jc w:val="both"/>
        <w:rPr>
          <w:rFonts w:cs="Mangal"/>
          <w:color w:val="000000"/>
          <w:kern w:val="1"/>
          <w:lang w:val="uk-UA" w:eastAsia="hi-IN" w:bidi="hi-IN"/>
        </w:rPr>
      </w:pPr>
      <w:r w:rsidRPr="00774E5D">
        <w:rPr>
          <w:lang w:val="uk-UA"/>
        </w:rPr>
        <w:t xml:space="preserve"> Відповідно до розпорядження Кабінету Міністрів України від 28 серпня 2013 року № 375-р «Про схвалення Стратегії державної політики щодо наркотиків на період до 2020 року”, </w:t>
      </w:r>
      <w:r w:rsidRPr="00774E5D">
        <w:rPr>
          <w:rFonts w:eastAsia="WenQuanYi Micro Hei"/>
          <w:lang w:val="uk-UA" w:eastAsia="en-US"/>
        </w:rPr>
        <w:t xml:space="preserve">Стратегії розвитку області на період до 2020 року, </w:t>
      </w:r>
      <w:r w:rsidRPr="00774E5D">
        <w:rPr>
          <w:bCs/>
          <w:color w:val="000000"/>
          <w:lang w:val="uk-UA" w:eastAsia="ar-SA"/>
        </w:rPr>
        <w:t>Плану заходів на 2015-2017 роки із реалізації Стратегії – 2020</w:t>
      </w:r>
      <w:r w:rsidRPr="00774E5D">
        <w:rPr>
          <w:rFonts w:eastAsia="WenQuanYi Micro Hei"/>
          <w:lang w:val="uk-UA" w:eastAsia="en-US"/>
        </w:rPr>
        <w:t xml:space="preserve">,  </w:t>
      </w:r>
      <w:r w:rsidRPr="00774E5D">
        <w:rPr>
          <w:lang w:val="uk-UA"/>
        </w:rPr>
        <w:t>рішення Кіровоградської обласної</w:t>
      </w:r>
      <w:r>
        <w:rPr>
          <w:lang w:val="uk-UA"/>
        </w:rPr>
        <w:t xml:space="preserve"> ради від 21 грудня 2012 року №</w:t>
      </w:r>
      <w:r w:rsidRPr="00774E5D">
        <w:rPr>
          <w:lang w:val="uk-UA"/>
        </w:rPr>
        <w:t xml:space="preserve">411 "Стратегія економічного і соціального розвитку Кіровоградської області на 2013-2020 роки", </w:t>
      </w:r>
      <w:r w:rsidRPr="00774E5D">
        <w:rPr>
          <w:rFonts w:eastAsia="WenQuanYi Micro Hei"/>
          <w:lang w:val="uk-UA" w:eastAsia="en-US"/>
        </w:rPr>
        <w:t xml:space="preserve">рішення Кіровоградської обласної ради від 20 травня 2016 року </w:t>
      </w:r>
      <w:r>
        <w:rPr>
          <w:rFonts w:eastAsia="WenQuanYi Micro Hei"/>
          <w:lang w:val="uk-UA" w:eastAsia="en-US"/>
        </w:rPr>
        <w:t xml:space="preserve"> №84 </w:t>
      </w:r>
      <w:r w:rsidRPr="00774E5D">
        <w:rPr>
          <w:rFonts w:eastAsia="WenQuanYi Micro Hei"/>
          <w:lang w:val="uk-UA" w:eastAsia="en-US"/>
        </w:rPr>
        <w:t xml:space="preserve">«Про затвердження обласної цільової програми протидії поширенню </w:t>
      </w:r>
      <w:r w:rsidRPr="00774E5D">
        <w:rPr>
          <w:bCs/>
          <w:lang w:val="uk-UA"/>
        </w:rPr>
        <w:t>наркоманії і злочинності, пов’язаної з незаконним обігом наркотичних засобів, психотропних речовин і прекурсорів, на 2016-2018 роки</w:t>
      </w:r>
      <w:r w:rsidRPr="00774E5D">
        <w:rPr>
          <w:rFonts w:eastAsia="WenQuanYi Micro Hei"/>
          <w:lang w:val="uk-UA" w:eastAsia="en-US"/>
        </w:rPr>
        <w:t>,</w:t>
      </w:r>
      <w:r w:rsidRPr="00774E5D">
        <w:rPr>
          <w:lang w:val="uk-UA"/>
        </w:rPr>
        <w:t xml:space="preserve"> керуючись ст.26 Закону України „Про місцеве самоврядування в Україні”, міська рада</w:t>
      </w:r>
    </w:p>
    <w:p w:rsidR="00E9252A" w:rsidRPr="00774E5D" w:rsidRDefault="00E9252A" w:rsidP="00E9252A">
      <w:pPr>
        <w:jc w:val="center"/>
        <w:rPr>
          <w:b/>
          <w:lang w:val="uk-UA"/>
        </w:rPr>
      </w:pPr>
      <w:r w:rsidRPr="00774E5D">
        <w:rPr>
          <w:b/>
          <w:lang w:val="uk-UA"/>
        </w:rPr>
        <w:t xml:space="preserve">     В и р і ш и л а :</w:t>
      </w:r>
    </w:p>
    <w:p w:rsidR="00E9252A" w:rsidRPr="00774E5D" w:rsidRDefault="00E9252A" w:rsidP="00E9252A">
      <w:pPr>
        <w:jc w:val="center"/>
        <w:rPr>
          <w:b/>
        </w:rPr>
      </w:pPr>
    </w:p>
    <w:p w:rsidR="00E9252A" w:rsidRPr="00774E5D" w:rsidRDefault="00E9252A" w:rsidP="00E9252A">
      <w:pPr>
        <w:numPr>
          <w:ilvl w:val="0"/>
          <w:numId w:val="43"/>
        </w:numPr>
        <w:jc w:val="both"/>
      </w:pPr>
      <w:r w:rsidRPr="00774E5D">
        <w:rPr>
          <w:lang w:val="uk-UA"/>
        </w:rPr>
        <w:lastRenderedPageBreak/>
        <w:t xml:space="preserve">Затвердити Міську цільову програму </w:t>
      </w:r>
      <w:r w:rsidRPr="00774E5D">
        <w:rPr>
          <w:bCs/>
          <w:lang w:val="uk-UA"/>
        </w:rPr>
        <w:t>протидії поширенню наркоманії і злочинності, пов’язаної з незаконним обігом наркотичних засобів, пси</w:t>
      </w:r>
      <w:r>
        <w:rPr>
          <w:bCs/>
          <w:lang w:val="uk-UA"/>
        </w:rPr>
        <w:t>хотропних речовин і прекурсорів</w:t>
      </w:r>
      <w:r w:rsidRPr="00774E5D">
        <w:rPr>
          <w:bCs/>
          <w:lang w:val="uk-UA"/>
        </w:rPr>
        <w:t xml:space="preserve"> на 2016-2018</w:t>
      </w:r>
      <w:r>
        <w:rPr>
          <w:bCs/>
          <w:lang w:val="uk-UA"/>
        </w:rPr>
        <w:t xml:space="preserve"> роки</w:t>
      </w:r>
      <w:r w:rsidRPr="00774E5D">
        <w:rPr>
          <w:bCs/>
          <w:lang w:val="uk-UA"/>
        </w:rPr>
        <w:t xml:space="preserve"> </w:t>
      </w:r>
      <w:r w:rsidRPr="00774E5D">
        <w:rPr>
          <w:b/>
          <w:i/>
          <w:lang w:val="uk-UA"/>
        </w:rPr>
        <w:t xml:space="preserve"> </w:t>
      </w:r>
      <w:r w:rsidRPr="00774E5D">
        <w:rPr>
          <w:lang w:val="uk-UA"/>
        </w:rPr>
        <w:t xml:space="preserve">(додається). </w:t>
      </w:r>
    </w:p>
    <w:p w:rsidR="00E9252A" w:rsidRPr="00774E5D" w:rsidRDefault="00E9252A" w:rsidP="00E9252A">
      <w:pPr>
        <w:numPr>
          <w:ilvl w:val="0"/>
          <w:numId w:val="43"/>
        </w:numPr>
        <w:jc w:val="both"/>
        <w:rPr>
          <w:lang w:val="uk-UA"/>
        </w:rPr>
      </w:pPr>
      <w:r w:rsidRPr="00774E5D">
        <w:rPr>
          <w:lang w:val="uk-UA"/>
        </w:rPr>
        <w:t>Фінансовому  управлінню  забезпечити фінансування заходів  згідно кошторисів учасників програми у межах передбачених асигнувань.</w:t>
      </w:r>
    </w:p>
    <w:p w:rsidR="00E9252A" w:rsidRPr="00774E5D" w:rsidRDefault="00E9252A" w:rsidP="00E9252A">
      <w:pPr>
        <w:numPr>
          <w:ilvl w:val="0"/>
          <w:numId w:val="43"/>
        </w:numPr>
        <w:jc w:val="both"/>
        <w:rPr>
          <w:lang w:val="uk-UA"/>
        </w:rPr>
      </w:pPr>
      <w:r w:rsidRPr="00774E5D">
        <w:rPr>
          <w:lang w:val="uk-UA"/>
        </w:rPr>
        <w:t>Начальникам залучених відділів та служб  за результатами проведених заходів забезпечити надання інформації центру соціаль</w:t>
      </w:r>
      <w:r>
        <w:rPr>
          <w:lang w:val="uk-UA"/>
        </w:rPr>
        <w:t>них служб для сім’</w:t>
      </w:r>
      <w:r w:rsidRPr="00774E5D">
        <w:rPr>
          <w:lang w:val="uk-UA"/>
        </w:rPr>
        <w:t>ї, дітей та молоді щорічно  до 20 січня.</w:t>
      </w:r>
    </w:p>
    <w:p w:rsidR="00E9252A" w:rsidRPr="00774E5D" w:rsidRDefault="00E9252A" w:rsidP="00E9252A">
      <w:pPr>
        <w:numPr>
          <w:ilvl w:val="0"/>
          <w:numId w:val="43"/>
        </w:numPr>
        <w:jc w:val="both"/>
        <w:rPr>
          <w:lang w:val="uk-UA"/>
        </w:rPr>
      </w:pPr>
      <w:r w:rsidRPr="00774E5D">
        <w:rPr>
          <w:lang w:val="uk-UA"/>
        </w:rPr>
        <w:t>Центру соціальних слу</w:t>
      </w:r>
      <w:r>
        <w:rPr>
          <w:lang w:val="uk-UA"/>
        </w:rPr>
        <w:t>жб для сім’ї, дітей та молоді (директор Н.</w:t>
      </w:r>
      <w:r w:rsidRPr="00774E5D">
        <w:rPr>
          <w:lang w:val="uk-UA"/>
        </w:rPr>
        <w:t xml:space="preserve">Шевченко)  забезпечити надання інформації про хід виконання заходів  до департаменту соціального захисту населення </w:t>
      </w:r>
      <w:r>
        <w:rPr>
          <w:lang w:val="uk-UA"/>
        </w:rPr>
        <w:t xml:space="preserve"> Кіровоградської </w:t>
      </w:r>
      <w:r w:rsidRPr="00774E5D">
        <w:rPr>
          <w:lang w:val="uk-UA"/>
        </w:rPr>
        <w:t>обласної державної адміністрації щороку 5 лютого</w:t>
      </w:r>
      <w:r>
        <w:rPr>
          <w:lang w:val="uk-UA"/>
        </w:rPr>
        <w:t>.</w:t>
      </w:r>
      <w:r w:rsidRPr="00774E5D">
        <w:rPr>
          <w:lang w:val="uk-UA"/>
        </w:rPr>
        <w:t xml:space="preserve"> </w:t>
      </w:r>
    </w:p>
    <w:p w:rsidR="00E9252A" w:rsidRPr="00774E5D" w:rsidRDefault="00E9252A" w:rsidP="00E9252A">
      <w:pPr>
        <w:numPr>
          <w:ilvl w:val="0"/>
          <w:numId w:val="43"/>
        </w:numPr>
        <w:jc w:val="both"/>
      </w:pPr>
      <w:r w:rsidRPr="00774E5D">
        <w:t xml:space="preserve">Контроль за виконанням даного рішення покласти на постійну комісію </w:t>
      </w:r>
      <w:r w:rsidRPr="00774E5D">
        <w:rPr>
          <w:lang w:val="uk-UA"/>
        </w:rPr>
        <w:t>міської</w:t>
      </w:r>
      <w:r w:rsidRPr="00774E5D">
        <w:t xml:space="preserve"> ради з питань </w:t>
      </w:r>
      <w:r w:rsidRPr="00774E5D">
        <w:rPr>
          <w:lang w:val="uk-UA"/>
        </w:rPr>
        <w:t>освіти, культури, молоді та спорту (гол. Ю. Сопільняк )</w:t>
      </w:r>
      <w:r w:rsidRPr="00774E5D">
        <w:t>.</w:t>
      </w:r>
    </w:p>
    <w:p w:rsidR="00E9252A" w:rsidRPr="00774E5D" w:rsidRDefault="00E9252A" w:rsidP="00E9252A">
      <w:pPr>
        <w:jc w:val="both"/>
        <w:rPr>
          <w:b/>
          <w:lang w:val="uk-UA"/>
        </w:rPr>
      </w:pPr>
    </w:p>
    <w:p w:rsidR="00E9252A" w:rsidRPr="00774E5D" w:rsidRDefault="00E9252A" w:rsidP="00E9252A">
      <w:pPr>
        <w:jc w:val="both"/>
        <w:rPr>
          <w:b/>
          <w:lang w:val="uk-UA"/>
        </w:rPr>
      </w:pPr>
      <w:r w:rsidRPr="00774E5D">
        <w:rPr>
          <w:b/>
          <w:lang w:val="uk-UA"/>
        </w:rPr>
        <w:t xml:space="preserve">                  </w:t>
      </w:r>
      <w:r>
        <w:rPr>
          <w:b/>
          <w:lang w:val="uk-UA"/>
        </w:rPr>
        <w:t xml:space="preserve">               Секретар міської ради</w:t>
      </w:r>
      <w:r>
        <w:rPr>
          <w:b/>
          <w:lang w:val="uk-UA"/>
        </w:rPr>
        <w:tab/>
      </w:r>
      <w:r>
        <w:rPr>
          <w:b/>
          <w:lang w:val="uk-UA"/>
        </w:rPr>
        <w:tab/>
      </w:r>
      <w:r>
        <w:rPr>
          <w:b/>
          <w:lang w:val="uk-UA"/>
        </w:rPr>
        <w:tab/>
      </w:r>
      <w:r>
        <w:rPr>
          <w:b/>
          <w:lang w:val="uk-UA"/>
        </w:rPr>
        <w:tab/>
        <w:t>Н.Клименко</w:t>
      </w:r>
    </w:p>
    <w:p w:rsidR="00E9252A" w:rsidRPr="00774E5D" w:rsidRDefault="00E9252A" w:rsidP="00E9252A">
      <w:pPr>
        <w:jc w:val="both"/>
        <w:rPr>
          <w:lang w:val="uk-UA"/>
        </w:rPr>
      </w:pPr>
    </w:p>
    <w:p w:rsidR="00E9252A" w:rsidRPr="00A23840" w:rsidRDefault="00E9252A" w:rsidP="00E9252A">
      <w:pPr>
        <w:jc w:val="both"/>
        <w:rPr>
          <w:sz w:val="20"/>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A23840">
        <w:rPr>
          <w:sz w:val="20"/>
          <w:lang w:val="uk-UA"/>
        </w:rPr>
        <w:t>Затверджено</w:t>
      </w:r>
    </w:p>
    <w:p w:rsidR="00E9252A" w:rsidRPr="00A23840" w:rsidRDefault="00E9252A" w:rsidP="00E9252A">
      <w:pPr>
        <w:ind w:left="6372" w:firstLine="708"/>
        <w:jc w:val="both"/>
        <w:rPr>
          <w:sz w:val="20"/>
          <w:lang w:val="uk-UA"/>
        </w:rPr>
      </w:pPr>
      <w:r>
        <w:rPr>
          <w:sz w:val="20"/>
          <w:lang w:val="uk-UA"/>
        </w:rPr>
        <w:t xml:space="preserve">   </w:t>
      </w:r>
      <w:r w:rsidRPr="00A23840">
        <w:rPr>
          <w:sz w:val="20"/>
          <w:lang w:val="uk-UA"/>
        </w:rPr>
        <w:t>рішенням міської ради</w:t>
      </w:r>
    </w:p>
    <w:p w:rsidR="00E9252A" w:rsidRPr="00A23840" w:rsidRDefault="00E9252A" w:rsidP="00E9252A">
      <w:pPr>
        <w:ind w:left="6372"/>
        <w:jc w:val="both"/>
        <w:rPr>
          <w:sz w:val="20"/>
          <w:lang w:val="uk-UA"/>
        </w:rPr>
      </w:pPr>
      <w:r>
        <w:rPr>
          <w:sz w:val="20"/>
          <w:lang w:val="uk-UA"/>
        </w:rPr>
        <w:t xml:space="preserve">          </w:t>
      </w:r>
      <w:r w:rsidRPr="00A23840">
        <w:rPr>
          <w:sz w:val="20"/>
          <w:lang w:val="uk-UA"/>
        </w:rPr>
        <w:t>від 18 листопада 2016р. №</w:t>
      </w:r>
      <w:r>
        <w:rPr>
          <w:sz w:val="20"/>
          <w:lang w:val="uk-UA"/>
        </w:rPr>
        <w:t>597</w:t>
      </w:r>
    </w:p>
    <w:p w:rsidR="00E9252A" w:rsidRPr="0008585C" w:rsidRDefault="00E9252A" w:rsidP="00E9252A">
      <w:pPr>
        <w:pStyle w:val="af7"/>
        <w:spacing w:before="0" w:beforeAutospacing="0" w:after="0" w:afterAutospacing="0"/>
        <w:jc w:val="both"/>
        <w:rPr>
          <w:lang w:val="uk-UA"/>
        </w:rPr>
      </w:pPr>
      <w:r w:rsidRPr="00774E5D">
        <w:rPr>
          <w:b/>
          <w:lang w:val="uk-UA"/>
        </w:rPr>
        <w:t xml:space="preserve">                                                                                                                                                                                 </w:t>
      </w:r>
    </w:p>
    <w:p w:rsidR="00E9252A" w:rsidRPr="001957C4" w:rsidRDefault="00E9252A" w:rsidP="00E9252A">
      <w:pPr>
        <w:autoSpaceDE w:val="0"/>
        <w:autoSpaceDN w:val="0"/>
        <w:adjustRightInd w:val="0"/>
        <w:jc w:val="center"/>
        <w:rPr>
          <w:b/>
          <w:bCs/>
          <w:lang w:val="uk-UA"/>
        </w:rPr>
      </w:pPr>
      <w:r w:rsidRPr="001957C4">
        <w:rPr>
          <w:b/>
          <w:bCs/>
          <w:lang w:val="uk-UA"/>
        </w:rPr>
        <w:t xml:space="preserve">МІСЬКА ЦІЛЬОВА ПРОГРАМА </w:t>
      </w:r>
    </w:p>
    <w:p w:rsidR="00E9252A" w:rsidRPr="0008585C" w:rsidRDefault="00E9252A" w:rsidP="00E9252A">
      <w:pPr>
        <w:autoSpaceDE w:val="0"/>
        <w:autoSpaceDN w:val="0"/>
        <w:adjustRightInd w:val="0"/>
        <w:jc w:val="center"/>
        <w:rPr>
          <w:b/>
          <w:bCs/>
        </w:rPr>
      </w:pPr>
      <w:r w:rsidRPr="0008585C">
        <w:rPr>
          <w:b/>
          <w:bCs/>
        </w:rPr>
        <w:t xml:space="preserve">протидії поширенню наркоманії і злочинності, пов’язаної з незаконним обігом наркотичних засобів, </w:t>
      </w:r>
    </w:p>
    <w:p w:rsidR="00E9252A" w:rsidRPr="0008585C" w:rsidRDefault="00E9252A" w:rsidP="00E9252A">
      <w:pPr>
        <w:autoSpaceDE w:val="0"/>
        <w:autoSpaceDN w:val="0"/>
        <w:adjustRightInd w:val="0"/>
        <w:jc w:val="center"/>
        <w:rPr>
          <w:b/>
          <w:bCs/>
        </w:rPr>
      </w:pPr>
      <w:r w:rsidRPr="0008585C">
        <w:rPr>
          <w:b/>
          <w:bCs/>
        </w:rPr>
        <w:t>пси</w:t>
      </w:r>
      <w:r>
        <w:rPr>
          <w:b/>
          <w:bCs/>
        </w:rPr>
        <w:t>хотропних речовин і прекурсорів</w:t>
      </w:r>
      <w:r w:rsidRPr="0008585C">
        <w:rPr>
          <w:b/>
          <w:bCs/>
        </w:rPr>
        <w:t xml:space="preserve"> на 2016-2018 роки</w:t>
      </w:r>
    </w:p>
    <w:p w:rsidR="00E9252A" w:rsidRPr="0008585C" w:rsidRDefault="00E9252A" w:rsidP="00E9252A">
      <w:pPr>
        <w:autoSpaceDE w:val="0"/>
        <w:autoSpaceDN w:val="0"/>
        <w:adjustRightInd w:val="0"/>
        <w:ind w:firstLine="708"/>
        <w:jc w:val="center"/>
        <w:rPr>
          <w:b/>
          <w:bCs/>
        </w:rPr>
      </w:pPr>
    </w:p>
    <w:p w:rsidR="00E9252A" w:rsidRPr="00A23840" w:rsidRDefault="00E9252A" w:rsidP="00E9252A">
      <w:pPr>
        <w:pStyle w:val="3"/>
        <w:rPr>
          <w:b/>
          <w:sz w:val="24"/>
          <w:szCs w:val="24"/>
        </w:rPr>
      </w:pPr>
      <w:r w:rsidRPr="00A23840">
        <w:rPr>
          <w:b/>
          <w:sz w:val="24"/>
          <w:szCs w:val="24"/>
        </w:rPr>
        <w:t>І. Загальні положення</w:t>
      </w:r>
    </w:p>
    <w:p w:rsidR="00E9252A" w:rsidRPr="007533E3" w:rsidRDefault="00E9252A" w:rsidP="00E9252A">
      <w:pPr>
        <w:autoSpaceDE w:val="0"/>
        <w:autoSpaceDN w:val="0"/>
        <w:adjustRightInd w:val="0"/>
        <w:jc w:val="both"/>
        <w:rPr>
          <w:rFonts w:cs="Mangal"/>
          <w:color w:val="000000"/>
          <w:kern w:val="1"/>
          <w:lang w:val="uk-UA" w:eastAsia="hi-IN" w:bidi="hi-IN"/>
        </w:rPr>
      </w:pPr>
      <w:r w:rsidRPr="007533E3">
        <w:rPr>
          <w:lang w:val="uk-UA"/>
        </w:rPr>
        <w:t xml:space="preserve">        Міська цільова програма </w:t>
      </w:r>
      <w:r w:rsidRPr="007533E3">
        <w:rPr>
          <w:bCs/>
          <w:lang w:val="uk-UA"/>
        </w:rPr>
        <w:t xml:space="preserve">протидії поширенню наркоманії і злочинності, пов’язаної з незаконним обігом наркотичних засобів, психотропних речовин і прекурсорів, на 2016-2018 роки розроблена на підставі </w:t>
      </w:r>
      <w:r w:rsidRPr="007533E3">
        <w:rPr>
          <w:lang w:val="uk-UA"/>
        </w:rPr>
        <w:t xml:space="preserve">розпорядження Кабінету Міністрів України від 28 серпня 2013 року № 375-р «Про схвалення Стратегії державної політики щодо наркотиків на період до 2020 року”, </w:t>
      </w:r>
      <w:r w:rsidRPr="007533E3">
        <w:rPr>
          <w:rFonts w:eastAsia="WenQuanYi Micro Hei"/>
          <w:lang w:val="uk-UA" w:eastAsia="en-US"/>
        </w:rPr>
        <w:t xml:space="preserve">Стратегії розвитку області на період до 2020 року, </w:t>
      </w:r>
      <w:r w:rsidRPr="007533E3">
        <w:rPr>
          <w:bCs/>
          <w:color w:val="000000"/>
          <w:lang w:val="uk-UA" w:eastAsia="ar-SA"/>
        </w:rPr>
        <w:t>Плану заходів на 2015-2017 роки із реалізації Стратегії – 2020</w:t>
      </w:r>
      <w:r w:rsidRPr="007533E3">
        <w:rPr>
          <w:rFonts w:eastAsia="WenQuanYi Micro Hei"/>
          <w:lang w:val="uk-UA" w:eastAsia="en-US"/>
        </w:rPr>
        <w:t xml:space="preserve">, Програми соціально-економічного розвитку області на 2016 рік, </w:t>
      </w:r>
      <w:r w:rsidRPr="007533E3">
        <w:rPr>
          <w:lang w:val="uk-UA"/>
        </w:rPr>
        <w:t xml:space="preserve">рішення Кіровоградської обласної ради від 21 грудня 2012 року № 411 "Стратегія економічного і соціального розвитку Кіровоградської області на 2013-2020 роки", </w:t>
      </w:r>
      <w:r w:rsidRPr="007533E3">
        <w:rPr>
          <w:rFonts w:eastAsia="WenQuanYi Micro Hei"/>
          <w:lang w:val="uk-UA" w:eastAsia="en-US"/>
        </w:rPr>
        <w:t xml:space="preserve">рішення Кіровоградської обласної ради від 20 травня 2016 року «Про затвердження обласної цільової програми протидії поширенню </w:t>
      </w:r>
      <w:r w:rsidRPr="007533E3">
        <w:rPr>
          <w:bCs/>
          <w:lang w:val="uk-UA"/>
        </w:rPr>
        <w:t>наркоманії і злочинності, пов’язаної з незаконним обігом наркотичних засобів, психотропних речовин і прекурсорів, на 2016-2018 роки</w:t>
      </w:r>
      <w:r w:rsidRPr="007533E3">
        <w:rPr>
          <w:rFonts w:eastAsia="WenQuanYi Micro Hei"/>
          <w:lang w:val="uk-UA" w:eastAsia="en-US"/>
        </w:rPr>
        <w:t>»</w:t>
      </w:r>
    </w:p>
    <w:p w:rsidR="00E9252A" w:rsidRPr="0008585C" w:rsidRDefault="00E9252A" w:rsidP="00E9252A">
      <w:pPr>
        <w:pStyle w:val="af7"/>
        <w:spacing w:before="0" w:beforeAutospacing="0" w:after="0" w:afterAutospacing="0"/>
        <w:jc w:val="center"/>
        <w:rPr>
          <w:b/>
          <w:lang w:val="uk-UA"/>
        </w:rPr>
      </w:pPr>
    </w:p>
    <w:p w:rsidR="00E9252A" w:rsidRPr="0008585C" w:rsidRDefault="00E9252A" w:rsidP="00E9252A">
      <w:pPr>
        <w:pStyle w:val="af7"/>
        <w:spacing w:before="0" w:beforeAutospacing="0" w:after="0" w:afterAutospacing="0"/>
        <w:jc w:val="center"/>
        <w:rPr>
          <w:b/>
          <w:lang w:val="uk-UA"/>
        </w:rPr>
      </w:pPr>
      <w:r w:rsidRPr="0008585C">
        <w:rPr>
          <w:b/>
          <w:lang w:val="uk-UA"/>
        </w:rPr>
        <w:t>ІІ. Визначення проблеми</w:t>
      </w:r>
    </w:p>
    <w:p w:rsidR="00E9252A" w:rsidRPr="0008585C" w:rsidRDefault="00E9252A" w:rsidP="00E9252A">
      <w:pPr>
        <w:ind w:firstLine="567"/>
        <w:jc w:val="both"/>
      </w:pPr>
      <w:r w:rsidRPr="0008585C">
        <w:t>Серед багатьох проблем українського суспільства чи не найгострішою є проблема наркоманії.</w:t>
      </w:r>
    </w:p>
    <w:p w:rsidR="00E9252A" w:rsidRPr="0008585C" w:rsidRDefault="00E9252A" w:rsidP="00E9252A">
      <w:pPr>
        <w:ind w:firstLine="567"/>
        <w:jc w:val="both"/>
      </w:pPr>
      <w:r w:rsidRPr="0008585C">
        <w:t>Враховуючи реалії нашого часу (анексія Криму, проведення антитерористичної операції на Сході країни), суспільство все більше стикається з їх наслідками, серед яких поширення вживання наркотичних засобів особами не за медичним призначенням.</w:t>
      </w:r>
    </w:p>
    <w:p w:rsidR="00E9252A" w:rsidRPr="0008585C" w:rsidRDefault="00E9252A" w:rsidP="00E9252A">
      <w:pPr>
        <w:ind w:firstLine="567"/>
        <w:jc w:val="both"/>
      </w:pPr>
      <w:r w:rsidRPr="0008585C">
        <w:t xml:space="preserve"> Найпоширенішим наркотиком в світі залишається канабіс, на другому місці за ступенем популярності - амфетаміни. Споживання опіатів і рецептурних опадів є менш поширеним, однак опіоїди залишаються головними наркотиками, що заподіюють шкоду і підривають здоров'я. Героїн залишається одним з основних наркотиків, що викликають тривогу в системі охорони здоров'я. </w:t>
      </w:r>
    </w:p>
    <w:p w:rsidR="00E9252A" w:rsidRPr="0008585C" w:rsidRDefault="00E9252A" w:rsidP="00E9252A">
      <w:pPr>
        <w:ind w:firstLine="567"/>
        <w:jc w:val="both"/>
      </w:pPr>
      <w:r w:rsidRPr="0008585C">
        <w:t xml:space="preserve">Разом з тим, збільшується кількість видів наркотичних засобів, психотропних речовин та лікарських препаратів, зловживання яких може викликати наркотичну залежність. До споживачів все більше потрапляє «важких» та синтетичних аналогів наркотичних засобів і </w:t>
      </w:r>
      <w:r w:rsidRPr="0008585C">
        <w:lastRenderedPageBreak/>
        <w:t>психотропних речовин, вживання яких може призвести до непередбачуваних наслідків, особливо у молодіжному середовищі.</w:t>
      </w:r>
    </w:p>
    <w:p w:rsidR="00E9252A" w:rsidRPr="0008585C" w:rsidRDefault="00E9252A" w:rsidP="00E9252A">
      <w:pPr>
        <w:ind w:firstLine="567"/>
        <w:jc w:val="both"/>
      </w:pPr>
      <w:r w:rsidRPr="0008585C">
        <w:t xml:space="preserve">Протягом останнього десятиліття в багатьох областях України зазначалося розширення масштабів надання медичної допомоги в зв'язку зі споживанням наркотиків. В середньому молоді люди частіше звертаються за медичною допомогою через розлади на грунті споживання наркотичних речовин. Чоловіки в цілому в три рази частіше, ніж жінки, споживають наркотики, в той час як жінки частіше, ніж чоловіки, долучаються до немедичного споживання опіоїдів і транквілізаторів. Крім того, згідно з більшістю досліджень, серед молоді наркоспоживання поширене ширше, ніж серед дорослого населення. </w:t>
      </w:r>
    </w:p>
    <w:p w:rsidR="00E9252A" w:rsidRPr="0008585C" w:rsidRDefault="00E9252A" w:rsidP="00E9252A">
      <w:pPr>
        <w:ind w:firstLine="567"/>
        <w:jc w:val="both"/>
      </w:pPr>
      <w:r w:rsidRPr="0008585C">
        <w:t>Переважно вживаються наркотичні засоби, виготовлені кустарним методом. Вони, зазвичай, погано очищені, частіше викликають хронічні отруєння речовинами, які використовуються в технології виробництва, а головне – прискорюють деградацію хворих (фізичну та соціальну) .</w:t>
      </w:r>
    </w:p>
    <w:p w:rsidR="00E9252A" w:rsidRPr="0008585C" w:rsidRDefault="00E9252A" w:rsidP="00E9252A">
      <w:pPr>
        <w:ind w:firstLine="567"/>
        <w:jc w:val="both"/>
      </w:pPr>
      <w:r w:rsidRPr="0008585C">
        <w:t>Середня тривалість життя наркоманів становить трохи більше 30 років, із них на активне вживання наркотиків припадає 10-15 років. До групи підвищеного ризику відносяться підлітки, студенти, працівники секс-бізнесу, безробітні, навіть бізнесмени.</w:t>
      </w:r>
    </w:p>
    <w:p w:rsidR="00E9252A" w:rsidRDefault="00E9252A" w:rsidP="00E9252A">
      <w:pPr>
        <w:ind w:firstLine="567"/>
        <w:jc w:val="both"/>
        <w:rPr>
          <w:lang w:val="uk-UA"/>
        </w:rPr>
      </w:pPr>
      <w:r w:rsidRPr="0008585C">
        <w:t xml:space="preserve">Поширення наркотичної залежності серед населення призводить до зростання злочинів, пов’язаних із вживанням наркотиків, та кількість скоєних злочинів наркоманами. В цілому в Україні кожний 10-й злочин пов’язаний з наркотиками. </w:t>
      </w:r>
    </w:p>
    <w:p w:rsidR="00E9252A" w:rsidRPr="00351CCF" w:rsidRDefault="00E9252A" w:rsidP="00E9252A">
      <w:pPr>
        <w:ind w:firstLine="567"/>
        <w:jc w:val="both"/>
        <w:rPr>
          <w:lang w:val="uk-UA"/>
        </w:rPr>
      </w:pPr>
      <w:r w:rsidRPr="00351CCF">
        <w:rPr>
          <w:lang w:val="uk-UA"/>
        </w:rPr>
        <w:t xml:space="preserve">На нейтралізацію цієї загрози була спрямована реалізація Стратегії державної політики щодо наркотиків на період до 2020 року, зокрема щодо зменшення попиту на наркотики, що знаходяться в незаконному обігу, профілактики вживання наркотичних засобів тощо. </w:t>
      </w:r>
    </w:p>
    <w:p w:rsidR="00E9252A" w:rsidRPr="0008585C" w:rsidRDefault="00E9252A" w:rsidP="00E9252A">
      <w:pPr>
        <w:ind w:firstLine="567"/>
        <w:jc w:val="both"/>
      </w:pPr>
      <w:r w:rsidRPr="0008585C">
        <w:t>Для розв'язання існуючих і попередження майбутніх проблем необхідно проводити міські заходи, які запобігають виникненню проблем, а також стимулюють  фізичний, інтелектуально-творчий та духовно-моральний розвиток молоді.</w:t>
      </w:r>
    </w:p>
    <w:p w:rsidR="00E9252A" w:rsidRPr="0008585C" w:rsidRDefault="00E9252A" w:rsidP="00E9252A">
      <w:pPr>
        <w:ind w:firstLine="567"/>
        <w:jc w:val="both"/>
      </w:pPr>
      <w:r w:rsidRPr="0008585C">
        <w:t xml:space="preserve">Актуальність розроблення Програми, спрямованої на протидію поширенню наркоманії, боротьбу з незаконним обігом наркотичних засобів, психотропних речовин та прекурсорів на 2016-2018 роки (далі – Програма), зумовлена необхідністю продовження дії ефективної системи скоординованих дієвих заходів щодо запобігання подальшому поширенню наркоманії та боротьби з незаконним обігом наркотичних засобів, психотропних речовин та прекурсорів. </w:t>
      </w:r>
    </w:p>
    <w:p w:rsidR="00E9252A" w:rsidRPr="007533E3" w:rsidRDefault="00E9252A" w:rsidP="00E9252A">
      <w:pPr>
        <w:pStyle w:val="3"/>
        <w:rPr>
          <w:b/>
          <w:sz w:val="24"/>
          <w:szCs w:val="24"/>
        </w:rPr>
      </w:pPr>
      <w:r w:rsidRPr="007533E3">
        <w:rPr>
          <w:b/>
          <w:sz w:val="24"/>
          <w:szCs w:val="24"/>
        </w:rPr>
        <w:t xml:space="preserve">ІІІ. Визначення мети програми </w:t>
      </w:r>
    </w:p>
    <w:p w:rsidR="00E9252A" w:rsidRPr="0008585C" w:rsidRDefault="00E9252A" w:rsidP="00E9252A">
      <w:pPr>
        <w:pStyle w:val="af7"/>
        <w:spacing w:before="0" w:beforeAutospacing="0" w:after="0" w:afterAutospacing="0"/>
        <w:ind w:left="426" w:firstLine="708"/>
        <w:jc w:val="both"/>
        <w:rPr>
          <w:lang w:val="uk-UA"/>
        </w:rPr>
      </w:pPr>
      <w:r w:rsidRPr="0008585C">
        <w:rPr>
          <w:lang w:val="uk-UA"/>
        </w:rPr>
        <w:t>Метою Програми є:</w:t>
      </w:r>
    </w:p>
    <w:p w:rsidR="00E9252A" w:rsidRPr="0008585C" w:rsidRDefault="00E9252A" w:rsidP="00E9252A">
      <w:pPr>
        <w:pStyle w:val="af7"/>
        <w:numPr>
          <w:ilvl w:val="0"/>
          <w:numId w:val="42"/>
        </w:numPr>
        <w:tabs>
          <w:tab w:val="left" w:pos="0"/>
        </w:tabs>
        <w:spacing w:before="0" w:beforeAutospacing="0" w:after="0" w:afterAutospacing="0"/>
        <w:ind w:left="0" w:firstLine="0"/>
        <w:jc w:val="both"/>
        <w:rPr>
          <w:lang w:val="uk-UA"/>
        </w:rPr>
      </w:pPr>
      <w:r w:rsidRPr="0008585C">
        <w:rPr>
          <w:lang w:val="uk-UA"/>
        </w:rPr>
        <w:t xml:space="preserve">    стабілізація та зниження рівня захворюваності на наркоманію шляхом реалізації державної політики у сфері протидії наркоманії, боротьби з незаконним обігом наркотичних засобів, психотропних речовин та прекурсорів, зміцнення здоров’я населення, а також проведення профілактичних заходів з метою зменшення негативних соціальних, економічних та інших наслідків, пов’язаних із вживанням наркотичних засобів та психотропних речовин не за медичним призначенням;</w:t>
      </w:r>
    </w:p>
    <w:p w:rsidR="00E9252A" w:rsidRPr="0008585C" w:rsidRDefault="00E9252A" w:rsidP="00E9252A">
      <w:pPr>
        <w:pStyle w:val="af7"/>
        <w:numPr>
          <w:ilvl w:val="0"/>
          <w:numId w:val="42"/>
        </w:numPr>
        <w:spacing w:before="0" w:beforeAutospacing="0" w:after="0" w:afterAutospacing="0"/>
        <w:ind w:left="0" w:firstLine="0"/>
        <w:jc w:val="both"/>
        <w:rPr>
          <w:lang w:val="uk-UA"/>
        </w:rPr>
      </w:pPr>
      <w:r w:rsidRPr="0008585C">
        <w:rPr>
          <w:color w:val="000000"/>
          <w:lang w:val="uk-UA"/>
        </w:rPr>
        <w:t xml:space="preserve">   забезпечення ефективної реалізації державної політики у сфері профілактики правопорушень пов’язаних із вживанням, виготовленням, зберіганням та розповсюдженням наркотичних засобів і прекурсорів, шляхом здійснення комплексу заходів, спрямованих на усунення причин та умов вчинення протиправних діянь, а також налагодження дієвої співпраці правоохоронних органів, органів державної влади та місцевого самоврядування;</w:t>
      </w:r>
    </w:p>
    <w:p w:rsidR="00E9252A" w:rsidRPr="0008585C" w:rsidRDefault="00E9252A" w:rsidP="00E9252A">
      <w:pPr>
        <w:pStyle w:val="af7"/>
        <w:numPr>
          <w:ilvl w:val="0"/>
          <w:numId w:val="42"/>
        </w:numPr>
        <w:spacing w:before="0" w:beforeAutospacing="0" w:after="0" w:afterAutospacing="0"/>
        <w:ind w:left="0" w:firstLine="66"/>
        <w:jc w:val="both"/>
        <w:rPr>
          <w:lang w:val="uk-UA"/>
        </w:rPr>
      </w:pPr>
      <w:r w:rsidRPr="0008585C">
        <w:rPr>
          <w:lang w:val="uk-UA"/>
        </w:rPr>
        <w:t xml:space="preserve">  посилення роботи з профілактики наркоманії, дитячої бездоглядності, негативного впливу на неповнолітніх у молодіжному середовищі та в неблагополучних сім’ях; </w:t>
      </w:r>
    </w:p>
    <w:p w:rsidR="00E9252A" w:rsidRPr="0008585C" w:rsidRDefault="00E9252A" w:rsidP="00E9252A">
      <w:pPr>
        <w:pStyle w:val="af7"/>
        <w:numPr>
          <w:ilvl w:val="0"/>
          <w:numId w:val="42"/>
        </w:numPr>
        <w:spacing w:before="0" w:beforeAutospacing="0" w:after="0" w:afterAutospacing="0"/>
        <w:ind w:left="0" w:firstLine="0"/>
        <w:jc w:val="both"/>
        <w:rPr>
          <w:lang w:val="uk-UA"/>
        </w:rPr>
      </w:pPr>
      <w:r w:rsidRPr="0008585C">
        <w:rPr>
          <w:lang w:val="uk-UA"/>
        </w:rPr>
        <w:t xml:space="preserve"> підвищення координуючої ролі органів місцевого самоврядування та виконавчої влади в розв’язанні проблем боротьби із наркоманією і злочинністю та їх негативних наслідків.</w:t>
      </w:r>
    </w:p>
    <w:p w:rsidR="00E9252A" w:rsidRPr="0008585C" w:rsidRDefault="00E9252A" w:rsidP="00E9252A">
      <w:pPr>
        <w:pStyle w:val="af7"/>
        <w:spacing w:before="0" w:beforeAutospacing="0" w:after="0" w:afterAutospacing="0"/>
        <w:jc w:val="both"/>
        <w:rPr>
          <w:lang w:val="uk-UA"/>
        </w:rPr>
      </w:pPr>
    </w:p>
    <w:p w:rsidR="00E9252A" w:rsidRPr="007533E3" w:rsidRDefault="00E9252A" w:rsidP="00E9252A">
      <w:pPr>
        <w:pStyle w:val="3"/>
        <w:rPr>
          <w:b/>
          <w:sz w:val="24"/>
          <w:szCs w:val="24"/>
        </w:rPr>
      </w:pPr>
      <w:r w:rsidRPr="007533E3">
        <w:rPr>
          <w:b/>
          <w:sz w:val="24"/>
          <w:szCs w:val="24"/>
        </w:rPr>
        <w:lastRenderedPageBreak/>
        <w:t xml:space="preserve">IV. Обґрунтування шляхів і засобів розв’язання проблеми, обсягів та джерел фінансування; строки та етапи виконання програми </w:t>
      </w:r>
    </w:p>
    <w:p w:rsidR="00E9252A" w:rsidRPr="0008585C" w:rsidRDefault="00E9252A" w:rsidP="00E9252A">
      <w:pPr>
        <w:pStyle w:val="3"/>
        <w:ind w:firstLine="709"/>
        <w:jc w:val="both"/>
        <w:rPr>
          <w:b/>
          <w:sz w:val="24"/>
          <w:szCs w:val="24"/>
        </w:rPr>
      </w:pPr>
      <w:r w:rsidRPr="0008585C">
        <w:rPr>
          <w:sz w:val="24"/>
          <w:szCs w:val="24"/>
        </w:rPr>
        <w:t xml:space="preserve">Протидія поширенню наркомани і злочинності, пов’язаної з незаконним обігом наркотичних засобів, психотропних речовин і прекурсорів буде здійснюватись шляхом: </w:t>
      </w:r>
    </w:p>
    <w:p w:rsidR="00E9252A" w:rsidRPr="0008585C" w:rsidRDefault="00E9252A" w:rsidP="00E9252A">
      <w:pPr>
        <w:pStyle w:val="3"/>
        <w:keepNext w:val="0"/>
        <w:numPr>
          <w:ilvl w:val="0"/>
          <w:numId w:val="42"/>
        </w:numPr>
        <w:ind w:left="0" w:firstLine="0"/>
        <w:jc w:val="both"/>
        <w:rPr>
          <w:b/>
          <w:sz w:val="24"/>
          <w:szCs w:val="24"/>
        </w:rPr>
      </w:pPr>
      <w:r w:rsidRPr="0008585C">
        <w:rPr>
          <w:sz w:val="24"/>
          <w:szCs w:val="24"/>
        </w:rPr>
        <w:t xml:space="preserve">проведення дієвої первинної профілактики та запобігання вживанню наркотичних засобів та психотропних речовин серед дітей, учнівської та студентської молоді, проведення роз’яснювальної роботи і пропагування здорового способу життя; </w:t>
      </w:r>
    </w:p>
    <w:p w:rsidR="00E9252A" w:rsidRPr="0008585C" w:rsidRDefault="00E9252A" w:rsidP="00E9252A">
      <w:pPr>
        <w:pStyle w:val="3"/>
        <w:keepNext w:val="0"/>
        <w:numPr>
          <w:ilvl w:val="0"/>
          <w:numId w:val="42"/>
        </w:numPr>
        <w:ind w:left="0" w:firstLine="0"/>
        <w:jc w:val="both"/>
        <w:rPr>
          <w:b/>
          <w:sz w:val="24"/>
          <w:szCs w:val="24"/>
        </w:rPr>
      </w:pPr>
      <w:r w:rsidRPr="0008585C">
        <w:rPr>
          <w:sz w:val="24"/>
          <w:szCs w:val="24"/>
        </w:rPr>
        <w:t xml:space="preserve">підвищення рівня контролю за виробництвом, виготовленням, придбанням, зберіганням, відпуском, обліком, перевезенням, пересиланням наркотичних засобів, психотропних речовин та прекурсорів, а також лікарських засобів, зловживання якими може викликати наркотичну залежність; </w:t>
      </w:r>
    </w:p>
    <w:p w:rsidR="00E9252A" w:rsidRPr="0008585C" w:rsidRDefault="00E9252A" w:rsidP="00E9252A">
      <w:pPr>
        <w:pStyle w:val="3"/>
        <w:keepNext w:val="0"/>
        <w:numPr>
          <w:ilvl w:val="0"/>
          <w:numId w:val="42"/>
        </w:numPr>
        <w:ind w:left="0" w:firstLine="0"/>
        <w:jc w:val="both"/>
        <w:rPr>
          <w:b/>
          <w:sz w:val="24"/>
          <w:szCs w:val="24"/>
        </w:rPr>
      </w:pPr>
      <w:r w:rsidRPr="0008585C">
        <w:rPr>
          <w:sz w:val="24"/>
          <w:szCs w:val="24"/>
        </w:rPr>
        <w:t xml:space="preserve">інформування населення про заходи щодо запобігання незаконному обігу наркотичних засобів, психотропних речовин та прекурсорів, а також лікарських засобів, зловживання якими може викликати наркотичну залежність, через засоби масової інформації, проведення просвітницької роботи серед дітей, учнівської та студентської молоді, інших верств населення; </w:t>
      </w:r>
    </w:p>
    <w:p w:rsidR="00E9252A" w:rsidRPr="0008585C" w:rsidRDefault="00E9252A" w:rsidP="00E9252A">
      <w:pPr>
        <w:pStyle w:val="3"/>
        <w:keepNext w:val="0"/>
        <w:numPr>
          <w:ilvl w:val="0"/>
          <w:numId w:val="42"/>
        </w:numPr>
        <w:ind w:left="0" w:firstLine="0"/>
        <w:jc w:val="both"/>
        <w:rPr>
          <w:b/>
          <w:sz w:val="24"/>
          <w:szCs w:val="24"/>
        </w:rPr>
      </w:pPr>
      <w:r w:rsidRPr="0008585C">
        <w:rPr>
          <w:sz w:val="24"/>
          <w:szCs w:val="24"/>
        </w:rPr>
        <w:t xml:space="preserve">підвищення рівня ефективності правоохоронної діяльності у сфері протидії поширенню наркоманії, боротьби з незаконним обігом наркотичних засобів, психотропних речовин та прекурсорів, їх виробництвом, розповсюдженням, а також незаконним ввезенням на територію України та транзитом її територією. </w:t>
      </w:r>
    </w:p>
    <w:p w:rsidR="00E9252A" w:rsidRDefault="00E9252A" w:rsidP="00E9252A">
      <w:pPr>
        <w:pStyle w:val="3"/>
        <w:ind w:firstLine="709"/>
        <w:jc w:val="both"/>
        <w:rPr>
          <w:sz w:val="24"/>
          <w:szCs w:val="24"/>
        </w:rPr>
      </w:pPr>
      <w:r w:rsidRPr="0008585C">
        <w:rPr>
          <w:sz w:val="24"/>
          <w:szCs w:val="24"/>
        </w:rPr>
        <w:t xml:space="preserve">Фінансове </w:t>
      </w:r>
      <w:r>
        <w:rPr>
          <w:sz w:val="24"/>
          <w:szCs w:val="24"/>
        </w:rPr>
        <w:t>заходів здійснюється відповідно до законодавства та за рахунок коштів міського бюджету на відповідний рік з урахуванням змін  та інших джерел, не заборонених чинним законодавством.</w:t>
      </w:r>
    </w:p>
    <w:p w:rsidR="00E9252A" w:rsidRPr="00255061" w:rsidRDefault="00E9252A" w:rsidP="00E9252A">
      <w:pPr>
        <w:rPr>
          <w:lang w:val="uk-UA"/>
        </w:rPr>
      </w:pPr>
    </w:p>
    <w:p w:rsidR="00E9252A" w:rsidRPr="007533E3" w:rsidRDefault="00E9252A" w:rsidP="00E9252A">
      <w:pPr>
        <w:pStyle w:val="3"/>
        <w:rPr>
          <w:b/>
          <w:sz w:val="24"/>
          <w:szCs w:val="24"/>
        </w:rPr>
      </w:pPr>
      <w:r w:rsidRPr="007533E3">
        <w:rPr>
          <w:b/>
          <w:sz w:val="24"/>
          <w:szCs w:val="24"/>
        </w:rPr>
        <w:t>V. Перелік завдань і заходів програми та результативні показники</w:t>
      </w:r>
    </w:p>
    <w:p w:rsidR="00E9252A" w:rsidRPr="0008585C" w:rsidRDefault="00E9252A" w:rsidP="00E9252A">
      <w:pPr>
        <w:pStyle w:val="3"/>
        <w:jc w:val="left"/>
        <w:rPr>
          <w:b/>
          <w:sz w:val="24"/>
          <w:szCs w:val="24"/>
        </w:rPr>
      </w:pPr>
      <w:r w:rsidRPr="0008585C">
        <w:rPr>
          <w:sz w:val="24"/>
          <w:szCs w:val="24"/>
        </w:rPr>
        <w:t xml:space="preserve">Основними (пріоритетними) завданнями Програми є: </w:t>
      </w:r>
    </w:p>
    <w:p w:rsidR="00E9252A" w:rsidRPr="0008585C" w:rsidRDefault="00E9252A" w:rsidP="00E9252A">
      <w:pPr>
        <w:pStyle w:val="3"/>
        <w:keepNext w:val="0"/>
        <w:numPr>
          <w:ilvl w:val="0"/>
          <w:numId w:val="42"/>
        </w:numPr>
        <w:jc w:val="both"/>
        <w:rPr>
          <w:b/>
          <w:bCs/>
          <w:sz w:val="24"/>
          <w:szCs w:val="24"/>
        </w:rPr>
      </w:pPr>
      <w:r w:rsidRPr="0008585C">
        <w:rPr>
          <w:sz w:val="24"/>
          <w:szCs w:val="24"/>
        </w:rPr>
        <w:t>запобігання незаконному вживанню наркотичних засобів;</w:t>
      </w:r>
    </w:p>
    <w:p w:rsidR="00E9252A" w:rsidRPr="0008585C" w:rsidRDefault="00E9252A" w:rsidP="00E9252A">
      <w:pPr>
        <w:pStyle w:val="af7"/>
        <w:numPr>
          <w:ilvl w:val="0"/>
          <w:numId w:val="42"/>
        </w:numPr>
        <w:spacing w:before="0" w:beforeAutospacing="0" w:after="0" w:afterAutospacing="0"/>
        <w:jc w:val="both"/>
        <w:rPr>
          <w:lang w:val="uk-UA"/>
        </w:rPr>
      </w:pPr>
      <w:r w:rsidRPr="0008585C">
        <w:rPr>
          <w:lang w:val="uk-UA"/>
        </w:rPr>
        <w:t>контроль за обігом наркотичних засобів, психотропних речовин і прекурсорів;</w:t>
      </w:r>
    </w:p>
    <w:p w:rsidR="00E9252A" w:rsidRPr="007533E3" w:rsidRDefault="00E9252A" w:rsidP="00E9252A">
      <w:pPr>
        <w:pStyle w:val="a3"/>
        <w:numPr>
          <w:ilvl w:val="0"/>
          <w:numId w:val="42"/>
        </w:numPr>
        <w:autoSpaceDE w:val="0"/>
        <w:autoSpaceDN w:val="0"/>
        <w:adjustRightInd w:val="0"/>
        <w:contextualSpacing/>
        <w:jc w:val="both"/>
        <w:rPr>
          <w:sz w:val="24"/>
        </w:rPr>
      </w:pPr>
      <w:r w:rsidRPr="007533E3">
        <w:rPr>
          <w:sz w:val="24"/>
        </w:rPr>
        <w:t>боротьба із злочинністю, пов’язаною з незаконним обігом наркотичних засобів, психотропних  речовин та прекурсорів;</w:t>
      </w:r>
    </w:p>
    <w:p w:rsidR="00E9252A" w:rsidRPr="007533E3" w:rsidRDefault="00E9252A" w:rsidP="00E9252A">
      <w:pPr>
        <w:pStyle w:val="a3"/>
        <w:numPr>
          <w:ilvl w:val="0"/>
          <w:numId w:val="42"/>
        </w:numPr>
        <w:autoSpaceDE w:val="0"/>
        <w:autoSpaceDN w:val="0"/>
        <w:adjustRightInd w:val="0"/>
        <w:contextualSpacing/>
        <w:jc w:val="both"/>
        <w:rPr>
          <w:sz w:val="24"/>
        </w:rPr>
      </w:pPr>
      <w:r w:rsidRPr="007533E3">
        <w:rPr>
          <w:sz w:val="24"/>
        </w:rPr>
        <w:t>виконання інформаційно-пропагандистських та культурно-виховних заходів з профілактики правопорушень та негативних явищ в молодіжному середовищі;</w:t>
      </w:r>
    </w:p>
    <w:p w:rsidR="00E9252A" w:rsidRPr="007533E3" w:rsidRDefault="00E9252A" w:rsidP="00E9252A">
      <w:pPr>
        <w:pStyle w:val="a3"/>
        <w:numPr>
          <w:ilvl w:val="0"/>
          <w:numId w:val="42"/>
        </w:numPr>
        <w:autoSpaceDE w:val="0"/>
        <w:autoSpaceDN w:val="0"/>
        <w:adjustRightInd w:val="0"/>
        <w:contextualSpacing/>
        <w:jc w:val="both"/>
        <w:rPr>
          <w:sz w:val="24"/>
        </w:rPr>
      </w:pPr>
      <w:r w:rsidRPr="007533E3">
        <w:rPr>
          <w:sz w:val="24"/>
        </w:rPr>
        <w:t>посилення контролю за дотриманням законодавства у сфері боротьби з наркоманією, удосконалення роботи у сфері протидії злочинності;</w:t>
      </w:r>
    </w:p>
    <w:p w:rsidR="00E9252A" w:rsidRPr="007533E3" w:rsidRDefault="00E9252A" w:rsidP="00E9252A">
      <w:pPr>
        <w:pStyle w:val="a3"/>
        <w:numPr>
          <w:ilvl w:val="0"/>
          <w:numId w:val="42"/>
        </w:numPr>
        <w:autoSpaceDE w:val="0"/>
        <w:autoSpaceDN w:val="0"/>
        <w:adjustRightInd w:val="0"/>
        <w:contextualSpacing/>
        <w:jc w:val="both"/>
        <w:rPr>
          <w:sz w:val="24"/>
        </w:rPr>
      </w:pPr>
      <w:r w:rsidRPr="007533E3">
        <w:rPr>
          <w:sz w:val="24"/>
        </w:rPr>
        <w:t>підвищення рівня знань населення про негативний вплив наркотиків на життєдіяльність людини;</w:t>
      </w:r>
    </w:p>
    <w:p w:rsidR="00E9252A" w:rsidRPr="007533E3" w:rsidRDefault="00E9252A" w:rsidP="00E9252A">
      <w:pPr>
        <w:pStyle w:val="a3"/>
        <w:numPr>
          <w:ilvl w:val="0"/>
          <w:numId w:val="42"/>
        </w:numPr>
        <w:autoSpaceDE w:val="0"/>
        <w:autoSpaceDN w:val="0"/>
        <w:adjustRightInd w:val="0"/>
        <w:contextualSpacing/>
        <w:jc w:val="both"/>
        <w:rPr>
          <w:sz w:val="24"/>
        </w:rPr>
      </w:pPr>
      <w:r w:rsidRPr="007533E3">
        <w:rPr>
          <w:color w:val="000000"/>
          <w:sz w:val="24"/>
        </w:rPr>
        <w:t>підвищення загального рівня безпеки і правопорядку.</w:t>
      </w:r>
    </w:p>
    <w:p w:rsidR="00E9252A" w:rsidRPr="0008585C" w:rsidRDefault="00E9252A" w:rsidP="00E9252A">
      <w:pPr>
        <w:autoSpaceDE w:val="0"/>
        <w:autoSpaceDN w:val="0"/>
        <w:adjustRightInd w:val="0"/>
        <w:ind w:firstLine="708"/>
        <w:jc w:val="both"/>
      </w:pPr>
      <w:r w:rsidRPr="0008585C">
        <w:t>Заходи щодо реалізації Програми викладені у розділі VII.</w:t>
      </w:r>
    </w:p>
    <w:p w:rsidR="00E9252A" w:rsidRPr="007533E3" w:rsidRDefault="00E9252A" w:rsidP="00E9252A">
      <w:pPr>
        <w:pStyle w:val="3"/>
        <w:rPr>
          <w:b/>
          <w:color w:val="FF0000"/>
          <w:sz w:val="24"/>
          <w:szCs w:val="24"/>
        </w:rPr>
      </w:pPr>
    </w:p>
    <w:p w:rsidR="00E9252A" w:rsidRPr="007533E3" w:rsidRDefault="00E9252A" w:rsidP="00E9252A">
      <w:pPr>
        <w:pStyle w:val="3"/>
        <w:rPr>
          <w:b/>
          <w:sz w:val="24"/>
          <w:szCs w:val="24"/>
        </w:rPr>
      </w:pPr>
      <w:r w:rsidRPr="007533E3">
        <w:rPr>
          <w:b/>
          <w:sz w:val="24"/>
          <w:szCs w:val="24"/>
        </w:rPr>
        <w:t>Очікувані результати</w:t>
      </w:r>
    </w:p>
    <w:p w:rsidR="00E9252A" w:rsidRPr="0008585C" w:rsidRDefault="00E9252A" w:rsidP="00E9252A">
      <w:r w:rsidRPr="0008585C">
        <w:t xml:space="preserve">Виконання програми дасть змогу: </w:t>
      </w:r>
    </w:p>
    <w:p w:rsidR="00E9252A" w:rsidRPr="0008585C" w:rsidRDefault="00E9252A" w:rsidP="00E9252A">
      <w:r w:rsidRPr="0008585C">
        <w:t>- стабілізувати криміногенну ситуацію в місті шляхом запобігання криміналізації населення;</w:t>
      </w:r>
    </w:p>
    <w:p w:rsidR="00E9252A" w:rsidRPr="0008585C" w:rsidRDefault="00E9252A" w:rsidP="00E9252A">
      <w:pPr>
        <w:jc w:val="both"/>
      </w:pPr>
      <w:r w:rsidRPr="0008585C">
        <w:t>- поліпшити співпрацю та взаємодію у сфері протидії поширенню наркоманії;</w:t>
      </w:r>
    </w:p>
    <w:p w:rsidR="00E9252A" w:rsidRPr="0008585C" w:rsidRDefault="00E9252A" w:rsidP="00E9252A">
      <w:pPr>
        <w:jc w:val="both"/>
      </w:pPr>
      <w:r w:rsidRPr="0008585C">
        <w:t>- сформува</w:t>
      </w:r>
      <w:r>
        <w:t>ти у свідомості дітей та молоді</w:t>
      </w:r>
      <w:r w:rsidRPr="0008585C">
        <w:t xml:space="preserve"> негативне ставлення до вживання наркотичних засобів та психотропних речовин;</w:t>
      </w:r>
    </w:p>
    <w:p w:rsidR="00E9252A" w:rsidRPr="0008585C" w:rsidRDefault="00E9252A" w:rsidP="00E9252A">
      <w:r w:rsidRPr="0008585C">
        <w:t>- забезпечити відповідне лікування хворим особам на наркоманію та розлади психіки внаслідок вживання наркотичних речовин та інших психоактивних речовин;</w:t>
      </w:r>
    </w:p>
    <w:p w:rsidR="00E9252A" w:rsidRPr="0008585C" w:rsidRDefault="00E9252A" w:rsidP="00E9252A">
      <w:r w:rsidRPr="0008585C">
        <w:t>- не допустити незаконне культивування наркотичних рослин на території міста;</w:t>
      </w:r>
    </w:p>
    <w:p w:rsidR="00E9252A" w:rsidRPr="0008585C" w:rsidRDefault="00E9252A" w:rsidP="00E9252A">
      <w:pPr>
        <w:jc w:val="both"/>
      </w:pPr>
      <w:r w:rsidRPr="0008585C">
        <w:t xml:space="preserve">- сформувати в суспільстві стійкий протинаркотичний імунітет (неприйняття немедичного вживання наркотиків); </w:t>
      </w:r>
    </w:p>
    <w:p w:rsidR="00E9252A" w:rsidRDefault="00E9252A" w:rsidP="00E9252A">
      <w:pPr>
        <w:jc w:val="both"/>
        <w:rPr>
          <w:lang w:val="uk-UA"/>
        </w:rPr>
      </w:pPr>
      <w:r w:rsidRPr="0008585C">
        <w:t>- активізувати роботу щодо боротьби з наркобізнесом, вилучення із незаконного обігу наркотичних засобів, психотропних речовин, їх аналогів та прекурсорів, виявлення та перекриття каналів їх надходження.</w:t>
      </w:r>
    </w:p>
    <w:p w:rsidR="00E9252A" w:rsidRDefault="00E9252A" w:rsidP="00E9252A">
      <w:pPr>
        <w:jc w:val="both"/>
        <w:rPr>
          <w:lang w:val="uk-UA"/>
        </w:rPr>
      </w:pPr>
    </w:p>
    <w:p w:rsidR="00E9252A" w:rsidRPr="0008585C" w:rsidRDefault="00E9252A" w:rsidP="00E9252A">
      <w:pPr>
        <w:jc w:val="center"/>
        <w:rPr>
          <w:b/>
        </w:rPr>
      </w:pPr>
      <w:r w:rsidRPr="0008585C">
        <w:rPr>
          <w:b/>
        </w:rPr>
        <w:lastRenderedPageBreak/>
        <w:t>VI. Координація та контроль за ходом виконання програми</w:t>
      </w:r>
    </w:p>
    <w:p w:rsidR="00E9252A" w:rsidRPr="0008585C" w:rsidRDefault="00E9252A" w:rsidP="00E9252A">
      <w:pPr>
        <w:ind w:firstLine="426"/>
        <w:jc w:val="both"/>
        <w:outlineLvl w:val="0"/>
        <w:rPr>
          <w:b/>
        </w:rPr>
      </w:pPr>
      <w:r w:rsidRPr="0008585C">
        <w:t>Координацію діяльності, пов’язаної з виконанням Програми, здійснює міський центр соціальних служб для сім’ї, дітей т</w:t>
      </w:r>
      <w:r>
        <w:t>а молоді. Структурні підрозділи</w:t>
      </w:r>
      <w:r>
        <w:rPr>
          <w:lang w:val="uk-UA"/>
        </w:rPr>
        <w:t xml:space="preserve">, </w:t>
      </w:r>
      <w:r w:rsidRPr="0008585C">
        <w:t>територіальні органи міністерств та відомств України в місті щороку до 20 січня надають інформацію про хід реалізації Програми міському центру соціальних служб для сім'ї, дітей та молоді. Міський центр соціальних служб для сім’ї, дітей та молоді надає узагальнену інформацію про ста</w:t>
      </w:r>
      <w:r>
        <w:t xml:space="preserve">н виконання Програми щороку до </w:t>
      </w:r>
      <w:r>
        <w:rPr>
          <w:lang w:val="uk-UA"/>
        </w:rPr>
        <w:t>0</w:t>
      </w:r>
      <w:r w:rsidRPr="0008585C">
        <w:t>5 лютого облдержадміністрації.</w:t>
      </w:r>
    </w:p>
    <w:p w:rsidR="00E9252A" w:rsidRPr="0008585C" w:rsidRDefault="00E9252A" w:rsidP="00E9252A">
      <w:pPr>
        <w:jc w:val="center"/>
        <w:outlineLvl w:val="0"/>
        <w:rPr>
          <w:b/>
        </w:rPr>
      </w:pPr>
    </w:p>
    <w:p w:rsidR="00E9252A" w:rsidRPr="0008585C" w:rsidRDefault="00E9252A" w:rsidP="00E9252A">
      <w:pPr>
        <w:jc w:val="center"/>
        <w:outlineLvl w:val="0"/>
        <w:rPr>
          <w:b/>
        </w:rPr>
      </w:pPr>
      <w:r w:rsidRPr="0008585C">
        <w:rPr>
          <w:b/>
          <w:lang w:val="en-US"/>
        </w:rPr>
        <w:t>VII</w:t>
      </w:r>
      <w:r w:rsidRPr="0008585C">
        <w:rPr>
          <w:b/>
        </w:rPr>
        <w:t>. Напрямки  реалізації та заходи міської цільової програми протидії поширенню</w:t>
      </w:r>
    </w:p>
    <w:p w:rsidR="00E9252A" w:rsidRPr="0008585C" w:rsidRDefault="00E9252A" w:rsidP="00E9252A">
      <w:pPr>
        <w:jc w:val="center"/>
        <w:outlineLvl w:val="0"/>
        <w:rPr>
          <w:b/>
        </w:rPr>
      </w:pPr>
      <w:r w:rsidRPr="0008585C">
        <w:rPr>
          <w:b/>
        </w:rPr>
        <w:t>наркоманії і злочинності, пов’язаної  з незаконним обігом наркотичних засобів, психотропних речовин і прекурсорів, на 2016-2018 роки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117"/>
        <w:gridCol w:w="1134"/>
        <w:gridCol w:w="1701"/>
        <w:gridCol w:w="992"/>
        <w:gridCol w:w="851"/>
        <w:gridCol w:w="851"/>
        <w:gridCol w:w="851"/>
        <w:gridCol w:w="1416"/>
      </w:tblGrid>
      <w:tr w:rsidR="00E9252A" w:rsidRPr="007533E3" w:rsidTr="00DD1B79">
        <w:trPr>
          <w:trHeight w:val="360"/>
        </w:trPr>
        <w:tc>
          <w:tcPr>
            <w:tcW w:w="435" w:type="dxa"/>
            <w:vMerge w:val="restart"/>
            <w:vAlign w:val="center"/>
          </w:tcPr>
          <w:p w:rsidR="00E9252A" w:rsidRPr="006D187C" w:rsidRDefault="00E9252A" w:rsidP="00DD1B79">
            <w:pPr>
              <w:jc w:val="center"/>
              <w:rPr>
                <w:b/>
                <w:sz w:val="20"/>
              </w:rPr>
            </w:pPr>
          </w:p>
        </w:tc>
        <w:tc>
          <w:tcPr>
            <w:tcW w:w="2117" w:type="dxa"/>
            <w:vMerge w:val="restart"/>
            <w:vAlign w:val="center"/>
          </w:tcPr>
          <w:p w:rsidR="00E9252A" w:rsidRPr="006D187C" w:rsidRDefault="00E9252A" w:rsidP="00DD1B79">
            <w:pPr>
              <w:jc w:val="center"/>
              <w:rPr>
                <w:b/>
                <w:sz w:val="20"/>
              </w:rPr>
            </w:pPr>
            <w:r w:rsidRPr="006D187C">
              <w:rPr>
                <w:b/>
                <w:sz w:val="20"/>
              </w:rPr>
              <w:t>Перелік заходів програми</w:t>
            </w:r>
          </w:p>
        </w:tc>
        <w:tc>
          <w:tcPr>
            <w:tcW w:w="1134" w:type="dxa"/>
            <w:vMerge w:val="restart"/>
          </w:tcPr>
          <w:p w:rsidR="00E9252A" w:rsidRPr="006D187C" w:rsidRDefault="00E9252A" w:rsidP="00DD1B79">
            <w:pPr>
              <w:jc w:val="center"/>
              <w:rPr>
                <w:b/>
                <w:sz w:val="20"/>
              </w:rPr>
            </w:pPr>
            <w:r w:rsidRPr="006D187C">
              <w:rPr>
                <w:b/>
                <w:sz w:val="20"/>
              </w:rPr>
              <w:t>Термін  ви-</w:t>
            </w:r>
          </w:p>
          <w:p w:rsidR="00E9252A" w:rsidRPr="006D187C" w:rsidRDefault="00E9252A" w:rsidP="00DD1B79">
            <w:pPr>
              <w:jc w:val="center"/>
              <w:rPr>
                <w:b/>
                <w:sz w:val="20"/>
              </w:rPr>
            </w:pPr>
            <w:r w:rsidRPr="006D187C">
              <w:rPr>
                <w:b/>
                <w:sz w:val="20"/>
              </w:rPr>
              <w:t>конання заходу</w:t>
            </w:r>
          </w:p>
        </w:tc>
        <w:tc>
          <w:tcPr>
            <w:tcW w:w="1701" w:type="dxa"/>
            <w:vMerge w:val="restart"/>
            <w:vAlign w:val="center"/>
          </w:tcPr>
          <w:p w:rsidR="00E9252A" w:rsidRPr="006D187C" w:rsidRDefault="00E9252A" w:rsidP="00DD1B79">
            <w:pPr>
              <w:jc w:val="center"/>
              <w:rPr>
                <w:b/>
                <w:sz w:val="20"/>
              </w:rPr>
            </w:pPr>
            <w:r w:rsidRPr="006D187C">
              <w:rPr>
                <w:b/>
                <w:sz w:val="20"/>
              </w:rPr>
              <w:t>Виконавці</w:t>
            </w:r>
          </w:p>
        </w:tc>
        <w:tc>
          <w:tcPr>
            <w:tcW w:w="992" w:type="dxa"/>
            <w:vMerge w:val="restart"/>
            <w:textDirection w:val="btLr"/>
            <w:vAlign w:val="center"/>
          </w:tcPr>
          <w:p w:rsidR="00E9252A" w:rsidRPr="006D187C" w:rsidRDefault="00E9252A" w:rsidP="00DD1B79">
            <w:pPr>
              <w:ind w:left="113" w:right="113"/>
              <w:jc w:val="center"/>
              <w:rPr>
                <w:b/>
                <w:sz w:val="20"/>
              </w:rPr>
            </w:pPr>
            <w:r w:rsidRPr="006D187C">
              <w:rPr>
                <w:b/>
                <w:sz w:val="20"/>
              </w:rPr>
              <w:t>Джерела фінансування</w:t>
            </w:r>
          </w:p>
        </w:tc>
        <w:tc>
          <w:tcPr>
            <w:tcW w:w="2553" w:type="dxa"/>
            <w:gridSpan w:val="3"/>
          </w:tcPr>
          <w:p w:rsidR="00E9252A" w:rsidRPr="006D187C" w:rsidRDefault="00E9252A" w:rsidP="00DD1B79">
            <w:pPr>
              <w:jc w:val="center"/>
              <w:rPr>
                <w:b/>
                <w:sz w:val="20"/>
              </w:rPr>
            </w:pPr>
            <w:r w:rsidRPr="006D187C">
              <w:rPr>
                <w:b/>
                <w:sz w:val="20"/>
              </w:rPr>
              <w:t>Орієнтовні обсяги фінансування (вартість),  в тому числі:</w:t>
            </w:r>
          </w:p>
        </w:tc>
        <w:tc>
          <w:tcPr>
            <w:tcW w:w="1416" w:type="dxa"/>
            <w:vMerge w:val="restart"/>
            <w:vAlign w:val="center"/>
          </w:tcPr>
          <w:p w:rsidR="00E9252A" w:rsidRPr="006D187C" w:rsidRDefault="00E9252A" w:rsidP="00DD1B79">
            <w:pPr>
              <w:jc w:val="center"/>
              <w:rPr>
                <w:b/>
                <w:sz w:val="20"/>
                <w:lang w:val="uk-UA"/>
              </w:rPr>
            </w:pPr>
            <w:r w:rsidRPr="006D187C">
              <w:rPr>
                <w:b/>
                <w:sz w:val="20"/>
              </w:rPr>
              <w:t>Очікува</w:t>
            </w:r>
          </w:p>
          <w:p w:rsidR="00E9252A" w:rsidRPr="006D187C" w:rsidRDefault="00E9252A" w:rsidP="00DD1B79">
            <w:pPr>
              <w:jc w:val="center"/>
              <w:rPr>
                <w:b/>
                <w:sz w:val="20"/>
              </w:rPr>
            </w:pPr>
            <w:r w:rsidRPr="006D187C">
              <w:rPr>
                <w:b/>
                <w:sz w:val="20"/>
              </w:rPr>
              <w:t>ний результат</w:t>
            </w:r>
          </w:p>
        </w:tc>
      </w:tr>
      <w:tr w:rsidR="00E9252A" w:rsidRPr="007533E3" w:rsidTr="00DD1B79">
        <w:trPr>
          <w:trHeight w:val="165"/>
        </w:trPr>
        <w:tc>
          <w:tcPr>
            <w:tcW w:w="435" w:type="dxa"/>
            <w:vMerge/>
          </w:tcPr>
          <w:p w:rsidR="00E9252A" w:rsidRPr="006D187C" w:rsidRDefault="00E9252A" w:rsidP="00DD1B79">
            <w:pPr>
              <w:rPr>
                <w:b/>
                <w:sz w:val="20"/>
              </w:rPr>
            </w:pPr>
          </w:p>
        </w:tc>
        <w:tc>
          <w:tcPr>
            <w:tcW w:w="2117" w:type="dxa"/>
            <w:vMerge/>
          </w:tcPr>
          <w:p w:rsidR="00E9252A" w:rsidRPr="006D187C" w:rsidRDefault="00E9252A" w:rsidP="00DD1B79">
            <w:pPr>
              <w:rPr>
                <w:b/>
                <w:sz w:val="20"/>
              </w:rPr>
            </w:pPr>
          </w:p>
        </w:tc>
        <w:tc>
          <w:tcPr>
            <w:tcW w:w="1134" w:type="dxa"/>
            <w:vMerge/>
          </w:tcPr>
          <w:p w:rsidR="00E9252A" w:rsidRPr="006D187C" w:rsidRDefault="00E9252A" w:rsidP="00DD1B79">
            <w:pPr>
              <w:rPr>
                <w:b/>
                <w:sz w:val="20"/>
              </w:rPr>
            </w:pPr>
          </w:p>
        </w:tc>
        <w:tc>
          <w:tcPr>
            <w:tcW w:w="1701" w:type="dxa"/>
            <w:vMerge/>
          </w:tcPr>
          <w:p w:rsidR="00E9252A" w:rsidRPr="006D187C" w:rsidRDefault="00E9252A" w:rsidP="00DD1B79">
            <w:pPr>
              <w:rPr>
                <w:b/>
                <w:sz w:val="20"/>
              </w:rPr>
            </w:pPr>
          </w:p>
        </w:tc>
        <w:tc>
          <w:tcPr>
            <w:tcW w:w="992" w:type="dxa"/>
            <w:vMerge/>
          </w:tcPr>
          <w:p w:rsidR="00E9252A" w:rsidRPr="006D187C" w:rsidRDefault="00E9252A" w:rsidP="00DD1B79">
            <w:pPr>
              <w:rPr>
                <w:b/>
                <w:sz w:val="20"/>
              </w:rPr>
            </w:pPr>
          </w:p>
        </w:tc>
        <w:tc>
          <w:tcPr>
            <w:tcW w:w="2553" w:type="dxa"/>
            <w:gridSpan w:val="3"/>
          </w:tcPr>
          <w:p w:rsidR="00E9252A" w:rsidRPr="006D187C" w:rsidRDefault="00E9252A" w:rsidP="00DD1B79">
            <w:pPr>
              <w:jc w:val="center"/>
              <w:rPr>
                <w:b/>
                <w:sz w:val="20"/>
              </w:rPr>
            </w:pPr>
            <w:r w:rsidRPr="006D187C">
              <w:rPr>
                <w:b/>
                <w:sz w:val="20"/>
              </w:rPr>
              <w:t>(тис. грн.)</w:t>
            </w:r>
          </w:p>
        </w:tc>
        <w:tc>
          <w:tcPr>
            <w:tcW w:w="1416" w:type="dxa"/>
            <w:vMerge/>
          </w:tcPr>
          <w:p w:rsidR="00E9252A" w:rsidRPr="006D187C" w:rsidRDefault="00E9252A" w:rsidP="00DD1B79">
            <w:pPr>
              <w:rPr>
                <w:b/>
                <w:sz w:val="20"/>
              </w:rPr>
            </w:pPr>
          </w:p>
        </w:tc>
      </w:tr>
      <w:tr w:rsidR="00E9252A" w:rsidRPr="007533E3" w:rsidTr="00DD1B79">
        <w:trPr>
          <w:trHeight w:val="976"/>
        </w:trPr>
        <w:tc>
          <w:tcPr>
            <w:tcW w:w="435" w:type="dxa"/>
            <w:vMerge/>
          </w:tcPr>
          <w:p w:rsidR="00E9252A" w:rsidRPr="006D187C" w:rsidRDefault="00E9252A" w:rsidP="00DD1B79">
            <w:pPr>
              <w:rPr>
                <w:b/>
                <w:sz w:val="20"/>
              </w:rPr>
            </w:pPr>
          </w:p>
        </w:tc>
        <w:tc>
          <w:tcPr>
            <w:tcW w:w="2117" w:type="dxa"/>
            <w:vMerge/>
          </w:tcPr>
          <w:p w:rsidR="00E9252A" w:rsidRPr="006D187C" w:rsidRDefault="00E9252A" w:rsidP="00DD1B79">
            <w:pPr>
              <w:rPr>
                <w:b/>
                <w:sz w:val="20"/>
              </w:rPr>
            </w:pPr>
          </w:p>
        </w:tc>
        <w:tc>
          <w:tcPr>
            <w:tcW w:w="1134" w:type="dxa"/>
            <w:vMerge/>
          </w:tcPr>
          <w:p w:rsidR="00E9252A" w:rsidRPr="006D187C" w:rsidRDefault="00E9252A" w:rsidP="00DD1B79">
            <w:pPr>
              <w:rPr>
                <w:b/>
                <w:sz w:val="20"/>
              </w:rPr>
            </w:pPr>
          </w:p>
        </w:tc>
        <w:tc>
          <w:tcPr>
            <w:tcW w:w="1701" w:type="dxa"/>
            <w:vMerge/>
          </w:tcPr>
          <w:p w:rsidR="00E9252A" w:rsidRPr="006D187C" w:rsidRDefault="00E9252A" w:rsidP="00DD1B79">
            <w:pPr>
              <w:rPr>
                <w:b/>
                <w:sz w:val="20"/>
              </w:rPr>
            </w:pPr>
          </w:p>
        </w:tc>
        <w:tc>
          <w:tcPr>
            <w:tcW w:w="992" w:type="dxa"/>
            <w:vMerge/>
          </w:tcPr>
          <w:p w:rsidR="00E9252A" w:rsidRPr="006D187C" w:rsidRDefault="00E9252A" w:rsidP="00DD1B79">
            <w:pPr>
              <w:rPr>
                <w:b/>
                <w:sz w:val="20"/>
              </w:rPr>
            </w:pPr>
          </w:p>
        </w:tc>
        <w:tc>
          <w:tcPr>
            <w:tcW w:w="851" w:type="dxa"/>
            <w:vAlign w:val="center"/>
          </w:tcPr>
          <w:p w:rsidR="00E9252A" w:rsidRPr="006D187C" w:rsidRDefault="00E9252A" w:rsidP="00DD1B79">
            <w:pPr>
              <w:jc w:val="center"/>
              <w:rPr>
                <w:b/>
                <w:sz w:val="20"/>
              </w:rPr>
            </w:pPr>
          </w:p>
          <w:p w:rsidR="00E9252A" w:rsidRPr="006D187C" w:rsidRDefault="00E9252A" w:rsidP="00DD1B79">
            <w:pPr>
              <w:jc w:val="center"/>
              <w:rPr>
                <w:b/>
                <w:sz w:val="20"/>
              </w:rPr>
            </w:pPr>
            <w:r w:rsidRPr="006D187C">
              <w:rPr>
                <w:b/>
                <w:sz w:val="20"/>
              </w:rPr>
              <w:t>2016 р.</w:t>
            </w:r>
          </w:p>
          <w:p w:rsidR="00E9252A" w:rsidRPr="006D187C" w:rsidRDefault="00E9252A" w:rsidP="00DD1B79">
            <w:pPr>
              <w:jc w:val="center"/>
              <w:rPr>
                <w:b/>
                <w:sz w:val="20"/>
              </w:rPr>
            </w:pPr>
          </w:p>
        </w:tc>
        <w:tc>
          <w:tcPr>
            <w:tcW w:w="851" w:type="dxa"/>
            <w:vAlign w:val="center"/>
          </w:tcPr>
          <w:p w:rsidR="00E9252A" w:rsidRPr="006D187C" w:rsidRDefault="00E9252A" w:rsidP="00DD1B79">
            <w:pPr>
              <w:jc w:val="center"/>
              <w:rPr>
                <w:b/>
                <w:sz w:val="20"/>
              </w:rPr>
            </w:pPr>
            <w:r w:rsidRPr="006D187C">
              <w:rPr>
                <w:b/>
                <w:sz w:val="20"/>
              </w:rPr>
              <w:t>2017 р.</w:t>
            </w:r>
          </w:p>
        </w:tc>
        <w:tc>
          <w:tcPr>
            <w:tcW w:w="851" w:type="dxa"/>
            <w:vAlign w:val="center"/>
          </w:tcPr>
          <w:p w:rsidR="00E9252A" w:rsidRPr="006D187C" w:rsidRDefault="00E9252A" w:rsidP="00DD1B79">
            <w:pPr>
              <w:jc w:val="center"/>
              <w:rPr>
                <w:b/>
                <w:sz w:val="20"/>
              </w:rPr>
            </w:pPr>
            <w:r w:rsidRPr="006D187C">
              <w:rPr>
                <w:b/>
                <w:sz w:val="20"/>
              </w:rPr>
              <w:t>2018 р.</w:t>
            </w:r>
          </w:p>
        </w:tc>
        <w:tc>
          <w:tcPr>
            <w:tcW w:w="1416" w:type="dxa"/>
          </w:tcPr>
          <w:p w:rsidR="00E9252A" w:rsidRPr="006D187C" w:rsidRDefault="00E9252A" w:rsidP="00DD1B79">
            <w:pPr>
              <w:rPr>
                <w:b/>
                <w:sz w:val="20"/>
              </w:rPr>
            </w:pPr>
          </w:p>
        </w:tc>
      </w:tr>
      <w:tr w:rsidR="00E9252A" w:rsidRPr="007533E3" w:rsidTr="00DD1B79">
        <w:trPr>
          <w:trHeight w:val="611"/>
        </w:trPr>
        <w:tc>
          <w:tcPr>
            <w:tcW w:w="10348" w:type="dxa"/>
            <w:gridSpan w:val="9"/>
          </w:tcPr>
          <w:p w:rsidR="00E9252A" w:rsidRPr="006D187C" w:rsidRDefault="00E9252A" w:rsidP="00DD1B79">
            <w:pPr>
              <w:jc w:val="center"/>
              <w:rPr>
                <w:b/>
                <w:bCs/>
                <w:sz w:val="20"/>
              </w:rPr>
            </w:pPr>
            <w:r w:rsidRPr="006D187C">
              <w:rPr>
                <w:b/>
                <w:bCs/>
                <w:sz w:val="20"/>
              </w:rPr>
              <w:t>Пріоритетні завдання:</w:t>
            </w:r>
          </w:p>
          <w:p w:rsidR="00E9252A" w:rsidRPr="006D187C" w:rsidRDefault="00E9252A" w:rsidP="00DD1B79">
            <w:pPr>
              <w:overflowPunct w:val="0"/>
              <w:autoSpaceDE w:val="0"/>
              <w:autoSpaceDN w:val="0"/>
              <w:adjustRightInd w:val="0"/>
              <w:jc w:val="center"/>
              <w:rPr>
                <w:sz w:val="20"/>
                <w:lang w:eastAsia="en-US"/>
              </w:rPr>
            </w:pPr>
            <w:r w:rsidRPr="006D187C">
              <w:rPr>
                <w:b/>
                <w:bCs/>
                <w:sz w:val="20"/>
              </w:rPr>
              <w:t>І. Запобігання  незаконному  вживанню  наркотичних засобів</w:t>
            </w:r>
          </w:p>
        </w:tc>
      </w:tr>
      <w:tr w:rsidR="00E9252A" w:rsidRPr="007533E3" w:rsidTr="00DD1B79">
        <w:trPr>
          <w:trHeight w:val="2314"/>
        </w:trPr>
        <w:tc>
          <w:tcPr>
            <w:tcW w:w="435" w:type="dxa"/>
          </w:tcPr>
          <w:p w:rsidR="00E9252A" w:rsidRPr="006D187C" w:rsidRDefault="00E9252A" w:rsidP="00DD1B79">
            <w:pPr>
              <w:rPr>
                <w:bCs/>
                <w:sz w:val="20"/>
              </w:rPr>
            </w:pPr>
            <w:r w:rsidRPr="006D187C">
              <w:rPr>
                <w:bCs/>
                <w:sz w:val="20"/>
              </w:rPr>
              <w:t>1</w:t>
            </w:r>
          </w:p>
        </w:tc>
        <w:tc>
          <w:tcPr>
            <w:tcW w:w="2117" w:type="dxa"/>
          </w:tcPr>
          <w:p w:rsidR="00E9252A" w:rsidRPr="006D187C" w:rsidRDefault="00E9252A" w:rsidP="00DD1B79">
            <w:pPr>
              <w:pStyle w:val="13"/>
              <w:rPr>
                <w:sz w:val="20"/>
                <w:szCs w:val="20"/>
                <w:lang w:eastAsia="ru-RU"/>
              </w:rPr>
            </w:pPr>
            <w:r w:rsidRPr="006D187C">
              <w:rPr>
                <w:rFonts w:ascii="Times New Roman" w:hAnsi="Times New Roman"/>
                <w:bCs/>
                <w:sz w:val="20"/>
                <w:szCs w:val="24"/>
                <w:lang w:val="uk-UA" w:eastAsia="ru-RU"/>
              </w:rPr>
              <w:t>Забезпечення</w:t>
            </w:r>
            <w:r w:rsidRPr="006D187C">
              <w:rPr>
                <w:rFonts w:ascii="Times New Roman" w:hAnsi="Times New Roman"/>
                <w:sz w:val="20"/>
                <w:szCs w:val="24"/>
                <w:lang w:val="uk-UA" w:eastAsia="ru-RU"/>
              </w:rPr>
              <w:t xml:space="preserve"> діяльності міської координаційної ради з питань профілактики наркоманії та протидії злочинності, пов’язаної з незаконним обігом наркотичних засобів, психотропних речовин, прекурсорів та запобігання ВІЛ-інфекції/СНІДу  по обміну інформацією, щодо осіб, які вживають наркотичні та психотропні речовини з представниками медичних закладів та органів внутрішніх справ з подальшим звітуванням на засіданнях координаційної ради</w:t>
            </w:r>
          </w:p>
        </w:tc>
        <w:tc>
          <w:tcPr>
            <w:tcW w:w="1134" w:type="dxa"/>
          </w:tcPr>
          <w:p w:rsidR="00E9252A" w:rsidRPr="006D187C" w:rsidRDefault="00E9252A" w:rsidP="00DD1B79">
            <w:pPr>
              <w:jc w:val="center"/>
              <w:rPr>
                <w:sz w:val="20"/>
              </w:rPr>
            </w:pPr>
            <w:r w:rsidRPr="006D187C">
              <w:rPr>
                <w:bCs/>
                <w:sz w:val="20"/>
              </w:rPr>
              <w:t>Двічі на рік протягом дії програми</w:t>
            </w:r>
          </w:p>
        </w:tc>
        <w:tc>
          <w:tcPr>
            <w:tcW w:w="1701" w:type="dxa"/>
          </w:tcPr>
          <w:p w:rsidR="00E9252A" w:rsidRPr="006D187C" w:rsidRDefault="00E9252A" w:rsidP="00DD1B79">
            <w:pPr>
              <w:ind w:right="203"/>
              <w:jc w:val="center"/>
              <w:rPr>
                <w:sz w:val="20"/>
                <w:lang w:val="uk-UA"/>
              </w:rPr>
            </w:pPr>
            <w:r w:rsidRPr="006D187C">
              <w:rPr>
                <w:sz w:val="20"/>
              </w:rPr>
              <w:t>Члени міської координаційної ради з питань профілактики наркоманії та протидії злочинності, пов’язаної з незаконним обігом наркотичних засобів, психотропних речовин,  прекурсорів та запобігання ВІЛ-інфекції/</w:t>
            </w:r>
          </w:p>
          <w:p w:rsidR="00E9252A" w:rsidRPr="006D187C" w:rsidRDefault="00E9252A" w:rsidP="00DD1B79">
            <w:pPr>
              <w:ind w:right="203"/>
              <w:jc w:val="center"/>
              <w:rPr>
                <w:b/>
                <w:sz w:val="20"/>
              </w:rPr>
            </w:pPr>
            <w:r w:rsidRPr="006D187C">
              <w:rPr>
                <w:sz w:val="20"/>
              </w:rPr>
              <w:t>СНІДу</w:t>
            </w:r>
          </w:p>
          <w:p w:rsidR="00E9252A" w:rsidRPr="006D187C" w:rsidRDefault="00E9252A" w:rsidP="00DD1B79">
            <w:pPr>
              <w:ind w:right="203"/>
              <w:jc w:val="center"/>
              <w:rPr>
                <w:sz w:val="20"/>
              </w:rPr>
            </w:pPr>
            <w:r w:rsidRPr="006D187C">
              <w:rPr>
                <w:sz w:val="20"/>
              </w:rPr>
              <w:t>(за окремим складом роботи)</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сування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Поліпшення співпраці та взаємодії у сфері протидії поширенню наркоманії</w:t>
            </w:r>
          </w:p>
        </w:tc>
      </w:tr>
      <w:tr w:rsidR="00E9252A" w:rsidRPr="007533E3" w:rsidTr="00DD1B79">
        <w:tc>
          <w:tcPr>
            <w:tcW w:w="435" w:type="dxa"/>
          </w:tcPr>
          <w:p w:rsidR="00E9252A" w:rsidRPr="006D187C" w:rsidRDefault="00E9252A" w:rsidP="00DD1B79">
            <w:pPr>
              <w:rPr>
                <w:bCs/>
                <w:sz w:val="20"/>
              </w:rPr>
            </w:pPr>
            <w:r w:rsidRPr="006D187C">
              <w:rPr>
                <w:bCs/>
                <w:sz w:val="20"/>
              </w:rPr>
              <w:t>2</w:t>
            </w:r>
          </w:p>
        </w:tc>
        <w:tc>
          <w:tcPr>
            <w:tcW w:w="2117" w:type="dxa"/>
          </w:tcPr>
          <w:p w:rsidR="00E9252A" w:rsidRPr="006D187C" w:rsidRDefault="00E9252A" w:rsidP="00DD1B79">
            <w:pPr>
              <w:autoSpaceDE w:val="0"/>
              <w:autoSpaceDN w:val="0"/>
              <w:adjustRightInd w:val="0"/>
              <w:rPr>
                <w:sz w:val="20"/>
              </w:rPr>
            </w:pPr>
            <w:r w:rsidRPr="006D187C">
              <w:rPr>
                <w:sz w:val="20"/>
              </w:rPr>
              <w:t>Проведення із залученням громадськості міжвідомчих нарад, засідань з метою організації дієвої взаємодії та обміну інформацією у сфері боротьби з поширенням наркоманії, протидії підліткової та рецидивної злочинності</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ind w:right="203"/>
              <w:jc w:val="center"/>
              <w:rPr>
                <w:sz w:val="20"/>
              </w:rPr>
            </w:pPr>
            <w:r w:rsidRPr="006D187C">
              <w:rPr>
                <w:sz w:val="20"/>
              </w:rPr>
              <w:t xml:space="preserve">Виконавці  програми </w:t>
            </w:r>
          </w:p>
          <w:p w:rsidR="00E9252A" w:rsidRPr="006D187C" w:rsidRDefault="00E9252A" w:rsidP="00DD1B79">
            <w:pPr>
              <w:autoSpaceDE w:val="0"/>
              <w:autoSpaceDN w:val="0"/>
              <w:adjustRightInd w:val="0"/>
              <w:ind w:left="252"/>
              <w:rPr>
                <w:sz w:val="20"/>
              </w:rPr>
            </w:pP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Поліпшення співпраці та взаємодії у сфері протидії поширенню наркоманії</w:t>
            </w:r>
          </w:p>
        </w:tc>
      </w:tr>
      <w:tr w:rsidR="00E9252A" w:rsidRPr="007533E3" w:rsidTr="00DD1B79">
        <w:tc>
          <w:tcPr>
            <w:tcW w:w="435" w:type="dxa"/>
          </w:tcPr>
          <w:p w:rsidR="00E9252A" w:rsidRPr="006D187C" w:rsidRDefault="00E9252A" w:rsidP="00DD1B79">
            <w:pPr>
              <w:rPr>
                <w:bCs/>
                <w:sz w:val="20"/>
              </w:rPr>
            </w:pPr>
            <w:r w:rsidRPr="006D187C">
              <w:rPr>
                <w:bCs/>
                <w:sz w:val="20"/>
              </w:rPr>
              <w:lastRenderedPageBreak/>
              <w:t>3</w:t>
            </w:r>
          </w:p>
        </w:tc>
        <w:tc>
          <w:tcPr>
            <w:tcW w:w="2117" w:type="dxa"/>
          </w:tcPr>
          <w:p w:rsidR="00E9252A" w:rsidRPr="006D187C" w:rsidRDefault="00E9252A" w:rsidP="00DD1B79">
            <w:pPr>
              <w:rPr>
                <w:sz w:val="20"/>
              </w:rPr>
            </w:pPr>
            <w:r w:rsidRPr="006D187C">
              <w:rPr>
                <w:sz w:val="20"/>
              </w:rPr>
              <w:t>Конкурс дитячих малюнків «Ми обираємо здорове життя!»</w:t>
            </w:r>
          </w:p>
        </w:tc>
        <w:tc>
          <w:tcPr>
            <w:tcW w:w="1134" w:type="dxa"/>
          </w:tcPr>
          <w:p w:rsidR="00E9252A" w:rsidRPr="006D187C" w:rsidRDefault="00E9252A" w:rsidP="00DD1B79">
            <w:pPr>
              <w:jc w:val="both"/>
              <w:rPr>
                <w:sz w:val="20"/>
              </w:rPr>
            </w:pPr>
            <w:r w:rsidRPr="006D187C">
              <w:rPr>
                <w:sz w:val="20"/>
              </w:rPr>
              <w:t>2016 рік</w:t>
            </w:r>
          </w:p>
        </w:tc>
        <w:tc>
          <w:tcPr>
            <w:tcW w:w="1701" w:type="dxa"/>
          </w:tcPr>
          <w:p w:rsidR="00E9252A" w:rsidRPr="006D187C" w:rsidRDefault="00E9252A" w:rsidP="00DD1B79">
            <w:pPr>
              <w:jc w:val="center"/>
              <w:rPr>
                <w:sz w:val="20"/>
              </w:rPr>
            </w:pPr>
            <w:r w:rsidRPr="006D187C">
              <w:rPr>
                <w:sz w:val="20"/>
              </w:rPr>
              <w:t>Відділ освіти</w:t>
            </w:r>
          </w:p>
        </w:tc>
        <w:tc>
          <w:tcPr>
            <w:tcW w:w="992" w:type="dxa"/>
          </w:tcPr>
          <w:p w:rsidR="00E9252A" w:rsidRPr="006D187C" w:rsidRDefault="00E9252A" w:rsidP="00DD1B79">
            <w:pPr>
              <w:jc w:val="center"/>
              <w:rPr>
                <w:sz w:val="20"/>
              </w:rPr>
            </w:pPr>
            <w:r w:rsidRPr="006D187C">
              <w:rPr>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lang w:val="uk-UA"/>
              </w:rPr>
            </w:pPr>
            <w:r w:rsidRPr="006D187C">
              <w:rPr>
                <w:sz w:val="20"/>
              </w:rPr>
              <w:t>Формування у свідомості дітей та молоді, негативного ставлення до вживання наркотичних засобів та психотроп</w:t>
            </w:r>
          </w:p>
          <w:p w:rsidR="00E9252A" w:rsidRPr="006D187C" w:rsidRDefault="00E9252A" w:rsidP="00DD1B79">
            <w:pPr>
              <w:jc w:val="center"/>
              <w:rPr>
                <w:sz w:val="20"/>
              </w:rPr>
            </w:pPr>
            <w:r w:rsidRPr="006D187C">
              <w:rPr>
                <w:sz w:val="20"/>
              </w:rPr>
              <w:t>них речовин</w:t>
            </w:r>
          </w:p>
        </w:tc>
      </w:tr>
      <w:tr w:rsidR="00E9252A" w:rsidRPr="007533E3" w:rsidTr="00DD1B79">
        <w:tc>
          <w:tcPr>
            <w:tcW w:w="435" w:type="dxa"/>
          </w:tcPr>
          <w:p w:rsidR="00E9252A" w:rsidRPr="006D187C" w:rsidRDefault="00E9252A" w:rsidP="00DD1B79">
            <w:pPr>
              <w:rPr>
                <w:bCs/>
                <w:sz w:val="20"/>
              </w:rPr>
            </w:pPr>
            <w:r w:rsidRPr="006D187C">
              <w:rPr>
                <w:bCs/>
                <w:sz w:val="20"/>
              </w:rPr>
              <w:t>4</w:t>
            </w:r>
          </w:p>
        </w:tc>
        <w:tc>
          <w:tcPr>
            <w:tcW w:w="2117" w:type="dxa"/>
          </w:tcPr>
          <w:p w:rsidR="00E9252A" w:rsidRPr="006D187C" w:rsidRDefault="00E9252A" w:rsidP="00DD1B79">
            <w:pPr>
              <w:rPr>
                <w:sz w:val="20"/>
              </w:rPr>
            </w:pPr>
            <w:r w:rsidRPr="006D187C">
              <w:rPr>
                <w:sz w:val="20"/>
              </w:rPr>
              <w:t>Проведення профілактичних заходів з метою формування здорового способу життя</w:t>
            </w:r>
          </w:p>
        </w:tc>
        <w:tc>
          <w:tcPr>
            <w:tcW w:w="1134" w:type="dxa"/>
          </w:tcPr>
          <w:p w:rsidR="00E9252A" w:rsidRPr="006D187C" w:rsidRDefault="00E9252A" w:rsidP="00DD1B79">
            <w:pPr>
              <w:jc w:val="center"/>
              <w:rPr>
                <w:sz w:val="20"/>
              </w:rPr>
            </w:pPr>
            <w:r w:rsidRPr="006D187C">
              <w:rPr>
                <w:sz w:val="20"/>
              </w:rPr>
              <w:t>2016-2018 роки</w:t>
            </w:r>
          </w:p>
        </w:tc>
        <w:tc>
          <w:tcPr>
            <w:tcW w:w="1701" w:type="dxa"/>
          </w:tcPr>
          <w:p w:rsidR="00E9252A" w:rsidRPr="006D187C" w:rsidRDefault="00E9252A" w:rsidP="00DD1B79">
            <w:pPr>
              <w:jc w:val="center"/>
              <w:rPr>
                <w:sz w:val="20"/>
              </w:rPr>
            </w:pPr>
            <w:r w:rsidRPr="006D187C">
              <w:rPr>
                <w:sz w:val="20"/>
              </w:rPr>
              <w:t>Відділ освіти</w:t>
            </w:r>
          </w:p>
        </w:tc>
        <w:tc>
          <w:tcPr>
            <w:tcW w:w="992" w:type="dxa"/>
          </w:tcPr>
          <w:p w:rsidR="00E9252A" w:rsidRPr="006D187C" w:rsidRDefault="00E9252A" w:rsidP="00DD1B79">
            <w:pPr>
              <w:jc w:val="center"/>
              <w:rPr>
                <w:sz w:val="20"/>
              </w:rPr>
            </w:pPr>
            <w:r w:rsidRPr="006D187C">
              <w:rPr>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Пропаганда здорового способу життя серед учнів</w:t>
            </w:r>
          </w:p>
        </w:tc>
      </w:tr>
      <w:tr w:rsidR="00E9252A" w:rsidRPr="007533E3" w:rsidTr="00DD1B79">
        <w:trPr>
          <w:trHeight w:val="274"/>
        </w:trPr>
        <w:tc>
          <w:tcPr>
            <w:tcW w:w="435" w:type="dxa"/>
          </w:tcPr>
          <w:p w:rsidR="00E9252A" w:rsidRPr="006D187C" w:rsidRDefault="00E9252A" w:rsidP="00DD1B79">
            <w:pPr>
              <w:rPr>
                <w:bCs/>
                <w:sz w:val="20"/>
              </w:rPr>
            </w:pPr>
            <w:r w:rsidRPr="006D187C">
              <w:rPr>
                <w:bCs/>
                <w:sz w:val="20"/>
              </w:rPr>
              <w:t>5</w:t>
            </w:r>
          </w:p>
        </w:tc>
        <w:tc>
          <w:tcPr>
            <w:tcW w:w="2117" w:type="dxa"/>
          </w:tcPr>
          <w:p w:rsidR="00E9252A" w:rsidRPr="006D187C" w:rsidRDefault="00E9252A" w:rsidP="00DD1B79">
            <w:pPr>
              <w:rPr>
                <w:sz w:val="20"/>
              </w:rPr>
            </w:pPr>
            <w:r w:rsidRPr="006D187C">
              <w:rPr>
                <w:sz w:val="20"/>
              </w:rPr>
              <w:t>Проведення діагностичної роботи з питань вивчення обізнаності учнів щодо негативного впливу наркотичн</w:t>
            </w:r>
            <w:r w:rsidRPr="006D187C">
              <w:rPr>
                <w:sz w:val="20"/>
                <w:lang w:val="uk-UA"/>
              </w:rPr>
              <w:t>их</w:t>
            </w:r>
            <w:r w:rsidRPr="006D187C">
              <w:rPr>
                <w:sz w:val="20"/>
              </w:rPr>
              <w:t xml:space="preserve"> речовин на організм людини</w:t>
            </w:r>
          </w:p>
        </w:tc>
        <w:tc>
          <w:tcPr>
            <w:tcW w:w="1134" w:type="dxa"/>
          </w:tcPr>
          <w:p w:rsidR="00E9252A" w:rsidRPr="006D187C" w:rsidRDefault="00E9252A" w:rsidP="00DD1B79">
            <w:pPr>
              <w:jc w:val="center"/>
              <w:rPr>
                <w:sz w:val="20"/>
              </w:rPr>
            </w:pPr>
            <w:r w:rsidRPr="006D187C">
              <w:rPr>
                <w:sz w:val="20"/>
              </w:rPr>
              <w:t>2016-2018 роки</w:t>
            </w:r>
          </w:p>
        </w:tc>
        <w:tc>
          <w:tcPr>
            <w:tcW w:w="1701" w:type="dxa"/>
          </w:tcPr>
          <w:p w:rsidR="00E9252A" w:rsidRPr="006D187C" w:rsidRDefault="00E9252A" w:rsidP="00DD1B79">
            <w:pPr>
              <w:jc w:val="center"/>
              <w:rPr>
                <w:sz w:val="20"/>
              </w:rPr>
            </w:pPr>
            <w:r w:rsidRPr="006D187C">
              <w:rPr>
                <w:sz w:val="20"/>
              </w:rPr>
              <w:t>Відділ освіти</w:t>
            </w:r>
          </w:p>
        </w:tc>
        <w:tc>
          <w:tcPr>
            <w:tcW w:w="992" w:type="dxa"/>
          </w:tcPr>
          <w:p w:rsidR="00E9252A" w:rsidRPr="006D187C" w:rsidRDefault="00E9252A" w:rsidP="00DD1B79">
            <w:pPr>
              <w:jc w:val="center"/>
              <w:rPr>
                <w:sz w:val="20"/>
              </w:rPr>
            </w:pPr>
            <w:r w:rsidRPr="006D187C">
              <w:rPr>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Узагальнена інформація по навальним закладам з питань обізнаності учнів з даного питання</w:t>
            </w:r>
          </w:p>
        </w:tc>
      </w:tr>
      <w:tr w:rsidR="00E9252A" w:rsidRPr="007533E3" w:rsidTr="00DD1B79">
        <w:tc>
          <w:tcPr>
            <w:tcW w:w="435" w:type="dxa"/>
          </w:tcPr>
          <w:p w:rsidR="00E9252A" w:rsidRPr="006D187C" w:rsidRDefault="00E9252A" w:rsidP="00DD1B79">
            <w:pPr>
              <w:rPr>
                <w:bCs/>
                <w:sz w:val="20"/>
              </w:rPr>
            </w:pPr>
            <w:r w:rsidRPr="006D187C">
              <w:rPr>
                <w:bCs/>
                <w:sz w:val="20"/>
              </w:rPr>
              <w:t>6</w:t>
            </w:r>
          </w:p>
        </w:tc>
        <w:tc>
          <w:tcPr>
            <w:tcW w:w="2117" w:type="dxa"/>
          </w:tcPr>
          <w:p w:rsidR="00E9252A" w:rsidRPr="006D187C" w:rsidRDefault="00E9252A" w:rsidP="00DD1B79">
            <w:pPr>
              <w:autoSpaceDE w:val="0"/>
              <w:autoSpaceDN w:val="0"/>
              <w:adjustRightInd w:val="0"/>
              <w:rPr>
                <w:sz w:val="20"/>
              </w:rPr>
            </w:pPr>
            <w:r w:rsidRPr="006D187C">
              <w:rPr>
                <w:sz w:val="20"/>
              </w:rPr>
              <w:t>Проведення інформаційно- просвітницьких, мистецьких акцій які пропагують здоровий спосіб життя.</w:t>
            </w:r>
          </w:p>
        </w:tc>
        <w:tc>
          <w:tcPr>
            <w:tcW w:w="1134" w:type="dxa"/>
          </w:tcPr>
          <w:p w:rsidR="00E9252A" w:rsidRPr="006D187C" w:rsidRDefault="00E9252A" w:rsidP="00DD1B79">
            <w:pPr>
              <w:jc w:val="center"/>
              <w:rPr>
                <w:sz w:val="20"/>
              </w:rPr>
            </w:pPr>
            <w:r w:rsidRPr="006D187C">
              <w:rPr>
                <w:sz w:val="20"/>
              </w:rPr>
              <w:t>2016-2018 роки</w:t>
            </w:r>
          </w:p>
        </w:tc>
        <w:tc>
          <w:tcPr>
            <w:tcW w:w="1701" w:type="dxa"/>
          </w:tcPr>
          <w:p w:rsidR="00E9252A" w:rsidRPr="006D187C" w:rsidRDefault="00E9252A" w:rsidP="00DD1B79">
            <w:pPr>
              <w:autoSpaceDE w:val="0"/>
              <w:autoSpaceDN w:val="0"/>
              <w:adjustRightInd w:val="0"/>
              <w:jc w:val="center"/>
              <w:rPr>
                <w:sz w:val="20"/>
                <w:lang w:val="uk-UA"/>
              </w:rPr>
            </w:pPr>
            <w:r w:rsidRPr="006D187C">
              <w:rPr>
                <w:sz w:val="20"/>
              </w:rPr>
              <w:t xml:space="preserve">Відділ культури і туризму, </w:t>
            </w:r>
            <w:r w:rsidRPr="006D187C">
              <w:rPr>
                <w:sz w:val="20"/>
                <w:lang w:val="uk-UA"/>
              </w:rPr>
              <w:t>міський палац культури</w:t>
            </w:r>
          </w:p>
        </w:tc>
        <w:tc>
          <w:tcPr>
            <w:tcW w:w="992" w:type="dxa"/>
          </w:tcPr>
          <w:p w:rsidR="00E9252A" w:rsidRPr="006D187C" w:rsidRDefault="00E9252A" w:rsidP="00DD1B79">
            <w:pPr>
              <w:jc w:val="center"/>
              <w:rPr>
                <w:sz w:val="20"/>
              </w:rPr>
            </w:pPr>
            <w:r w:rsidRPr="006D187C">
              <w:rPr>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сування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lang w:val="uk-UA"/>
              </w:rPr>
            </w:pPr>
            <w:r w:rsidRPr="006D187C">
              <w:rPr>
                <w:sz w:val="20"/>
              </w:rPr>
              <w:t>Проведення профілактич</w:t>
            </w:r>
          </w:p>
          <w:p w:rsidR="00E9252A" w:rsidRPr="006D187C" w:rsidRDefault="00E9252A" w:rsidP="00DD1B79">
            <w:pPr>
              <w:jc w:val="center"/>
              <w:rPr>
                <w:sz w:val="20"/>
                <w:lang w:val="uk-UA"/>
              </w:rPr>
            </w:pPr>
            <w:r w:rsidRPr="006D187C">
              <w:rPr>
                <w:sz w:val="20"/>
              </w:rPr>
              <w:t>них заходів із пропаганди здорового способу життя серед членів територіаль</w:t>
            </w:r>
          </w:p>
          <w:p w:rsidR="00E9252A" w:rsidRPr="006D187C" w:rsidRDefault="00E9252A" w:rsidP="00DD1B79">
            <w:pPr>
              <w:jc w:val="center"/>
              <w:rPr>
                <w:sz w:val="20"/>
              </w:rPr>
            </w:pPr>
            <w:r w:rsidRPr="006D187C">
              <w:rPr>
                <w:sz w:val="20"/>
              </w:rPr>
              <w:t>ної громади шляхом спрямування до творчості</w:t>
            </w:r>
          </w:p>
        </w:tc>
      </w:tr>
      <w:tr w:rsidR="00E9252A" w:rsidRPr="007533E3" w:rsidTr="00DD1B79">
        <w:tc>
          <w:tcPr>
            <w:tcW w:w="435" w:type="dxa"/>
          </w:tcPr>
          <w:p w:rsidR="00E9252A" w:rsidRPr="006D187C" w:rsidRDefault="00E9252A" w:rsidP="00DD1B79">
            <w:pPr>
              <w:rPr>
                <w:bCs/>
                <w:sz w:val="20"/>
              </w:rPr>
            </w:pPr>
            <w:r w:rsidRPr="006D187C">
              <w:rPr>
                <w:bCs/>
                <w:sz w:val="20"/>
              </w:rPr>
              <w:t>7</w:t>
            </w:r>
          </w:p>
        </w:tc>
        <w:tc>
          <w:tcPr>
            <w:tcW w:w="2117" w:type="dxa"/>
          </w:tcPr>
          <w:p w:rsidR="00E9252A" w:rsidRPr="006D187C" w:rsidRDefault="00E9252A" w:rsidP="00DD1B79">
            <w:pPr>
              <w:autoSpaceDE w:val="0"/>
              <w:autoSpaceDN w:val="0"/>
              <w:adjustRightInd w:val="0"/>
              <w:rPr>
                <w:sz w:val="20"/>
              </w:rPr>
            </w:pPr>
            <w:r w:rsidRPr="006D187C">
              <w:rPr>
                <w:sz w:val="20"/>
              </w:rPr>
              <w:t>Підтримка діяльності громадських організацій, благодійних фондів та об’єднань у напрямку реалізації заходів з пропагування здорового способу життя.</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jc w:val="center"/>
              <w:rPr>
                <w:sz w:val="20"/>
              </w:rPr>
            </w:pPr>
            <w:r w:rsidRPr="006D187C">
              <w:rPr>
                <w:sz w:val="20"/>
              </w:rPr>
              <w:t>Відділ культури і туризму,  Центральна бібліотечна система</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w:t>
            </w:r>
            <w:r w:rsidRPr="006D187C">
              <w:rPr>
                <w:sz w:val="20"/>
                <w:lang w:val="uk-UA"/>
              </w:rPr>
              <w:t>у</w:t>
            </w:r>
            <w:r w:rsidRPr="006D187C">
              <w:rPr>
                <w:sz w:val="20"/>
              </w:rPr>
              <w:t>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потреб</w:t>
            </w:r>
          </w:p>
          <w:p w:rsidR="00E9252A" w:rsidRPr="006D187C" w:rsidRDefault="00E9252A" w:rsidP="00DD1B79">
            <w:pPr>
              <w:jc w:val="center"/>
              <w:rPr>
                <w:b/>
                <w:sz w:val="20"/>
              </w:rPr>
            </w:pPr>
            <w:r w:rsidRPr="006D187C">
              <w:rPr>
                <w:sz w:val="20"/>
              </w:rPr>
              <w:t>ує</w:t>
            </w:r>
          </w:p>
        </w:tc>
        <w:tc>
          <w:tcPr>
            <w:tcW w:w="1416" w:type="dxa"/>
          </w:tcPr>
          <w:p w:rsidR="00E9252A" w:rsidRPr="006D187C" w:rsidRDefault="00E9252A" w:rsidP="00DD1B79">
            <w:pPr>
              <w:jc w:val="center"/>
              <w:rPr>
                <w:sz w:val="20"/>
                <w:lang w:val="uk-UA"/>
              </w:rPr>
            </w:pPr>
            <w:r w:rsidRPr="006D187C">
              <w:rPr>
                <w:sz w:val="20"/>
              </w:rPr>
              <w:t>Проведення профілактич</w:t>
            </w:r>
          </w:p>
          <w:p w:rsidR="00E9252A" w:rsidRPr="006D187C" w:rsidRDefault="00E9252A" w:rsidP="00DD1B79">
            <w:pPr>
              <w:jc w:val="center"/>
              <w:rPr>
                <w:sz w:val="20"/>
                <w:lang w:val="uk-UA"/>
              </w:rPr>
            </w:pPr>
            <w:r w:rsidRPr="006D187C">
              <w:rPr>
                <w:sz w:val="20"/>
              </w:rPr>
              <w:t>них заходів із пропаганди здорового способу життя серед членів територіаль</w:t>
            </w:r>
          </w:p>
          <w:p w:rsidR="00E9252A" w:rsidRPr="006D187C" w:rsidRDefault="00E9252A" w:rsidP="00DD1B79">
            <w:pPr>
              <w:jc w:val="center"/>
              <w:rPr>
                <w:b/>
                <w:sz w:val="20"/>
              </w:rPr>
            </w:pPr>
            <w:r w:rsidRPr="006D187C">
              <w:rPr>
                <w:sz w:val="20"/>
              </w:rPr>
              <w:t>ної громади шляхом спрямування до творчості</w:t>
            </w:r>
          </w:p>
        </w:tc>
      </w:tr>
      <w:tr w:rsidR="00E9252A" w:rsidRPr="007533E3" w:rsidTr="00DD1B79">
        <w:tc>
          <w:tcPr>
            <w:tcW w:w="435" w:type="dxa"/>
          </w:tcPr>
          <w:p w:rsidR="00E9252A" w:rsidRPr="006D187C" w:rsidRDefault="00E9252A" w:rsidP="00DD1B79">
            <w:pPr>
              <w:rPr>
                <w:bCs/>
                <w:sz w:val="20"/>
              </w:rPr>
            </w:pPr>
            <w:r w:rsidRPr="006D187C">
              <w:rPr>
                <w:bCs/>
                <w:sz w:val="20"/>
              </w:rPr>
              <w:t>8</w:t>
            </w:r>
          </w:p>
        </w:tc>
        <w:tc>
          <w:tcPr>
            <w:tcW w:w="2117" w:type="dxa"/>
          </w:tcPr>
          <w:p w:rsidR="00E9252A" w:rsidRPr="006D187C" w:rsidRDefault="00E9252A" w:rsidP="00DD1B79">
            <w:pPr>
              <w:rPr>
                <w:sz w:val="20"/>
              </w:rPr>
            </w:pPr>
            <w:r w:rsidRPr="006D187C">
              <w:rPr>
                <w:sz w:val="20"/>
              </w:rPr>
              <w:t xml:space="preserve">Проведення інформаційно-пропагандистських, профілактичних, мистецьких акцій, в тому числі до Всесвітнього дня боротьби із зловживанням наркотиків та їх незаконним обігом, Всесвітнього дня </w:t>
            </w:r>
            <w:r w:rsidRPr="006D187C">
              <w:rPr>
                <w:sz w:val="20"/>
              </w:rPr>
              <w:lastRenderedPageBreak/>
              <w:t>боротьби зі СНІДом, зокрема лекцій, тренінгів для учнівської та студентської молоді, конкурс малюнків.</w:t>
            </w:r>
          </w:p>
        </w:tc>
        <w:tc>
          <w:tcPr>
            <w:tcW w:w="1134" w:type="dxa"/>
          </w:tcPr>
          <w:p w:rsidR="00E9252A" w:rsidRPr="006D187C" w:rsidRDefault="00E9252A" w:rsidP="00DD1B79">
            <w:pPr>
              <w:jc w:val="center"/>
              <w:rPr>
                <w:b/>
                <w:sz w:val="20"/>
              </w:rPr>
            </w:pPr>
            <w:r w:rsidRPr="006D187C">
              <w:rPr>
                <w:sz w:val="20"/>
              </w:rPr>
              <w:lastRenderedPageBreak/>
              <w:t>2016-2018 роки</w:t>
            </w:r>
          </w:p>
        </w:tc>
        <w:tc>
          <w:tcPr>
            <w:tcW w:w="1701" w:type="dxa"/>
          </w:tcPr>
          <w:p w:rsidR="00E9252A" w:rsidRPr="006D187C" w:rsidRDefault="00E9252A" w:rsidP="00DD1B79">
            <w:pPr>
              <w:jc w:val="center"/>
              <w:rPr>
                <w:sz w:val="20"/>
                <w:lang w:val="uk-UA"/>
              </w:rPr>
            </w:pPr>
            <w:r w:rsidRPr="006D187C">
              <w:rPr>
                <w:sz w:val="20"/>
              </w:rPr>
              <w:t>Відділ молоді</w:t>
            </w:r>
            <w:r w:rsidRPr="006D187C">
              <w:rPr>
                <w:sz w:val="20"/>
                <w:lang w:val="uk-UA"/>
              </w:rPr>
              <w:t xml:space="preserve">, </w:t>
            </w:r>
            <w:r w:rsidRPr="006D187C">
              <w:rPr>
                <w:sz w:val="20"/>
              </w:rPr>
              <w:t>спорту</w:t>
            </w:r>
            <w:r w:rsidRPr="006D187C">
              <w:rPr>
                <w:sz w:val="20"/>
                <w:lang w:val="uk-UA"/>
              </w:rPr>
              <w:t xml:space="preserve"> та охорони здоров’я</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sz w:val="20"/>
                <w:lang w:val="uk-UA"/>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lang w:val="uk-UA"/>
              </w:rPr>
            </w:pPr>
            <w:r w:rsidRPr="006D187C">
              <w:rPr>
                <w:sz w:val="20"/>
              </w:rPr>
              <w:t>Проведення інформаційнопропаган</w:t>
            </w:r>
          </w:p>
          <w:p w:rsidR="00E9252A" w:rsidRPr="006D187C" w:rsidRDefault="00E9252A" w:rsidP="00DD1B79">
            <w:pPr>
              <w:jc w:val="center"/>
              <w:rPr>
                <w:sz w:val="20"/>
                <w:lang w:val="uk-UA"/>
              </w:rPr>
            </w:pPr>
            <w:r w:rsidRPr="006D187C">
              <w:rPr>
                <w:sz w:val="20"/>
              </w:rPr>
              <w:t>дистських, профілактич</w:t>
            </w:r>
          </w:p>
          <w:p w:rsidR="00E9252A" w:rsidRPr="006D187C" w:rsidRDefault="00E9252A" w:rsidP="00DD1B79">
            <w:pPr>
              <w:jc w:val="center"/>
              <w:rPr>
                <w:sz w:val="20"/>
              </w:rPr>
            </w:pPr>
            <w:r w:rsidRPr="006D187C">
              <w:rPr>
                <w:sz w:val="20"/>
              </w:rPr>
              <w:t>них, мистецьких акцій</w:t>
            </w:r>
          </w:p>
        </w:tc>
      </w:tr>
      <w:tr w:rsidR="00E9252A" w:rsidRPr="007533E3" w:rsidTr="00DD1B79">
        <w:trPr>
          <w:trHeight w:val="619"/>
        </w:trPr>
        <w:tc>
          <w:tcPr>
            <w:tcW w:w="435" w:type="dxa"/>
          </w:tcPr>
          <w:p w:rsidR="00E9252A" w:rsidRPr="006D187C" w:rsidRDefault="00E9252A" w:rsidP="00DD1B79">
            <w:pPr>
              <w:rPr>
                <w:bCs/>
                <w:sz w:val="20"/>
              </w:rPr>
            </w:pPr>
            <w:r w:rsidRPr="006D187C">
              <w:rPr>
                <w:bCs/>
                <w:sz w:val="20"/>
              </w:rPr>
              <w:lastRenderedPageBreak/>
              <w:t>9</w:t>
            </w:r>
          </w:p>
        </w:tc>
        <w:tc>
          <w:tcPr>
            <w:tcW w:w="2117" w:type="dxa"/>
          </w:tcPr>
          <w:p w:rsidR="00E9252A" w:rsidRPr="006D187C" w:rsidRDefault="00E9252A" w:rsidP="00DD1B79">
            <w:pPr>
              <w:rPr>
                <w:sz w:val="20"/>
              </w:rPr>
            </w:pPr>
            <w:r w:rsidRPr="006D187C">
              <w:rPr>
                <w:sz w:val="20"/>
              </w:rPr>
              <w:t>Проведення початкової оцінки потреб дітей та їх сімей, відносно яких надійшли повідомлення від суб’єктів соціальної роботи щодо їх перебування у складних життєвих обставинах</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jc w:val="center"/>
              <w:rPr>
                <w:sz w:val="20"/>
              </w:rPr>
            </w:pPr>
            <w:r w:rsidRPr="006D187C">
              <w:rPr>
                <w:sz w:val="20"/>
              </w:rPr>
              <w:t>Знам’янський міський центр соціальних служб для сім’ї, дітей та молоді,  Служба у справах дітей, 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sz w:val="20"/>
              </w:rPr>
            </w:pPr>
            <w:r w:rsidRPr="006D187C">
              <w:rPr>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Раннє виявлення сімей, які опинилися у складних життєвих обставинах</w:t>
            </w:r>
          </w:p>
        </w:tc>
      </w:tr>
      <w:tr w:rsidR="00E9252A" w:rsidRPr="007533E3" w:rsidTr="00DD1B79">
        <w:tc>
          <w:tcPr>
            <w:tcW w:w="435" w:type="dxa"/>
          </w:tcPr>
          <w:p w:rsidR="00E9252A" w:rsidRPr="006D187C" w:rsidRDefault="00E9252A" w:rsidP="00DD1B79">
            <w:pPr>
              <w:rPr>
                <w:bCs/>
                <w:sz w:val="20"/>
              </w:rPr>
            </w:pPr>
            <w:r w:rsidRPr="006D187C">
              <w:rPr>
                <w:bCs/>
                <w:sz w:val="20"/>
              </w:rPr>
              <w:t>10</w:t>
            </w:r>
          </w:p>
        </w:tc>
        <w:tc>
          <w:tcPr>
            <w:tcW w:w="2117" w:type="dxa"/>
          </w:tcPr>
          <w:p w:rsidR="00E9252A" w:rsidRPr="006D187C" w:rsidRDefault="00E9252A" w:rsidP="00DD1B79">
            <w:pPr>
              <w:rPr>
                <w:sz w:val="20"/>
                <w:lang w:val="uk-UA"/>
              </w:rPr>
            </w:pPr>
            <w:r w:rsidRPr="006D187C">
              <w:rPr>
                <w:sz w:val="20"/>
                <w:lang w:val="uk-UA"/>
              </w:rPr>
              <w:t>Виготовлення та розповсюдження інформаційно-просвітницьких матеріалів (брандмауери, постери для лайтбоксів, листівки, буклети, плакати) з метою формування у свідомості громадян, особливо у молоді, негативного ставлення до вживання наркотичних засобів та психотропних речовин</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ind w:left="252"/>
              <w:jc w:val="center"/>
              <w:rPr>
                <w:sz w:val="20"/>
              </w:rPr>
            </w:pPr>
            <w:r w:rsidRPr="006D187C">
              <w:rPr>
                <w:sz w:val="20"/>
              </w:rPr>
              <w:t>Знам’янський міський центр соціальних служб для сім’ї, дітей та молоді</w:t>
            </w:r>
          </w:p>
        </w:tc>
        <w:tc>
          <w:tcPr>
            <w:tcW w:w="992" w:type="dxa"/>
          </w:tcPr>
          <w:p w:rsidR="00E9252A" w:rsidRPr="006D187C" w:rsidRDefault="00E9252A" w:rsidP="00DD1B79">
            <w:pPr>
              <w:jc w:val="center"/>
              <w:rPr>
                <w:sz w:val="20"/>
                <w:lang w:val="uk-UA"/>
              </w:rPr>
            </w:pPr>
            <w:r w:rsidRPr="006D187C">
              <w:rPr>
                <w:sz w:val="20"/>
                <w:lang w:val="uk-UA"/>
              </w:rPr>
              <w:t>Кошти міського бюджету та інших джерел не заборонених чинним законодавством</w:t>
            </w:r>
          </w:p>
        </w:tc>
        <w:tc>
          <w:tcPr>
            <w:tcW w:w="851" w:type="dxa"/>
          </w:tcPr>
          <w:p w:rsidR="00E9252A" w:rsidRPr="006D187C" w:rsidRDefault="00E9252A" w:rsidP="00DD1B79">
            <w:pPr>
              <w:jc w:val="center"/>
              <w:rPr>
                <w:b/>
                <w:sz w:val="20"/>
                <w:lang w:val="uk-UA"/>
              </w:rPr>
            </w:pPr>
            <w:r w:rsidRPr="006D187C">
              <w:rPr>
                <w:sz w:val="20"/>
                <w:lang w:val="uk-UA"/>
              </w:rPr>
              <w:t>У межах бюджетних асигнувань</w:t>
            </w:r>
          </w:p>
        </w:tc>
        <w:tc>
          <w:tcPr>
            <w:tcW w:w="851" w:type="dxa"/>
          </w:tcPr>
          <w:p w:rsidR="00E9252A" w:rsidRPr="006D187C" w:rsidRDefault="00E9252A" w:rsidP="00DD1B79">
            <w:pPr>
              <w:jc w:val="center"/>
              <w:rPr>
                <w:b/>
                <w:sz w:val="20"/>
              </w:rPr>
            </w:pPr>
            <w:r w:rsidRPr="006D187C">
              <w:rPr>
                <w:sz w:val="20"/>
                <w:lang w:val="uk-UA"/>
              </w:rPr>
              <w:t>У межах бюджетних асигнувань</w:t>
            </w:r>
          </w:p>
        </w:tc>
        <w:tc>
          <w:tcPr>
            <w:tcW w:w="851" w:type="dxa"/>
          </w:tcPr>
          <w:p w:rsidR="00E9252A" w:rsidRPr="006D187C" w:rsidRDefault="00E9252A" w:rsidP="00DD1B79">
            <w:pPr>
              <w:jc w:val="center"/>
              <w:rPr>
                <w:b/>
                <w:sz w:val="20"/>
              </w:rPr>
            </w:pPr>
            <w:r w:rsidRPr="006D187C">
              <w:rPr>
                <w:sz w:val="20"/>
                <w:lang w:val="uk-UA"/>
              </w:rPr>
              <w:t>У межах бюджетних асигнувань</w:t>
            </w:r>
          </w:p>
        </w:tc>
        <w:tc>
          <w:tcPr>
            <w:tcW w:w="1416" w:type="dxa"/>
          </w:tcPr>
          <w:p w:rsidR="00E9252A" w:rsidRPr="006D187C" w:rsidRDefault="00E9252A" w:rsidP="00DD1B79">
            <w:pPr>
              <w:jc w:val="center"/>
              <w:rPr>
                <w:sz w:val="20"/>
              </w:rPr>
            </w:pPr>
            <w:r w:rsidRPr="006D187C">
              <w:rPr>
                <w:sz w:val="20"/>
              </w:rPr>
              <w:t>Первинна профілактика спрямована на протидію поширенню наркоманії</w:t>
            </w:r>
          </w:p>
        </w:tc>
      </w:tr>
      <w:tr w:rsidR="00E9252A" w:rsidRPr="007533E3" w:rsidTr="00DD1B79">
        <w:trPr>
          <w:trHeight w:val="471"/>
        </w:trPr>
        <w:tc>
          <w:tcPr>
            <w:tcW w:w="435" w:type="dxa"/>
          </w:tcPr>
          <w:p w:rsidR="00E9252A" w:rsidRPr="006D187C" w:rsidRDefault="00E9252A" w:rsidP="00DD1B79">
            <w:pPr>
              <w:rPr>
                <w:bCs/>
                <w:sz w:val="20"/>
              </w:rPr>
            </w:pPr>
            <w:r w:rsidRPr="006D187C">
              <w:rPr>
                <w:bCs/>
                <w:sz w:val="20"/>
              </w:rPr>
              <w:t>11</w:t>
            </w:r>
          </w:p>
        </w:tc>
        <w:tc>
          <w:tcPr>
            <w:tcW w:w="2117" w:type="dxa"/>
          </w:tcPr>
          <w:p w:rsidR="00E9252A" w:rsidRPr="006D187C" w:rsidRDefault="00E9252A" w:rsidP="00DD1B79">
            <w:pPr>
              <w:pStyle w:val="13"/>
              <w:rPr>
                <w:rFonts w:ascii="Times New Roman" w:hAnsi="Times New Roman"/>
                <w:sz w:val="20"/>
                <w:szCs w:val="24"/>
                <w:lang w:val="uk-UA" w:eastAsia="ru-RU"/>
              </w:rPr>
            </w:pPr>
            <w:r w:rsidRPr="006D187C">
              <w:rPr>
                <w:rFonts w:ascii="Times New Roman" w:hAnsi="Times New Roman"/>
                <w:sz w:val="20"/>
                <w:szCs w:val="24"/>
                <w:lang w:val="uk-UA" w:eastAsia="ru-RU"/>
              </w:rPr>
              <w:t>Проведення вуличних ігротек «Подорож до країни Здоровляндії»,  пропаганда здорового способу життя та запобігання соціально небезпечним хворобам і шкідливим звичкам (ВІЛ, туберкульоз, гепатит, наркоманія, алкоголізм, тютюнокуріння і т.п.)</w:t>
            </w:r>
          </w:p>
        </w:tc>
        <w:tc>
          <w:tcPr>
            <w:tcW w:w="1134" w:type="dxa"/>
          </w:tcPr>
          <w:p w:rsidR="00E9252A" w:rsidRPr="006D187C" w:rsidRDefault="00E9252A" w:rsidP="00DD1B79">
            <w:pPr>
              <w:pStyle w:val="13"/>
              <w:jc w:val="center"/>
              <w:rPr>
                <w:rFonts w:ascii="Times New Roman" w:hAnsi="Times New Roman"/>
                <w:sz w:val="20"/>
                <w:szCs w:val="24"/>
                <w:lang w:val="uk-UA" w:eastAsia="ru-RU"/>
              </w:rPr>
            </w:pPr>
            <w:r w:rsidRPr="006D187C">
              <w:rPr>
                <w:rFonts w:ascii="Times New Roman" w:hAnsi="Times New Roman"/>
                <w:sz w:val="20"/>
                <w:szCs w:val="24"/>
                <w:lang w:val="uk-UA" w:eastAsia="ru-RU"/>
              </w:rPr>
              <w:t xml:space="preserve">Кожного літа </w:t>
            </w:r>
            <w:r w:rsidRPr="006D187C">
              <w:rPr>
                <w:rFonts w:ascii="Times New Roman" w:hAnsi="Times New Roman"/>
                <w:sz w:val="20"/>
                <w:szCs w:val="24"/>
                <w:lang w:eastAsia="ru-RU"/>
              </w:rPr>
              <w:t>2016-2018 роки</w:t>
            </w:r>
          </w:p>
        </w:tc>
        <w:tc>
          <w:tcPr>
            <w:tcW w:w="1701" w:type="dxa"/>
          </w:tcPr>
          <w:p w:rsidR="00E9252A" w:rsidRPr="006D187C" w:rsidRDefault="00E9252A" w:rsidP="00DD1B79">
            <w:pPr>
              <w:pStyle w:val="13"/>
              <w:jc w:val="center"/>
              <w:rPr>
                <w:rFonts w:ascii="Times New Roman" w:hAnsi="Times New Roman"/>
                <w:sz w:val="20"/>
                <w:szCs w:val="24"/>
                <w:lang w:val="uk-UA" w:eastAsia="ru-RU"/>
              </w:rPr>
            </w:pPr>
            <w:r w:rsidRPr="006D187C">
              <w:rPr>
                <w:rFonts w:ascii="Times New Roman" w:hAnsi="Times New Roman"/>
                <w:sz w:val="20"/>
                <w:szCs w:val="24"/>
                <w:lang w:val="uk-UA" w:eastAsia="ru-RU"/>
              </w:rPr>
              <w:t>Відділ молоді та спорту,  служба у справах, Центральна бібліотечна система, Знам’янський міський центр соціальних служб для сім’ї, дітей та молоді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Організація дозвілля дітей у літній період, проведення первинної профілактки, популяризація здорового способу життя</w:t>
            </w:r>
          </w:p>
        </w:tc>
      </w:tr>
      <w:tr w:rsidR="00E9252A" w:rsidRPr="007533E3" w:rsidTr="00DD1B79">
        <w:tc>
          <w:tcPr>
            <w:tcW w:w="435" w:type="dxa"/>
          </w:tcPr>
          <w:p w:rsidR="00E9252A" w:rsidRPr="006D187C" w:rsidRDefault="00E9252A" w:rsidP="00DD1B79">
            <w:pPr>
              <w:rPr>
                <w:bCs/>
                <w:sz w:val="20"/>
              </w:rPr>
            </w:pPr>
            <w:r w:rsidRPr="006D187C">
              <w:rPr>
                <w:bCs/>
                <w:sz w:val="20"/>
              </w:rPr>
              <w:t>12</w:t>
            </w:r>
          </w:p>
        </w:tc>
        <w:tc>
          <w:tcPr>
            <w:tcW w:w="2117" w:type="dxa"/>
          </w:tcPr>
          <w:p w:rsidR="00E9252A" w:rsidRPr="006D187C" w:rsidRDefault="00E9252A" w:rsidP="00DD1B79">
            <w:pPr>
              <w:autoSpaceDE w:val="0"/>
              <w:autoSpaceDN w:val="0"/>
              <w:adjustRightInd w:val="0"/>
              <w:rPr>
                <w:sz w:val="20"/>
              </w:rPr>
            </w:pPr>
            <w:r w:rsidRPr="006D187C">
              <w:rPr>
                <w:sz w:val="20"/>
              </w:rPr>
              <w:t>Здійснення заходів з профілактики наркоманії серед учнівської молоді: лекції, бесіди, відеолекторії у навчальних закладах міста, публічні профілактичні заходи у місцях відпочинку молоді</w:t>
            </w:r>
          </w:p>
        </w:tc>
        <w:tc>
          <w:tcPr>
            <w:tcW w:w="1134" w:type="dxa"/>
          </w:tcPr>
          <w:p w:rsidR="00E9252A" w:rsidRPr="006D187C" w:rsidRDefault="00E9252A" w:rsidP="00DD1B79">
            <w:pPr>
              <w:jc w:val="center"/>
              <w:rPr>
                <w:sz w:val="20"/>
              </w:rPr>
            </w:pPr>
            <w:r w:rsidRPr="006D187C">
              <w:rPr>
                <w:sz w:val="20"/>
              </w:rPr>
              <w:t>2016-2018 роки</w:t>
            </w:r>
          </w:p>
        </w:tc>
        <w:tc>
          <w:tcPr>
            <w:tcW w:w="1701" w:type="dxa"/>
          </w:tcPr>
          <w:p w:rsidR="00E9252A" w:rsidRPr="006D187C" w:rsidRDefault="00E9252A" w:rsidP="00DD1B79">
            <w:pPr>
              <w:ind w:right="203"/>
              <w:jc w:val="center"/>
              <w:rPr>
                <w:sz w:val="20"/>
                <w:lang w:val="uk-UA"/>
              </w:rPr>
            </w:pPr>
            <w:r w:rsidRPr="006D187C">
              <w:rPr>
                <w:sz w:val="20"/>
              </w:rPr>
              <w:t>Знам’янський міський соціальних служб для сім’ї, дітей та молоді, громадські організації (за згодою)</w:t>
            </w:r>
            <w:r w:rsidRPr="006D187C">
              <w:rPr>
                <w:sz w:val="20"/>
                <w:lang w:val="uk-UA"/>
              </w:rPr>
              <w:t>, відділ освіти</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w:t>
            </w:r>
            <w:r w:rsidRPr="006D187C">
              <w:rPr>
                <w:sz w:val="20"/>
                <w:lang w:val="uk-UA"/>
              </w:rPr>
              <w:t>у</w:t>
            </w:r>
            <w:r w:rsidRPr="006D187C">
              <w:rPr>
                <w:sz w:val="20"/>
              </w:rPr>
              <w:t>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w:t>
            </w:r>
            <w:r w:rsidRPr="006D187C">
              <w:rPr>
                <w:sz w:val="20"/>
                <w:lang w:val="uk-UA"/>
              </w:rPr>
              <w:t>у</w:t>
            </w:r>
            <w:r w:rsidRPr="006D187C">
              <w:rPr>
                <w:sz w:val="20"/>
              </w:rPr>
              <w:t>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Підвищення рівня навичок безпечної поведінки, первинна профілактика негативних явищ в молодіжному середовищі</w:t>
            </w:r>
          </w:p>
        </w:tc>
      </w:tr>
      <w:tr w:rsidR="00E9252A" w:rsidRPr="007533E3" w:rsidTr="00DD1B79">
        <w:tc>
          <w:tcPr>
            <w:tcW w:w="435" w:type="dxa"/>
          </w:tcPr>
          <w:p w:rsidR="00E9252A" w:rsidRPr="006D187C" w:rsidRDefault="00E9252A" w:rsidP="00DD1B79">
            <w:pPr>
              <w:rPr>
                <w:bCs/>
                <w:sz w:val="20"/>
              </w:rPr>
            </w:pPr>
            <w:r w:rsidRPr="006D187C">
              <w:rPr>
                <w:bCs/>
                <w:sz w:val="20"/>
              </w:rPr>
              <w:t>13</w:t>
            </w:r>
          </w:p>
        </w:tc>
        <w:tc>
          <w:tcPr>
            <w:tcW w:w="2117" w:type="dxa"/>
          </w:tcPr>
          <w:p w:rsidR="00E9252A" w:rsidRPr="006D187C" w:rsidRDefault="00E9252A" w:rsidP="00DD1B79">
            <w:pPr>
              <w:autoSpaceDE w:val="0"/>
              <w:autoSpaceDN w:val="0"/>
              <w:adjustRightInd w:val="0"/>
              <w:rPr>
                <w:sz w:val="20"/>
              </w:rPr>
            </w:pPr>
            <w:r w:rsidRPr="006D187C">
              <w:rPr>
                <w:sz w:val="20"/>
              </w:rPr>
              <w:t xml:space="preserve">Проводити </w:t>
            </w:r>
            <w:r w:rsidRPr="006D187C">
              <w:rPr>
                <w:sz w:val="20"/>
              </w:rPr>
              <w:lastRenderedPageBreak/>
              <w:t>профілактичну роботу на пришкільних майданчиках  та просвітницько-інформативну роботу  у вигляді ігр, лекцій, бесід, відеолекторіїв з питань пропаганди здорового способу життя та  профілактики наркоманії</w:t>
            </w:r>
          </w:p>
        </w:tc>
        <w:tc>
          <w:tcPr>
            <w:tcW w:w="1134" w:type="dxa"/>
          </w:tcPr>
          <w:p w:rsidR="00E9252A" w:rsidRPr="006D187C" w:rsidRDefault="00E9252A" w:rsidP="00DD1B79">
            <w:pPr>
              <w:jc w:val="center"/>
              <w:rPr>
                <w:sz w:val="20"/>
              </w:rPr>
            </w:pPr>
            <w:r w:rsidRPr="006D187C">
              <w:rPr>
                <w:sz w:val="20"/>
              </w:rPr>
              <w:lastRenderedPageBreak/>
              <w:t xml:space="preserve">В літній </w:t>
            </w:r>
            <w:r w:rsidRPr="006D187C">
              <w:rPr>
                <w:sz w:val="20"/>
              </w:rPr>
              <w:lastRenderedPageBreak/>
              <w:t>період 2016-2018 роки</w:t>
            </w:r>
          </w:p>
        </w:tc>
        <w:tc>
          <w:tcPr>
            <w:tcW w:w="1701" w:type="dxa"/>
          </w:tcPr>
          <w:p w:rsidR="00E9252A" w:rsidRPr="006D187C" w:rsidRDefault="00E9252A" w:rsidP="00DD1B79">
            <w:pPr>
              <w:ind w:right="203"/>
              <w:jc w:val="center"/>
              <w:rPr>
                <w:sz w:val="20"/>
              </w:rPr>
            </w:pPr>
            <w:r w:rsidRPr="006D187C">
              <w:rPr>
                <w:sz w:val="20"/>
              </w:rPr>
              <w:lastRenderedPageBreak/>
              <w:t xml:space="preserve">Відділ освіти, </w:t>
            </w:r>
            <w:r w:rsidRPr="006D187C">
              <w:rPr>
                <w:sz w:val="20"/>
              </w:rPr>
              <w:lastRenderedPageBreak/>
              <w:t>КЗ «Знам’янська міська лікарня імені А.В.Лисенка», Знам’янський міський центр соціальних служб для сім’ї, дітей та молоді</w:t>
            </w:r>
          </w:p>
        </w:tc>
        <w:tc>
          <w:tcPr>
            <w:tcW w:w="992" w:type="dxa"/>
          </w:tcPr>
          <w:p w:rsidR="00E9252A" w:rsidRPr="006D187C" w:rsidRDefault="00E9252A" w:rsidP="00DD1B79">
            <w:pPr>
              <w:jc w:val="center"/>
              <w:rPr>
                <w:b/>
                <w:sz w:val="20"/>
              </w:rPr>
            </w:pPr>
            <w:r w:rsidRPr="006D187C">
              <w:rPr>
                <w:b/>
                <w:sz w:val="20"/>
              </w:rPr>
              <w:lastRenderedPageBreak/>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lastRenderedPageBreak/>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lastRenderedPageBreak/>
              <w:t>Фінан</w:t>
            </w:r>
          </w:p>
          <w:p w:rsidR="00E9252A" w:rsidRPr="006D187C" w:rsidRDefault="00E9252A" w:rsidP="00DD1B79">
            <w:pPr>
              <w:jc w:val="center"/>
              <w:rPr>
                <w:sz w:val="20"/>
                <w:lang w:val="uk-UA"/>
              </w:rPr>
            </w:pPr>
            <w:r w:rsidRPr="006D187C">
              <w:rPr>
                <w:sz w:val="20"/>
                <w:lang w:val="uk-UA"/>
              </w:rPr>
              <w:lastRenderedPageBreak/>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lastRenderedPageBreak/>
              <w:t>Фінан</w:t>
            </w:r>
          </w:p>
          <w:p w:rsidR="00E9252A" w:rsidRPr="006D187C" w:rsidRDefault="00E9252A" w:rsidP="00DD1B79">
            <w:pPr>
              <w:jc w:val="center"/>
              <w:rPr>
                <w:sz w:val="20"/>
                <w:lang w:val="uk-UA"/>
              </w:rPr>
            </w:pPr>
            <w:r w:rsidRPr="006D187C">
              <w:rPr>
                <w:sz w:val="20"/>
                <w:lang w:val="uk-UA"/>
              </w:rPr>
              <w:lastRenderedPageBreak/>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lastRenderedPageBreak/>
              <w:t xml:space="preserve">Підвищення </w:t>
            </w:r>
            <w:r w:rsidRPr="006D187C">
              <w:rPr>
                <w:sz w:val="20"/>
              </w:rPr>
              <w:lastRenderedPageBreak/>
              <w:t>рівня знань дітей та молоді, первинная профілактика</w:t>
            </w:r>
          </w:p>
        </w:tc>
      </w:tr>
      <w:tr w:rsidR="00E9252A" w:rsidRPr="007533E3" w:rsidTr="00DD1B79">
        <w:tc>
          <w:tcPr>
            <w:tcW w:w="435" w:type="dxa"/>
          </w:tcPr>
          <w:p w:rsidR="00E9252A" w:rsidRPr="006D187C" w:rsidRDefault="00E9252A" w:rsidP="00DD1B79">
            <w:pPr>
              <w:rPr>
                <w:bCs/>
                <w:sz w:val="20"/>
              </w:rPr>
            </w:pPr>
            <w:r w:rsidRPr="006D187C">
              <w:rPr>
                <w:bCs/>
                <w:sz w:val="20"/>
              </w:rPr>
              <w:lastRenderedPageBreak/>
              <w:t>14</w:t>
            </w:r>
          </w:p>
        </w:tc>
        <w:tc>
          <w:tcPr>
            <w:tcW w:w="2117" w:type="dxa"/>
          </w:tcPr>
          <w:p w:rsidR="00E9252A" w:rsidRPr="006D187C" w:rsidRDefault="00E9252A" w:rsidP="00DD1B79">
            <w:pPr>
              <w:rPr>
                <w:b/>
                <w:sz w:val="20"/>
              </w:rPr>
            </w:pPr>
            <w:r w:rsidRPr="006D187C">
              <w:rPr>
                <w:sz w:val="20"/>
              </w:rPr>
              <w:t>Проведення комплексних спеціальних та профілактичних заходів, спрямованих на запобігання надходженню наркотичних засобів і психотропних речовин до навчальних закладів</w:t>
            </w:r>
          </w:p>
        </w:tc>
        <w:tc>
          <w:tcPr>
            <w:tcW w:w="1134" w:type="dxa"/>
          </w:tcPr>
          <w:p w:rsidR="00E9252A" w:rsidRPr="006D187C" w:rsidRDefault="00E9252A" w:rsidP="00DD1B79">
            <w:pPr>
              <w:pStyle w:val="af7"/>
              <w:jc w:val="center"/>
              <w:rPr>
                <w:sz w:val="20"/>
                <w:lang w:val="uk-UA"/>
              </w:rPr>
            </w:pPr>
            <w:r w:rsidRPr="006D187C">
              <w:rPr>
                <w:sz w:val="20"/>
                <w:lang w:val="uk-UA"/>
              </w:rPr>
              <w:t>2016-2018 роки</w:t>
            </w:r>
          </w:p>
        </w:tc>
        <w:tc>
          <w:tcPr>
            <w:tcW w:w="1701" w:type="dxa"/>
          </w:tcPr>
          <w:p w:rsidR="00E9252A" w:rsidRPr="006D187C" w:rsidRDefault="00E9252A" w:rsidP="00DD1B79">
            <w:pPr>
              <w:pStyle w:val="af7"/>
              <w:tabs>
                <w:tab w:val="left" w:pos="595"/>
              </w:tabs>
              <w:spacing w:before="0" w:beforeAutospacing="0" w:after="0" w:afterAutospacing="0"/>
              <w:ind w:firstLine="14"/>
              <w:jc w:val="center"/>
              <w:rPr>
                <w:sz w:val="20"/>
                <w:lang w:val="uk-UA"/>
              </w:rPr>
            </w:pPr>
            <w:r w:rsidRPr="006D187C">
              <w:rPr>
                <w:sz w:val="20"/>
                <w:lang w:val="uk-UA"/>
              </w:rPr>
              <w:t>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sz w:val="20"/>
              </w:rPr>
            </w:pPr>
            <w:r w:rsidRPr="006D187C">
              <w:rPr>
                <w:spacing w:val="-7"/>
                <w:sz w:val="20"/>
              </w:rPr>
              <w:t>бує</w:t>
            </w:r>
          </w:p>
        </w:tc>
        <w:tc>
          <w:tcPr>
            <w:tcW w:w="1416" w:type="dxa"/>
          </w:tcPr>
          <w:p w:rsidR="00E9252A" w:rsidRPr="006D187C" w:rsidRDefault="00E9252A" w:rsidP="00DD1B79">
            <w:pPr>
              <w:jc w:val="center"/>
              <w:rPr>
                <w:sz w:val="20"/>
              </w:rPr>
            </w:pPr>
            <w:r w:rsidRPr="006D187C">
              <w:rPr>
                <w:sz w:val="20"/>
              </w:rPr>
              <w:t>Перекриття будь-яких шляхів надходження наркотичних засобів до навчальних закладів</w:t>
            </w:r>
          </w:p>
        </w:tc>
      </w:tr>
      <w:tr w:rsidR="00E9252A" w:rsidRPr="007533E3" w:rsidTr="00DD1B79">
        <w:tc>
          <w:tcPr>
            <w:tcW w:w="435" w:type="dxa"/>
          </w:tcPr>
          <w:p w:rsidR="00E9252A" w:rsidRPr="006D187C" w:rsidRDefault="00E9252A" w:rsidP="00DD1B79">
            <w:pPr>
              <w:rPr>
                <w:bCs/>
                <w:sz w:val="20"/>
              </w:rPr>
            </w:pPr>
            <w:r w:rsidRPr="006D187C">
              <w:rPr>
                <w:bCs/>
                <w:sz w:val="20"/>
              </w:rPr>
              <w:t>15</w:t>
            </w:r>
          </w:p>
        </w:tc>
        <w:tc>
          <w:tcPr>
            <w:tcW w:w="2117" w:type="dxa"/>
          </w:tcPr>
          <w:p w:rsidR="00E9252A" w:rsidRPr="006D187C" w:rsidRDefault="00E9252A" w:rsidP="00DD1B79">
            <w:pPr>
              <w:autoSpaceDE w:val="0"/>
              <w:autoSpaceDN w:val="0"/>
              <w:adjustRightInd w:val="0"/>
              <w:jc w:val="both"/>
              <w:rPr>
                <w:sz w:val="20"/>
              </w:rPr>
            </w:pPr>
            <w:r w:rsidRPr="006D187C">
              <w:rPr>
                <w:sz w:val="20"/>
              </w:rPr>
              <w:t>Проведення профілактичних рейдів «Діти вулиці», «Вокзал» з метою попередження  дитячої безпритульності  та негативних проявів у дитячому середовищі</w:t>
            </w:r>
          </w:p>
        </w:tc>
        <w:tc>
          <w:tcPr>
            <w:tcW w:w="1134" w:type="dxa"/>
          </w:tcPr>
          <w:p w:rsidR="00E9252A" w:rsidRPr="006D187C" w:rsidRDefault="00E9252A" w:rsidP="00DD1B79">
            <w:pPr>
              <w:pStyle w:val="af7"/>
              <w:jc w:val="center"/>
              <w:rPr>
                <w:sz w:val="20"/>
                <w:lang w:val="uk-UA"/>
              </w:rPr>
            </w:pPr>
            <w:r w:rsidRPr="006D187C">
              <w:rPr>
                <w:sz w:val="20"/>
                <w:lang w:val="uk-UA"/>
              </w:rPr>
              <w:t>2016-2018 роки</w:t>
            </w:r>
          </w:p>
        </w:tc>
        <w:tc>
          <w:tcPr>
            <w:tcW w:w="1701" w:type="dxa"/>
          </w:tcPr>
          <w:p w:rsidR="00E9252A" w:rsidRPr="006D187C" w:rsidRDefault="00E9252A" w:rsidP="00DD1B79">
            <w:pPr>
              <w:autoSpaceDE w:val="0"/>
              <w:autoSpaceDN w:val="0"/>
              <w:adjustRightInd w:val="0"/>
              <w:jc w:val="center"/>
              <w:rPr>
                <w:sz w:val="20"/>
                <w:lang w:val="uk-UA"/>
              </w:rPr>
            </w:pPr>
            <w:r w:rsidRPr="006D187C">
              <w:rPr>
                <w:sz w:val="20"/>
                <w:lang w:val="uk-UA"/>
              </w:rPr>
              <w:t>Служба у справах дітей, відділ освіти, відділ молоді, спорту, та охорони здоров’я, Знам’янський міський центр соціальних служб для сім’ї, дітей та молоді, 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sz w:val="20"/>
                <w:lang w:val="uk-UA"/>
              </w:rPr>
            </w:pPr>
            <w:r w:rsidRPr="006D187C">
              <w:rPr>
                <w:sz w:val="20"/>
              </w:rPr>
              <w:t>Кош</w:t>
            </w:r>
          </w:p>
          <w:p w:rsidR="00E9252A" w:rsidRPr="006D187C" w:rsidRDefault="00E9252A" w:rsidP="00DD1B79">
            <w:pPr>
              <w:jc w:val="center"/>
              <w:rPr>
                <w:sz w:val="20"/>
                <w:lang w:val="uk-UA"/>
              </w:rPr>
            </w:pPr>
            <w:r w:rsidRPr="006D187C">
              <w:rPr>
                <w:sz w:val="20"/>
              </w:rPr>
              <w:t>ти місь</w:t>
            </w:r>
          </w:p>
          <w:p w:rsidR="00E9252A" w:rsidRPr="006D187C" w:rsidRDefault="00E9252A" w:rsidP="00DD1B79">
            <w:pPr>
              <w:jc w:val="center"/>
              <w:rPr>
                <w:sz w:val="20"/>
                <w:lang w:val="uk-UA"/>
              </w:rPr>
            </w:pPr>
            <w:r w:rsidRPr="006D187C">
              <w:rPr>
                <w:sz w:val="20"/>
              </w:rPr>
              <w:t>кого бюд</w:t>
            </w:r>
          </w:p>
          <w:p w:rsidR="00E9252A" w:rsidRPr="006D187C" w:rsidRDefault="00E9252A" w:rsidP="00DD1B79">
            <w:pPr>
              <w:jc w:val="center"/>
              <w:rPr>
                <w:sz w:val="20"/>
              </w:rPr>
            </w:pPr>
            <w:r w:rsidRPr="006D187C">
              <w:rPr>
                <w:sz w:val="20"/>
              </w:rPr>
              <w:t>жету</w:t>
            </w:r>
          </w:p>
        </w:tc>
        <w:tc>
          <w:tcPr>
            <w:tcW w:w="851" w:type="dxa"/>
          </w:tcPr>
          <w:p w:rsidR="00E9252A" w:rsidRPr="006D187C" w:rsidRDefault="00E9252A" w:rsidP="00DD1B79">
            <w:pPr>
              <w:jc w:val="center"/>
              <w:rPr>
                <w:b/>
                <w:sz w:val="20"/>
                <w:lang w:val="uk-UA"/>
              </w:rPr>
            </w:pPr>
            <w:r w:rsidRPr="006D187C">
              <w:rPr>
                <w:b/>
                <w:sz w:val="20"/>
                <w:lang w:val="uk-UA"/>
              </w:rPr>
              <w:t>-</w:t>
            </w:r>
          </w:p>
        </w:tc>
        <w:tc>
          <w:tcPr>
            <w:tcW w:w="851" w:type="dxa"/>
          </w:tcPr>
          <w:p w:rsidR="00E9252A" w:rsidRPr="006D187C" w:rsidRDefault="00E9252A" w:rsidP="00DD1B79">
            <w:pPr>
              <w:jc w:val="center"/>
              <w:rPr>
                <w:b/>
                <w:sz w:val="20"/>
                <w:lang w:val="uk-UA"/>
              </w:rPr>
            </w:pPr>
            <w:r w:rsidRPr="006D187C">
              <w:rPr>
                <w:b/>
                <w:sz w:val="20"/>
                <w:lang w:val="uk-UA"/>
              </w:rPr>
              <w:t>-</w:t>
            </w:r>
          </w:p>
        </w:tc>
        <w:tc>
          <w:tcPr>
            <w:tcW w:w="851" w:type="dxa"/>
          </w:tcPr>
          <w:p w:rsidR="00E9252A" w:rsidRPr="006D187C" w:rsidRDefault="00E9252A" w:rsidP="00DD1B79">
            <w:pPr>
              <w:jc w:val="center"/>
              <w:rPr>
                <w:b/>
                <w:sz w:val="20"/>
                <w:lang w:val="uk-UA"/>
              </w:rPr>
            </w:pPr>
            <w:r w:rsidRPr="006D187C">
              <w:rPr>
                <w:b/>
                <w:sz w:val="20"/>
                <w:lang w:val="uk-UA"/>
              </w:rPr>
              <w:t>-</w:t>
            </w:r>
          </w:p>
        </w:tc>
        <w:tc>
          <w:tcPr>
            <w:tcW w:w="1416" w:type="dxa"/>
          </w:tcPr>
          <w:p w:rsidR="00E9252A" w:rsidRPr="006D187C" w:rsidRDefault="00E9252A" w:rsidP="00DD1B79">
            <w:pPr>
              <w:jc w:val="center"/>
              <w:rPr>
                <w:sz w:val="20"/>
                <w:lang w:val="uk-UA"/>
              </w:rPr>
            </w:pPr>
            <w:r w:rsidRPr="006D187C">
              <w:rPr>
                <w:sz w:val="20"/>
              </w:rPr>
              <w:t>Протидія дитячій безпритульн</w:t>
            </w:r>
          </w:p>
          <w:p w:rsidR="00E9252A" w:rsidRPr="006D187C" w:rsidRDefault="00E9252A" w:rsidP="00DD1B79">
            <w:pPr>
              <w:jc w:val="center"/>
              <w:rPr>
                <w:sz w:val="20"/>
              </w:rPr>
            </w:pPr>
            <w:r w:rsidRPr="006D187C">
              <w:rPr>
                <w:sz w:val="20"/>
              </w:rPr>
              <w:t>ості</w:t>
            </w:r>
          </w:p>
        </w:tc>
      </w:tr>
      <w:tr w:rsidR="00E9252A" w:rsidRPr="007533E3" w:rsidTr="00DD1B79">
        <w:tc>
          <w:tcPr>
            <w:tcW w:w="435" w:type="dxa"/>
          </w:tcPr>
          <w:p w:rsidR="00E9252A" w:rsidRPr="006D187C" w:rsidRDefault="00E9252A" w:rsidP="00DD1B79">
            <w:pPr>
              <w:rPr>
                <w:bCs/>
                <w:sz w:val="20"/>
              </w:rPr>
            </w:pPr>
            <w:r w:rsidRPr="006D187C">
              <w:rPr>
                <w:bCs/>
                <w:sz w:val="20"/>
              </w:rPr>
              <w:t>16</w:t>
            </w:r>
          </w:p>
        </w:tc>
        <w:tc>
          <w:tcPr>
            <w:tcW w:w="2117" w:type="dxa"/>
          </w:tcPr>
          <w:p w:rsidR="00E9252A" w:rsidRPr="006D187C" w:rsidRDefault="00E9252A" w:rsidP="00DD1B79">
            <w:pPr>
              <w:rPr>
                <w:sz w:val="20"/>
              </w:rPr>
            </w:pPr>
            <w:r w:rsidRPr="006D187C">
              <w:rPr>
                <w:sz w:val="20"/>
              </w:rPr>
              <w:t xml:space="preserve">Відпрацювання барів, кафе, дискотек, нічних клубів тощо з метою недопущення використання розважальних закладів та місць проведення дозвілля в якості осередків розповсюдження наркотичних засобів та психотропних речовин, а також профілактичні рейди з метою запобігання виникненню негативних явищ у молодіжному середовищі </w:t>
            </w:r>
          </w:p>
        </w:tc>
        <w:tc>
          <w:tcPr>
            <w:tcW w:w="1134" w:type="dxa"/>
          </w:tcPr>
          <w:p w:rsidR="00E9252A" w:rsidRPr="006D187C" w:rsidRDefault="00E9252A" w:rsidP="00DD1B79">
            <w:pPr>
              <w:pStyle w:val="af7"/>
              <w:jc w:val="center"/>
              <w:rPr>
                <w:sz w:val="20"/>
                <w:lang w:val="uk-UA"/>
              </w:rPr>
            </w:pPr>
            <w:r w:rsidRPr="006D187C">
              <w:rPr>
                <w:sz w:val="20"/>
                <w:lang w:val="uk-UA"/>
              </w:rPr>
              <w:t>2016-2018 роки</w:t>
            </w:r>
          </w:p>
        </w:tc>
        <w:tc>
          <w:tcPr>
            <w:tcW w:w="1701" w:type="dxa"/>
          </w:tcPr>
          <w:p w:rsidR="00E9252A" w:rsidRPr="006D187C" w:rsidRDefault="00E9252A" w:rsidP="00DD1B79">
            <w:pPr>
              <w:pStyle w:val="af7"/>
              <w:spacing w:before="0" w:beforeAutospacing="0" w:after="0" w:afterAutospacing="0"/>
              <w:jc w:val="center"/>
              <w:rPr>
                <w:sz w:val="20"/>
                <w:lang w:val="uk-UA"/>
              </w:rPr>
            </w:pPr>
            <w:r w:rsidRPr="006D187C">
              <w:rPr>
                <w:sz w:val="20"/>
                <w:lang w:val="uk-UA"/>
              </w:rPr>
              <w:t>Служба у справах дітей, відділ освіти, відділ молоді, спорту та охорони здоров’я,  Знам’янський міський центр соціальних служб для сім’ї, дітей та молоді, 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spacing w:val="-7"/>
                <w:sz w:val="20"/>
                <w:lang w:val="uk-UA"/>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spacing w:val="-7"/>
                <w:sz w:val="20"/>
                <w:lang w:val="uk-UA"/>
              </w:rPr>
            </w:pPr>
            <w:r w:rsidRPr="006D187C">
              <w:rPr>
                <w:spacing w:val="-7"/>
                <w:sz w:val="20"/>
              </w:rPr>
              <w:t>бує</w:t>
            </w:r>
          </w:p>
        </w:tc>
        <w:tc>
          <w:tcPr>
            <w:tcW w:w="1416" w:type="dxa"/>
          </w:tcPr>
          <w:p w:rsidR="00E9252A" w:rsidRPr="006D187C" w:rsidRDefault="00E9252A" w:rsidP="00DD1B79">
            <w:pPr>
              <w:jc w:val="center"/>
              <w:rPr>
                <w:sz w:val="20"/>
              </w:rPr>
            </w:pPr>
            <w:r w:rsidRPr="006D187C">
              <w:rPr>
                <w:sz w:val="20"/>
              </w:rPr>
              <w:t>Контроль за дозвіллям молоді</w:t>
            </w:r>
          </w:p>
        </w:tc>
      </w:tr>
      <w:tr w:rsidR="00E9252A" w:rsidRPr="007533E3" w:rsidTr="00DD1B79">
        <w:tc>
          <w:tcPr>
            <w:tcW w:w="435" w:type="dxa"/>
          </w:tcPr>
          <w:p w:rsidR="00E9252A" w:rsidRPr="006D187C" w:rsidRDefault="00E9252A" w:rsidP="00DD1B79">
            <w:pPr>
              <w:rPr>
                <w:bCs/>
                <w:sz w:val="20"/>
              </w:rPr>
            </w:pPr>
            <w:r w:rsidRPr="006D187C">
              <w:rPr>
                <w:bCs/>
                <w:sz w:val="20"/>
              </w:rPr>
              <w:t>17</w:t>
            </w:r>
          </w:p>
        </w:tc>
        <w:tc>
          <w:tcPr>
            <w:tcW w:w="2117" w:type="dxa"/>
          </w:tcPr>
          <w:p w:rsidR="00E9252A" w:rsidRPr="006D187C" w:rsidRDefault="00E9252A" w:rsidP="00DD1B79">
            <w:pPr>
              <w:autoSpaceDE w:val="0"/>
              <w:autoSpaceDN w:val="0"/>
              <w:adjustRightInd w:val="0"/>
              <w:rPr>
                <w:sz w:val="20"/>
              </w:rPr>
            </w:pPr>
            <w:r w:rsidRPr="006D187C">
              <w:rPr>
                <w:sz w:val="20"/>
              </w:rPr>
              <w:t xml:space="preserve">Організація постійно </w:t>
            </w:r>
            <w:r w:rsidRPr="006D187C">
              <w:rPr>
                <w:sz w:val="20"/>
              </w:rPr>
              <w:lastRenderedPageBreak/>
              <w:t>діючої системи дієвої первинної профілактики серед дітей, учнівської та студентської молоді, проведення роз'яснювальної роботи і пропагування здорового способу життя</w:t>
            </w:r>
          </w:p>
          <w:p w:rsidR="00E9252A" w:rsidRPr="006D187C" w:rsidRDefault="00E9252A" w:rsidP="00DD1B79">
            <w:pPr>
              <w:autoSpaceDE w:val="0"/>
              <w:autoSpaceDN w:val="0"/>
              <w:adjustRightInd w:val="0"/>
              <w:ind w:firstLine="708"/>
              <w:jc w:val="both"/>
              <w:rPr>
                <w:sz w:val="20"/>
              </w:rPr>
            </w:pPr>
          </w:p>
        </w:tc>
        <w:tc>
          <w:tcPr>
            <w:tcW w:w="1134" w:type="dxa"/>
          </w:tcPr>
          <w:p w:rsidR="00E9252A" w:rsidRPr="006D187C" w:rsidRDefault="00E9252A" w:rsidP="00DD1B79">
            <w:pPr>
              <w:jc w:val="center"/>
              <w:rPr>
                <w:b/>
                <w:sz w:val="20"/>
              </w:rPr>
            </w:pPr>
            <w:r w:rsidRPr="006D187C">
              <w:rPr>
                <w:sz w:val="20"/>
              </w:rPr>
              <w:lastRenderedPageBreak/>
              <w:t xml:space="preserve">2016-2018 </w:t>
            </w:r>
            <w:r w:rsidRPr="006D187C">
              <w:rPr>
                <w:sz w:val="20"/>
              </w:rPr>
              <w:lastRenderedPageBreak/>
              <w:t>роки</w:t>
            </w:r>
          </w:p>
        </w:tc>
        <w:tc>
          <w:tcPr>
            <w:tcW w:w="1701" w:type="dxa"/>
          </w:tcPr>
          <w:p w:rsidR="00E9252A" w:rsidRPr="006D187C" w:rsidRDefault="00E9252A" w:rsidP="00DD1B79">
            <w:pPr>
              <w:autoSpaceDE w:val="0"/>
              <w:autoSpaceDN w:val="0"/>
              <w:adjustRightInd w:val="0"/>
              <w:jc w:val="center"/>
              <w:rPr>
                <w:sz w:val="20"/>
              </w:rPr>
            </w:pPr>
            <w:r w:rsidRPr="006D187C">
              <w:rPr>
                <w:sz w:val="20"/>
              </w:rPr>
              <w:lastRenderedPageBreak/>
              <w:t xml:space="preserve">Знам’янський </w:t>
            </w:r>
            <w:r w:rsidRPr="006D187C">
              <w:rPr>
                <w:sz w:val="20"/>
              </w:rPr>
              <w:lastRenderedPageBreak/>
              <w:t>відділ поліції Головного управління Національної поліції в Кіровоградській області , відділ освіти, Знам’янський міський центр соціальних служб для сім’ї, дітей та молоді,  Служба у справах дітей</w:t>
            </w:r>
          </w:p>
        </w:tc>
        <w:tc>
          <w:tcPr>
            <w:tcW w:w="992" w:type="dxa"/>
          </w:tcPr>
          <w:p w:rsidR="00E9252A" w:rsidRPr="006D187C" w:rsidRDefault="00E9252A" w:rsidP="00DD1B79">
            <w:pPr>
              <w:jc w:val="center"/>
              <w:rPr>
                <w:b/>
                <w:sz w:val="20"/>
              </w:rPr>
            </w:pPr>
            <w:r w:rsidRPr="006D187C">
              <w:rPr>
                <w:b/>
                <w:sz w:val="20"/>
              </w:rPr>
              <w:lastRenderedPageBreak/>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rPr>
                <w:spacing w:val="-7"/>
                <w:sz w:val="20"/>
                <w:lang w:val="uk-UA"/>
              </w:rPr>
            </w:pPr>
            <w:r w:rsidRPr="006D187C">
              <w:rPr>
                <w:spacing w:val="-7"/>
                <w:sz w:val="20"/>
                <w:lang w:val="uk-UA"/>
              </w:rPr>
              <w:lastRenderedPageBreak/>
              <w:t>сС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lastRenderedPageBreak/>
              <w:t>Фінан</w:t>
            </w:r>
          </w:p>
          <w:p w:rsidR="00E9252A" w:rsidRPr="006D187C" w:rsidRDefault="00E9252A" w:rsidP="00DD1B79">
            <w:pPr>
              <w:jc w:val="center"/>
              <w:rPr>
                <w:spacing w:val="-7"/>
                <w:sz w:val="20"/>
                <w:lang w:val="uk-UA"/>
              </w:rPr>
            </w:pPr>
            <w:r w:rsidRPr="006D187C">
              <w:rPr>
                <w:spacing w:val="-7"/>
                <w:sz w:val="20"/>
                <w:lang w:val="uk-UA"/>
              </w:rPr>
              <w:lastRenderedPageBreak/>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lastRenderedPageBreak/>
              <w:t>Фінан</w:t>
            </w:r>
          </w:p>
          <w:p w:rsidR="00E9252A" w:rsidRPr="006D187C" w:rsidRDefault="00E9252A" w:rsidP="00DD1B79">
            <w:pPr>
              <w:jc w:val="center"/>
              <w:rPr>
                <w:spacing w:val="-7"/>
                <w:sz w:val="20"/>
                <w:lang w:val="uk-UA"/>
              </w:rPr>
            </w:pPr>
            <w:r w:rsidRPr="006D187C">
              <w:rPr>
                <w:spacing w:val="-7"/>
                <w:sz w:val="20"/>
                <w:lang w:val="uk-UA"/>
              </w:rPr>
              <w:lastRenderedPageBreak/>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rPr>
            </w:pPr>
            <w:r w:rsidRPr="006D187C">
              <w:rPr>
                <w:sz w:val="20"/>
              </w:rPr>
              <w:lastRenderedPageBreak/>
              <w:t xml:space="preserve">Пропаганда </w:t>
            </w:r>
            <w:r w:rsidRPr="006D187C">
              <w:rPr>
                <w:sz w:val="20"/>
              </w:rPr>
              <w:lastRenderedPageBreak/>
              <w:t>здорового способу життя у молодіжному середовищі</w:t>
            </w:r>
          </w:p>
        </w:tc>
      </w:tr>
      <w:tr w:rsidR="00E9252A" w:rsidRPr="007533E3" w:rsidTr="00DD1B79">
        <w:tc>
          <w:tcPr>
            <w:tcW w:w="435" w:type="dxa"/>
          </w:tcPr>
          <w:p w:rsidR="00E9252A" w:rsidRPr="006D187C" w:rsidRDefault="00E9252A" w:rsidP="00DD1B79">
            <w:pPr>
              <w:rPr>
                <w:bCs/>
                <w:sz w:val="20"/>
              </w:rPr>
            </w:pPr>
            <w:r w:rsidRPr="006D187C">
              <w:rPr>
                <w:bCs/>
                <w:sz w:val="20"/>
              </w:rPr>
              <w:lastRenderedPageBreak/>
              <w:t>18</w:t>
            </w:r>
          </w:p>
        </w:tc>
        <w:tc>
          <w:tcPr>
            <w:tcW w:w="2117" w:type="dxa"/>
          </w:tcPr>
          <w:p w:rsidR="00E9252A" w:rsidRPr="006D187C" w:rsidRDefault="00E9252A" w:rsidP="00DD1B79">
            <w:pPr>
              <w:rPr>
                <w:b/>
                <w:sz w:val="20"/>
              </w:rPr>
            </w:pPr>
            <w:r w:rsidRPr="006D187C">
              <w:rPr>
                <w:sz w:val="20"/>
              </w:rPr>
              <w:t>Організація проведення циклів програм з використанням можливостей засобів масової інформації стосовно формування у дітей і молоді негативного ставлення до вживання наркотичних засобів та пропаганди здорового способу життя</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jc w:val="center"/>
              <w:rPr>
                <w:b/>
                <w:sz w:val="20"/>
              </w:rPr>
            </w:pPr>
            <w:r w:rsidRPr="006D187C">
              <w:rPr>
                <w:sz w:val="20"/>
              </w:rPr>
              <w:t xml:space="preserve">Знам’янський відділ поліції Головного управління Національної поліції в Кіровоградській області, </w:t>
            </w:r>
            <w:r w:rsidRPr="006D187C">
              <w:rPr>
                <w:sz w:val="20"/>
                <w:lang w:val="uk-UA"/>
              </w:rPr>
              <w:t>в</w:t>
            </w:r>
            <w:r w:rsidRPr="006D187C">
              <w:rPr>
                <w:sz w:val="20"/>
              </w:rPr>
              <w:t xml:space="preserve">ідділ </w:t>
            </w:r>
            <w:r w:rsidRPr="006D187C">
              <w:rPr>
                <w:sz w:val="20"/>
                <w:lang w:val="uk-UA"/>
              </w:rPr>
              <w:t>інформаційної діяльності та комунікацій з громадськістю</w:t>
            </w:r>
            <w:r w:rsidRPr="006D187C">
              <w:rPr>
                <w:sz w:val="20"/>
              </w:rPr>
              <w:t>, Газета «Знам’янські вісті»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rPr>
            </w:pPr>
            <w:r w:rsidRPr="006D187C">
              <w:rPr>
                <w:sz w:val="20"/>
              </w:rPr>
              <w:t>Пропаганда здорового способу життя серед населення за допомогою засобів масової інформації</w:t>
            </w:r>
          </w:p>
          <w:p w:rsidR="00E9252A" w:rsidRPr="006D187C" w:rsidRDefault="00E9252A" w:rsidP="00DD1B79">
            <w:pPr>
              <w:jc w:val="center"/>
              <w:rPr>
                <w:sz w:val="20"/>
              </w:rPr>
            </w:pPr>
          </w:p>
          <w:p w:rsidR="00E9252A" w:rsidRPr="006D187C" w:rsidRDefault="00E9252A" w:rsidP="00DD1B79">
            <w:pPr>
              <w:jc w:val="center"/>
              <w:rPr>
                <w:sz w:val="20"/>
              </w:rPr>
            </w:pPr>
          </w:p>
          <w:p w:rsidR="00E9252A" w:rsidRPr="006D187C" w:rsidRDefault="00E9252A" w:rsidP="00DD1B79">
            <w:pPr>
              <w:jc w:val="center"/>
              <w:rPr>
                <w:sz w:val="20"/>
              </w:rPr>
            </w:pPr>
          </w:p>
          <w:p w:rsidR="00E9252A" w:rsidRPr="006D187C" w:rsidRDefault="00E9252A" w:rsidP="00DD1B79">
            <w:pPr>
              <w:jc w:val="center"/>
              <w:rPr>
                <w:sz w:val="20"/>
              </w:rPr>
            </w:pPr>
          </w:p>
          <w:p w:rsidR="00E9252A" w:rsidRPr="006D187C" w:rsidRDefault="00E9252A" w:rsidP="00DD1B79">
            <w:pPr>
              <w:jc w:val="center"/>
              <w:rPr>
                <w:sz w:val="20"/>
              </w:rPr>
            </w:pPr>
          </w:p>
        </w:tc>
      </w:tr>
      <w:tr w:rsidR="00E9252A" w:rsidRPr="007533E3" w:rsidTr="00DD1B79">
        <w:tc>
          <w:tcPr>
            <w:tcW w:w="435" w:type="dxa"/>
          </w:tcPr>
          <w:p w:rsidR="00E9252A" w:rsidRPr="006D187C" w:rsidRDefault="00E9252A" w:rsidP="00DD1B79">
            <w:pPr>
              <w:rPr>
                <w:bCs/>
                <w:sz w:val="20"/>
              </w:rPr>
            </w:pPr>
            <w:r w:rsidRPr="006D187C">
              <w:rPr>
                <w:bCs/>
                <w:sz w:val="20"/>
              </w:rPr>
              <w:t>19</w:t>
            </w:r>
          </w:p>
        </w:tc>
        <w:tc>
          <w:tcPr>
            <w:tcW w:w="2117" w:type="dxa"/>
          </w:tcPr>
          <w:p w:rsidR="00E9252A" w:rsidRPr="006D187C" w:rsidRDefault="00E9252A" w:rsidP="00DD1B79">
            <w:pPr>
              <w:autoSpaceDE w:val="0"/>
              <w:autoSpaceDN w:val="0"/>
              <w:adjustRightInd w:val="0"/>
              <w:rPr>
                <w:sz w:val="20"/>
              </w:rPr>
            </w:pPr>
            <w:r w:rsidRPr="006D187C">
              <w:rPr>
                <w:sz w:val="20"/>
              </w:rPr>
              <w:t>Проведення роботи щодо виявлення, обстеження, обліку осіб з розладами психіки та поведінки внаслідок вживання наркотичних засобів та інших психоактивних речовин згідно з вимогами чинного законодавства</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jc w:val="center"/>
              <w:rPr>
                <w:sz w:val="20"/>
              </w:rPr>
            </w:pPr>
            <w:r w:rsidRPr="006D187C">
              <w:rPr>
                <w:sz w:val="20"/>
              </w:rPr>
              <w:t>Знам’янський відділ поліції Головного управління Національної поліції в Кіровоградській області, Комунальний заклад «Знам’янська міська лікарня імені А.В.Лисенка»</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spacing w:val="-7"/>
                <w:sz w:val="20"/>
                <w:lang w:val="uk-UA"/>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lang w:val="uk-UA"/>
              </w:rPr>
            </w:pPr>
            <w:r w:rsidRPr="006D187C">
              <w:rPr>
                <w:sz w:val="20"/>
              </w:rPr>
              <w:t>Володіння реальними даними по кількості осіб з розладами психіки внаслідок вживання  наркотичних засобів та інших психоактив</w:t>
            </w:r>
          </w:p>
          <w:p w:rsidR="00E9252A" w:rsidRPr="006D187C" w:rsidRDefault="00E9252A" w:rsidP="00DD1B79">
            <w:pPr>
              <w:jc w:val="center"/>
              <w:rPr>
                <w:sz w:val="20"/>
              </w:rPr>
            </w:pPr>
            <w:r w:rsidRPr="006D187C">
              <w:rPr>
                <w:sz w:val="20"/>
              </w:rPr>
              <w:t>них</w:t>
            </w:r>
          </w:p>
        </w:tc>
      </w:tr>
      <w:tr w:rsidR="00E9252A" w:rsidRPr="007533E3" w:rsidTr="00DD1B79">
        <w:tc>
          <w:tcPr>
            <w:tcW w:w="435" w:type="dxa"/>
          </w:tcPr>
          <w:p w:rsidR="00E9252A" w:rsidRPr="006D187C" w:rsidRDefault="00E9252A" w:rsidP="00DD1B79">
            <w:pPr>
              <w:rPr>
                <w:bCs/>
                <w:sz w:val="20"/>
              </w:rPr>
            </w:pPr>
            <w:r w:rsidRPr="006D187C">
              <w:rPr>
                <w:bCs/>
                <w:sz w:val="20"/>
              </w:rPr>
              <w:t>20</w:t>
            </w:r>
          </w:p>
        </w:tc>
        <w:tc>
          <w:tcPr>
            <w:tcW w:w="2117" w:type="dxa"/>
          </w:tcPr>
          <w:p w:rsidR="00E9252A" w:rsidRPr="006D187C" w:rsidRDefault="00E9252A" w:rsidP="00DD1B79">
            <w:pPr>
              <w:rPr>
                <w:sz w:val="20"/>
              </w:rPr>
            </w:pPr>
            <w:r w:rsidRPr="006D187C">
              <w:rPr>
                <w:sz w:val="20"/>
              </w:rPr>
              <w:t>Упорядкування взаємодії органів внутрішніх справ та медико-соціальних органів з виявлення та профілактики осіб, які допускають немедичне вживання наркотичних засобів та психотропних речовин. Проведення взаємних звірок наявних обліків споживачів наркотиків, хворих на наркоманію та системний контроль за ними</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jc w:val="center"/>
              <w:rPr>
                <w:sz w:val="20"/>
              </w:rPr>
            </w:pPr>
            <w:r w:rsidRPr="006D187C">
              <w:rPr>
                <w:sz w:val="20"/>
              </w:rPr>
              <w:t>Знам’янський відділ поліції Головного управління Національної поліції в Кіровоградській області, Комунальний заклад «Знам’янська міська лікарня імені А.В.Лисенка»</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rPr>
              <w:t>суван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rPr>
            </w:pPr>
            <w:r w:rsidRPr="006D187C">
              <w:rPr>
                <w:sz w:val="20"/>
              </w:rPr>
              <w:t>Поліпшення співпраці та взаємодії у сфері протидії поширенню наркоманії</w:t>
            </w:r>
          </w:p>
        </w:tc>
      </w:tr>
      <w:tr w:rsidR="00E9252A" w:rsidRPr="007533E3" w:rsidTr="00DD1B79">
        <w:tc>
          <w:tcPr>
            <w:tcW w:w="435" w:type="dxa"/>
          </w:tcPr>
          <w:p w:rsidR="00E9252A" w:rsidRPr="006D187C" w:rsidRDefault="00E9252A" w:rsidP="00DD1B79">
            <w:pPr>
              <w:rPr>
                <w:bCs/>
                <w:sz w:val="20"/>
              </w:rPr>
            </w:pPr>
            <w:r w:rsidRPr="006D187C">
              <w:rPr>
                <w:bCs/>
                <w:sz w:val="20"/>
              </w:rPr>
              <w:t>21</w:t>
            </w:r>
          </w:p>
        </w:tc>
        <w:tc>
          <w:tcPr>
            <w:tcW w:w="2117" w:type="dxa"/>
          </w:tcPr>
          <w:p w:rsidR="00E9252A" w:rsidRPr="006D187C" w:rsidRDefault="00E9252A" w:rsidP="00DD1B79">
            <w:pPr>
              <w:pStyle w:val="13"/>
              <w:rPr>
                <w:rFonts w:ascii="Times New Roman" w:hAnsi="Times New Roman"/>
                <w:sz w:val="20"/>
                <w:szCs w:val="24"/>
                <w:lang w:val="uk-UA" w:eastAsia="ru-RU"/>
              </w:rPr>
            </w:pPr>
            <w:r w:rsidRPr="006D187C">
              <w:rPr>
                <w:rFonts w:ascii="Times New Roman" w:hAnsi="Times New Roman"/>
                <w:sz w:val="20"/>
                <w:szCs w:val="24"/>
                <w:lang w:val="uk-UA" w:eastAsia="ru-RU"/>
              </w:rPr>
              <w:t>Забезпечення</w:t>
            </w:r>
            <w:r w:rsidRPr="006D187C">
              <w:rPr>
                <w:rFonts w:ascii="Times New Roman" w:hAnsi="Times New Roman"/>
                <w:sz w:val="20"/>
                <w:szCs w:val="24"/>
                <w:lang w:eastAsia="ru-RU"/>
              </w:rPr>
              <w:t> </w:t>
            </w:r>
            <w:r w:rsidRPr="006D187C">
              <w:rPr>
                <w:rFonts w:ascii="Times New Roman" w:hAnsi="Times New Roman"/>
                <w:sz w:val="20"/>
                <w:szCs w:val="24"/>
                <w:lang w:val="uk-UA" w:eastAsia="ru-RU"/>
              </w:rPr>
              <w:t xml:space="preserve"> висвітлення</w:t>
            </w:r>
            <w:r w:rsidRPr="006D187C">
              <w:rPr>
                <w:rFonts w:ascii="Times New Roman" w:hAnsi="Times New Roman"/>
                <w:sz w:val="20"/>
                <w:szCs w:val="24"/>
                <w:lang w:eastAsia="ru-RU"/>
              </w:rPr>
              <w:t> </w:t>
            </w:r>
            <w:r w:rsidRPr="006D187C">
              <w:rPr>
                <w:rFonts w:ascii="Times New Roman" w:hAnsi="Times New Roman"/>
                <w:sz w:val="20"/>
                <w:szCs w:val="24"/>
                <w:lang w:val="uk-UA" w:eastAsia="ru-RU"/>
              </w:rPr>
              <w:t xml:space="preserve"> в засобах масової інформації </w:t>
            </w:r>
            <w:r w:rsidRPr="006D187C">
              <w:rPr>
                <w:rFonts w:ascii="Times New Roman" w:hAnsi="Times New Roman"/>
                <w:sz w:val="20"/>
                <w:szCs w:val="24"/>
                <w:lang w:val="uk-UA" w:eastAsia="ru-RU"/>
              </w:rPr>
              <w:lastRenderedPageBreak/>
              <w:t>актуальних питань щодо запобігання та здійснення заходів профілактики наркоманії</w:t>
            </w:r>
          </w:p>
        </w:tc>
        <w:tc>
          <w:tcPr>
            <w:tcW w:w="1134" w:type="dxa"/>
          </w:tcPr>
          <w:p w:rsidR="00E9252A" w:rsidRPr="006D187C" w:rsidRDefault="00E9252A" w:rsidP="00DD1B79">
            <w:pPr>
              <w:jc w:val="center"/>
              <w:rPr>
                <w:b/>
                <w:sz w:val="20"/>
              </w:rPr>
            </w:pPr>
            <w:r w:rsidRPr="006D187C">
              <w:rPr>
                <w:sz w:val="20"/>
              </w:rPr>
              <w:lastRenderedPageBreak/>
              <w:t>2016-2018 роки</w:t>
            </w:r>
          </w:p>
        </w:tc>
        <w:tc>
          <w:tcPr>
            <w:tcW w:w="1701" w:type="dxa"/>
          </w:tcPr>
          <w:p w:rsidR="00E9252A" w:rsidRPr="006D187C" w:rsidRDefault="00E9252A" w:rsidP="00DD1B79">
            <w:pPr>
              <w:pStyle w:val="13"/>
              <w:jc w:val="center"/>
              <w:rPr>
                <w:rFonts w:ascii="Times New Roman" w:hAnsi="Times New Roman"/>
                <w:sz w:val="20"/>
                <w:szCs w:val="24"/>
                <w:lang w:val="uk-UA" w:eastAsia="ru-RU"/>
              </w:rPr>
            </w:pPr>
            <w:r w:rsidRPr="006D187C">
              <w:rPr>
                <w:rFonts w:ascii="Times New Roman" w:hAnsi="Times New Roman"/>
                <w:sz w:val="20"/>
                <w:szCs w:val="24"/>
                <w:lang w:val="uk-UA" w:eastAsia="ru-RU"/>
              </w:rPr>
              <w:t xml:space="preserve">Відділ інформаційної діяльності та </w:t>
            </w:r>
            <w:r w:rsidRPr="006D187C">
              <w:rPr>
                <w:rFonts w:ascii="Times New Roman" w:hAnsi="Times New Roman"/>
                <w:sz w:val="20"/>
                <w:szCs w:val="24"/>
                <w:lang w:val="uk-UA" w:eastAsia="ru-RU"/>
              </w:rPr>
              <w:lastRenderedPageBreak/>
              <w:t>комунікацій  з громадськістю, газета «Знам’янські вісті»</w:t>
            </w:r>
          </w:p>
        </w:tc>
        <w:tc>
          <w:tcPr>
            <w:tcW w:w="992" w:type="dxa"/>
          </w:tcPr>
          <w:p w:rsidR="00E9252A" w:rsidRPr="006D187C" w:rsidRDefault="00E9252A" w:rsidP="00DD1B79">
            <w:pPr>
              <w:jc w:val="center"/>
              <w:rPr>
                <w:b/>
                <w:sz w:val="20"/>
              </w:rPr>
            </w:pPr>
            <w:r w:rsidRPr="006D187C">
              <w:rPr>
                <w:b/>
                <w:sz w:val="20"/>
              </w:rPr>
              <w:lastRenderedPageBreak/>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 xml:space="preserve">ня не </w:t>
            </w:r>
            <w:r w:rsidRPr="006D187C">
              <w:rPr>
                <w:sz w:val="20"/>
              </w:rPr>
              <w:lastRenderedPageBreak/>
              <w:t>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lastRenderedPageBreak/>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 xml:space="preserve">ня не </w:t>
            </w:r>
            <w:r w:rsidRPr="006D187C">
              <w:rPr>
                <w:sz w:val="20"/>
              </w:rPr>
              <w:lastRenderedPageBreak/>
              <w:t>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lastRenderedPageBreak/>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 xml:space="preserve">ня не </w:t>
            </w:r>
            <w:r w:rsidRPr="006D187C">
              <w:rPr>
                <w:sz w:val="20"/>
              </w:rPr>
              <w:lastRenderedPageBreak/>
              <w:t>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lastRenderedPageBreak/>
              <w:t xml:space="preserve">Пропаганда здорового способу </w:t>
            </w:r>
            <w:r w:rsidRPr="006D187C">
              <w:rPr>
                <w:sz w:val="20"/>
              </w:rPr>
              <w:lastRenderedPageBreak/>
              <w:t>життя серед населення за допомогою засобів масової інформації</w:t>
            </w:r>
          </w:p>
        </w:tc>
      </w:tr>
      <w:tr w:rsidR="00E9252A" w:rsidRPr="007533E3" w:rsidTr="00DD1B79">
        <w:trPr>
          <w:trHeight w:val="337"/>
        </w:trPr>
        <w:tc>
          <w:tcPr>
            <w:tcW w:w="10348" w:type="dxa"/>
            <w:gridSpan w:val="9"/>
          </w:tcPr>
          <w:p w:rsidR="00E9252A" w:rsidRPr="006D187C" w:rsidRDefault="00E9252A" w:rsidP="00DD1B79">
            <w:pPr>
              <w:jc w:val="center"/>
              <w:rPr>
                <w:sz w:val="20"/>
              </w:rPr>
            </w:pPr>
            <w:r w:rsidRPr="006D187C">
              <w:rPr>
                <w:b/>
                <w:sz w:val="20"/>
              </w:rPr>
              <w:lastRenderedPageBreak/>
              <w:t>ІІ. Контроль за обігом наркотичних засобів, психотропних речовин і прекурсорів</w:t>
            </w:r>
          </w:p>
        </w:tc>
      </w:tr>
      <w:tr w:rsidR="00E9252A" w:rsidRPr="007533E3" w:rsidTr="00DD1B79">
        <w:tc>
          <w:tcPr>
            <w:tcW w:w="435" w:type="dxa"/>
          </w:tcPr>
          <w:p w:rsidR="00E9252A" w:rsidRPr="006D187C" w:rsidRDefault="00E9252A" w:rsidP="00DD1B79">
            <w:pPr>
              <w:rPr>
                <w:bCs/>
                <w:sz w:val="20"/>
              </w:rPr>
            </w:pPr>
            <w:r w:rsidRPr="006D187C">
              <w:rPr>
                <w:bCs/>
                <w:sz w:val="20"/>
              </w:rPr>
              <w:t>1</w:t>
            </w:r>
          </w:p>
        </w:tc>
        <w:tc>
          <w:tcPr>
            <w:tcW w:w="2117" w:type="dxa"/>
          </w:tcPr>
          <w:p w:rsidR="00E9252A" w:rsidRPr="006D187C" w:rsidRDefault="00E9252A" w:rsidP="00DD1B79">
            <w:pPr>
              <w:overflowPunct w:val="0"/>
              <w:autoSpaceDE w:val="0"/>
              <w:autoSpaceDN w:val="0"/>
              <w:adjustRightInd w:val="0"/>
              <w:ind w:left="33" w:right="176"/>
              <w:rPr>
                <w:sz w:val="20"/>
                <w:lang w:eastAsia="en-US"/>
              </w:rPr>
            </w:pPr>
            <w:r w:rsidRPr="006D187C">
              <w:rPr>
                <w:sz w:val="20"/>
                <w:lang w:eastAsia="en-US"/>
              </w:rPr>
              <w:t>Проведення роз'яснювальної роботи і пропагування здорового способу життя</w:t>
            </w:r>
          </w:p>
        </w:tc>
        <w:tc>
          <w:tcPr>
            <w:tcW w:w="1134" w:type="dxa"/>
          </w:tcPr>
          <w:p w:rsidR="00E9252A" w:rsidRPr="006D187C" w:rsidRDefault="00E9252A" w:rsidP="00DD1B79">
            <w:pPr>
              <w:overflowPunct w:val="0"/>
              <w:autoSpaceDE w:val="0"/>
              <w:autoSpaceDN w:val="0"/>
              <w:adjustRightInd w:val="0"/>
              <w:jc w:val="center"/>
              <w:rPr>
                <w:sz w:val="20"/>
                <w:lang w:eastAsia="en-US"/>
              </w:rPr>
            </w:pPr>
            <w:r w:rsidRPr="006D187C">
              <w:rPr>
                <w:sz w:val="20"/>
              </w:rPr>
              <w:t>2016-2018 роки</w:t>
            </w:r>
          </w:p>
        </w:tc>
        <w:tc>
          <w:tcPr>
            <w:tcW w:w="1701" w:type="dxa"/>
          </w:tcPr>
          <w:p w:rsidR="00E9252A" w:rsidRPr="006D187C" w:rsidRDefault="00E9252A" w:rsidP="00DD1B79">
            <w:pPr>
              <w:overflowPunct w:val="0"/>
              <w:autoSpaceDE w:val="0"/>
              <w:autoSpaceDN w:val="0"/>
              <w:adjustRightInd w:val="0"/>
              <w:jc w:val="center"/>
              <w:rPr>
                <w:sz w:val="20"/>
                <w:lang w:eastAsia="en-US"/>
              </w:rPr>
            </w:pPr>
            <w:r w:rsidRPr="006D187C">
              <w:rPr>
                <w:sz w:val="20"/>
                <w:lang w:eastAsia="en-US"/>
              </w:rPr>
              <w:t xml:space="preserve">Лікарі та медичні сестри </w:t>
            </w:r>
            <w:r w:rsidRPr="006D187C">
              <w:rPr>
                <w:sz w:val="20"/>
              </w:rPr>
              <w:t>комунального закладу «Знам’янської міської лікарні імені А.В.Лисенка»</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overflowPunct w:val="0"/>
              <w:autoSpaceDE w:val="0"/>
              <w:autoSpaceDN w:val="0"/>
              <w:adjustRightInd w:val="0"/>
              <w:jc w:val="center"/>
              <w:rPr>
                <w:sz w:val="20"/>
                <w:lang w:eastAsia="en-US"/>
              </w:rPr>
            </w:pPr>
            <w:r w:rsidRPr="006D187C">
              <w:rPr>
                <w:sz w:val="20"/>
                <w:lang w:eastAsia="en-US"/>
              </w:rPr>
              <w:t>Пропаганда здорового способу життя серед населення</w:t>
            </w:r>
          </w:p>
        </w:tc>
      </w:tr>
      <w:tr w:rsidR="00E9252A" w:rsidRPr="007533E3" w:rsidTr="00DD1B79">
        <w:tc>
          <w:tcPr>
            <w:tcW w:w="435" w:type="dxa"/>
          </w:tcPr>
          <w:p w:rsidR="00E9252A" w:rsidRPr="006D187C" w:rsidRDefault="00E9252A" w:rsidP="00DD1B79">
            <w:pPr>
              <w:rPr>
                <w:bCs/>
                <w:sz w:val="20"/>
              </w:rPr>
            </w:pPr>
            <w:r w:rsidRPr="006D187C">
              <w:rPr>
                <w:bCs/>
                <w:sz w:val="20"/>
              </w:rPr>
              <w:t>2</w:t>
            </w:r>
          </w:p>
        </w:tc>
        <w:tc>
          <w:tcPr>
            <w:tcW w:w="2117" w:type="dxa"/>
          </w:tcPr>
          <w:p w:rsidR="00E9252A" w:rsidRPr="006D187C" w:rsidRDefault="00E9252A" w:rsidP="00DD1B79">
            <w:pPr>
              <w:overflowPunct w:val="0"/>
              <w:autoSpaceDE w:val="0"/>
              <w:autoSpaceDN w:val="0"/>
              <w:adjustRightInd w:val="0"/>
              <w:ind w:left="33"/>
              <w:rPr>
                <w:sz w:val="20"/>
                <w:lang w:eastAsia="en-US"/>
              </w:rPr>
            </w:pPr>
            <w:r w:rsidRPr="006D187C">
              <w:rPr>
                <w:sz w:val="20"/>
                <w:lang w:eastAsia="en-US"/>
              </w:rPr>
              <w:t>Підготовка та перепідготовка медичних працівників з питань виявлення осіб на початковій стадії вживання наркотиків та надання допомоги при передозуваннях наркотичними та психотропними речовинами</w:t>
            </w:r>
          </w:p>
        </w:tc>
        <w:tc>
          <w:tcPr>
            <w:tcW w:w="1134" w:type="dxa"/>
          </w:tcPr>
          <w:p w:rsidR="00E9252A" w:rsidRPr="006D187C" w:rsidRDefault="00E9252A" w:rsidP="00DD1B79">
            <w:pPr>
              <w:overflowPunct w:val="0"/>
              <w:autoSpaceDE w:val="0"/>
              <w:autoSpaceDN w:val="0"/>
              <w:adjustRightInd w:val="0"/>
              <w:jc w:val="center"/>
              <w:rPr>
                <w:sz w:val="20"/>
                <w:lang w:eastAsia="en-US"/>
              </w:rPr>
            </w:pPr>
            <w:r w:rsidRPr="006D187C">
              <w:rPr>
                <w:sz w:val="20"/>
              </w:rPr>
              <w:t>2016-2018 роки</w:t>
            </w:r>
          </w:p>
        </w:tc>
        <w:tc>
          <w:tcPr>
            <w:tcW w:w="1701" w:type="dxa"/>
          </w:tcPr>
          <w:p w:rsidR="00E9252A" w:rsidRPr="006D187C" w:rsidRDefault="00E9252A" w:rsidP="00DD1B79">
            <w:pPr>
              <w:overflowPunct w:val="0"/>
              <w:autoSpaceDE w:val="0"/>
              <w:autoSpaceDN w:val="0"/>
              <w:adjustRightInd w:val="0"/>
              <w:jc w:val="center"/>
              <w:rPr>
                <w:color w:val="FF0000"/>
                <w:sz w:val="20"/>
                <w:lang w:eastAsia="en-US"/>
              </w:rPr>
            </w:pPr>
            <w:r w:rsidRPr="006D187C">
              <w:rPr>
                <w:sz w:val="20"/>
              </w:rPr>
              <w:t>Комунальний заклад «Знам’янська міська лікарня імені А. В. Лисенка»</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w:t>
            </w:r>
            <w:r w:rsidRPr="006D187C">
              <w:rPr>
                <w:sz w:val="20"/>
                <w:lang w:val="uk-UA"/>
              </w:rPr>
              <w:t>у</w:t>
            </w:r>
            <w:r w:rsidRPr="006D187C">
              <w:rPr>
                <w:sz w:val="20"/>
              </w:rPr>
              <w:t>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overflowPunct w:val="0"/>
              <w:autoSpaceDE w:val="0"/>
              <w:autoSpaceDN w:val="0"/>
              <w:adjustRightInd w:val="0"/>
              <w:jc w:val="center"/>
              <w:rPr>
                <w:sz w:val="20"/>
                <w:lang w:eastAsia="en-US"/>
              </w:rPr>
            </w:pPr>
            <w:r w:rsidRPr="006D187C">
              <w:rPr>
                <w:sz w:val="20"/>
                <w:lang w:eastAsia="en-US"/>
              </w:rPr>
              <w:t>Підвищення рівня кваліфікації спеціалістів закладів охорони здоров’я</w:t>
            </w:r>
          </w:p>
        </w:tc>
      </w:tr>
      <w:tr w:rsidR="00E9252A" w:rsidRPr="007533E3" w:rsidTr="00DD1B79">
        <w:tc>
          <w:tcPr>
            <w:tcW w:w="435" w:type="dxa"/>
          </w:tcPr>
          <w:p w:rsidR="00E9252A" w:rsidRPr="006D187C" w:rsidRDefault="00E9252A" w:rsidP="00DD1B79">
            <w:pPr>
              <w:rPr>
                <w:bCs/>
                <w:sz w:val="20"/>
              </w:rPr>
            </w:pPr>
            <w:r w:rsidRPr="006D187C">
              <w:rPr>
                <w:bCs/>
                <w:sz w:val="20"/>
              </w:rPr>
              <w:t>3</w:t>
            </w:r>
          </w:p>
        </w:tc>
        <w:tc>
          <w:tcPr>
            <w:tcW w:w="2117" w:type="dxa"/>
          </w:tcPr>
          <w:p w:rsidR="00E9252A" w:rsidRPr="006D187C" w:rsidRDefault="00E9252A" w:rsidP="00DD1B79">
            <w:pPr>
              <w:overflowPunct w:val="0"/>
              <w:autoSpaceDE w:val="0"/>
              <w:autoSpaceDN w:val="0"/>
              <w:adjustRightInd w:val="0"/>
              <w:ind w:left="33"/>
              <w:rPr>
                <w:sz w:val="20"/>
                <w:lang w:eastAsia="en-US"/>
              </w:rPr>
            </w:pPr>
            <w:r w:rsidRPr="006D187C">
              <w:rPr>
                <w:sz w:val="20"/>
                <w:lang w:eastAsia="en-US"/>
              </w:rPr>
              <w:t>Проведення роботи щодо виявлення, обстеження, обліку осіб з розладами психіки та поведінки внаслідок вживання наркотичних засобів та інших психоактивних речовин згідно з вимогами чинного законодавства</w:t>
            </w:r>
          </w:p>
        </w:tc>
        <w:tc>
          <w:tcPr>
            <w:tcW w:w="1134" w:type="dxa"/>
          </w:tcPr>
          <w:p w:rsidR="00E9252A" w:rsidRPr="006D187C" w:rsidRDefault="00E9252A" w:rsidP="00DD1B79">
            <w:pPr>
              <w:overflowPunct w:val="0"/>
              <w:autoSpaceDE w:val="0"/>
              <w:autoSpaceDN w:val="0"/>
              <w:adjustRightInd w:val="0"/>
              <w:jc w:val="center"/>
              <w:rPr>
                <w:sz w:val="20"/>
                <w:lang w:eastAsia="en-US"/>
              </w:rPr>
            </w:pPr>
            <w:r w:rsidRPr="006D187C">
              <w:rPr>
                <w:sz w:val="20"/>
              </w:rPr>
              <w:t>2016-2018 роки</w:t>
            </w:r>
          </w:p>
        </w:tc>
        <w:tc>
          <w:tcPr>
            <w:tcW w:w="1701" w:type="dxa"/>
          </w:tcPr>
          <w:p w:rsidR="00E9252A" w:rsidRPr="006D187C" w:rsidRDefault="00E9252A" w:rsidP="00DD1B79">
            <w:pPr>
              <w:overflowPunct w:val="0"/>
              <w:autoSpaceDE w:val="0"/>
              <w:autoSpaceDN w:val="0"/>
              <w:adjustRightInd w:val="0"/>
              <w:jc w:val="center"/>
              <w:rPr>
                <w:sz w:val="20"/>
                <w:lang w:val="uk-UA" w:eastAsia="en-US"/>
              </w:rPr>
            </w:pPr>
            <w:r w:rsidRPr="006D187C">
              <w:rPr>
                <w:sz w:val="20"/>
                <w:lang w:eastAsia="en-US"/>
              </w:rPr>
              <w:t xml:space="preserve">Лікар-психіатр та лікар-нарколог </w:t>
            </w:r>
            <w:r w:rsidRPr="006D187C">
              <w:rPr>
                <w:sz w:val="20"/>
              </w:rPr>
              <w:t>комунального закладу «Знам’янськ</w:t>
            </w:r>
            <w:r w:rsidRPr="006D187C">
              <w:rPr>
                <w:sz w:val="20"/>
                <w:lang w:val="uk-UA"/>
              </w:rPr>
              <w:t>а</w:t>
            </w:r>
            <w:r w:rsidRPr="006D187C">
              <w:rPr>
                <w:sz w:val="20"/>
              </w:rPr>
              <w:t xml:space="preserve"> міськ</w:t>
            </w:r>
            <w:r w:rsidRPr="006D187C">
              <w:rPr>
                <w:sz w:val="20"/>
                <w:lang w:val="uk-UA"/>
              </w:rPr>
              <w:t>а</w:t>
            </w:r>
            <w:r w:rsidRPr="006D187C">
              <w:rPr>
                <w:sz w:val="20"/>
              </w:rPr>
              <w:t xml:space="preserve"> лікарн</w:t>
            </w:r>
            <w:r w:rsidRPr="006D187C">
              <w:rPr>
                <w:sz w:val="20"/>
                <w:lang w:val="uk-UA"/>
              </w:rPr>
              <w:t>я</w:t>
            </w:r>
            <w:r w:rsidRPr="006D187C">
              <w:rPr>
                <w:sz w:val="20"/>
              </w:rPr>
              <w:t xml:space="preserve"> імені А.В.Лисенка»</w:t>
            </w:r>
          </w:p>
          <w:p w:rsidR="00E9252A" w:rsidRPr="006D187C" w:rsidRDefault="00E9252A" w:rsidP="00DD1B79">
            <w:pPr>
              <w:overflowPunct w:val="0"/>
              <w:autoSpaceDE w:val="0"/>
              <w:autoSpaceDN w:val="0"/>
              <w:adjustRightInd w:val="0"/>
              <w:jc w:val="center"/>
              <w:rPr>
                <w:sz w:val="20"/>
                <w:lang w:eastAsia="en-US"/>
              </w:rPr>
            </w:pP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Забезпечення відповідного лікування хворим особам на наркоманію та розлади психіки</w:t>
            </w:r>
          </w:p>
          <w:p w:rsidR="00E9252A" w:rsidRPr="006D187C" w:rsidRDefault="00E9252A" w:rsidP="00DD1B79">
            <w:pPr>
              <w:jc w:val="center"/>
              <w:rPr>
                <w:sz w:val="20"/>
                <w:lang w:val="uk-UA"/>
              </w:rPr>
            </w:pPr>
            <w:r w:rsidRPr="006D187C">
              <w:rPr>
                <w:sz w:val="20"/>
              </w:rPr>
              <w:t>внаслідок вживання наркотичних речовин та інших психоактив</w:t>
            </w:r>
          </w:p>
          <w:p w:rsidR="00E9252A" w:rsidRPr="006D187C" w:rsidRDefault="00E9252A" w:rsidP="00DD1B79">
            <w:pPr>
              <w:jc w:val="center"/>
              <w:rPr>
                <w:sz w:val="20"/>
              </w:rPr>
            </w:pPr>
            <w:r w:rsidRPr="006D187C">
              <w:rPr>
                <w:sz w:val="20"/>
              </w:rPr>
              <w:t>них речовин</w:t>
            </w:r>
          </w:p>
        </w:tc>
      </w:tr>
      <w:tr w:rsidR="00E9252A" w:rsidRPr="007533E3" w:rsidTr="00DD1B79">
        <w:tc>
          <w:tcPr>
            <w:tcW w:w="435" w:type="dxa"/>
          </w:tcPr>
          <w:p w:rsidR="00E9252A" w:rsidRPr="006D187C" w:rsidRDefault="00E9252A" w:rsidP="00DD1B79">
            <w:pPr>
              <w:rPr>
                <w:bCs/>
                <w:sz w:val="20"/>
              </w:rPr>
            </w:pPr>
            <w:r w:rsidRPr="006D187C">
              <w:rPr>
                <w:bCs/>
                <w:sz w:val="20"/>
              </w:rPr>
              <w:t>4</w:t>
            </w:r>
          </w:p>
        </w:tc>
        <w:tc>
          <w:tcPr>
            <w:tcW w:w="2117" w:type="dxa"/>
          </w:tcPr>
          <w:p w:rsidR="00E9252A" w:rsidRPr="006D187C" w:rsidRDefault="00E9252A" w:rsidP="00DD1B79">
            <w:pPr>
              <w:overflowPunct w:val="0"/>
              <w:autoSpaceDE w:val="0"/>
              <w:autoSpaceDN w:val="0"/>
              <w:adjustRightInd w:val="0"/>
              <w:ind w:left="33"/>
              <w:rPr>
                <w:sz w:val="20"/>
                <w:lang w:eastAsia="en-US"/>
              </w:rPr>
            </w:pPr>
            <w:r w:rsidRPr="006D187C">
              <w:rPr>
                <w:sz w:val="20"/>
                <w:lang w:eastAsia="en-US"/>
              </w:rPr>
              <w:t>Проведення діагностики хворих з розладами психіки та поведінки внаслідок вживання наркотичних речовин та направлення на лікування</w:t>
            </w:r>
          </w:p>
        </w:tc>
        <w:tc>
          <w:tcPr>
            <w:tcW w:w="1134" w:type="dxa"/>
          </w:tcPr>
          <w:p w:rsidR="00E9252A" w:rsidRPr="006D187C" w:rsidRDefault="00E9252A" w:rsidP="00DD1B79">
            <w:pPr>
              <w:overflowPunct w:val="0"/>
              <w:autoSpaceDE w:val="0"/>
              <w:autoSpaceDN w:val="0"/>
              <w:adjustRightInd w:val="0"/>
              <w:jc w:val="center"/>
              <w:rPr>
                <w:sz w:val="20"/>
                <w:lang w:eastAsia="en-US"/>
              </w:rPr>
            </w:pPr>
            <w:r w:rsidRPr="006D187C">
              <w:rPr>
                <w:sz w:val="20"/>
              </w:rPr>
              <w:t>2016-2018 роки</w:t>
            </w:r>
          </w:p>
        </w:tc>
        <w:tc>
          <w:tcPr>
            <w:tcW w:w="1701" w:type="dxa"/>
          </w:tcPr>
          <w:p w:rsidR="00E9252A" w:rsidRPr="006D187C" w:rsidRDefault="00E9252A" w:rsidP="00DD1B79">
            <w:pPr>
              <w:overflowPunct w:val="0"/>
              <w:autoSpaceDE w:val="0"/>
              <w:autoSpaceDN w:val="0"/>
              <w:adjustRightInd w:val="0"/>
              <w:jc w:val="center"/>
              <w:rPr>
                <w:sz w:val="20"/>
                <w:lang w:val="uk-UA" w:eastAsia="en-US"/>
              </w:rPr>
            </w:pPr>
            <w:r w:rsidRPr="006D187C">
              <w:rPr>
                <w:sz w:val="20"/>
                <w:lang w:eastAsia="en-US"/>
              </w:rPr>
              <w:t xml:space="preserve">Лікар-психіатр </w:t>
            </w:r>
            <w:r w:rsidRPr="006D187C">
              <w:rPr>
                <w:sz w:val="20"/>
              </w:rPr>
              <w:t>комунального закладу «Знам’янської міської лікарні імені А.В.Лисенка»</w:t>
            </w:r>
          </w:p>
          <w:p w:rsidR="00E9252A" w:rsidRPr="006D187C" w:rsidRDefault="00E9252A" w:rsidP="00DD1B79">
            <w:pPr>
              <w:overflowPunct w:val="0"/>
              <w:autoSpaceDE w:val="0"/>
              <w:autoSpaceDN w:val="0"/>
              <w:adjustRightInd w:val="0"/>
              <w:jc w:val="center"/>
              <w:rPr>
                <w:sz w:val="20"/>
                <w:lang w:eastAsia="en-US"/>
              </w:rPr>
            </w:pP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vAlign w:val="center"/>
          </w:tcPr>
          <w:p w:rsidR="00E9252A" w:rsidRPr="006D187C" w:rsidRDefault="00E9252A" w:rsidP="00DD1B79">
            <w:pPr>
              <w:jc w:val="center"/>
              <w:rPr>
                <w:sz w:val="20"/>
              </w:rPr>
            </w:pPr>
            <w:r w:rsidRPr="006D187C">
              <w:rPr>
                <w:sz w:val="20"/>
              </w:rPr>
              <w:t>Забезпечення відповідного лікування хворим особам на наркоманію та розлади психіки</w:t>
            </w:r>
          </w:p>
          <w:p w:rsidR="00E9252A" w:rsidRPr="006D187C" w:rsidRDefault="00E9252A" w:rsidP="00DD1B79">
            <w:pPr>
              <w:jc w:val="center"/>
              <w:rPr>
                <w:sz w:val="20"/>
                <w:lang w:val="uk-UA"/>
              </w:rPr>
            </w:pPr>
            <w:r w:rsidRPr="006D187C">
              <w:rPr>
                <w:sz w:val="20"/>
              </w:rPr>
              <w:t>внаслідок вживання наркотичних речовин та інших психоактив</w:t>
            </w:r>
          </w:p>
          <w:p w:rsidR="00E9252A" w:rsidRPr="006D187C" w:rsidRDefault="00E9252A" w:rsidP="00DD1B79">
            <w:pPr>
              <w:jc w:val="center"/>
              <w:rPr>
                <w:b/>
                <w:sz w:val="20"/>
              </w:rPr>
            </w:pPr>
            <w:r w:rsidRPr="006D187C">
              <w:rPr>
                <w:sz w:val="20"/>
              </w:rPr>
              <w:t>них речовин</w:t>
            </w:r>
          </w:p>
        </w:tc>
      </w:tr>
      <w:tr w:rsidR="00E9252A" w:rsidRPr="007533E3" w:rsidTr="00DD1B79">
        <w:tc>
          <w:tcPr>
            <w:tcW w:w="435" w:type="dxa"/>
          </w:tcPr>
          <w:p w:rsidR="00E9252A" w:rsidRPr="006D187C" w:rsidRDefault="00E9252A" w:rsidP="00DD1B79">
            <w:pPr>
              <w:rPr>
                <w:bCs/>
                <w:sz w:val="20"/>
              </w:rPr>
            </w:pPr>
            <w:r w:rsidRPr="006D187C">
              <w:rPr>
                <w:bCs/>
                <w:sz w:val="20"/>
              </w:rPr>
              <w:t>5</w:t>
            </w:r>
          </w:p>
        </w:tc>
        <w:tc>
          <w:tcPr>
            <w:tcW w:w="2117" w:type="dxa"/>
          </w:tcPr>
          <w:p w:rsidR="00E9252A" w:rsidRPr="006D187C" w:rsidRDefault="00E9252A" w:rsidP="00DD1B79">
            <w:pPr>
              <w:overflowPunct w:val="0"/>
              <w:autoSpaceDE w:val="0"/>
              <w:autoSpaceDN w:val="0"/>
              <w:adjustRightInd w:val="0"/>
              <w:ind w:left="33"/>
              <w:rPr>
                <w:sz w:val="20"/>
                <w:lang w:eastAsia="en-US"/>
              </w:rPr>
            </w:pPr>
            <w:r w:rsidRPr="006D187C">
              <w:rPr>
                <w:sz w:val="20"/>
                <w:lang w:eastAsia="en-US"/>
              </w:rPr>
              <w:t>Проведення взаємних звірок наявних обліків споживачів наркотиків, хворих на наркоманію та системний контроль за ними</w:t>
            </w:r>
          </w:p>
        </w:tc>
        <w:tc>
          <w:tcPr>
            <w:tcW w:w="1134" w:type="dxa"/>
          </w:tcPr>
          <w:p w:rsidR="00E9252A" w:rsidRPr="006D187C" w:rsidRDefault="00E9252A" w:rsidP="00DD1B79">
            <w:pPr>
              <w:overflowPunct w:val="0"/>
              <w:autoSpaceDE w:val="0"/>
              <w:autoSpaceDN w:val="0"/>
              <w:adjustRightInd w:val="0"/>
              <w:jc w:val="center"/>
              <w:rPr>
                <w:sz w:val="20"/>
                <w:lang w:eastAsia="en-US"/>
              </w:rPr>
            </w:pPr>
            <w:r w:rsidRPr="006D187C">
              <w:rPr>
                <w:sz w:val="20"/>
              </w:rPr>
              <w:t>2016-2018 роки</w:t>
            </w:r>
          </w:p>
        </w:tc>
        <w:tc>
          <w:tcPr>
            <w:tcW w:w="1701" w:type="dxa"/>
          </w:tcPr>
          <w:p w:rsidR="00E9252A" w:rsidRPr="006D187C" w:rsidRDefault="00E9252A" w:rsidP="00DD1B79">
            <w:pPr>
              <w:overflowPunct w:val="0"/>
              <w:autoSpaceDE w:val="0"/>
              <w:autoSpaceDN w:val="0"/>
              <w:adjustRightInd w:val="0"/>
              <w:jc w:val="center"/>
              <w:rPr>
                <w:sz w:val="20"/>
                <w:lang w:eastAsia="en-US"/>
              </w:rPr>
            </w:pPr>
            <w:r w:rsidRPr="006D187C">
              <w:rPr>
                <w:sz w:val="20"/>
                <w:lang w:eastAsia="en-US"/>
              </w:rPr>
              <w:t xml:space="preserve">Лікар-психіатр та лікар-нарколог </w:t>
            </w:r>
            <w:r w:rsidRPr="006D187C">
              <w:rPr>
                <w:sz w:val="20"/>
              </w:rPr>
              <w:t>комунального закладу «Знам’янськ</w:t>
            </w:r>
            <w:r w:rsidRPr="006D187C">
              <w:rPr>
                <w:sz w:val="20"/>
                <w:lang w:val="uk-UA"/>
              </w:rPr>
              <w:t>а</w:t>
            </w:r>
            <w:r w:rsidRPr="006D187C">
              <w:rPr>
                <w:sz w:val="20"/>
              </w:rPr>
              <w:t xml:space="preserve"> міськ</w:t>
            </w:r>
            <w:r w:rsidRPr="006D187C">
              <w:rPr>
                <w:sz w:val="20"/>
                <w:lang w:val="uk-UA"/>
              </w:rPr>
              <w:t>а</w:t>
            </w:r>
            <w:r w:rsidRPr="006D187C">
              <w:rPr>
                <w:sz w:val="20"/>
              </w:rPr>
              <w:t xml:space="preserve"> лікарн</w:t>
            </w:r>
            <w:r w:rsidRPr="006D187C">
              <w:rPr>
                <w:sz w:val="20"/>
                <w:lang w:val="uk-UA"/>
              </w:rPr>
              <w:t>я</w:t>
            </w:r>
            <w:r w:rsidRPr="006D187C">
              <w:rPr>
                <w:sz w:val="20"/>
              </w:rPr>
              <w:t xml:space="preserve"> </w:t>
            </w:r>
            <w:r w:rsidRPr="006D187C">
              <w:rPr>
                <w:sz w:val="20"/>
              </w:rPr>
              <w:lastRenderedPageBreak/>
              <w:t>імені А.В.Лисенка»</w:t>
            </w:r>
          </w:p>
          <w:p w:rsidR="00E9252A" w:rsidRPr="006D187C" w:rsidRDefault="00E9252A" w:rsidP="00DD1B79">
            <w:pPr>
              <w:overflowPunct w:val="0"/>
              <w:autoSpaceDE w:val="0"/>
              <w:autoSpaceDN w:val="0"/>
              <w:adjustRightInd w:val="0"/>
              <w:jc w:val="center"/>
              <w:rPr>
                <w:sz w:val="20"/>
                <w:lang w:eastAsia="en-US"/>
              </w:rPr>
            </w:pPr>
          </w:p>
        </w:tc>
        <w:tc>
          <w:tcPr>
            <w:tcW w:w="992" w:type="dxa"/>
          </w:tcPr>
          <w:p w:rsidR="00E9252A" w:rsidRPr="006D187C" w:rsidRDefault="00E9252A" w:rsidP="00DD1B79">
            <w:pPr>
              <w:jc w:val="center"/>
              <w:rPr>
                <w:b/>
                <w:sz w:val="20"/>
              </w:rPr>
            </w:pPr>
            <w:r w:rsidRPr="006D187C">
              <w:rPr>
                <w:b/>
                <w:sz w:val="20"/>
              </w:rPr>
              <w:lastRenderedPageBreak/>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vAlign w:val="center"/>
          </w:tcPr>
          <w:p w:rsidR="00E9252A" w:rsidRPr="006D187C" w:rsidRDefault="00E9252A" w:rsidP="00DD1B79">
            <w:pPr>
              <w:jc w:val="center"/>
              <w:rPr>
                <w:b/>
                <w:sz w:val="20"/>
              </w:rPr>
            </w:pPr>
            <w:r w:rsidRPr="006D187C">
              <w:rPr>
                <w:sz w:val="20"/>
              </w:rPr>
              <w:t xml:space="preserve">Поліпшення співпраці та взаємодії у сфері протидії поширенню наркоманії та </w:t>
            </w:r>
            <w:r w:rsidRPr="006D187C">
              <w:rPr>
                <w:sz w:val="20"/>
              </w:rPr>
              <w:lastRenderedPageBreak/>
              <w:t>забезпечення відповідного лікування</w:t>
            </w:r>
          </w:p>
        </w:tc>
      </w:tr>
      <w:tr w:rsidR="00E9252A" w:rsidRPr="007533E3" w:rsidTr="00DD1B79">
        <w:tc>
          <w:tcPr>
            <w:tcW w:w="435" w:type="dxa"/>
          </w:tcPr>
          <w:p w:rsidR="00E9252A" w:rsidRPr="006D187C" w:rsidRDefault="00E9252A" w:rsidP="00DD1B79">
            <w:pPr>
              <w:rPr>
                <w:bCs/>
                <w:sz w:val="20"/>
              </w:rPr>
            </w:pPr>
            <w:r w:rsidRPr="006D187C">
              <w:rPr>
                <w:bCs/>
                <w:sz w:val="20"/>
              </w:rPr>
              <w:lastRenderedPageBreak/>
              <w:t>6</w:t>
            </w:r>
          </w:p>
        </w:tc>
        <w:tc>
          <w:tcPr>
            <w:tcW w:w="2117" w:type="dxa"/>
          </w:tcPr>
          <w:p w:rsidR="00E9252A" w:rsidRPr="006D187C" w:rsidRDefault="00E9252A" w:rsidP="00DD1B79">
            <w:pPr>
              <w:overflowPunct w:val="0"/>
              <w:autoSpaceDE w:val="0"/>
              <w:autoSpaceDN w:val="0"/>
              <w:adjustRightInd w:val="0"/>
              <w:ind w:left="33"/>
              <w:rPr>
                <w:sz w:val="20"/>
                <w:lang w:eastAsia="en-US"/>
              </w:rPr>
            </w:pPr>
            <w:r w:rsidRPr="006D187C">
              <w:rPr>
                <w:sz w:val="20"/>
                <w:lang w:eastAsia="en-US"/>
              </w:rPr>
              <w:t>Направлення на лікування та реабілітація хворих на розлади психіки та поведінки внаслідок вживання наркотичних речовин та інших психоактивних речовин у відповідності до стандартів та протоколів надання наркологічної допомоги населенню України</w:t>
            </w:r>
          </w:p>
        </w:tc>
        <w:tc>
          <w:tcPr>
            <w:tcW w:w="1134" w:type="dxa"/>
          </w:tcPr>
          <w:p w:rsidR="00E9252A" w:rsidRPr="006D187C" w:rsidRDefault="00E9252A" w:rsidP="00DD1B79">
            <w:pPr>
              <w:overflowPunct w:val="0"/>
              <w:autoSpaceDE w:val="0"/>
              <w:autoSpaceDN w:val="0"/>
              <w:adjustRightInd w:val="0"/>
              <w:jc w:val="center"/>
              <w:rPr>
                <w:sz w:val="20"/>
                <w:lang w:eastAsia="en-US"/>
              </w:rPr>
            </w:pPr>
            <w:r w:rsidRPr="006D187C">
              <w:rPr>
                <w:sz w:val="20"/>
              </w:rPr>
              <w:t>2016-2018 роки</w:t>
            </w:r>
          </w:p>
        </w:tc>
        <w:tc>
          <w:tcPr>
            <w:tcW w:w="1701" w:type="dxa"/>
          </w:tcPr>
          <w:p w:rsidR="00E9252A" w:rsidRPr="006D187C" w:rsidRDefault="00E9252A" w:rsidP="00DD1B79">
            <w:pPr>
              <w:overflowPunct w:val="0"/>
              <w:autoSpaceDE w:val="0"/>
              <w:autoSpaceDN w:val="0"/>
              <w:adjustRightInd w:val="0"/>
              <w:jc w:val="center"/>
              <w:rPr>
                <w:sz w:val="20"/>
                <w:lang w:eastAsia="en-US"/>
              </w:rPr>
            </w:pPr>
            <w:r w:rsidRPr="006D187C">
              <w:rPr>
                <w:sz w:val="20"/>
                <w:lang w:eastAsia="en-US"/>
              </w:rPr>
              <w:t xml:space="preserve">Лікар-психіатр </w:t>
            </w:r>
            <w:r w:rsidRPr="006D187C">
              <w:rPr>
                <w:sz w:val="20"/>
              </w:rPr>
              <w:t>комунального закладу «Знам’янськ</w:t>
            </w:r>
            <w:r w:rsidRPr="006D187C">
              <w:rPr>
                <w:sz w:val="20"/>
                <w:lang w:val="uk-UA"/>
              </w:rPr>
              <w:t>а</w:t>
            </w:r>
            <w:r w:rsidRPr="006D187C">
              <w:rPr>
                <w:sz w:val="20"/>
              </w:rPr>
              <w:t xml:space="preserve"> міськ</w:t>
            </w:r>
            <w:r w:rsidRPr="006D187C">
              <w:rPr>
                <w:sz w:val="20"/>
                <w:lang w:val="uk-UA"/>
              </w:rPr>
              <w:t>а</w:t>
            </w:r>
            <w:r w:rsidRPr="006D187C">
              <w:rPr>
                <w:sz w:val="20"/>
              </w:rPr>
              <w:t xml:space="preserve"> лікарн</w:t>
            </w:r>
            <w:r w:rsidRPr="006D187C">
              <w:rPr>
                <w:sz w:val="20"/>
                <w:lang w:val="uk-UA"/>
              </w:rPr>
              <w:t>я</w:t>
            </w:r>
            <w:r w:rsidRPr="006D187C">
              <w:rPr>
                <w:sz w:val="20"/>
              </w:rPr>
              <w:t xml:space="preserve"> імені А.В.Лисенка»</w:t>
            </w:r>
          </w:p>
          <w:p w:rsidR="00E9252A" w:rsidRPr="006D187C" w:rsidRDefault="00E9252A" w:rsidP="00DD1B79">
            <w:pPr>
              <w:overflowPunct w:val="0"/>
              <w:autoSpaceDE w:val="0"/>
              <w:autoSpaceDN w:val="0"/>
              <w:adjustRightInd w:val="0"/>
              <w:jc w:val="center"/>
              <w:rPr>
                <w:sz w:val="20"/>
                <w:lang w:eastAsia="en-US"/>
              </w:rPr>
            </w:pP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rPr>
              <w:t>суван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vAlign w:val="center"/>
          </w:tcPr>
          <w:p w:rsidR="00E9252A" w:rsidRPr="006D187C" w:rsidRDefault="00E9252A" w:rsidP="00DD1B79">
            <w:pPr>
              <w:jc w:val="center"/>
              <w:rPr>
                <w:b/>
                <w:sz w:val="20"/>
              </w:rPr>
            </w:pPr>
            <w:r w:rsidRPr="006D187C">
              <w:rPr>
                <w:sz w:val="20"/>
              </w:rPr>
              <w:t>Поліпшення співпраці та взаємодії у сфері протидії поширенню наркоманії та забезпечення відповідного лікування</w:t>
            </w:r>
          </w:p>
        </w:tc>
      </w:tr>
      <w:tr w:rsidR="00E9252A" w:rsidRPr="007533E3" w:rsidTr="00DD1B79">
        <w:tc>
          <w:tcPr>
            <w:tcW w:w="435" w:type="dxa"/>
          </w:tcPr>
          <w:p w:rsidR="00E9252A" w:rsidRPr="006D187C" w:rsidRDefault="00E9252A" w:rsidP="00DD1B79">
            <w:pPr>
              <w:rPr>
                <w:bCs/>
                <w:sz w:val="20"/>
              </w:rPr>
            </w:pPr>
            <w:r w:rsidRPr="006D187C">
              <w:rPr>
                <w:bCs/>
                <w:sz w:val="20"/>
              </w:rPr>
              <w:t>7</w:t>
            </w:r>
          </w:p>
        </w:tc>
        <w:tc>
          <w:tcPr>
            <w:tcW w:w="2117" w:type="dxa"/>
          </w:tcPr>
          <w:p w:rsidR="00E9252A" w:rsidRPr="006D187C" w:rsidRDefault="00E9252A" w:rsidP="00DD1B79">
            <w:pPr>
              <w:overflowPunct w:val="0"/>
              <w:autoSpaceDE w:val="0"/>
              <w:autoSpaceDN w:val="0"/>
              <w:adjustRightInd w:val="0"/>
              <w:ind w:left="33"/>
              <w:rPr>
                <w:sz w:val="20"/>
                <w:lang w:eastAsia="en-US"/>
              </w:rPr>
            </w:pPr>
            <w:r w:rsidRPr="006D187C">
              <w:rPr>
                <w:sz w:val="20"/>
                <w:lang w:eastAsia="en-US"/>
              </w:rPr>
              <w:t xml:space="preserve"> Участь у  міжвідомчих нарадах, засіданнях за круглим столом, семінарах з метою організації дієвої взаємодії та обміну інформацією у сфері боротьби з поширенням наркоманії, протидії підліткової та рецидивної злочинності</w:t>
            </w:r>
          </w:p>
        </w:tc>
        <w:tc>
          <w:tcPr>
            <w:tcW w:w="1134" w:type="dxa"/>
          </w:tcPr>
          <w:p w:rsidR="00E9252A" w:rsidRPr="006D187C" w:rsidRDefault="00E9252A" w:rsidP="00DD1B79">
            <w:pPr>
              <w:overflowPunct w:val="0"/>
              <w:autoSpaceDE w:val="0"/>
              <w:autoSpaceDN w:val="0"/>
              <w:adjustRightInd w:val="0"/>
              <w:jc w:val="center"/>
              <w:rPr>
                <w:sz w:val="20"/>
                <w:lang w:eastAsia="en-US"/>
              </w:rPr>
            </w:pPr>
            <w:r w:rsidRPr="006D187C">
              <w:rPr>
                <w:sz w:val="20"/>
              </w:rPr>
              <w:t>2016-2018 роки</w:t>
            </w:r>
          </w:p>
        </w:tc>
        <w:tc>
          <w:tcPr>
            <w:tcW w:w="1701" w:type="dxa"/>
          </w:tcPr>
          <w:p w:rsidR="00E9252A" w:rsidRPr="006D187C" w:rsidRDefault="00E9252A" w:rsidP="00DD1B79">
            <w:pPr>
              <w:overflowPunct w:val="0"/>
              <w:autoSpaceDE w:val="0"/>
              <w:autoSpaceDN w:val="0"/>
              <w:adjustRightInd w:val="0"/>
              <w:jc w:val="center"/>
              <w:rPr>
                <w:sz w:val="20"/>
                <w:lang w:eastAsia="en-US"/>
              </w:rPr>
            </w:pPr>
            <w:r w:rsidRPr="006D187C">
              <w:rPr>
                <w:sz w:val="20"/>
                <w:lang w:eastAsia="en-US"/>
              </w:rPr>
              <w:t xml:space="preserve">Лікар-психіатр та лікар-нарколог </w:t>
            </w:r>
            <w:r w:rsidRPr="006D187C">
              <w:rPr>
                <w:sz w:val="20"/>
              </w:rPr>
              <w:t>комунального закладу «Знам’янської міської лікарні імені А.В.Лисенка»</w:t>
            </w:r>
          </w:p>
          <w:p w:rsidR="00E9252A" w:rsidRPr="006D187C" w:rsidRDefault="00E9252A" w:rsidP="00DD1B79">
            <w:pPr>
              <w:overflowPunct w:val="0"/>
              <w:autoSpaceDE w:val="0"/>
              <w:autoSpaceDN w:val="0"/>
              <w:adjustRightInd w:val="0"/>
              <w:jc w:val="center"/>
              <w:rPr>
                <w:sz w:val="20"/>
                <w:lang w:eastAsia="en-US"/>
              </w:rPr>
            </w:pP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Поліпшення співпраці та взаємодії у сфері протидії поширенню наркоманії</w:t>
            </w:r>
          </w:p>
        </w:tc>
      </w:tr>
      <w:tr w:rsidR="00E9252A" w:rsidRPr="007533E3" w:rsidTr="00DD1B79">
        <w:tc>
          <w:tcPr>
            <w:tcW w:w="435" w:type="dxa"/>
          </w:tcPr>
          <w:p w:rsidR="00E9252A" w:rsidRPr="006D187C" w:rsidRDefault="00E9252A" w:rsidP="00DD1B79">
            <w:pPr>
              <w:rPr>
                <w:bCs/>
                <w:sz w:val="20"/>
              </w:rPr>
            </w:pPr>
            <w:r w:rsidRPr="006D187C">
              <w:rPr>
                <w:bCs/>
                <w:sz w:val="20"/>
              </w:rPr>
              <w:t>8</w:t>
            </w:r>
          </w:p>
        </w:tc>
        <w:tc>
          <w:tcPr>
            <w:tcW w:w="2117" w:type="dxa"/>
          </w:tcPr>
          <w:p w:rsidR="00E9252A" w:rsidRPr="006D187C" w:rsidRDefault="00E9252A" w:rsidP="00DD1B79">
            <w:pPr>
              <w:pStyle w:val="af7"/>
              <w:rPr>
                <w:sz w:val="20"/>
                <w:lang w:val="uk-UA"/>
              </w:rPr>
            </w:pPr>
            <w:r w:rsidRPr="006D187C">
              <w:rPr>
                <w:sz w:val="20"/>
                <w:lang w:val="uk-UA"/>
              </w:rPr>
              <w:t>Здійснення комплексних оперативно-профілактичних заходів з метою виявлення джерел і перекриття каналів надходження у незаконний обіг наркотичних засобів, психотропних речовин та прекурсорів з хіміко-фармацевтичних підприємств, аптечних закладів, інших місць їх виробництва, зберігання та реалізації</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pStyle w:val="af7"/>
              <w:spacing w:before="0" w:beforeAutospacing="0" w:after="0" w:afterAutospacing="0"/>
              <w:ind w:left="72"/>
              <w:jc w:val="center"/>
              <w:rPr>
                <w:sz w:val="20"/>
                <w:lang w:val="uk-UA"/>
              </w:rPr>
            </w:pPr>
            <w:r w:rsidRPr="006D187C">
              <w:rPr>
                <w:sz w:val="20"/>
                <w:lang w:val="uk-UA"/>
              </w:rPr>
              <w:t>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spacing w:val="-7"/>
                <w:sz w:val="20"/>
                <w:lang w:val="uk-UA"/>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rPr>
            </w:pPr>
            <w:r w:rsidRPr="006D187C">
              <w:rPr>
                <w:sz w:val="20"/>
              </w:rPr>
              <w:t>Контроль за обігом наркотичних речовин</w:t>
            </w:r>
          </w:p>
        </w:tc>
      </w:tr>
      <w:tr w:rsidR="00E9252A" w:rsidRPr="007533E3" w:rsidTr="00DD1B79">
        <w:tc>
          <w:tcPr>
            <w:tcW w:w="435" w:type="dxa"/>
          </w:tcPr>
          <w:p w:rsidR="00E9252A" w:rsidRPr="006D187C" w:rsidRDefault="00E9252A" w:rsidP="00DD1B79">
            <w:pPr>
              <w:rPr>
                <w:bCs/>
                <w:sz w:val="20"/>
              </w:rPr>
            </w:pPr>
            <w:r w:rsidRPr="006D187C">
              <w:rPr>
                <w:bCs/>
                <w:sz w:val="20"/>
              </w:rPr>
              <w:t>9</w:t>
            </w:r>
          </w:p>
        </w:tc>
        <w:tc>
          <w:tcPr>
            <w:tcW w:w="2117" w:type="dxa"/>
          </w:tcPr>
          <w:p w:rsidR="00E9252A" w:rsidRPr="006D187C" w:rsidRDefault="00E9252A" w:rsidP="00DD1B79">
            <w:pPr>
              <w:autoSpaceDE w:val="0"/>
              <w:autoSpaceDN w:val="0"/>
              <w:adjustRightInd w:val="0"/>
              <w:rPr>
                <w:b/>
                <w:bCs/>
                <w:sz w:val="20"/>
              </w:rPr>
            </w:pPr>
            <w:r w:rsidRPr="006D187C">
              <w:rPr>
                <w:sz w:val="20"/>
              </w:rPr>
              <w:t xml:space="preserve">Систематичне проведення перевірок суб’єктів господарювання щодо дотримання умов провадження діяльності, пов’язаної з обігом наркотичних засобів, психотропних речовин та прекурсорів, у тому </w:t>
            </w:r>
            <w:r w:rsidRPr="006D187C">
              <w:rPr>
                <w:sz w:val="20"/>
              </w:rPr>
              <w:lastRenderedPageBreak/>
              <w:t>числі обстеження приміщень, перевірки рівня укріпленості, наявності охорони осіб, допущених до роботи з наркотичними засобами, психотропними речовинами та прекурсорами</w:t>
            </w:r>
          </w:p>
        </w:tc>
        <w:tc>
          <w:tcPr>
            <w:tcW w:w="1134" w:type="dxa"/>
          </w:tcPr>
          <w:p w:rsidR="00E9252A" w:rsidRPr="006D187C" w:rsidRDefault="00E9252A" w:rsidP="00DD1B79">
            <w:pPr>
              <w:jc w:val="center"/>
              <w:rPr>
                <w:b/>
                <w:bCs/>
                <w:sz w:val="20"/>
              </w:rPr>
            </w:pPr>
            <w:r w:rsidRPr="006D187C">
              <w:rPr>
                <w:sz w:val="20"/>
              </w:rPr>
              <w:lastRenderedPageBreak/>
              <w:t>2016-2018 роки</w:t>
            </w:r>
          </w:p>
        </w:tc>
        <w:tc>
          <w:tcPr>
            <w:tcW w:w="1701" w:type="dxa"/>
          </w:tcPr>
          <w:p w:rsidR="00E9252A" w:rsidRPr="006D187C" w:rsidRDefault="00E9252A" w:rsidP="00DD1B79">
            <w:pPr>
              <w:overflowPunct w:val="0"/>
              <w:autoSpaceDE w:val="0"/>
              <w:autoSpaceDN w:val="0"/>
              <w:adjustRightInd w:val="0"/>
              <w:jc w:val="center"/>
              <w:rPr>
                <w:sz w:val="20"/>
                <w:lang w:eastAsia="en-US"/>
              </w:rPr>
            </w:pPr>
            <w:r w:rsidRPr="006D187C">
              <w:rPr>
                <w:sz w:val="20"/>
              </w:rPr>
              <w:t xml:space="preserve">Знам’янський відділ поліції Головного управління Національної поліції в Кіровоградській області, комунальний заклад «Знам’янська міська лікарня </w:t>
            </w:r>
            <w:r w:rsidRPr="006D187C">
              <w:rPr>
                <w:sz w:val="20"/>
              </w:rPr>
              <w:lastRenderedPageBreak/>
              <w:t>імені А.В.Лисенка»</w:t>
            </w:r>
          </w:p>
          <w:p w:rsidR="00E9252A" w:rsidRPr="006D187C" w:rsidRDefault="00E9252A" w:rsidP="00DD1B79">
            <w:pPr>
              <w:pStyle w:val="af7"/>
              <w:spacing w:before="0" w:beforeAutospacing="0" w:after="0" w:afterAutospacing="0"/>
              <w:ind w:left="72"/>
              <w:jc w:val="center"/>
              <w:rPr>
                <w:sz w:val="20"/>
                <w:lang w:val="uk-UA"/>
              </w:rPr>
            </w:pPr>
          </w:p>
        </w:tc>
        <w:tc>
          <w:tcPr>
            <w:tcW w:w="992" w:type="dxa"/>
          </w:tcPr>
          <w:p w:rsidR="00E9252A" w:rsidRPr="006D187C" w:rsidRDefault="00E9252A" w:rsidP="00DD1B79">
            <w:pPr>
              <w:jc w:val="center"/>
              <w:rPr>
                <w:b/>
                <w:sz w:val="20"/>
              </w:rPr>
            </w:pPr>
            <w:r w:rsidRPr="006D187C">
              <w:rPr>
                <w:b/>
                <w:sz w:val="20"/>
              </w:rPr>
              <w:lastRenderedPageBreak/>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spacing w:val="-7"/>
                <w:sz w:val="20"/>
              </w:rPr>
            </w:pPr>
            <w:r w:rsidRPr="006D187C">
              <w:rPr>
                <w:spacing w:val="-7"/>
                <w:sz w:val="20"/>
              </w:rPr>
              <w:t>бує</w:t>
            </w:r>
          </w:p>
          <w:p w:rsidR="00E9252A" w:rsidRPr="006D187C" w:rsidRDefault="00E9252A" w:rsidP="00DD1B79">
            <w:pPr>
              <w:jc w:val="center"/>
              <w:rPr>
                <w:b/>
                <w:bCs/>
                <w:sz w:val="20"/>
              </w:rPr>
            </w:pP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spacing w:val="-7"/>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spacing w:val="-7"/>
                <w:sz w:val="20"/>
              </w:rPr>
            </w:pPr>
            <w:r w:rsidRPr="006D187C">
              <w:rPr>
                <w:spacing w:val="-7"/>
                <w:sz w:val="20"/>
              </w:rPr>
              <w:t>бує</w:t>
            </w:r>
          </w:p>
          <w:p w:rsidR="00E9252A" w:rsidRPr="006D187C" w:rsidRDefault="00E9252A" w:rsidP="00DD1B79">
            <w:pPr>
              <w:jc w:val="center"/>
              <w:rPr>
                <w:b/>
                <w:bCs/>
                <w:sz w:val="20"/>
              </w:rPr>
            </w:pPr>
          </w:p>
        </w:tc>
        <w:tc>
          <w:tcPr>
            <w:tcW w:w="1416" w:type="dxa"/>
          </w:tcPr>
          <w:p w:rsidR="00E9252A" w:rsidRPr="006D187C" w:rsidRDefault="00E9252A" w:rsidP="00DD1B79">
            <w:pPr>
              <w:jc w:val="center"/>
              <w:rPr>
                <w:sz w:val="20"/>
                <w:lang w:val="uk-UA"/>
              </w:rPr>
            </w:pPr>
            <w:r w:rsidRPr="006D187C">
              <w:rPr>
                <w:sz w:val="20"/>
              </w:rPr>
              <w:t>Контроль за функціонуванням підприємств, організацій, діяльність яких пов’язана із наркотични</w:t>
            </w:r>
          </w:p>
          <w:p w:rsidR="00E9252A" w:rsidRPr="006D187C" w:rsidRDefault="00E9252A" w:rsidP="00DD1B79">
            <w:pPr>
              <w:jc w:val="center"/>
              <w:rPr>
                <w:b/>
                <w:bCs/>
                <w:sz w:val="20"/>
              </w:rPr>
            </w:pPr>
            <w:r w:rsidRPr="006D187C">
              <w:rPr>
                <w:sz w:val="20"/>
              </w:rPr>
              <w:t>ми речовинами</w:t>
            </w:r>
          </w:p>
          <w:p w:rsidR="00E9252A" w:rsidRPr="006D187C" w:rsidRDefault="00E9252A" w:rsidP="00DD1B79">
            <w:pPr>
              <w:jc w:val="center"/>
              <w:rPr>
                <w:b/>
                <w:bCs/>
                <w:sz w:val="20"/>
              </w:rPr>
            </w:pPr>
          </w:p>
        </w:tc>
      </w:tr>
      <w:tr w:rsidR="00E9252A" w:rsidRPr="007533E3" w:rsidTr="00DD1B79">
        <w:tc>
          <w:tcPr>
            <w:tcW w:w="435" w:type="dxa"/>
          </w:tcPr>
          <w:p w:rsidR="00E9252A" w:rsidRPr="006D187C" w:rsidRDefault="00E9252A" w:rsidP="00DD1B79">
            <w:pPr>
              <w:rPr>
                <w:bCs/>
                <w:sz w:val="20"/>
              </w:rPr>
            </w:pPr>
            <w:r w:rsidRPr="006D187C">
              <w:rPr>
                <w:bCs/>
                <w:sz w:val="20"/>
              </w:rPr>
              <w:lastRenderedPageBreak/>
              <w:t>10</w:t>
            </w:r>
          </w:p>
        </w:tc>
        <w:tc>
          <w:tcPr>
            <w:tcW w:w="2117" w:type="dxa"/>
          </w:tcPr>
          <w:p w:rsidR="00E9252A" w:rsidRPr="006D187C" w:rsidRDefault="00E9252A" w:rsidP="00DD1B79">
            <w:pPr>
              <w:autoSpaceDE w:val="0"/>
              <w:autoSpaceDN w:val="0"/>
              <w:adjustRightInd w:val="0"/>
              <w:jc w:val="both"/>
              <w:rPr>
                <w:sz w:val="20"/>
              </w:rPr>
            </w:pPr>
            <w:r w:rsidRPr="006D187C">
              <w:rPr>
                <w:sz w:val="20"/>
              </w:rPr>
              <w:t>Здійснення систематичного контролю за дотриманням суб’єктами підприємницької діяльності ліцензійних умов та інших умов провадження діяльності, пов’язаної з обігом наркотичних засобів, психотропних речовин і прекурсорів</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ind w:left="72"/>
              <w:jc w:val="center"/>
              <w:rPr>
                <w:sz w:val="20"/>
              </w:rPr>
            </w:pPr>
            <w:r w:rsidRPr="006D187C">
              <w:rPr>
                <w:sz w:val="20"/>
              </w:rPr>
              <w:t>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rPr>
              <w:t>суван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rPr>
            </w:pPr>
            <w:r w:rsidRPr="006D187C">
              <w:rPr>
                <w:sz w:val="20"/>
              </w:rPr>
              <w:t>Дотримання ліцензійних умов та умов провадження  діяльності, пов’язаної з обігом  наркотичних засобів</w:t>
            </w:r>
          </w:p>
        </w:tc>
      </w:tr>
      <w:tr w:rsidR="00E9252A" w:rsidRPr="007533E3" w:rsidTr="00DD1B79">
        <w:tc>
          <w:tcPr>
            <w:tcW w:w="435" w:type="dxa"/>
          </w:tcPr>
          <w:p w:rsidR="00E9252A" w:rsidRPr="006D187C" w:rsidRDefault="00E9252A" w:rsidP="00DD1B79">
            <w:pPr>
              <w:rPr>
                <w:bCs/>
                <w:sz w:val="20"/>
              </w:rPr>
            </w:pPr>
            <w:r w:rsidRPr="006D187C">
              <w:rPr>
                <w:bCs/>
                <w:sz w:val="20"/>
              </w:rPr>
              <w:t>11</w:t>
            </w:r>
          </w:p>
        </w:tc>
        <w:tc>
          <w:tcPr>
            <w:tcW w:w="2117" w:type="dxa"/>
          </w:tcPr>
          <w:p w:rsidR="00E9252A" w:rsidRPr="006D187C" w:rsidRDefault="00E9252A" w:rsidP="00DD1B79">
            <w:pPr>
              <w:autoSpaceDE w:val="0"/>
              <w:autoSpaceDN w:val="0"/>
              <w:adjustRightInd w:val="0"/>
              <w:rPr>
                <w:sz w:val="20"/>
                <w:lang w:val="uk-UA"/>
              </w:rPr>
            </w:pPr>
            <w:r w:rsidRPr="006D187C">
              <w:rPr>
                <w:sz w:val="20"/>
              </w:rPr>
              <w:t>Забезпечення контролю за культивуванням нарковмісних рослин шляхом оперативного контролю за діяльністю сільськогосподарсь</w:t>
            </w:r>
          </w:p>
          <w:p w:rsidR="00E9252A" w:rsidRPr="006D187C" w:rsidRDefault="00E9252A" w:rsidP="00DD1B79">
            <w:pPr>
              <w:autoSpaceDE w:val="0"/>
              <w:autoSpaceDN w:val="0"/>
              <w:adjustRightInd w:val="0"/>
              <w:rPr>
                <w:sz w:val="20"/>
                <w:lang w:val="uk-UA"/>
              </w:rPr>
            </w:pPr>
            <w:r w:rsidRPr="006D187C">
              <w:rPr>
                <w:sz w:val="20"/>
                <w:lang w:val="uk-UA"/>
              </w:rPr>
              <w:t>ких підприємств, які отримали  ліцензію на право їх вирощування, підвищення вимог до насіннєвого фонду, що використовується, здійснення охорони посівів, місць зберігання і  переробки цих рослин, порядку знищення відходів і пожнивних залишків</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ind w:left="72"/>
              <w:jc w:val="center"/>
              <w:rPr>
                <w:sz w:val="20"/>
              </w:rPr>
            </w:pPr>
            <w:r w:rsidRPr="006D187C">
              <w:rPr>
                <w:sz w:val="20"/>
              </w:rPr>
              <w:t>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lang w:val="uk-UA"/>
              </w:rPr>
            </w:pPr>
            <w:r w:rsidRPr="006D187C">
              <w:rPr>
                <w:sz w:val="20"/>
              </w:rPr>
              <w:t>Недопущення незаконного культивуван</w:t>
            </w:r>
          </w:p>
          <w:p w:rsidR="00E9252A" w:rsidRPr="006D187C" w:rsidRDefault="00E9252A" w:rsidP="00DD1B79">
            <w:pPr>
              <w:jc w:val="center"/>
              <w:rPr>
                <w:sz w:val="20"/>
              </w:rPr>
            </w:pPr>
            <w:r w:rsidRPr="006D187C">
              <w:rPr>
                <w:sz w:val="20"/>
              </w:rPr>
              <w:t>ня наркотичних рослин на території міста</w:t>
            </w:r>
          </w:p>
        </w:tc>
      </w:tr>
      <w:tr w:rsidR="00E9252A" w:rsidRPr="007533E3" w:rsidTr="00DD1B79">
        <w:tc>
          <w:tcPr>
            <w:tcW w:w="10348" w:type="dxa"/>
            <w:gridSpan w:val="9"/>
          </w:tcPr>
          <w:p w:rsidR="00E9252A" w:rsidRPr="006D187C" w:rsidRDefault="00E9252A" w:rsidP="00DD1B79">
            <w:pPr>
              <w:jc w:val="center"/>
              <w:rPr>
                <w:sz w:val="20"/>
              </w:rPr>
            </w:pPr>
            <w:r w:rsidRPr="006D187C">
              <w:rPr>
                <w:b/>
                <w:sz w:val="20"/>
              </w:rPr>
              <w:t>ІІІ. Боротьба із злочинністю, пов'язаною з незаконним обігом наркотичних засобів, психотропних  речовин та прекурсорів</w:t>
            </w:r>
          </w:p>
        </w:tc>
      </w:tr>
      <w:tr w:rsidR="00E9252A" w:rsidRPr="007533E3" w:rsidTr="00DD1B79">
        <w:tc>
          <w:tcPr>
            <w:tcW w:w="435" w:type="dxa"/>
          </w:tcPr>
          <w:p w:rsidR="00E9252A" w:rsidRPr="006D187C" w:rsidRDefault="00E9252A" w:rsidP="00DD1B79">
            <w:pPr>
              <w:rPr>
                <w:bCs/>
                <w:sz w:val="20"/>
              </w:rPr>
            </w:pPr>
            <w:r w:rsidRPr="006D187C">
              <w:rPr>
                <w:bCs/>
                <w:sz w:val="20"/>
              </w:rPr>
              <w:t>1</w:t>
            </w:r>
          </w:p>
        </w:tc>
        <w:tc>
          <w:tcPr>
            <w:tcW w:w="2117" w:type="dxa"/>
          </w:tcPr>
          <w:p w:rsidR="00E9252A" w:rsidRPr="006D187C" w:rsidRDefault="00E9252A" w:rsidP="00DD1B79">
            <w:pPr>
              <w:autoSpaceDE w:val="0"/>
              <w:autoSpaceDN w:val="0"/>
              <w:adjustRightInd w:val="0"/>
              <w:rPr>
                <w:sz w:val="20"/>
              </w:rPr>
            </w:pPr>
            <w:r w:rsidRPr="006D187C">
              <w:rPr>
                <w:sz w:val="20"/>
              </w:rPr>
              <w:t>Відслідковування та припинення діяльності наркопритонів, збирання інформації стосовно осіб, які втягують у наркоманію інших осіб, особливо неповнолітніх</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jc w:val="center"/>
              <w:rPr>
                <w:sz w:val="20"/>
              </w:rPr>
            </w:pPr>
            <w:r w:rsidRPr="006D187C">
              <w:rPr>
                <w:sz w:val="20"/>
              </w:rPr>
              <w:t>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rPr>
            </w:pPr>
            <w:r w:rsidRPr="006D187C">
              <w:rPr>
                <w:sz w:val="20"/>
              </w:rPr>
              <w:t>Недопущення розповсю-дження наркотичних речовин на території області</w:t>
            </w:r>
          </w:p>
        </w:tc>
      </w:tr>
      <w:tr w:rsidR="00E9252A" w:rsidRPr="007533E3" w:rsidTr="00DD1B79">
        <w:tc>
          <w:tcPr>
            <w:tcW w:w="435" w:type="dxa"/>
          </w:tcPr>
          <w:p w:rsidR="00E9252A" w:rsidRPr="006D187C" w:rsidRDefault="00E9252A" w:rsidP="00DD1B79">
            <w:pPr>
              <w:rPr>
                <w:bCs/>
                <w:sz w:val="20"/>
              </w:rPr>
            </w:pPr>
            <w:r w:rsidRPr="006D187C">
              <w:rPr>
                <w:bCs/>
                <w:sz w:val="20"/>
              </w:rPr>
              <w:t>2</w:t>
            </w:r>
          </w:p>
        </w:tc>
        <w:tc>
          <w:tcPr>
            <w:tcW w:w="2117" w:type="dxa"/>
          </w:tcPr>
          <w:p w:rsidR="00E9252A" w:rsidRPr="006D187C" w:rsidRDefault="00E9252A" w:rsidP="00DD1B79">
            <w:pPr>
              <w:autoSpaceDE w:val="0"/>
              <w:autoSpaceDN w:val="0"/>
              <w:adjustRightInd w:val="0"/>
              <w:jc w:val="both"/>
              <w:rPr>
                <w:sz w:val="20"/>
              </w:rPr>
            </w:pPr>
            <w:r w:rsidRPr="006D187C">
              <w:rPr>
                <w:sz w:val="20"/>
              </w:rPr>
              <w:t xml:space="preserve">Проведення комплексної оперативно-профілактичної </w:t>
            </w:r>
            <w:r w:rsidRPr="006D187C">
              <w:rPr>
                <w:sz w:val="20"/>
              </w:rPr>
              <w:lastRenderedPageBreak/>
              <w:t>операції „Мак” з метою виявлення і знищення незаконних посівів маку та конопель, недопущення незаконного отримання наркотичної сировини.  У разі виявлення фактів надходження наркотичної сировини у незаконний обіг вжиття заходів до позбавлення сільськогосподарських підприємств, які не забезпечили належної охорони їх посівів, ліцензії на право культивування нарковмісних культур</w:t>
            </w:r>
          </w:p>
        </w:tc>
        <w:tc>
          <w:tcPr>
            <w:tcW w:w="1134" w:type="dxa"/>
          </w:tcPr>
          <w:p w:rsidR="00E9252A" w:rsidRPr="006D187C" w:rsidRDefault="00E9252A" w:rsidP="00DD1B79">
            <w:pPr>
              <w:jc w:val="center"/>
              <w:rPr>
                <w:b/>
                <w:sz w:val="20"/>
              </w:rPr>
            </w:pPr>
            <w:r w:rsidRPr="006D187C">
              <w:rPr>
                <w:sz w:val="20"/>
              </w:rPr>
              <w:lastRenderedPageBreak/>
              <w:t>2016-2018 роки</w:t>
            </w:r>
          </w:p>
        </w:tc>
        <w:tc>
          <w:tcPr>
            <w:tcW w:w="1701" w:type="dxa"/>
          </w:tcPr>
          <w:p w:rsidR="00E9252A" w:rsidRPr="006D187C" w:rsidRDefault="00E9252A" w:rsidP="00DD1B79">
            <w:pPr>
              <w:autoSpaceDE w:val="0"/>
              <w:autoSpaceDN w:val="0"/>
              <w:adjustRightInd w:val="0"/>
              <w:jc w:val="center"/>
              <w:rPr>
                <w:sz w:val="20"/>
              </w:rPr>
            </w:pPr>
            <w:r w:rsidRPr="006D187C">
              <w:rPr>
                <w:sz w:val="20"/>
              </w:rPr>
              <w:t xml:space="preserve">Знам’янський відділ поліції Головного управління </w:t>
            </w:r>
            <w:r w:rsidRPr="006D187C">
              <w:rPr>
                <w:sz w:val="20"/>
              </w:rPr>
              <w:lastRenderedPageBreak/>
              <w:t>Національної поліції в Кіровоградській області</w:t>
            </w:r>
          </w:p>
        </w:tc>
        <w:tc>
          <w:tcPr>
            <w:tcW w:w="992" w:type="dxa"/>
          </w:tcPr>
          <w:p w:rsidR="00E9252A" w:rsidRPr="006D187C" w:rsidRDefault="00E9252A" w:rsidP="00DD1B79">
            <w:pPr>
              <w:jc w:val="center"/>
              <w:rPr>
                <w:sz w:val="20"/>
                <w:lang w:val="uk-UA"/>
              </w:rPr>
            </w:pPr>
            <w:r w:rsidRPr="006D187C">
              <w:rPr>
                <w:sz w:val="20"/>
              </w:rPr>
              <w:lastRenderedPageBreak/>
              <w:t>Кош</w:t>
            </w:r>
          </w:p>
          <w:p w:rsidR="00E9252A" w:rsidRPr="006D187C" w:rsidRDefault="00E9252A" w:rsidP="00DD1B79">
            <w:pPr>
              <w:jc w:val="center"/>
              <w:rPr>
                <w:sz w:val="20"/>
                <w:lang w:val="uk-UA"/>
              </w:rPr>
            </w:pPr>
            <w:r w:rsidRPr="006D187C">
              <w:rPr>
                <w:sz w:val="20"/>
              </w:rPr>
              <w:t>ти місь</w:t>
            </w:r>
          </w:p>
          <w:p w:rsidR="00E9252A" w:rsidRPr="006D187C" w:rsidRDefault="00E9252A" w:rsidP="00DD1B79">
            <w:pPr>
              <w:jc w:val="center"/>
              <w:rPr>
                <w:sz w:val="20"/>
                <w:lang w:val="uk-UA"/>
              </w:rPr>
            </w:pPr>
            <w:r w:rsidRPr="006D187C">
              <w:rPr>
                <w:sz w:val="20"/>
              </w:rPr>
              <w:t>кого бюд</w:t>
            </w:r>
          </w:p>
          <w:p w:rsidR="00E9252A" w:rsidRPr="006D187C" w:rsidRDefault="00E9252A" w:rsidP="00DD1B79">
            <w:pPr>
              <w:jc w:val="center"/>
              <w:rPr>
                <w:sz w:val="20"/>
              </w:rPr>
            </w:pPr>
            <w:r w:rsidRPr="006D187C">
              <w:rPr>
                <w:sz w:val="20"/>
              </w:rPr>
              <w:lastRenderedPageBreak/>
              <w:t>жету</w:t>
            </w:r>
          </w:p>
        </w:tc>
        <w:tc>
          <w:tcPr>
            <w:tcW w:w="851" w:type="dxa"/>
          </w:tcPr>
          <w:p w:rsidR="00E9252A" w:rsidRPr="006D187C" w:rsidRDefault="00E9252A" w:rsidP="00DD1B79">
            <w:pPr>
              <w:jc w:val="center"/>
              <w:rPr>
                <w:b/>
                <w:sz w:val="20"/>
                <w:lang w:val="uk-UA"/>
              </w:rPr>
            </w:pPr>
            <w:r w:rsidRPr="006D187C">
              <w:rPr>
                <w:b/>
                <w:sz w:val="20"/>
                <w:lang w:val="uk-UA"/>
              </w:rPr>
              <w:lastRenderedPageBreak/>
              <w:t>-</w:t>
            </w:r>
          </w:p>
        </w:tc>
        <w:tc>
          <w:tcPr>
            <w:tcW w:w="851" w:type="dxa"/>
          </w:tcPr>
          <w:p w:rsidR="00E9252A" w:rsidRPr="006D187C" w:rsidRDefault="00E9252A" w:rsidP="00DD1B79">
            <w:pPr>
              <w:jc w:val="center"/>
              <w:rPr>
                <w:b/>
                <w:sz w:val="20"/>
                <w:lang w:val="uk-UA"/>
              </w:rPr>
            </w:pPr>
            <w:r w:rsidRPr="006D187C">
              <w:rPr>
                <w:b/>
                <w:sz w:val="20"/>
                <w:lang w:val="uk-UA"/>
              </w:rPr>
              <w:t>-</w:t>
            </w:r>
          </w:p>
        </w:tc>
        <w:tc>
          <w:tcPr>
            <w:tcW w:w="851" w:type="dxa"/>
          </w:tcPr>
          <w:p w:rsidR="00E9252A" w:rsidRPr="006D187C" w:rsidRDefault="00E9252A" w:rsidP="00DD1B79">
            <w:pPr>
              <w:jc w:val="center"/>
              <w:rPr>
                <w:b/>
                <w:sz w:val="20"/>
                <w:lang w:val="uk-UA"/>
              </w:rPr>
            </w:pPr>
            <w:r w:rsidRPr="006D187C">
              <w:rPr>
                <w:b/>
                <w:sz w:val="20"/>
                <w:lang w:val="uk-UA"/>
              </w:rPr>
              <w:t>-</w:t>
            </w:r>
          </w:p>
        </w:tc>
        <w:tc>
          <w:tcPr>
            <w:tcW w:w="1416" w:type="dxa"/>
          </w:tcPr>
          <w:p w:rsidR="00E9252A" w:rsidRPr="006D187C" w:rsidRDefault="00E9252A" w:rsidP="00DD1B79">
            <w:pPr>
              <w:jc w:val="center"/>
              <w:rPr>
                <w:sz w:val="20"/>
                <w:lang w:val="uk-UA"/>
              </w:rPr>
            </w:pPr>
            <w:r w:rsidRPr="006D187C">
              <w:rPr>
                <w:sz w:val="20"/>
              </w:rPr>
              <w:t>Недопущення незаконного культивуван</w:t>
            </w:r>
          </w:p>
          <w:p w:rsidR="00E9252A" w:rsidRPr="006D187C" w:rsidRDefault="00E9252A" w:rsidP="00DD1B79">
            <w:pPr>
              <w:jc w:val="center"/>
              <w:rPr>
                <w:b/>
                <w:sz w:val="20"/>
              </w:rPr>
            </w:pPr>
            <w:r w:rsidRPr="006D187C">
              <w:rPr>
                <w:sz w:val="20"/>
              </w:rPr>
              <w:t xml:space="preserve">ня </w:t>
            </w:r>
            <w:r w:rsidRPr="006D187C">
              <w:rPr>
                <w:sz w:val="20"/>
              </w:rPr>
              <w:lastRenderedPageBreak/>
              <w:t>наркотичних рослин на території області</w:t>
            </w:r>
          </w:p>
        </w:tc>
      </w:tr>
      <w:tr w:rsidR="00E9252A" w:rsidRPr="007533E3" w:rsidTr="00DD1B79">
        <w:trPr>
          <w:trHeight w:val="278"/>
        </w:trPr>
        <w:tc>
          <w:tcPr>
            <w:tcW w:w="435" w:type="dxa"/>
          </w:tcPr>
          <w:p w:rsidR="00E9252A" w:rsidRPr="006D187C" w:rsidRDefault="00E9252A" w:rsidP="00DD1B79">
            <w:pPr>
              <w:rPr>
                <w:bCs/>
                <w:sz w:val="20"/>
              </w:rPr>
            </w:pPr>
            <w:r w:rsidRPr="006D187C">
              <w:rPr>
                <w:bCs/>
                <w:sz w:val="20"/>
              </w:rPr>
              <w:lastRenderedPageBreak/>
              <w:t>3</w:t>
            </w:r>
          </w:p>
        </w:tc>
        <w:tc>
          <w:tcPr>
            <w:tcW w:w="2117" w:type="dxa"/>
          </w:tcPr>
          <w:p w:rsidR="00E9252A" w:rsidRPr="006D187C" w:rsidRDefault="00E9252A" w:rsidP="00DD1B79">
            <w:pPr>
              <w:autoSpaceDE w:val="0"/>
              <w:autoSpaceDN w:val="0"/>
              <w:adjustRightInd w:val="0"/>
              <w:jc w:val="both"/>
              <w:rPr>
                <w:sz w:val="20"/>
              </w:rPr>
            </w:pPr>
            <w:r w:rsidRPr="006D187C">
              <w:rPr>
                <w:sz w:val="20"/>
              </w:rPr>
              <w:t>Здійснення заходів, у тому числі оперативно-профілактичних операцій, з метою активізації роботи щодо боротьби з наркобізнесом, вилучення із незаконного обігу наркотичних засобів, психотропних речовин їх аналогів та прекурсорів, виявлення та перекриття каналів їх надходження</w:t>
            </w:r>
          </w:p>
          <w:p w:rsidR="00E9252A" w:rsidRPr="006D187C" w:rsidRDefault="00E9252A" w:rsidP="00DD1B79">
            <w:pPr>
              <w:autoSpaceDE w:val="0"/>
              <w:autoSpaceDN w:val="0"/>
              <w:adjustRightInd w:val="0"/>
              <w:jc w:val="both"/>
              <w:rPr>
                <w:sz w:val="20"/>
              </w:rPr>
            </w:pP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ind w:left="72"/>
              <w:jc w:val="center"/>
              <w:rPr>
                <w:sz w:val="20"/>
              </w:rPr>
            </w:pPr>
            <w:r w:rsidRPr="006D187C">
              <w:rPr>
                <w:sz w:val="20"/>
              </w:rPr>
              <w:t>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lang w:val="uk-UA"/>
              </w:rPr>
            </w:pPr>
            <w:r w:rsidRPr="006D187C">
              <w:rPr>
                <w:sz w:val="20"/>
              </w:rPr>
              <w:t>Активізація роботи щодо боротьби з наркобізне</w:t>
            </w:r>
          </w:p>
          <w:p w:rsidR="00E9252A" w:rsidRPr="006D187C" w:rsidRDefault="00E9252A" w:rsidP="00DD1B79">
            <w:pPr>
              <w:jc w:val="center"/>
              <w:rPr>
                <w:sz w:val="20"/>
                <w:lang w:val="uk-UA"/>
              </w:rPr>
            </w:pPr>
            <w:r w:rsidRPr="006D187C">
              <w:rPr>
                <w:sz w:val="20"/>
              </w:rPr>
              <w:t>сом, вилучення із незаконного обігу наркотичних засобів, психотроп</w:t>
            </w:r>
          </w:p>
          <w:p w:rsidR="00E9252A" w:rsidRPr="006D187C" w:rsidRDefault="00E9252A" w:rsidP="00DD1B79">
            <w:pPr>
              <w:jc w:val="center"/>
              <w:rPr>
                <w:b/>
                <w:sz w:val="20"/>
              </w:rPr>
            </w:pPr>
            <w:r w:rsidRPr="006D187C">
              <w:rPr>
                <w:sz w:val="20"/>
              </w:rPr>
              <w:t>них речовин, їх аналогів та прекурсорів, виявлення та перекриття каналів їх надходження</w:t>
            </w:r>
          </w:p>
        </w:tc>
      </w:tr>
      <w:tr w:rsidR="00E9252A" w:rsidRPr="007533E3" w:rsidTr="00DD1B79">
        <w:tc>
          <w:tcPr>
            <w:tcW w:w="435" w:type="dxa"/>
          </w:tcPr>
          <w:p w:rsidR="00E9252A" w:rsidRPr="006D187C" w:rsidRDefault="00E9252A" w:rsidP="00DD1B79">
            <w:pPr>
              <w:rPr>
                <w:bCs/>
                <w:sz w:val="20"/>
              </w:rPr>
            </w:pPr>
            <w:r w:rsidRPr="006D187C">
              <w:rPr>
                <w:bCs/>
                <w:sz w:val="20"/>
              </w:rPr>
              <w:t>4</w:t>
            </w:r>
          </w:p>
        </w:tc>
        <w:tc>
          <w:tcPr>
            <w:tcW w:w="2117" w:type="dxa"/>
          </w:tcPr>
          <w:p w:rsidR="00E9252A" w:rsidRPr="006D187C" w:rsidRDefault="00E9252A" w:rsidP="00DD1B79">
            <w:pPr>
              <w:autoSpaceDE w:val="0"/>
              <w:autoSpaceDN w:val="0"/>
              <w:adjustRightInd w:val="0"/>
              <w:jc w:val="both"/>
              <w:rPr>
                <w:sz w:val="20"/>
              </w:rPr>
            </w:pPr>
            <w:r w:rsidRPr="006D187C">
              <w:rPr>
                <w:sz w:val="20"/>
              </w:rPr>
              <w:t>Проведення моніторингу інтернет ресурсів з метою виявлення незаконного збуту наркотиків через вказану мережу</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pStyle w:val="af7"/>
              <w:spacing w:before="0" w:beforeAutospacing="0" w:after="0" w:afterAutospacing="0"/>
              <w:ind w:left="72"/>
              <w:jc w:val="center"/>
              <w:rPr>
                <w:sz w:val="20"/>
                <w:lang w:val="uk-UA"/>
              </w:rPr>
            </w:pPr>
            <w:r w:rsidRPr="006D187C">
              <w:rPr>
                <w:sz w:val="20"/>
                <w:lang w:val="uk-UA"/>
              </w:rPr>
              <w:t>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lang w:val="uk-UA"/>
              </w:rPr>
            </w:pPr>
            <w:r w:rsidRPr="006D187C">
              <w:rPr>
                <w:sz w:val="20"/>
              </w:rPr>
              <w:t>Блокування доступу населення до наркотичних та психоактив</w:t>
            </w:r>
          </w:p>
          <w:p w:rsidR="00E9252A" w:rsidRPr="006D187C" w:rsidRDefault="00E9252A" w:rsidP="00DD1B79">
            <w:pPr>
              <w:jc w:val="center"/>
              <w:rPr>
                <w:sz w:val="20"/>
              </w:rPr>
            </w:pPr>
            <w:r w:rsidRPr="006D187C">
              <w:rPr>
                <w:sz w:val="20"/>
              </w:rPr>
              <w:t>них речовин шляхом інтернет ресурсів</w:t>
            </w:r>
          </w:p>
        </w:tc>
      </w:tr>
      <w:tr w:rsidR="00E9252A" w:rsidRPr="007533E3" w:rsidTr="00DD1B79">
        <w:tc>
          <w:tcPr>
            <w:tcW w:w="435" w:type="dxa"/>
          </w:tcPr>
          <w:p w:rsidR="00E9252A" w:rsidRPr="006D187C" w:rsidRDefault="00E9252A" w:rsidP="00DD1B79">
            <w:pPr>
              <w:rPr>
                <w:bCs/>
                <w:sz w:val="20"/>
              </w:rPr>
            </w:pPr>
            <w:r w:rsidRPr="006D187C">
              <w:rPr>
                <w:bCs/>
                <w:sz w:val="20"/>
              </w:rPr>
              <w:t>5</w:t>
            </w:r>
          </w:p>
        </w:tc>
        <w:tc>
          <w:tcPr>
            <w:tcW w:w="2117" w:type="dxa"/>
          </w:tcPr>
          <w:p w:rsidR="00E9252A" w:rsidRPr="006D187C" w:rsidRDefault="00E9252A" w:rsidP="00DD1B79">
            <w:pPr>
              <w:pStyle w:val="13"/>
              <w:rPr>
                <w:rFonts w:ascii="Times New Roman" w:hAnsi="Times New Roman"/>
                <w:bCs/>
                <w:sz w:val="20"/>
                <w:szCs w:val="24"/>
                <w:lang w:val="uk-UA" w:eastAsia="ru-RU"/>
              </w:rPr>
            </w:pPr>
            <w:r w:rsidRPr="006D187C">
              <w:rPr>
                <w:rFonts w:ascii="Times New Roman" w:hAnsi="Times New Roman"/>
                <w:bCs/>
                <w:sz w:val="20"/>
                <w:szCs w:val="24"/>
                <w:lang w:val="uk-UA" w:eastAsia="ru-RU"/>
              </w:rPr>
              <w:t>Надання  послуг з профілактики наркоманії особам, які засуджені до покарань не пов’язаних з позбавленням волі, та осіб які звільнилися з місць позбавлення волі</w:t>
            </w:r>
          </w:p>
        </w:tc>
        <w:tc>
          <w:tcPr>
            <w:tcW w:w="1134" w:type="dxa"/>
          </w:tcPr>
          <w:p w:rsidR="00E9252A" w:rsidRPr="006D187C" w:rsidRDefault="00E9252A" w:rsidP="00DD1B79">
            <w:pPr>
              <w:pStyle w:val="13"/>
              <w:jc w:val="center"/>
              <w:rPr>
                <w:rFonts w:ascii="Times New Roman" w:hAnsi="Times New Roman"/>
                <w:sz w:val="20"/>
                <w:szCs w:val="24"/>
                <w:lang w:val="uk-UA" w:eastAsia="ru-RU"/>
              </w:rPr>
            </w:pPr>
            <w:r w:rsidRPr="006D187C">
              <w:rPr>
                <w:rFonts w:ascii="Times New Roman" w:hAnsi="Times New Roman"/>
                <w:sz w:val="20"/>
                <w:szCs w:val="24"/>
                <w:lang w:eastAsia="ru-RU"/>
              </w:rPr>
              <w:t>2016-2018 роки</w:t>
            </w:r>
          </w:p>
        </w:tc>
        <w:tc>
          <w:tcPr>
            <w:tcW w:w="1701" w:type="dxa"/>
          </w:tcPr>
          <w:p w:rsidR="00E9252A" w:rsidRPr="006D187C" w:rsidRDefault="00E9252A" w:rsidP="00DD1B79">
            <w:pPr>
              <w:pStyle w:val="13"/>
              <w:jc w:val="center"/>
              <w:rPr>
                <w:rFonts w:ascii="Times New Roman" w:hAnsi="Times New Roman"/>
                <w:bCs/>
                <w:sz w:val="20"/>
                <w:szCs w:val="24"/>
                <w:lang w:val="uk-UA" w:eastAsia="ru-RU"/>
              </w:rPr>
            </w:pPr>
            <w:r w:rsidRPr="006D187C">
              <w:rPr>
                <w:rFonts w:ascii="Times New Roman" w:hAnsi="Times New Roman"/>
                <w:bCs/>
                <w:sz w:val="20"/>
                <w:szCs w:val="24"/>
                <w:lang w:val="uk-UA" w:eastAsia="ru-RU"/>
              </w:rPr>
              <w:t xml:space="preserve">Знам’янський районний відділ кримінально-виконавчої інспекції державної пенітенціарної служби України в Кіровоградській області,  </w:t>
            </w:r>
            <w:r w:rsidRPr="006D187C">
              <w:rPr>
                <w:rFonts w:ascii="Times New Roman" w:hAnsi="Times New Roman"/>
                <w:sz w:val="20"/>
                <w:szCs w:val="24"/>
                <w:lang w:val="uk-UA" w:eastAsia="ru-RU"/>
              </w:rPr>
              <w:t xml:space="preserve">Знам’янський відділ поліції </w:t>
            </w:r>
            <w:r w:rsidRPr="006D187C">
              <w:rPr>
                <w:rFonts w:ascii="Times New Roman" w:hAnsi="Times New Roman"/>
                <w:sz w:val="20"/>
                <w:szCs w:val="24"/>
                <w:lang w:val="uk-UA" w:eastAsia="ru-RU"/>
              </w:rPr>
              <w:lastRenderedPageBreak/>
              <w:t>Головного управління Національної поліції в Кіровоградській області</w:t>
            </w:r>
            <w:r w:rsidRPr="006D187C">
              <w:rPr>
                <w:rFonts w:ascii="Times New Roman" w:hAnsi="Times New Roman"/>
                <w:bCs/>
                <w:sz w:val="20"/>
                <w:szCs w:val="24"/>
                <w:lang w:val="uk-UA" w:eastAsia="ru-RU"/>
              </w:rPr>
              <w:t xml:space="preserve">, </w:t>
            </w:r>
            <w:r w:rsidRPr="006D187C">
              <w:rPr>
                <w:rFonts w:ascii="Times New Roman" w:hAnsi="Times New Roman"/>
                <w:sz w:val="20"/>
                <w:szCs w:val="24"/>
                <w:lang w:val="uk-UA" w:eastAsia="ru-RU"/>
              </w:rPr>
              <w:t>центр соціальних служб для сім’ї, дітей та молоді, міська спостережна комісія</w:t>
            </w:r>
          </w:p>
        </w:tc>
        <w:tc>
          <w:tcPr>
            <w:tcW w:w="992" w:type="dxa"/>
          </w:tcPr>
          <w:p w:rsidR="00E9252A" w:rsidRPr="006D187C" w:rsidRDefault="00E9252A" w:rsidP="00DD1B79">
            <w:pPr>
              <w:jc w:val="center"/>
              <w:rPr>
                <w:b/>
                <w:sz w:val="20"/>
              </w:rPr>
            </w:pPr>
            <w:r w:rsidRPr="006D187C">
              <w:rPr>
                <w:b/>
                <w:sz w:val="20"/>
              </w:rPr>
              <w:lastRenderedPageBreak/>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rPr>
            </w:pPr>
            <w:r w:rsidRPr="006D187C">
              <w:rPr>
                <w:sz w:val="20"/>
              </w:rPr>
              <w:t>Профілактика наркоманії і повторного скоєння злочинів, виправлення та ресоалізація громадян, які мають проблеми з законом</w:t>
            </w:r>
          </w:p>
        </w:tc>
      </w:tr>
      <w:tr w:rsidR="00E9252A" w:rsidRPr="007533E3" w:rsidTr="00DD1B79">
        <w:tc>
          <w:tcPr>
            <w:tcW w:w="435" w:type="dxa"/>
          </w:tcPr>
          <w:p w:rsidR="00E9252A" w:rsidRPr="006D187C" w:rsidRDefault="00E9252A" w:rsidP="00DD1B79">
            <w:pPr>
              <w:rPr>
                <w:bCs/>
                <w:sz w:val="20"/>
              </w:rPr>
            </w:pPr>
            <w:r w:rsidRPr="006D187C">
              <w:rPr>
                <w:bCs/>
                <w:sz w:val="20"/>
              </w:rPr>
              <w:lastRenderedPageBreak/>
              <w:t>6</w:t>
            </w:r>
          </w:p>
        </w:tc>
        <w:tc>
          <w:tcPr>
            <w:tcW w:w="2117" w:type="dxa"/>
          </w:tcPr>
          <w:p w:rsidR="00E9252A" w:rsidRPr="006D187C" w:rsidRDefault="00E9252A" w:rsidP="00DD1B79">
            <w:pPr>
              <w:autoSpaceDE w:val="0"/>
              <w:autoSpaceDN w:val="0"/>
              <w:adjustRightInd w:val="0"/>
              <w:rPr>
                <w:sz w:val="20"/>
              </w:rPr>
            </w:pPr>
            <w:r w:rsidRPr="006D187C">
              <w:rPr>
                <w:sz w:val="20"/>
              </w:rPr>
              <w:t>Вжиття заходів щодо профілактичної роботи з раніше засудженими особами, а також з іншими категоріями громадян, які перебувають на профілактичних обліках</w:t>
            </w:r>
          </w:p>
        </w:tc>
        <w:tc>
          <w:tcPr>
            <w:tcW w:w="1134" w:type="dxa"/>
          </w:tcPr>
          <w:p w:rsidR="00E9252A" w:rsidRPr="006D187C" w:rsidRDefault="00E9252A" w:rsidP="00DD1B79">
            <w:pPr>
              <w:jc w:val="center"/>
              <w:rPr>
                <w:b/>
                <w:sz w:val="20"/>
              </w:rPr>
            </w:pPr>
            <w:r w:rsidRPr="006D187C">
              <w:rPr>
                <w:sz w:val="20"/>
              </w:rPr>
              <w:t>2016-2018 роки</w:t>
            </w:r>
          </w:p>
        </w:tc>
        <w:tc>
          <w:tcPr>
            <w:tcW w:w="1701" w:type="dxa"/>
          </w:tcPr>
          <w:p w:rsidR="00E9252A" w:rsidRPr="006D187C" w:rsidRDefault="00E9252A" w:rsidP="00DD1B79">
            <w:pPr>
              <w:autoSpaceDE w:val="0"/>
              <w:autoSpaceDN w:val="0"/>
              <w:adjustRightInd w:val="0"/>
              <w:jc w:val="center"/>
              <w:rPr>
                <w:sz w:val="20"/>
              </w:rPr>
            </w:pPr>
            <w:r w:rsidRPr="006D187C">
              <w:rPr>
                <w:bCs/>
                <w:sz w:val="20"/>
              </w:rPr>
              <w:t xml:space="preserve">Знам’янський районний відділ кримінально-виконавчої інспекції державної пенітенціарної служби України в Кіровоградській області,  </w:t>
            </w:r>
            <w:r w:rsidRPr="006D187C">
              <w:rPr>
                <w:sz w:val="20"/>
              </w:rPr>
              <w:t>Знам’янський відділ поліції Головного управління Національної поліції в Кіровоградській області</w:t>
            </w:r>
            <w:r w:rsidRPr="006D187C">
              <w:rPr>
                <w:bCs/>
                <w:sz w:val="20"/>
              </w:rPr>
              <w:t xml:space="preserve">, </w:t>
            </w:r>
            <w:r w:rsidRPr="006D187C">
              <w:rPr>
                <w:sz w:val="20"/>
              </w:rPr>
              <w:t>центр соціальних служб для сім’ї, дітей та молоді, громадські організації (за згодою)</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851" w:type="dxa"/>
          </w:tcPr>
          <w:p w:rsidR="00E9252A" w:rsidRPr="006D187C" w:rsidRDefault="00E9252A" w:rsidP="00DD1B79">
            <w:pPr>
              <w:jc w:val="center"/>
              <w:rPr>
                <w:spacing w:val="-7"/>
                <w:sz w:val="20"/>
                <w:lang w:val="uk-UA"/>
              </w:rPr>
            </w:pPr>
            <w:r w:rsidRPr="006D187C">
              <w:rPr>
                <w:spacing w:val="-7"/>
                <w:sz w:val="20"/>
              </w:rPr>
              <w:t>Фінан</w:t>
            </w:r>
          </w:p>
          <w:p w:rsidR="00E9252A" w:rsidRPr="006D187C" w:rsidRDefault="00E9252A" w:rsidP="00DD1B79">
            <w:pPr>
              <w:jc w:val="center"/>
              <w:rPr>
                <w:spacing w:val="-7"/>
                <w:sz w:val="20"/>
                <w:lang w:val="uk-UA"/>
              </w:rPr>
            </w:pPr>
            <w:r w:rsidRPr="006D187C">
              <w:rPr>
                <w:spacing w:val="-7"/>
                <w:sz w:val="20"/>
                <w:lang w:val="uk-UA"/>
              </w:rPr>
              <w:t>с</w:t>
            </w:r>
            <w:r w:rsidRPr="006D187C">
              <w:rPr>
                <w:spacing w:val="-7"/>
                <w:sz w:val="20"/>
              </w:rPr>
              <w:t>уван</w:t>
            </w:r>
          </w:p>
          <w:p w:rsidR="00E9252A" w:rsidRPr="006D187C" w:rsidRDefault="00E9252A" w:rsidP="00DD1B79">
            <w:pPr>
              <w:jc w:val="center"/>
              <w:rPr>
                <w:spacing w:val="-7"/>
                <w:sz w:val="20"/>
                <w:lang w:val="uk-UA"/>
              </w:rPr>
            </w:pPr>
            <w:r w:rsidRPr="006D187C">
              <w:rPr>
                <w:spacing w:val="-7"/>
                <w:sz w:val="20"/>
              </w:rPr>
              <w:t>ня не потре</w:t>
            </w:r>
          </w:p>
          <w:p w:rsidR="00E9252A" w:rsidRPr="006D187C" w:rsidRDefault="00E9252A" w:rsidP="00DD1B79">
            <w:pPr>
              <w:jc w:val="center"/>
              <w:rPr>
                <w:b/>
                <w:sz w:val="20"/>
              </w:rPr>
            </w:pPr>
            <w:r w:rsidRPr="006D187C">
              <w:rPr>
                <w:spacing w:val="-7"/>
                <w:sz w:val="20"/>
              </w:rPr>
              <w:t>бує</w:t>
            </w:r>
          </w:p>
        </w:tc>
        <w:tc>
          <w:tcPr>
            <w:tcW w:w="1416" w:type="dxa"/>
          </w:tcPr>
          <w:p w:rsidR="00E9252A" w:rsidRPr="006D187C" w:rsidRDefault="00E9252A" w:rsidP="00DD1B79">
            <w:pPr>
              <w:jc w:val="center"/>
              <w:rPr>
                <w:sz w:val="20"/>
                <w:lang w:val="uk-UA"/>
              </w:rPr>
            </w:pPr>
            <w:r w:rsidRPr="006D187C">
              <w:rPr>
                <w:sz w:val="20"/>
              </w:rPr>
              <w:t>Профілактика наркоманії і повторного скоєння злочинів, виправлення та ресоціаліза</w:t>
            </w:r>
          </w:p>
          <w:p w:rsidR="00E9252A" w:rsidRPr="006D187C" w:rsidRDefault="00E9252A" w:rsidP="00DD1B79">
            <w:pPr>
              <w:jc w:val="center"/>
              <w:rPr>
                <w:sz w:val="20"/>
              </w:rPr>
            </w:pPr>
            <w:r w:rsidRPr="006D187C">
              <w:rPr>
                <w:sz w:val="20"/>
              </w:rPr>
              <w:t>ція громадян, які мають проблеми з законом</w:t>
            </w:r>
          </w:p>
        </w:tc>
      </w:tr>
      <w:tr w:rsidR="00E9252A" w:rsidRPr="007533E3" w:rsidTr="00DD1B79">
        <w:tc>
          <w:tcPr>
            <w:tcW w:w="435" w:type="dxa"/>
          </w:tcPr>
          <w:p w:rsidR="00E9252A" w:rsidRPr="006D187C" w:rsidRDefault="00E9252A" w:rsidP="00DD1B79">
            <w:pPr>
              <w:rPr>
                <w:bCs/>
                <w:sz w:val="20"/>
              </w:rPr>
            </w:pPr>
            <w:r w:rsidRPr="006D187C">
              <w:rPr>
                <w:bCs/>
                <w:sz w:val="20"/>
              </w:rPr>
              <w:t>7</w:t>
            </w:r>
          </w:p>
        </w:tc>
        <w:tc>
          <w:tcPr>
            <w:tcW w:w="2117" w:type="dxa"/>
          </w:tcPr>
          <w:p w:rsidR="00E9252A" w:rsidRPr="006D187C" w:rsidRDefault="00E9252A" w:rsidP="00DD1B79">
            <w:pPr>
              <w:autoSpaceDE w:val="0"/>
              <w:autoSpaceDN w:val="0"/>
              <w:adjustRightInd w:val="0"/>
              <w:rPr>
                <w:bCs/>
                <w:sz w:val="20"/>
              </w:rPr>
            </w:pPr>
            <w:r w:rsidRPr="006D187C">
              <w:rPr>
                <w:sz w:val="20"/>
              </w:rPr>
              <w:t>Проведення систематичних перевірок дотримання піднаглядними наркозалежними з числа осіб встановлених обмежень</w:t>
            </w:r>
          </w:p>
        </w:tc>
        <w:tc>
          <w:tcPr>
            <w:tcW w:w="1134" w:type="dxa"/>
          </w:tcPr>
          <w:p w:rsidR="00E9252A" w:rsidRPr="006D187C" w:rsidRDefault="00E9252A" w:rsidP="00DD1B79">
            <w:pPr>
              <w:jc w:val="center"/>
              <w:rPr>
                <w:sz w:val="20"/>
              </w:rPr>
            </w:pPr>
            <w:r w:rsidRPr="006D187C">
              <w:rPr>
                <w:sz w:val="20"/>
              </w:rPr>
              <w:t>2016-2018 роки</w:t>
            </w:r>
          </w:p>
        </w:tc>
        <w:tc>
          <w:tcPr>
            <w:tcW w:w="1701" w:type="dxa"/>
          </w:tcPr>
          <w:p w:rsidR="00E9252A" w:rsidRPr="006D187C" w:rsidRDefault="00E9252A" w:rsidP="00DD1B79">
            <w:pPr>
              <w:pStyle w:val="af7"/>
              <w:spacing w:before="0" w:beforeAutospacing="0" w:after="0" w:afterAutospacing="0"/>
              <w:jc w:val="center"/>
              <w:rPr>
                <w:sz w:val="20"/>
                <w:lang w:val="uk-UA"/>
              </w:rPr>
            </w:pPr>
            <w:r w:rsidRPr="006D187C">
              <w:rPr>
                <w:bCs/>
                <w:sz w:val="20"/>
                <w:lang w:val="uk-UA"/>
              </w:rPr>
              <w:t xml:space="preserve">Знам’янський районний відділ кримінально-виконавчої інспекції державної пенітенціарної служби України в Кіровоградській області,  </w:t>
            </w:r>
            <w:r w:rsidRPr="006D187C">
              <w:rPr>
                <w:sz w:val="20"/>
                <w:lang w:val="uk-UA"/>
              </w:rPr>
              <w:t>Знам’янський відділ поліції Головного управління Національної поліції в Кіровоградській області</w:t>
            </w:r>
          </w:p>
        </w:tc>
        <w:tc>
          <w:tcPr>
            <w:tcW w:w="992" w:type="dxa"/>
          </w:tcPr>
          <w:p w:rsidR="00E9252A" w:rsidRPr="006D187C" w:rsidRDefault="00E9252A" w:rsidP="00DD1B79">
            <w:pPr>
              <w:jc w:val="center"/>
              <w:rPr>
                <w:b/>
                <w:sz w:val="20"/>
              </w:rPr>
            </w:pPr>
            <w:r w:rsidRPr="006D187C">
              <w:rPr>
                <w:b/>
                <w:sz w:val="20"/>
              </w:rPr>
              <w:t>-</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851" w:type="dxa"/>
          </w:tcPr>
          <w:p w:rsidR="00E9252A" w:rsidRPr="006D187C" w:rsidRDefault="00E9252A" w:rsidP="00DD1B79">
            <w:pPr>
              <w:jc w:val="center"/>
              <w:rPr>
                <w:sz w:val="20"/>
                <w:lang w:val="uk-UA"/>
              </w:rPr>
            </w:pPr>
            <w:r w:rsidRPr="006D187C">
              <w:rPr>
                <w:sz w:val="20"/>
              </w:rPr>
              <w:t>Фінан</w:t>
            </w:r>
          </w:p>
          <w:p w:rsidR="00E9252A" w:rsidRPr="006D187C" w:rsidRDefault="00E9252A" w:rsidP="00DD1B79">
            <w:pPr>
              <w:jc w:val="center"/>
              <w:rPr>
                <w:sz w:val="20"/>
                <w:lang w:val="uk-UA"/>
              </w:rPr>
            </w:pPr>
            <w:r w:rsidRPr="006D187C">
              <w:rPr>
                <w:sz w:val="20"/>
                <w:lang w:val="uk-UA"/>
              </w:rPr>
              <w:t>с</w:t>
            </w:r>
            <w:r w:rsidRPr="006D187C">
              <w:rPr>
                <w:sz w:val="20"/>
              </w:rPr>
              <w:t>уван</w:t>
            </w:r>
          </w:p>
          <w:p w:rsidR="00E9252A" w:rsidRPr="006D187C" w:rsidRDefault="00E9252A" w:rsidP="00DD1B79">
            <w:pPr>
              <w:jc w:val="center"/>
              <w:rPr>
                <w:sz w:val="20"/>
                <w:lang w:val="uk-UA"/>
              </w:rPr>
            </w:pPr>
            <w:r w:rsidRPr="006D187C">
              <w:rPr>
                <w:sz w:val="20"/>
              </w:rPr>
              <w:t>ня не потре</w:t>
            </w:r>
          </w:p>
          <w:p w:rsidR="00E9252A" w:rsidRPr="006D187C" w:rsidRDefault="00E9252A" w:rsidP="00DD1B79">
            <w:pPr>
              <w:jc w:val="center"/>
              <w:rPr>
                <w:b/>
                <w:sz w:val="20"/>
              </w:rPr>
            </w:pPr>
            <w:r w:rsidRPr="006D187C">
              <w:rPr>
                <w:sz w:val="20"/>
              </w:rPr>
              <w:t>бує</w:t>
            </w:r>
          </w:p>
        </w:tc>
        <w:tc>
          <w:tcPr>
            <w:tcW w:w="1416" w:type="dxa"/>
          </w:tcPr>
          <w:p w:rsidR="00E9252A" w:rsidRPr="006D187C" w:rsidRDefault="00E9252A" w:rsidP="00DD1B79">
            <w:pPr>
              <w:jc w:val="center"/>
              <w:rPr>
                <w:sz w:val="20"/>
                <w:lang w:val="uk-UA"/>
              </w:rPr>
            </w:pPr>
            <w:r w:rsidRPr="006D187C">
              <w:rPr>
                <w:sz w:val="20"/>
              </w:rPr>
              <w:t>Профілактика повторного вчинення правопорушень, контроль за додержанням законодав</w:t>
            </w:r>
          </w:p>
          <w:p w:rsidR="00E9252A" w:rsidRPr="006D187C" w:rsidRDefault="00E9252A" w:rsidP="00DD1B79">
            <w:pPr>
              <w:jc w:val="center"/>
              <w:rPr>
                <w:sz w:val="20"/>
              </w:rPr>
            </w:pPr>
            <w:r w:rsidRPr="006D187C">
              <w:rPr>
                <w:sz w:val="20"/>
              </w:rPr>
              <w:t>ства, підвищення рівня безпеки громадян</w:t>
            </w:r>
          </w:p>
        </w:tc>
      </w:tr>
    </w:tbl>
    <w:p w:rsidR="00E9252A" w:rsidRDefault="00E9252A" w:rsidP="00E9252A">
      <w:pPr>
        <w:jc w:val="center"/>
        <w:rPr>
          <w:b/>
          <w:lang w:val="uk-UA"/>
        </w:rPr>
      </w:pPr>
    </w:p>
    <w:p w:rsidR="00E44395" w:rsidRDefault="00E44395" w:rsidP="00E9252A">
      <w:pPr>
        <w:jc w:val="center"/>
        <w:rPr>
          <w:b/>
          <w:lang w:val="uk-UA"/>
        </w:rPr>
      </w:pPr>
    </w:p>
    <w:p w:rsidR="00E44395" w:rsidRDefault="00E44395" w:rsidP="00E9252A">
      <w:pPr>
        <w:jc w:val="center"/>
        <w:rPr>
          <w:b/>
          <w:lang w:val="uk-UA"/>
        </w:rPr>
      </w:pPr>
    </w:p>
    <w:p w:rsidR="00E44395" w:rsidRDefault="00E44395" w:rsidP="00E9252A">
      <w:pPr>
        <w:jc w:val="center"/>
        <w:rPr>
          <w:b/>
          <w:lang w:val="uk-UA"/>
        </w:rPr>
      </w:pPr>
    </w:p>
    <w:p w:rsidR="00E44395" w:rsidRDefault="00E44395" w:rsidP="00E9252A">
      <w:pPr>
        <w:jc w:val="center"/>
        <w:rPr>
          <w:b/>
          <w:lang w:val="uk-UA"/>
        </w:rPr>
      </w:pPr>
    </w:p>
    <w:p w:rsidR="00E44395" w:rsidRDefault="00E44395" w:rsidP="00E9252A">
      <w:pPr>
        <w:jc w:val="center"/>
        <w:rPr>
          <w:b/>
          <w:lang w:val="uk-UA"/>
        </w:rPr>
      </w:pPr>
    </w:p>
    <w:p w:rsidR="00E44395" w:rsidRPr="00B53D60" w:rsidRDefault="00E44395" w:rsidP="00E9252A">
      <w:pPr>
        <w:jc w:val="center"/>
        <w:rPr>
          <w:b/>
          <w:lang w:val="uk-UA"/>
        </w:rPr>
      </w:pPr>
    </w:p>
    <w:p w:rsidR="00E9252A" w:rsidRPr="009F6F5F" w:rsidRDefault="00E9252A" w:rsidP="00E9252A">
      <w:pPr>
        <w:jc w:val="center"/>
      </w:pPr>
      <w:r w:rsidRPr="009F6F5F">
        <w:lastRenderedPageBreak/>
        <w:t>Паспорт</w:t>
      </w:r>
    </w:p>
    <w:p w:rsidR="00E9252A" w:rsidRPr="009F6F5F" w:rsidRDefault="00E9252A" w:rsidP="00E9252A">
      <w:pPr>
        <w:jc w:val="center"/>
      </w:pPr>
      <w:r>
        <w:rPr>
          <w:lang w:val="uk-UA"/>
        </w:rPr>
        <w:t>М</w:t>
      </w:r>
      <w:r w:rsidRPr="009F6F5F">
        <w:t>іської цільової програми протидії поширенню</w:t>
      </w:r>
    </w:p>
    <w:p w:rsidR="00E9252A" w:rsidRPr="009F6F5F" w:rsidRDefault="00E9252A" w:rsidP="00E9252A">
      <w:pPr>
        <w:jc w:val="center"/>
      </w:pPr>
      <w:r w:rsidRPr="009F6F5F">
        <w:t>наркоманії і злочинності, пов’язаної  з незаконним обігом  наркотичних засобів, психотропних речовин і прекурсорів, на 2016-2018 роки</w:t>
      </w:r>
    </w:p>
    <w:p w:rsidR="00E9252A" w:rsidRPr="009F6F5F" w:rsidRDefault="00E9252A" w:rsidP="00E925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96"/>
        <w:gridCol w:w="6046"/>
      </w:tblGrid>
      <w:tr w:rsidR="00E9252A" w:rsidRPr="0008585C" w:rsidTr="00DD1B79">
        <w:trPr>
          <w:trHeight w:val="640"/>
        </w:trPr>
        <w:tc>
          <w:tcPr>
            <w:tcW w:w="611" w:type="dxa"/>
          </w:tcPr>
          <w:p w:rsidR="00E9252A" w:rsidRPr="00486ED8" w:rsidRDefault="00E9252A" w:rsidP="00DD1B79">
            <w:pPr>
              <w:jc w:val="center"/>
            </w:pPr>
            <w:r w:rsidRPr="00486ED8">
              <w:t>1.</w:t>
            </w:r>
          </w:p>
        </w:tc>
        <w:tc>
          <w:tcPr>
            <w:tcW w:w="3196" w:type="dxa"/>
          </w:tcPr>
          <w:p w:rsidR="00E9252A" w:rsidRPr="00486ED8" w:rsidRDefault="00E9252A" w:rsidP="00DD1B79">
            <w:pPr>
              <w:jc w:val="both"/>
            </w:pPr>
            <w:r w:rsidRPr="00486ED8">
              <w:t>Ініціатор розроблення програми</w:t>
            </w:r>
          </w:p>
        </w:tc>
        <w:tc>
          <w:tcPr>
            <w:tcW w:w="6046" w:type="dxa"/>
          </w:tcPr>
          <w:p w:rsidR="00E9252A" w:rsidRPr="0008585C" w:rsidRDefault="00E9252A" w:rsidP="00DD1B79">
            <w:pPr>
              <w:jc w:val="both"/>
            </w:pPr>
            <w:r w:rsidRPr="0008585C">
              <w:t>Міський центр соціальних служб для сім’ї, дітей та молоді</w:t>
            </w:r>
          </w:p>
        </w:tc>
      </w:tr>
      <w:tr w:rsidR="00E9252A" w:rsidRPr="0008585C" w:rsidTr="00DD1B79">
        <w:trPr>
          <w:trHeight w:val="640"/>
        </w:trPr>
        <w:tc>
          <w:tcPr>
            <w:tcW w:w="611" w:type="dxa"/>
          </w:tcPr>
          <w:p w:rsidR="00E9252A" w:rsidRPr="00486ED8" w:rsidRDefault="00E9252A" w:rsidP="00DD1B79">
            <w:pPr>
              <w:jc w:val="center"/>
            </w:pPr>
            <w:r w:rsidRPr="00486ED8">
              <w:t>2.</w:t>
            </w:r>
          </w:p>
        </w:tc>
        <w:tc>
          <w:tcPr>
            <w:tcW w:w="3196" w:type="dxa"/>
          </w:tcPr>
          <w:p w:rsidR="00E9252A" w:rsidRPr="00486ED8" w:rsidRDefault="00E9252A" w:rsidP="00DD1B79">
            <w:pPr>
              <w:jc w:val="both"/>
            </w:pPr>
            <w:r w:rsidRPr="00486ED8">
              <w:t>Розробник програми</w:t>
            </w:r>
          </w:p>
        </w:tc>
        <w:tc>
          <w:tcPr>
            <w:tcW w:w="6046" w:type="dxa"/>
          </w:tcPr>
          <w:p w:rsidR="00E9252A" w:rsidRPr="0008585C" w:rsidRDefault="00E9252A" w:rsidP="00DD1B79">
            <w:pPr>
              <w:jc w:val="both"/>
            </w:pPr>
            <w:r w:rsidRPr="0008585C">
              <w:t xml:space="preserve">Міський центр соціальних служб для сім’ї, дітей та молоді </w:t>
            </w:r>
          </w:p>
        </w:tc>
      </w:tr>
      <w:tr w:rsidR="00E9252A" w:rsidRPr="0008585C" w:rsidTr="00DD1B79">
        <w:trPr>
          <w:trHeight w:val="640"/>
        </w:trPr>
        <w:tc>
          <w:tcPr>
            <w:tcW w:w="611" w:type="dxa"/>
          </w:tcPr>
          <w:p w:rsidR="00E9252A" w:rsidRPr="00486ED8" w:rsidRDefault="00E9252A" w:rsidP="00DD1B79">
            <w:pPr>
              <w:jc w:val="center"/>
            </w:pPr>
            <w:r w:rsidRPr="00486ED8">
              <w:t>3.</w:t>
            </w:r>
          </w:p>
        </w:tc>
        <w:tc>
          <w:tcPr>
            <w:tcW w:w="3196" w:type="dxa"/>
          </w:tcPr>
          <w:p w:rsidR="00E9252A" w:rsidRPr="00486ED8" w:rsidRDefault="00E9252A" w:rsidP="00DD1B79">
            <w:pPr>
              <w:jc w:val="both"/>
            </w:pPr>
            <w:r w:rsidRPr="00486ED8">
              <w:t>Співрозробники програми</w:t>
            </w:r>
          </w:p>
        </w:tc>
        <w:tc>
          <w:tcPr>
            <w:tcW w:w="6046" w:type="dxa"/>
            <w:vAlign w:val="center"/>
          </w:tcPr>
          <w:p w:rsidR="00E9252A" w:rsidRPr="006D187C" w:rsidRDefault="00E9252A" w:rsidP="00DD1B79">
            <w:pPr>
              <w:jc w:val="both"/>
              <w:rPr>
                <w:b/>
              </w:rPr>
            </w:pPr>
            <w:r w:rsidRPr="0008585C">
              <w:t xml:space="preserve">Відділ освіти міськвиконкому, відділ молоді та спорту міськвиконкому, відділ культури і туризму міськвиконкому,  Знам’янський відділ поліції Головного управління Національної поліції в Кіровоградській області, Комунальний заклад «Знам’янська міська лікарня імені А.В.Лисенка», </w:t>
            </w:r>
          </w:p>
        </w:tc>
      </w:tr>
      <w:tr w:rsidR="00E9252A" w:rsidRPr="0008585C" w:rsidTr="00DD1B79">
        <w:trPr>
          <w:trHeight w:val="744"/>
        </w:trPr>
        <w:tc>
          <w:tcPr>
            <w:tcW w:w="611" w:type="dxa"/>
          </w:tcPr>
          <w:p w:rsidR="00E9252A" w:rsidRPr="00486ED8" w:rsidRDefault="00E9252A" w:rsidP="00DD1B79">
            <w:pPr>
              <w:jc w:val="center"/>
            </w:pPr>
            <w:r w:rsidRPr="00486ED8">
              <w:t>4.</w:t>
            </w:r>
          </w:p>
        </w:tc>
        <w:tc>
          <w:tcPr>
            <w:tcW w:w="3196" w:type="dxa"/>
          </w:tcPr>
          <w:p w:rsidR="00E9252A" w:rsidRPr="00486ED8" w:rsidRDefault="00E9252A" w:rsidP="00DD1B79">
            <w:pPr>
              <w:jc w:val="both"/>
            </w:pPr>
            <w:r w:rsidRPr="00486ED8">
              <w:t>Відповідальний виконавець програми</w:t>
            </w:r>
          </w:p>
        </w:tc>
        <w:tc>
          <w:tcPr>
            <w:tcW w:w="6046" w:type="dxa"/>
          </w:tcPr>
          <w:p w:rsidR="00E9252A" w:rsidRPr="006D187C" w:rsidRDefault="00E9252A" w:rsidP="00DD1B79">
            <w:pPr>
              <w:jc w:val="both"/>
              <w:rPr>
                <w:b/>
              </w:rPr>
            </w:pPr>
            <w:r w:rsidRPr="0008585C">
              <w:t xml:space="preserve">Міський центр соціальних служб для сім’ї, дітей та молоді </w:t>
            </w:r>
          </w:p>
        </w:tc>
      </w:tr>
      <w:tr w:rsidR="00E9252A" w:rsidRPr="0008585C" w:rsidTr="00DD1B79">
        <w:trPr>
          <w:trHeight w:val="3121"/>
        </w:trPr>
        <w:tc>
          <w:tcPr>
            <w:tcW w:w="611" w:type="dxa"/>
          </w:tcPr>
          <w:p w:rsidR="00E9252A" w:rsidRPr="00486ED8" w:rsidRDefault="00E9252A" w:rsidP="00DD1B79">
            <w:pPr>
              <w:jc w:val="center"/>
            </w:pPr>
            <w:r w:rsidRPr="00486ED8">
              <w:t>5.</w:t>
            </w:r>
          </w:p>
        </w:tc>
        <w:tc>
          <w:tcPr>
            <w:tcW w:w="3196" w:type="dxa"/>
          </w:tcPr>
          <w:p w:rsidR="00E9252A" w:rsidRPr="00486ED8" w:rsidRDefault="00E9252A" w:rsidP="00DD1B79">
            <w:pPr>
              <w:jc w:val="both"/>
            </w:pPr>
            <w:r w:rsidRPr="00486ED8">
              <w:t>Учасники програми</w:t>
            </w:r>
          </w:p>
        </w:tc>
        <w:tc>
          <w:tcPr>
            <w:tcW w:w="6046" w:type="dxa"/>
          </w:tcPr>
          <w:p w:rsidR="00E9252A" w:rsidRPr="006D187C" w:rsidRDefault="00E9252A" w:rsidP="00DD1B79">
            <w:pPr>
              <w:ind w:right="203"/>
              <w:jc w:val="both"/>
              <w:rPr>
                <w:b/>
              </w:rPr>
            </w:pPr>
            <w:r w:rsidRPr="0008585C">
              <w:t>Відділ освіти м</w:t>
            </w:r>
            <w:r>
              <w:t>іськвиконкому, відділ молоді</w:t>
            </w:r>
            <w:r w:rsidRPr="006D187C">
              <w:rPr>
                <w:lang w:val="uk-UA"/>
              </w:rPr>
              <w:t xml:space="preserve">, </w:t>
            </w:r>
            <w:r w:rsidRPr="0008585C">
              <w:t>спорту</w:t>
            </w:r>
            <w:r w:rsidRPr="006D187C">
              <w:rPr>
                <w:lang w:val="uk-UA"/>
              </w:rPr>
              <w:t xml:space="preserve"> та охорони здоров</w:t>
            </w:r>
            <w:r w:rsidRPr="006D187C">
              <w:rPr>
                <w:rFonts w:ascii="Cambria Math" w:hAnsi="Cambria Math"/>
                <w:lang w:val="uk-UA"/>
              </w:rPr>
              <w:t>’я</w:t>
            </w:r>
            <w:r w:rsidRPr="0008585C">
              <w:t xml:space="preserve"> міськвиконкому, відділ культури і туризму міськвиконкому, служба у справах дітей міськвиконкому, відділ </w:t>
            </w:r>
            <w:r w:rsidRPr="006D187C">
              <w:rPr>
                <w:lang w:val="uk-UA"/>
              </w:rPr>
              <w:t>інформаційної діяльності та комунікацій</w:t>
            </w:r>
            <w:r w:rsidRPr="0008585C">
              <w:t xml:space="preserve"> з громадськістю, служба у справах дітей, міський центр соціальних служб для сім’ї, дітей та молоді, Знам’янський відділ поліції Головного управління Національної поліції в Кіровоградській області, Комунальний заклад «Знам’янська міська лікарня імені А.В.Лисенка», </w:t>
            </w:r>
            <w:r w:rsidRPr="006D187C">
              <w:rPr>
                <w:bCs/>
              </w:rPr>
              <w:t xml:space="preserve">Знам’янський районний відділ кримінально-виконавчої інспекції державної пенітенціарної служби України в Кіровоградській області, </w:t>
            </w:r>
            <w:r w:rsidRPr="0008585C">
              <w:t xml:space="preserve">Міська координаційна рада з питань профілактики наркоманії та протидії злочинності, пов’язаної з незаконним обігом наркотичних засобів, психотропних речовин,  прекурсорів та запобігання ВІЛ-інфекції/СНІДу, Спостережна комісія міськвиконкому, МПК,  Центральна бібліотечна система, газета «Знам’янські вісті», </w:t>
            </w:r>
            <w:r w:rsidRPr="0008585C">
              <w:rPr>
                <w:lang w:eastAsia="en-US"/>
              </w:rPr>
              <w:t>громадські та благодійні організації (за згодою)</w:t>
            </w:r>
          </w:p>
        </w:tc>
      </w:tr>
      <w:tr w:rsidR="00E9252A" w:rsidRPr="0008585C" w:rsidTr="00DD1B79">
        <w:trPr>
          <w:trHeight w:val="650"/>
        </w:trPr>
        <w:tc>
          <w:tcPr>
            <w:tcW w:w="611" w:type="dxa"/>
          </w:tcPr>
          <w:p w:rsidR="00E9252A" w:rsidRPr="00486ED8" w:rsidRDefault="00E9252A" w:rsidP="00DD1B79">
            <w:pPr>
              <w:jc w:val="center"/>
            </w:pPr>
            <w:r w:rsidRPr="00486ED8">
              <w:t>6.</w:t>
            </w:r>
          </w:p>
        </w:tc>
        <w:tc>
          <w:tcPr>
            <w:tcW w:w="3196" w:type="dxa"/>
          </w:tcPr>
          <w:p w:rsidR="00E9252A" w:rsidRPr="00486ED8" w:rsidRDefault="00E9252A" w:rsidP="00DD1B79">
            <w:pPr>
              <w:jc w:val="both"/>
            </w:pPr>
            <w:r w:rsidRPr="00486ED8">
              <w:t xml:space="preserve">Термін реалізації програми </w:t>
            </w:r>
          </w:p>
          <w:p w:rsidR="00E9252A" w:rsidRPr="00486ED8" w:rsidRDefault="00E9252A" w:rsidP="00DD1B79">
            <w:pPr>
              <w:jc w:val="both"/>
            </w:pPr>
          </w:p>
        </w:tc>
        <w:tc>
          <w:tcPr>
            <w:tcW w:w="6046" w:type="dxa"/>
          </w:tcPr>
          <w:p w:rsidR="00E9252A" w:rsidRPr="0008585C" w:rsidRDefault="00E9252A" w:rsidP="00DD1B79">
            <w:pPr>
              <w:jc w:val="center"/>
            </w:pPr>
            <w:r w:rsidRPr="0008585C">
              <w:t>2016 -2018 роки</w:t>
            </w:r>
          </w:p>
        </w:tc>
      </w:tr>
      <w:tr w:rsidR="00E9252A" w:rsidRPr="0008585C" w:rsidTr="00DD1B79">
        <w:trPr>
          <w:trHeight w:val="640"/>
        </w:trPr>
        <w:tc>
          <w:tcPr>
            <w:tcW w:w="611" w:type="dxa"/>
          </w:tcPr>
          <w:p w:rsidR="00E9252A" w:rsidRPr="00486ED8" w:rsidRDefault="00E9252A" w:rsidP="00DD1B79">
            <w:pPr>
              <w:jc w:val="center"/>
            </w:pPr>
            <w:r w:rsidRPr="00486ED8">
              <w:t>8.</w:t>
            </w:r>
          </w:p>
        </w:tc>
        <w:tc>
          <w:tcPr>
            <w:tcW w:w="3196" w:type="dxa"/>
          </w:tcPr>
          <w:p w:rsidR="00E9252A" w:rsidRPr="00486ED8" w:rsidRDefault="00E9252A" w:rsidP="00DD1B79">
            <w:pPr>
              <w:jc w:val="both"/>
            </w:pPr>
            <w:r w:rsidRPr="00486ED8">
              <w:t>Основні джерела фінансування програми</w:t>
            </w:r>
          </w:p>
        </w:tc>
        <w:tc>
          <w:tcPr>
            <w:tcW w:w="6046" w:type="dxa"/>
          </w:tcPr>
          <w:p w:rsidR="00E9252A" w:rsidRPr="006D187C" w:rsidRDefault="00E9252A" w:rsidP="00DD1B79">
            <w:pPr>
              <w:jc w:val="center"/>
              <w:rPr>
                <w:lang w:val="uk-UA"/>
              </w:rPr>
            </w:pPr>
            <w:r w:rsidRPr="0008585C">
              <w:t>Кошти міського бюджету</w:t>
            </w:r>
            <w:r w:rsidRPr="006D187C">
              <w:rPr>
                <w:lang w:val="uk-UA"/>
              </w:rPr>
              <w:t xml:space="preserve"> та інших джерел, не заборонених чинним законодавством</w:t>
            </w:r>
          </w:p>
        </w:tc>
      </w:tr>
    </w:tbl>
    <w:p w:rsidR="00E9252A" w:rsidRPr="0008585C" w:rsidRDefault="00E9252A" w:rsidP="00E9252A">
      <w:pPr>
        <w:jc w:val="center"/>
        <w:rPr>
          <w:b/>
          <w:color w:val="FF0000"/>
        </w:rPr>
      </w:pPr>
    </w:p>
    <w:p w:rsidR="00617829" w:rsidRDefault="00E9252A" w:rsidP="00E9252A">
      <w:pPr>
        <w:rPr>
          <w:lang w:val="uk-UA"/>
        </w:rPr>
      </w:pPr>
      <w:r>
        <w:rPr>
          <w:lang w:val="uk-UA"/>
        </w:rPr>
        <w:tab/>
      </w:r>
      <w:r>
        <w:rPr>
          <w:lang w:val="uk-UA"/>
        </w:rPr>
        <w:tab/>
      </w:r>
      <w:r>
        <w:rPr>
          <w:lang w:val="uk-UA"/>
        </w:rPr>
        <w:tab/>
      </w:r>
    </w:p>
    <w:p w:rsidR="00617829" w:rsidRDefault="00617829" w:rsidP="00E9252A">
      <w:pPr>
        <w:rPr>
          <w:lang w:val="uk-UA"/>
        </w:rPr>
      </w:pPr>
    </w:p>
    <w:p w:rsidR="00617829" w:rsidRDefault="00617829" w:rsidP="00E9252A">
      <w:pPr>
        <w:rPr>
          <w:lang w:val="uk-UA"/>
        </w:rPr>
      </w:pPr>
    </w:p>
    <w:p w:rsidR="00617829" w:rsidRDefault="00617829" w:rsidP="00E9252A">
      <w:pPr>
        <w:rPr>
          <w:lang w:val="uk-UA"/>
        </w:rPr>
      </w:pPr>
    </w:p>
    <w:p w:rsidR="00617829" w:rsidRDefault="00617829" w:rsidP="00E9252A">
      <w:pPr>
        <w:rPr>
          <w:lang w:val="uk-UA"/>
        </w:rPr>
      </w:pPr>
    </w:p>
    <w:p w:rsidR="00E9252A" w:rsidRPr="00984121" w:rsidRDefault="00E9252A" w:rsidP="00E9252A">
      <w:pPr>
        <w:rPr>
          <w:b/>
          <w:sz w:val="22"/>
          <w:szCs w:val="28"/>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E9252A" w:rsidRPr="00BD708F" w:rsidRDefault="00E9252A" w:rsidP="00E9252A">
      <w:pPr>
        <w:pStyle w:val="4"/>
        <w:ind w:left="1134" w:hanging="1134"/>
        <w:jc w:val="both"/>
        <w:rPr>
          <w:rFonts w:ascii="Times New Roman" w:hAnsi="Times New Roman"/>
          <w:b w:val="0"/>
          <w:bCs w:val="0"/>
          <w:i w:val="0"/>
          <w:color w:val="auto"/>
        </w:rPr>
      </w:pPr>
      <w:r w:rsidRPr="00BD708F">
        <w:rPr>
          <w:rFonts w:ascii="Times New Roman" w:hAnsi="Times New Roman"/>
          <w:i w:val="0"/>
          <w:color w:val="auto"/>
          <w:lang w:val="uk-UA"/>
        </w:rPr>
        <w:lastRenderedPageBreak/>
        <w:t xml:space="preserve">Слухали: </w:t>
      </w:r>
      <w:r w:rsidRPr="00BD708F">
        <w:rPr>
          <w:rFonts w:ascii="Times New Roman" w:hAnsi="Times New Roman"/>
          <w:b w:val="0"/>
          <w:i w:val="0"/>
          <w:color w:val="auto"/>
          <w:lang w:val="uk-UA"/>
        </w:rPr>
        <w:t>Про</w:t>
      </w:r>
      <w:r w:rsidRPr="00BD708F">
        <w:rPr>
          <w:color w:val="auto"/>
          <w:lang w:val="uk-UA"/>
        </w:rPr>
        <w:t xml:space="preserve"> </w:t>
      </w:r>
      <w:r w:rsidRPr="002659E3">
        <w:rPr>
          <w:rFonts w:ascii="Times New Roman" w:hAnsi="Times New Roman"/>
          <w:b w:val="0"/>
          <w:bCs w:val="0"/>
          <w:i w:val="0"/>
          <w:color w:val="000000"/>
        </w:rPr>
        <w:t xml:space="preserve">стан виконання </w:t>
      </w:r>
      <w:r>
        <w:rPr>
          <w:rFonts w:ascii="Times New Roman" w:hAnsi="Times New Roman"/>
          <w:b w:val="0"/>
          <w:bCs w:val="0"/>
          <w:i w:val="0"/>
          <w:color w:val="000000"/>
          <w:lang w:val="uk-UA"/>
        </w:rPr>
        <w:t>Міської цільової соціальної п</w:t>
      </w:r>
      <w:r>
        <w:rPr>
          <w:rFonts w:ascii="Times New Roman" w:hAnsi="Times New Roman"/>
          <w:b w:val="0"/>
          <w:bCs w:val="0"/>
          <w:i w:val="0"/>
          <w:color w:val="000000"/>
        </w:rPr>
        <w:t xml:space="preserve">рограми розвитку </w:t>
      </w:r>
      <w:r w:rsidRPr="00BD708F">
        <w:rPr>
          <w:rFonts w:ascii="Times New Roman" w:hAnsi="Times New Roman"/>
          <w:b w:val="0"/>
          <w:i w:val="0"/>
          <w:color w:val="auto"/>
          <w:lang w:val="uk-UA"/>
        </w:rPr>
        <w:t>фізичної культури та спорту в місті Знам’янка  на 2012 – 2016 роки у 2016 році та затвердження Міської цільової соціальної програми розвитку фізичної культури та спорту на 2017-2021 роки</w:t>
      </w:r>
    </w:p>
    <w:p w:rsidR="00E9252A" w:rsidRPr="00874001" w:rsidRDefault="00E9252A" w:rsidP="00E9252A">
      <w:pPr>
        <w:pStyle w:val="a8"/>
        <w:ind w:left="1418" w:hanging="1418"/>
      </w:pPr>
      <w:r w:rsidRPr="006B0CC6">
        <w:rPr>
          <w:b/>
        </w:rPr>
        <w:t>Інформува</w:t>
      </w:r>
      <w:r>
        <w:rPr>
          <w:b/>
        </w:rPr>
        <w:t>ла:</w:t>
      </w:r>
      <w:r>
        <w:t>Р.Ладожинська, начальник відділу молоді, спорту та охорони здоров’я.</w:t>
      </w:r>
    </w:p>
    <w:p w:rsidR="00E9252A" w:rsidRPr="00F83D1E" w:rsidRDefault="00E9252A" w:rsidP="00E9252A">
      <w:pPr>
        <w:pStyle w:val="a8"/>
      </w:pPr>
      <w:r w:rsidRPr="00F83D1E">
        <w:rPr>
          <w:b/>
        </w:rPr>
        <w:t>Вирішили:</w:t>
      </w:r>
      <w:r>
        <w:rPr>
          <w:b/>
        </w:rPr>
        <w:tab/>
      </w:r>
      <w:r w:rsidRPr="00F83D1E">
        <w:t>Рішення</w:t>
      </w:r>
      <w:r>
        <w:t xml:space="preserve"> №59</w:t>
      </w:r>
      <w:r>
        <w:rPr>
          <w:lang w:val="ru-RU"/>
        </w:rPr>
        <w:t>8</w:t>
      </w:r>
      <w:r w:rsidRPr="00F83D1E">
        <w:t xml:space="preserve"> затвердити </w:t>
      </w:r>
      <w:r>
        <w:t xml:space="preserve"> в цілому із змінами та доповненнями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- 2</w:t>
      </w:r>
      <w:r>
        <w:rPr>
          <w:b/>
        </w:rPr>
        <w:tab/>
      </w:r>
      <w:r>
        <w:rPr>
          <w:b/>
        </w:rPr>
        <w:tab/>
      </w:r>
    </w:p>
    <w:p w:rsidR="00E9252A" w:rsidRPr="004323A8" w:rsidRDefault="00E9252A" w:rsidP="00E9252A">
      <w:pPr>
        <w:tabs>
          <w:tab w:val="left" w:pos="4320"/>
        </w:tabs>
        <w:jc w:val="center"/>
        <w:rPr>
          <w:b/>
          <w:lang w:val="uk-UA"/>
        </w:rPr>
      </w:pPr>
      <w:r>
        <w:rPr>
          <w:b/>
          <w:lang w:val="uk-UA"/>
        </w:rPr>
        <w:t xml:space="preserve">Двадцять перша </w:t>
      </w:r>
      <w:r w:rsidRPr="004323A8">
        <w:rPr>
          <w:b/>
          <w:lang w:val="uk-UA"/>
        </w:rPr>
        <w:t>сесія Знам`янської міської ради</w:t>
      </w:r>
    </w:p>
    <w:p w:rsidR="00E9252A" w:rsidRPr="004323A8" w:rsidRDefault="00E9252A" w:rsidP="00E9252A">
      <w:pPr>
        <w:tabs>
          <w:tab w:val="left" w:pos="4320"/>
        </w:tabs>
        <w:jc w:val="center"/>
        <w:rPr>
          <w:b/>
          <w:lang w:val="uk-UA"/>
        </w:rPr>
      </w:pPr>
      <w:r>
        <w:rPr>
          <w:b/>
          <w:lang w:val="uk-UA"/>
        </w:rPr>
        <w:t>сьомого</w:t>
      </w:r>
      <w:r w:rsidRPr="004323A8">
        <w:rPr>
          <w:b/>
          <w:lang w:val="uk-UA"/>
        </w:rPr>
        <w:t xml:space="preserve"> скликання</w:t>
      </w:r>
    </w:p>
    <w:p w:rsidR="00E9252A" w:rsidRPr="004323A8" w:rsidRDefault="00E9252A" w:rsidP="00E9252A">
      <w:pPr>
        <w:tabs>
          <w:tab w:val="left" w:pos="4320"/>
        </w:tabs>
        <w:jc w:val="center"/>
        <w:rPr>
          <w:b/>
          <w:lang w:val="uk-UA"/>
        </w:rPr>
      </w:pPr>
    </w:p>
    <w:p w:rsidR="00E9252A" w:rsidRPr="00284D3E" w:rsidRDefault="00E9252A" w:rsidP="00E9252A">
      <w:pPr>
        <w:pStyle w:val="3"/>
        <w:numPr>
          <w:ilvl w:val="2"/>
          <w:numId w:val="0"/>
        </w:numPr>
        <w:tabs>
          <w:tab w:val="num" w:pos="0"/>
          <w:tab w:val="left" w:pos="4320"/>
        </w:tabs>
        <w:suppressAutoHyphens/>
        <w:ind w:left="720" w:hanging="720"/>
        <w:rPr>
          <w:b/>
          <w:sz w:val="24"/>
          <w:szCs w:val="24"/>
        </w:rPr>
      </w:pPr>
      <w:r w:rsidRPr="00284D3E">
        <w:rPr>
          <w:b/>
          <w:sz w:val="24"/>
          <w:szCs w:val="24"/>
        </w:rPr>
        <w:t>Р І Ш Е Н Н Я</w:t>
      </w:r>
    </w:p>
    <w:p w:rsidR="00E9252A" w:rsidRPr="004323A8" w:rsidRDefault="00E9252A" w:rsidP="00E9252A">
      <w:pPr>
        <w:tabs>
          <w:tab w:val="left" w:pos="4114"/>
          <w:tab w:val="left" w:pos="4320"/>
        </w:tabs>
        <w:rPr>
          <w:b/>
          <w:lang w:val="uk-UA"/>
        </w:rPr>
      </w:pPr>
      <w:r w:rsidRPr="004323A8">
        <w:rPr>
          <w:lang w:val="uk-UA"/>
        </w:rPr>
        <w:t xml:space="preserve">від </w:t>
      </w:r>
      <w:r>
        <w:rPr>
          <w:lang w:val="uk-UA"/>
        </w:rPr>
        <w:t>18</w:t>
      </w:r>
      <w:r w:rsidRPr="004323A8">
        <w:rPr>
          <w:lang w:val="uk-UA"/>
        </w:rPr>
        <w:t xml:space="preserve">  листопада  2016  року </w:t>
      </w:r>
      <w:r w:rsidRPr="004323A8">
        <w:rPr>
          <w:lang w:val="uk-UA"/>
        </w:rPr>
        <w:tab/>
      </w:r>
      <w:r w:rsidRPr="004323A8">
        <w:rPr>
          <w:lang w:val="uk-UA"/>
        </w:rPr>
        <w:tab/>
      </w:r>
      <w:r w:rsidRPr="004323A8">
        <w:rPr>
          <w:lang w:val="uk-UA"/>
        </w:rPr>
        <w:tab/>
      </w:r>
      <w:r w:rsidRPr="004323A8">
        <w:rPr>
          <w:lang w:val="uk-UA"/>
        </w:rPr>
        <w:tab/>
      </w:r>
      <w:r w:rsidRPr="004323A8">
        <w:rPr>
          <w:lang w:val="uk-UA"/>
        </w:rPr>
        <w:tab/>
        <w:t xml:space="preserve">                 </w:t>
      </w:r>
      <w:r w:rsidRPr="004323A8">
        <w:rPr>
          <w:lang w:val="uk-UA"/>
        </w:rPr>
        <w:tab/>
        <w:t xml:space="preserve">   </w:t>
      </w:r>
      <w:r w:rsidRPr="004323A8">
        <w:rPr>
          <w:b/>
          <w:lang w:val="uk-UA"/>
        </w:rPr>
        <w:t>№</w:t>
      </w:r>
      <w:r>
        <w:rPr>
          <w:b/>
          <w:lang w:val="uk-UA"/>
        </w:rPr>
        <w:t>598</w:t>
      </w:r>
      <w:r w:rsidRPr="004323A8">
        <w:rPr>
          <w:b/>
          <w:lang w:val="uk-UA"/>
        </w:rPr>
        <w:t xml:space="preserve"> </w:t>
      </w:r>
    </w:p>
    <w:p w:rsidR="00E9252A" w:rsidRPr="004323A8" w:rsidRDefault="00E9252A" w:rsidP="00E9252A">
      <w:pPr>
        <w:tabs>
          <w:tab w:val="left" w:pos="4320"/>
        </w:tabs>
        <w:jc w:val="center"/>
        <w:rPr>
          <w:lang w:val="uk-UA"/>
        </w:rPr>
      </w:pPr>
      <w:r w:rsidRPr="004323A8">
        <w:rPr>
          <w:lang w:val="uk-UA"/>
        </w:rPr>
        <w:t>м. Знам`янка</w:t>
      </w:r>
    </w:p>
    <w:p w:rsidR="00E9252A" w:rsidRPr="002659E3" w:rsidRDefault="00E9252A" w:rsidP="00E9252A">
      <w:pPr>
        <w:pStyle w:val="4"/>
        <w:jc w:val="both"/>
        <w:rPr>
          <w:rFonts w:ascii="Times New Roman" w:hAnsi="Times New Roman"/>
          <w:b w:val="0"/>
          <w:bCs w:val="0"/>
          <w:i w:val="0"/>
          <w:color w:val="000000"/>
        </w:rPr>
      </w:pPr>
      <w:r w:rsidRPr="002659E3">
        <w:rPr>
          <w:rFonts w:ascii="Times New Roman" w:hAnsi="Times New Roman"/>
          <w:b w:val="0"/>
          <w:bCs w:val="0"/>
          <w:i w:val="0"/>
          <w:color w:val="000000"/>
        </w:rPr>
        <w:t xml:space="preserve">Про стан виконання </w:t>
      </w:r>
      <w:r>
        <w:rPr>
          <w:rFonts w:ascii="Times New Roman" w:hAnsi="Times New Roman"/>
          <w:b w:val="0"/>
          <w:bCs w:val="0"/>
          <w:i w:val="0"/>
          <w:color w:val="000000"/>
          <w:lang w:val="uk-UA"/>
        </w:rPr>
        <w:t>Міської цільової соціальної п</w:t>
      </w:r>
      <w:r w:rsidRPr="002659E3">
        <w:rPr>
          <w:rFonts w:ascii="Times New Roman" w:hAnsi="Times New Roman"/>
          <w:b w:val="0"/>
          <w:bCs w:val="0"/>
          <w:i w:val="0"/>
          <w:color w:val="000000"/>
        </w:rPr>
        <w:t xml:space="preserve">рограми розвитку </w:t>
      </w:r>
    </w:p>
    <w:p w:rsidR="00E9252A" w:rsidRDefault="00E9252A" w:rsidP="00E9252A">
      <w:pPr>
        <w:rPr>
          <w:lang w:val="uk-UA"/>
        </w:rPr>
      </w:pPr>
      <w:r>
        <w:rPr>
          <w:lang w:val="uk-UA"/>
        </w:rPr>
        <w:t xml:space="preserve">фізичної культури та спорту в місті Знам’янка </w:t>
      </w:r>
    </w:p>
    <w:p w:rsidR="00E9252A" w:rsidRDefault="00E9252A" w:rsidP="00E9252A">
      <w:pPr>
        <w:rPr>
          <w:lang w:val="uk-UA"/>
        </w:rPr>
      </w:pPr>
      <w:r>
        <w:rPr>
          <w:lang w:val="uk-UA"/>
        </w:rPr>
        <w:t xml:space="preserve">на 2012 – 2016 роки у 2016 році та затвердження </w:t>
      </w:r>
    </w:p>
    <w:p w:rsidR="00E9252A" w:rsidRDefault="00E9252A" w:rsidP="00E9252A">
      <w:pPr>
        <w:rPr>
          <w:lang w:val="uk-UA"/>
        </w:rPr>
      </w:pPr>
      <w:r>
        <w:rPr>
          <w:lang w:val="uk-UA"/>
        </w:rPr>
        <w:t>Міської цільової соціальної програми розвитку фізичної</w:t>
      </w:r>
    </w:p>
    <w:p w:rsidR="00E9252A" w:rsidRDefault="00E9252A" w:rsidP="00E9252A">
      <w:pPr>
        <w:rPr>
          <w:lang w:val="uk-UA"/>
        </w:rPr>
      </w:pPr>
      <w:r>
        <w:rPr>
          <w:lang w:val="uk-UA"/>
        </w:rPr>
        <w:t>культури та спорту на 2017-2021 роки</w:t>
      </w:r>
    </w:p>
    <w:p w:rsidR="00E9252A" w:rsidRPr="002659E3" w:rsidRDefault="00E9252A" w:rsidP="00E9252A">
      <w:pPr>
        <w:pStyle w:val="4"/>
        <w:jc w:val="both"/>
        <w:rPr>
          <w:rFonts w:ascii="Times New Roman" w:hAnsi="Times New Roman"/>
          <w:i w:val="0"/>
          <w:color w:val="auto"/>
          <w:lang w:val="uk-UA"/>
        </w:rPr>
      </w:pPr>
      <w:r w:rsidRPr="002659E3">
        <w:rPr>
          <w:rFonts w:ascii="Times New Roman" w:hAnsi="Times New Roman"/>
          <w:b w:val="0"/>
          <w:bCs w:val="0"/>
          <w:i w:val="0"/>
          <w:color w:val="auto"/>
          <w:lang w:val="uk-UA"/>
        </w:rPr>
        <w:t xml:space="preserve">      </w:t>
      </w:r>
      <w:r>
        <w:rPr>
          <w:rFonts w:ascii="Times New Roman" w:hAnsi="Times New Roman"/>
          <w:b w:val="0"/>
          <w:bCs w:val="0"/>
          <w:i w:val="0"/>
          <w:color w:val="auto"/>
          <w:lang w:val="uk-UA"/>
        </w:rPr>
        <w:tab/>
      </w:r>
      <w:r w:rsidRPr="00FA148D">
        <w:rPr>
          <w:rFonts w:ascii="Times New Roman" w:hAnsi="Times New Roman"/>
          <w:b w:val="0"/>
          <w:bCs w:val="0"/>
          <w:i w:val="0"/>
          <w:color w:val="auto"/>
          <w:lang w:val="uk-UA"/>
        </w:rPr>
        <w:t xml:space="preserve">Заслухавши інформацію начальника відділу молоді, спорту та охорони здоров’я  Р.А.Ладожинської  про стан виконання </w:t>
      </w:r>
      <w:r w:rsidRPr="00FA148D">
        <w:rPr>
          <w:rFonts w:ascii="Times New Roman" w:hAnsi="Times New Roman"/>
          <w:b w:val="0"/>
          <w:bCs w:val="0"/>
          <w:i w:val="0"/>
          <w:color w:val="000000"/>
          <w:lang w:val="uk-UA"/>
        </w:rPr>
        <w:t xml:space="preserve">Міської цільової соціальної </w:t>
      </w:r>
      <w:r w:rsidRPr="00FA148D">
        <w:rPr>
          <w:rFonts w:ascii="Times New Roman" w:hAnsi="Times New Roman"/>
          <w:b w:val="0"/>
          <w:bCs w:val="0"/>
          <w:i w:val="0"/>
          <w:color w:val="auto"/>
          <w:lang w:val="uk-UA"/>
        </w:rPr>
        <w:t>програми розвитку</w:t>
      </w:r>
      <w:r w:rsidRPr="00FA148D">
        <w:rPr>
          <w:rFonts w:ascii="Times New Roman" w:hAnsi="Times New Roman"/>
          <w:i w:val="0"/>
          <w:color w:val="auto"/>
          <w:lang w:val="uk-UA"/>
        </w:rPr>
        <w:t xml:space="preserve"> </w:t>
      </w:r>
      <w:r w:rsidRPr="00FA148D">
        <w:rPr>
          <w:rFonts w:ascii="Times New Roman" w:hAnsi="Times New Roman"/>
          <w:b w:val="0"/>
          <w:bCs w:val="0"/>
          <w:i w:val="0"/>
          <w:color w:val="auto"/>
          <w:lang w:val="uk-UA"/>
        </w:rPr>
        <w:t>фізичної культури та спорту в місті Знам’янка на 2012 – 2016 роки за 10 місяців 2016 року, відповідно до  Закону України “Про внесення змін до Закону України “Про фізичну культуру і спорт”, постанови  Кабінету Міністрів У</w:t>
      </w:r>
      <w:r w:rsidR="00FA148D" w:rsidRPr="00FA148D">
        <w:rPr>
          <w:rFonts w:ascii="Times New Roman" w:hAnsi="Times New Roman"/>
          <w:b w:val="0"/>
          <w:bCs w:val="0"/>
          <w:i w:val="0"/>
          <w:color w:val="auto"/>
          <w:lang w:val="uk-UA"/>
        </w:rPr>
        <w:t>країни від 6 лютого 1992 року №</w:t>
      </w:r>
      <w:r w:rsidRPr="00FA148D">
        <w:rPr>
          <w:rFonts w:ascii="Times New Roman" w:hAnsi="Times New Roman"/>
          <w:b w:val="0"/>
          <w:bCs w:val="0"/>
          <w:i w:val="0"/>
          <w:color w:val="auto"/>
          <w:lang w:val="uk-UA"/>
        </w:rPr>
        <w:t>63 «Про впорядкування фінансування та матеріального забезпечення у галузі спорту», розпорядження Кабінету Міністрів України від 31 серпня 2011 року №828-р “Про схвалення Концепції Загальнодержавної цільової соціальної програми розвитку фізичної культури і спорту на 2012-2016 роки та інших законодавчих актів України”, керуючись ст.26 Закону України “Про місцеве самоврядування в Україні”, міська рада</w:t>
      </w:r>
    </w:p>
    <w:p w:rsidR="00E9252A" w:rsidRDefault="00E9252A" w:rsidP="00E9252A">
      <w:pPr>
        <w:pStyle w:val="2"/>
        <w:jc w:val="center"/>
        <w:rPr>
          <w:rFonts w:ascii="Times New Roman" w:hAnsi="Times New Roman"/>
          <w:iCs/>
          <w:color w:val="auto"/>
          <w:sz w:val="24"/>
          <w:lang w:val="uk-UA"/>
        </w:rPr>
      </w:pPr>
      <w:r w:rsidRPr="002659E3">
        <w:rPr>
          <w:rFonts w:ascii="Times New Roman" w:hAnsi="Times New Roman"/>
          <w:iCs/>
          <w:color w:val="auto"/>
          <w:sz w:val="24"/>
        </w:rPr>
        <w:t>В и р і ш и л а:</w:t>
      </w:r>
    </w:p>
    <w:p w:rsidR="00E9252A" w:rsidRPr="00E75F66" w:rsidRDefault="00E9252A" w:rsidP="00E9252A">
      <w:pPr>
        <w:rPr>
          <w:lang w:val="uk-UA"/>
        </w:rPr>
      </w:pPr>
    </w:p>
    <w:p w:rsidR="00E9252A" w:rsidRPr="002659E3" w:rsidRDefault="00E9252A" w:rsidP="00E9252A">
      <w:pPr>
        <w:pStyle w:val="4"/>
        <w:keepLines w:val="0"/>
        <w:numPr>
          <w:ilvl w:val="0"/>
          <w:numId w:val="3"/>
        </w:numPr>
        <w:tabs>
          <w:tab w:val="clear" w:pos="360"/>
          <w:tab w:val="num" w:pos="180"/>
          <w:tab w:val="num" w:pos="540"/>
        </w:tabs>
        <w:overflowPunct w:val="0"/>
        <w:autoSpaceDE w:val="0"/>
        <w:autoSpaceDN w:val="0"/>
        <w:adjustRightInd w:val="0"/>
        <w:spacing w:before="0"/>
        <w:ind w:left="180" w:firstLine="0"/>
        <w:jc w:val="both"/>
        <w:rPr>
          <w:rFonts w:ascii="Times New Roman" w:hAnsi="Times New Roman"/>
          <w:b w:val="0"/>
          <w:i w:val="0"/>
          <w:color w:val="auto"/>
        </w:rPr>
      </w:pPr>
      <w:r w:rsidRPr="002659E3">
        <w:rPr>
          <w:rFonts w:ascii="Times New Roman" w:hAnsi="Times New Roman"/>
          <w:b w:val="0"/>
          <w:i w:val="0"/>
          <w:color w:val="auto"/>
        </w:rPr>
        <w:t xml:space="preserve">Інформацію про стан виконання </w:t>
      </w:r>
      <w:r>
        <w:rPr>
          <w:rFonts w:ascii="Times New Roman" w:hAnsi="Times New Roman"/>
          <w:b w:val="0"/>
          <w:bCs w:val="0"/>
          <w:i w:val="0"/>
          <w:color w:val="000000"/>
          <w:lang w:val="uk-UA"/>
        </w:rPr>
        <w:t xml:space="preserve">Міської цільової соціальної </w:t>
      </w:r>
      <w:r>
        <w:rPr>
          <w:rFonts w:ascii="Times New Roman" w:hAnsi="Times New Roman"/>
          <w:b w:val="0"/>
          <w:i w:val="0"/>
          <w:color w:val="auto"/>
          <w:lang w:val="uk-UA"/>
        </w:rPr>
        <w:t>п</w:t>
      </w:r>
      <w:r w:rsidRPr="002659E3">
        <w:rPr>
          <w:rFonts w:ascii="Times New Roman" w:hAnsi="Times New Roman"/>
          <w:b w:val="0"/>
          <w:i w:val="0"/>
          <w:color w:val="auto"/>
        </w:rPr>
        <w:t xml:space="preserve">рограми розвитку фізичної культури та спорту в місті Знам’янка на 2012 – 2016 роки взяти до відома (додається). </w:t>
      </w:r>
    </w:p>
    <w:p w:rsidR="00E9252A" w:rsidRPr="002659E3" w:rsidRDefault="00E9252A" w:rsidP="00E9252A">
      <w:pPr>
        <w:pStyle w:val="4"/>
        <w:keepLines w:val="0"/>
        <w:numPr>
          <w:ilvl w:val="0"/>
          <w:numId w:val="3"/>
        </w:numPr>
        <w:tabs>
          <w:tab w:val="num" w:pos="180"/>
          <w:tab w:val="num" w:pos="540"/>
        </w:tabs>
        <w:overflowPunct w:val="0"/>
        <w:autoSpaceDE w:val="0"/>
        <w:autoSpaceDN w:val="0"/>
        <w:adjustRightInd w:val="0"/>
        <w:spacing w:before="0"/>
        <w:ind w:left="180" w:firstLine="0"/>
        <w:jc w:val="both"/>
        <w:rPr>
          <w:rFonts w:ascii="Times New Roman" w:hAnsi="Times New Roman"/>
          <w:b w:val="0"/>
          <w:i w:val="0"/>
          <w:color w:val="auto"/>
        </w:rPr>
      </w:pPr>
      <w:r w:rsidRPr="002659E3">
        <w:rPr>
          <w:rFonts w:ascii="Times New Roman" w:hAnsi="Times New Roman"/>
          <w:b w:val="0"/>
          <w:i w:val="0"/>
          <w:color w:val="auto"/>
        </w:rPr>
        <w:t xml:space="preserve">  Продовжити реалізацію заходів програми до 31.12.2016 року</w:t>
      </w:r>
      <w:r>
        <w:rPr>
          <w:rFonts w:ascii="Times New Roman" w:hAnsi="Times New Roman"/>
          <w:b w:val="0"/>
          <w:i w:val="0"/>
          <w:color w:val="auto"/>
          <w:lang w:val="uk-UA"/>
        </w:rPr>
        <w:t>.</w:t>
      </w:r>
    </w:p>
    <w:p w:rsidR="00E9252A" w:rsidRPr="002659E3" w:rsidRDefault="00E9252A" w:rsidP="00E9252A">
      <w:pPr>
        <w:pStyle w:val="4"/>
        <w:keepLines w:val="0"/>
        <w:numPr>
          <w:ilvl w:val="0"/>
          <w:numId w:val="3"/>
        </w:numPr>
        <w:tabs>
          <w:tab w:val="num" w:pos="180"/>
          <w:tab w:val="num" w:pos="540"/>
        </w:tabs>
        <w:overflowPunct w:val="0"/>
        <w:autoSpaceDE w:val="0"/>
        <w:autoSpaceDN w:val="0"/>
        <w:adjustRightInd w:val="0"/>
        <w:spacing w:before="0"/>
        <w:ind w:left="180" w:firstLine="0"/>
        <w:jc w:val="both"/>
        <w:rPr>
          <w:rFonts w:ascii="Times New Roman" w:hAnsi="Times New Roman"/>
          <w:b w:val="0"/>
          <w:i w:val="0"/>
          <w:color w:val="auto"/>
        </w:rPr>
      </w:pPr>
      <w:r w:rsidRPr="002659E3">
        <w:rPr>
          <w:rFonts w:ascii="Times New Roman" w:hAnsi="Times New Roman"/>
          <w:b w:val="0"/>
          <w:i w:val="0"/>
          <w:color w:val="auto"/>
        </w:rPr>
        <w:t xml:space="preserve">  Зняти з контролю з 01.01.2017 року рішення міської ради від 27 січня 2012 року № 483 «Про затвердження Програми розвитку фізичної культури та спорту в місті Знам’янка» на 2012 – 2016 роки</w:t>
      </w:r>
      <w:r w:rsidRPr="00667BA1">
        <w:rPr>
          <w:rFonts w:ascii="Times New Roman" w:hAnsi="Times New Roman"/>
          <w:b w:val="0"/>
          <w:i w:val="0"/>
          <w:color w:val="auto"/>
        </w:rPr>
        <w:t>» зі змінами та доповненнями, у</w:t>
      </w:r>
      <w:r w:rsidRPr="002659E3">
        <w:rPr>
          <w:rFonts w:ascii="Times New Roman" w:hAnsi="Times New Roman"/>
          <w:b w:val="0"/>
          <w:i w:val="0"/>
          <w:color w:val="auto"/>
        </w:rPr>
        <w:t xml:space="preserve"> зв’язку із закінченням терміну виконання.</w:t>
      </w:r>
    </w:p>
    <w:p w:rsidR="00E9252A" w:rsidRPr="002659E3" w:rsidRDefault="00E9252A" w:rsidP="00E9252A">
      <w:pPr>
        <w:pStyle w:val="4"/>
        <w:keepLines w:val="0"/>
        <w:numPr>
          <w:ilvl w:val="0"/>
          <w:numId w:val="3"/>
        </w:numPr>
        <w:tabs>
          <w:tab w:val="num" w:pos="180"/>
          <w:tab w:val="num" w:pos="540"/>
        </w:tabs>
        <w:overflowPunct w:val="0"/>
        <w:autoSpaceDE w:val="0"/>
        <w:autoSpaceDN w:val="0"/>
        <w:adjustRightInd w:val="0"/>
        <w:spacing w:before="0"/>
        <w:ind w:left="180" w:firstLine="0"/>
        <w:jc w:val="both"/>
        <w:rPr>
          <w:rFonts w:ascii="Times New Roman" w:hAnsi="Times New Roman"/>
          <w:b w:val="0"/>
          <w:i w:val="0"/>
          <w:color w:val="auto"/>
        </w:rPr>
      </w:pPr>
      <w:r w:rsidRPr="002659E3">
        <w:rPr>
          <w:rFonts w:ascii="Times New Roman" w:hAnsi="Times New Roman"/>
          <w:b w:val="0"/>
          <w:i w:val="0"/>
          <w:color w:val="auto"/>
        </w:rPr>
        <w:t xml:space="preserve"> </w:t>
      </w:r>
      <w:r w:rsidRPr="002659E3">
        <w:rPr>
          <w:rFonts w:ascii="Times New Roman" w:hAnsi="Times New Roman"/>
          <w:b w:val="0"/>
          <w:i w:val="0"/>
          <w:color w:val="auto"/>
        </w:rPr>
        <w:tab/>
        <w:t>Затвердити  Міську цільову соціальну програму розвитку фізичної  культури та спорту на 2017- 2021 роки (додається).</w:t>
      </w:r>
    </w:p>
    <w:p w:rsidR="00E9252A" w:rsidRPr="002659E3" w:rsidRDefault="00E9252A" w:rsidP="00E9252A">
      <w:pPr>
        <w:pStyle w:val="4"/>
        <w:keepLines w:val="0"/>
        <w:numPr>
          <w:ilvl w:val="0"/>
          <w:numId w:val="3"/>
        </w:numPr>
        <w:tabs>
          <w:tab w:val="clear" w:pos="360"/>
          <w:tab w:val="num" w:pos="0"/>
          <w:tab w:val="left" w:pos="540"/>
        </w:tabs>
        <w:overflowPunct w:val="0"/>
        <w:autoSpaceDE w:val="0"/>
        <w:autoSpaceDN w:val="0"/>
        <w:adjustRightInd w:val="0"/>
        <w:spacing w:before="0"/>
        <w:ind w:left="180" w:firstLine="0"/>
        <w:jc w:val="both"/>
        <w:rPr>
          <w:rFonts w:ascii="Times New Roman" w:hAnsi="Times New Roman"/>
          <w:b w:val="0"/>
          <w:i w:val="0"/>
          <w:color w:val="auto"/>
        </w:rPr>
      </w:pPr>
      <w:r w:rsidRPr="002659E3">
        <w:rPr>
          <w:rFonts w:ascii="Times New Roman" w:hAnsi="Times New Roman"/>
          <w:b w:val="0"/>
          <w:i w:val="0"/>
          <w:color w:val="auto"/>
        </w:rPr>
        <w:t>Структурним підрозділам апарату управління Знам’янської міської ради забезпечити виконання  заходів Програми та щороку до 10 грудня інформувати відділ молоді, спорту та охорони здоров’я про стан її виконання.</w:t>
      </w:r>
    </w:p>
    <w:p w:rsidR="00E9252A" w:rsidRPr="002659E3" w:rsidRDefault="00E9252A" w:rsidP="00E9252A">
      <w:pPr>
        <w:numPr>
          <w:ilvl w:val="0"/>
          <w:numId w:val="3"/>
        </w:numPr>
        <w:tabs>
          <w:tab w:val="clear" w:pos="360"/>
          <w:tab w:val="num" w:pos="540"/>
        </w:tabs>
        <w:ind w:left="180" w:firstLine="0"/>
        <w:jc w:val="both"/>
        <w:rPr>
          <w:lang w:val="uk-UA"/>
        </w:rPr>
      </w:pPr>
      <w:r w:rsidRPr="002659E3">
        <w:rPr>
          <w:lang w:val="uk-UA"/>
        </w:rPr>
        <w:t>Контроль за виконанням даного рішення покласти на постійну комісію з питань освіти, культури</w:t>
      </w:r>
      <w:r>
        <w:rPr>
          <w:lang w:val="uk-UA"/>
        </w:rPr>
        <w:t>,</w:t>
      </w:r>
      <w:r w:rsidRPr="002659E3">
        <w:rPr>
          <w:lang w:val="uk-UA"/>
        </w:rPr>
        <w:t xml:space="preserve"> молоді та спорту (гол. Ю.Сопільняк).</w:t>
      </w:r>
    </w:p>
    <w:p w:rsidR="00E9252A" w:rsidRPr="002659E3" w:rsidRDefault="00E9252A" w:rsidP="00E9252A">
      <w:pPr>
        <w:tabs>
          <w:tab w:val="num" w:pos="780"/>
        </w:tabs>
        <w:jc w:val="both"/>
        <w:rPr>
          <w:lang w:val="uk-UA"/>
        </w:rPr>
      </w:pPr>
    </w:p>
    <w:p w:rsidR="00E9252A" w:rsidRPr="002659E3" w:rsidRDefault="00E9252A" w:rsidP="00E9252A">
      <w:pPr>
        <w:pStyle w:val="5"/>
        <w:ind w:left="1416" w:firstLine="708"/>
        <w:rPr>
          <w:rFonts w:ascii="Times New Roman" w:hAnsi="Times New Roman"/>
          <w:b/>
          <w:bCs/>
          <w:color w:val="auto"/>
          <w:lang w:val="uk-UA"/>
        </w:rPr>
      </w:pPr>
      <w:r>
        <w:rPr>
          <w:rFonts w:ascii="Times New Roman" w:hAnsi="Times New Roman"/>
          <w:b/>
          <w:bCs/>
          <w:color w:val="auto"/>
          <w:lang w:val="uk-UA"/>
        </w:rPr>
        <w:t>Секретар міської ради</w:t>
      </w:r>
      <w:r>
        <w:rPr>
          <w:rFonts w:ascii="Times New Roman" w:hAnsi="Times New Roman"/>
          <w:b/>
          <w:bCs/>
          <w:color w:val="auto"/>
          <w:lang w:val="uk-UA"/>
        </w:rPr>
        <w:tab/>
      </w:r>
      <w:r>
        <w:rPr>
          <w:rFonts w:ascii="Times New Roman" w:hAnsi="Times New Roman"/>
          <w:b/>
          <w:bCs/>
          <w:color w:val="auto"/>
          <w:lang w:val="uk-UA"/>
        </w:rPr>
        <w:tab/>
      </w:r>
      <w:r>
        <w:rPr>
          <w:rFonts w:ascii="Times New Roman" w:hAnsi="Times New Roman"/>
          <w:b/>
          <w:bCs/>
          <w:color w:val="auto"/>
          <w:lang w:val="uk-UA"/>
        </w:rPr>
        <w:tab/>
      </w:r>
      <w:r>
        <w:rPr>
          <w:rFonts w:ascii="Times New Roman" w:hAnsi="Times New Roman"/>
          <w:b/>
          <w:bCs/>
          <w:color w:val="auto"/>
          <w:lang w:val="uk-UA"/>
        </w:rPr>
        <w:tab/>
        <w:t>Н.Клименко</w:t>
      </w:r>
    </w:p>
    <w:p w:rsidR="00E9252A" w:rsidRDefault="00E9252A" w:rsidP="00E9252A">
      <w:pPr>
        <w:rPr>
          <w:lang w:val="uk-UA"/>
        </w:rPr>
      </w:pPr>
    </w:p>
    <w:p w:rsidR="00E9252A" w:rsidRPr="00D15903" w:rsidRDefault="00E9252A" w:rsidP="00E9252A">
      <w:pPr>
        <w:ind w:left="5040"/>
        <w:jc w:val="center"/>
        <w:rPr>
          <w:sz w:val="20"/>
          <w:lang w:val="uk-UA"/>
        </w:rPr>
      </w:pPr>
      <w:r>
        <w:rPr>
          <w:sz w:val="20"/>
          <w:lang w:val="uk-UA"/>
        </w:rPr>
        <w:lastRenderedPageBreak/>
        <w:t xml:space="preserve">                        </w:t>
      </w:r>
      <w:r w:rsidRPr="00D15903">
        <w:rPr>
          <w:sz w:val="20"/>
          <w:lang w:val="uk-UA"/>
        </w:rPr>
        <w:t>Затверджено</w:t>
      </w:r>
    </w:p>
    <w:p w:rsidR="00E9252A" w:rsidRPr="00D15903" w:rsidRDefault="00E9252A" w:rsidP="00E9252A">
      <w:pPr>
        <w:ind w:left="5748" w:firstLine="624"/>
        <w:rPr>
          <w:sz w:val="20"/>
          <w:lang w:val="uk-UA"/>
        </w:rPr>
      </w:pPr>
      <w:r>
        <w:rPr>
          <w:sz w:val="20"/>
          <w:lang w:val="uk-UA"/>
        </w:rPr>
        <w:t xml:space="preserve">         </w:t>
      </w:r>
      <w:r w:rsidRPr="00D15903">
        <w:rPr>
          <w:sz w:val="20"/>
          <w:lang w:val="uk-UA"/>
        </w:rPr>
        <w:t>рішенням  міської ради</w:t>
      </w:r>
    </w:p>
    <w:p w:rsidR="00E9252A" w:rsidRPr="00D15903" w:rsidRDefault="00E9252A" w:rsidP="00E9252A">
      <w:pPr>
        <w:ind w:left="5124" w:firstLine="624"/>
        <w:rPr>
          <w:sz w:val="20"/>
          <w:lang w:val="uk-UA"/>
        </w:rPr>
      </w:pPr>
      <w:r>
        <w:rPr>
          <w:sz w:val="20"/>
          <w:lang w:val="uk-UA"/>
        </w:rPr>
        <w:t xml:space="preserve">                </w:t>
      </w:r>
      <w:r w:rsidRPr="00D15903">
        <w:rPr>
          <w:sz w:val="20"/>
          <w:lang w:val="uk-UA"/>
        </w:rPr>
        <w:t>від  18 листопада 2016 року №</w:t>
      </w:r>
      <w:r>
        <w:rPr>
          <w:sz w:val="20"/>
          <w:lang w:val="uk-UA"/>
        </w:rPr>
        <w:t>598</w:t>
      </w:r>
      <w:r w:rsidRPr="00D15903">
        <w:rPr>
          <w:sz w:val="20"/>
          <w:lang w:val="uk-UA"/>
        </w:rPr>
        <w:t xml:space="preserve"> </w:t>
      </w:r>
    </w:p>
    <w:p w:rsidR="00E9252A" w:rsidRPr="00D15903" w:rsidRDefault="00E9252A" w:rsidP="00E9252A">
      <w:pPr>
        <w:rPr>
          <w:lang w:val="uk-UA"/>
        </w:rPr>
      </w:pPr>
    </w:p>
    <w:p w:rsidR="00E9252A" w:rsidRPr="00D15903" w:rsidRDefault="00E9252A" w:rsidP="00E9252A">
      <w:pPr>
        <w:ind w:right="354"/>
        <w:jc w:val="center"/>
        <w:rPr>
          <w:b/>
          <w:color w:val="000000"/>
          <w:lang w:val="uk-UA"/>
        </w:rPr>
      </w:pPr>
      <w:r w:rsidRPr="00D15903">
        <w:rPr>
          <w:b/>
          <w:color w:val="000000"/>
          <w:lang w:val="uk-UA"/>
        </w:rPr>
        <w:t>МІСЬКА ЦІЛЬОВА СОЦІАЛЬНА ПРОГРАМА</w:t>
      </w:r>
    </w:p>
    <w:p w:rsidR="00E9252A" w:rsidRPr="00D15903" w:rsidRDefault="00E9252A" w:rsidP="00E9252A">
      <w:pPr>
        <w:ind w:right="354"/>
        <w:jc w:val="center"/>
        <w:rPr>
          <w:b/>
          <w:color w:val="000000"/>
          <w:lang w:val="uk-UA"/>
        </w:rPr>
      </w:pPr>
      <w:r w:rsidRPr="00D15903">
        <w:rPr>
          <w:b/>
          <w:color w:val="000000"/>
          <w:lang w:val="uk-UA"/>
        </w:rPr>
        <w:t>РОЗВИТКУ ФІЗИЧНОЇ КУЛЬТУРИ І СПОРТУ</w:t>
      </w:r>
    </w:p>
    <w:p w:rsidR="00E9252A" w:rsidRPr="00D15903" w:rsidRDefault="00E9252A" w:rsidP="00E9252A">
      <w:pPr>
        <w:ind w:right="354"/>
        <w:jc w:val="center"/>
        <w:rPr>
          <w:b/>
          <w:color w:val="000000"/>
          <w:lang w:val="uk-UA"/>
        </w:rPr>
      </w:pPr>
      <w:r w:rsidRPr="00D15903">
        <w:rPr>
          <w:b/>
          <w:color w:val="000000"/>
          <w:lang w:val="uk-UA"/>
        </w:rPr>
        <w:t>НА 2017-2021 РОКИ</w:t>
      </w:r>
    </w:p>
    <w:p w:rsidR="00E9252A" w:rsidRPr="00D15903" w:rsidRDefault="00E9252A" w:rsidP="00E9252A">
      <w:pPr>
        <w:ind w:right="354"/>
        <w:jc w:val="center"/>
        <w:rPr>
          <w:b/>
          <w:color w:val="000000"/>
          <w:lang w:val="uk-UA"/>
        </w:rPr>
      </w:pPr>
    </w:p>
    <w:p w:rsidR="00E9252A" w:rsidRPr="00D15903" w:rsidRDefault="00E9252A" w:rsidP="00E9252A">
      <w:pPr>
        <w:jc w:val="center"/>
        <w:rPr>
          <w:b/>
          <w:bCs/>
          <w:lang w:val="uk-UA"/>
        </w:rPr>
      </w:pPr>
      <w:r w:rsidRPr="00D15903">
        <w:rPr>
          <w:b/>
          <w:bCs/>
          <w:lang w:val="uk-UA"/>
        </w:rPr>
        <w:t>І. Загальні положення</w:t>
      </w:r>
    </w:p>
    <w:p w:rsidR="00E9252A" w:rsidRPr="00C30A49" w:rsidRDefault="00E9252A" w:rsidP="00E9252A">
      <w:pPr>
        <w:autoSpaceDE w:val="0"/>
        <w:autoSpaceDN w:val="0"/>
        <w:adjustRightInd w:val="0"/>
        <w:ind w:firstLine="600"/>
        <w:jc w:val="both"/>
        <w:rPr>
          <w:lang w:val="uk-UA"/>
        </w:rPr>
      </w:pPr>
      <w:bookmarkStart w:id="2" w:name="13"/>
      <w:bookmarkEnd w:id="2"/>
      <w:r w:rsidRPr="00C30A49">
        <w:rPr>
          <w:lang w:val="uk-UA"/>
        </w:rPr>
        <w:t xml:space="preserve">Міська цільова соціальна програма розвитку фізичної культури і спорту на 2017-2021 роки (далі – Програма) розроблена відповідно до Закону України “Про внесення змін до Закону України “Про фізичну культуру і спорт” та інших законодавчих актів України”, розпорядження Кабінету Міністрів України від </w:t>
      </w:r>
      <w:r>
        <w:rPr>
          <w:lang w:val="uk-UA"/>
        </w:rPr>
        <w:t>09 грудня 2015</w:t>
      </w:r>
      <w:r w:rsidRPr="00C30A49">
        <w:rPr>
          <w:lang w:val="uk-UA"/>
        </w:rPr>
        <w:t xml:space="preserve"> року № </w:t>
      </w:r>
      <w:r>
        <w:rPr>
          <w:lang w:val="uk-UA"/>
        </w:rPr>
        <w:t>1320</w:t>
      </w:r>
      <w:r w:rsidRPr="00C30A49">
        <w:rPr>
          <w:lang w:val="uk-UA"/>
        </w:rPr>
        <w:t>-р “Про схвалення Концепції Загальнодержавної цільової соціальної програми розвитку фізичної культури і спорту на 2017-2021 роки”, на виконання Постанови Верховної Ради України від 3 лютого 2011 року № 2992-</w:t>
      </w:r>
      <w:r w:rsidRPr="00D15903">
        <w:t>V</w:t>
      </w:r>
      <w:r w:rsidRPr="00C30A49">
        <w:rPr>
          <w:lang w:val="uk-UA"/>
        </w:rPr>
        <w:t>І “Про Рекомендації парламентських слухань про становище молоді в Україні “Молодь за здоровий спосіб життя».</w:t>
      </w:r>
    </w:p>
    <w:p w:rsidR="00E9252A" w:rsidRPr="00D15903" w:rsidRDefault="00E9252A" w:rsidP="00E9252A">
      <w:pPr>
        <w:ind w:firstLine="540"/>
        <w:jc w:val="both"/>
      </w:pPr>
      <w:r w:rsidRPr="00D15903">
        <w:t>У програмі враховано:</w:t>
      </w:r>
    </w:p>
    <w:p w:rsidR="00E9252A" w:rsidRPr="00D15903" w:rsidRDefault="00E9252A" w:rsidP="00E9252A">
      <w:pPr>
        <w:ind w:firstLine="540"/>
        <w:jc w:val="both"/>
      </w:pPr>
      <w:r w:rsidRPr="00D15903">
        <w:t>Закон України “Про державне прогнозування та розроблення програм економічного і соціального розвитку України”;</w:t>
      </w:r>
    </w:p>
    <w:p w:rsidR="00E9252A" w:rsidRPr="00D15903" w:rsidRDefault="00E9252A" w:rsidP="00E9252A">
      <w:pPr>
        <w:ind w:firstLine="540"/>
        <w:jc w:val="both"/>
      </w:pPr>
      <w:r w:rsidRPr="00D15903">
        <w:t>Закон України “Про державні цільові програми”;</w:t>
      </w:r>
    </w:p>
    <w:p w:rsidR="00E9252A" w:rsidRPr="00D15903" w:rsidRDefault="00E9252A" w:rsidP="00E9252A">
      <w:pPr>
        <w:ind w:firstLine="540"/>
        <w:jc w:val="both"/>
      </w:pPr>
      <w:r w:rsidRPr="00D15903">
        <w:t>постанову Кабінету Міністрів України від 31 січня 2007 року № 106 “Про затвердження Порядку розроблення та виконання державних цільових програм”.</w:t>
      </w:r>
    </w:p>
    <w:p w:rsidR="00E9252A" w:rsidRPr="00D15903" w:rsidRDefault="00E9252A" w:rsidP="00E9252A">
      <w:pPr>
        <w:ind w:firstLine="600"/>
        <w:jc w:val="both"/>
      </w:pPr>
      <w:r w:rsidRPr="00D15903">
        <w:t xml:space="preserve">Спосіб життя населення міста та стан сфери фізичної культури і спорту створюють загрозу для фізичного розвитку підростаючого покоління та характеризуються певними чинниками, основними серед яких є: </w:t>
      </w:r>
    </w:p>
    <w:p w:rsidR="00E9252A" w:rsidRPr="00D15903" w:rsidRDefault="00E9252A" w:rsidP="00E9252A">
      <w:pPr>
        <w:ind w:firstLine="600"/>
        <w:jc w:val="both"/>
      </w:pPr>
      <w:r w:rsidRPr="00D15903">
        <w:t>демографічна криза, яка зумовлюється зменшенням кількості населення міста;</w:t>
      </w:r>
    </w:p>
    <w:p w:rsidR="00E9252A" w:rsidRPr="00D15903" w:rsidRDefault="00E9252A" w:rsidP="00E9252A">
      <w:pPr>
        <w:ind w:firstLine="600"/>
        <w:jc w:val="both"/>
      </w:pPr>
      <w:r w:rsidRPr="00D15903">
        <w:t>не сформовані сталі традиції та мотивації щодо фізичного виховання і масового спорту як важливого чинника фізичного та соціального благополуччя, поліпшення стану здоров'я, ведення здорового способу життя і подовження його тривалості;</w:t>
      </w:r>
    </w:p>
    <w:p w:rsidR="00E9252A" w:rsidRPr="00D15903" w:rsidRDefault="00E9252A" w:rsidP="00E9252A">
      <w:pPr>
        <w:ind w:firstLine="600"/>
        <w:jc w:val="both"/>
      </w:pPr>
      <w:r w:rsidRPr="00D15903">
        <w:t>погіршення стану здоров'я населення з різко прогресуючими хронічними хворобами серця, гіпертензією, неврозами, артритами, ожиріннями тощо, що призводить до зменшення кількості осіб, які можуть бути залучені до спорту вищих досягнень, зокрема спроможних тренуватися, витримуючи значні фізичні навантаження, та досягати високих спортивних результатів;</w:t>
      </w:r>
    </w:p>
    <w:p w:rsidR="00E9252A" w:rsidRPr="00D15903" w:rsidRDefault="00E9252A" w:rsidP="00E9252A">
      <w:pPr>
        <w:ind w:firstLine="600"/>
        <w:jc w:val="both"/>
      </w:pPr>
      <w:r w:rsidRPr="00D15903">
        <w:t>невідповідність вимогам сучасності та значне відставання від світових стандартів ресурсного забезпечення сфери фізичної культури і спорту, а саме організаційного, кадрового, науково-методичного, фінансового, матеріально-технічного, інформаційного.</w:t>
      </w:r>
    </w:p>
    <w:p w:rsidR="00E9252A" w:rsidRPr="00D15903" w:rsidRDefault="00E9252A" w:rsidP="00E9252A">
      <w:pPr>
        <w:ind w:firstLine="600"/>
        <w:jc w:val="both"/>
      </w:pPr>
      <w:r w:rsidRPr="00D15903">
        <w:t>Прийняття міської цільової соціальної програми розвитку фізичної культури і спорту на 2017-2021 роки дає можливість виконати поставлені завдання відповідно до сучасних потреб економічного і соціального розвитку міста.</w:t>
      </w:r>
    </w:p>
    <w:p w:rsidR="00E9252A" w:rsidRPr="00D15903" w:rsidRDefault="00E9252A" w:rsidP="00E9252A">
      <w:pPr>
        <w:ind w:firstLine="600"/>
        <w:jc w:val="both"/>
      </w:pPr>
      <w:r w:rsidRPr="00D15903">
        <w:t>Основні причини виникнення проблем, пов'язаних із кризовою ситуацією у сфері фізичної культури і спорту, характеризуються такими чинниками:</w:t>
      </w:r>
    </w:p>
    <w:p w:rsidR="00E9252A" w:rsidRPr="00D15903" w:rsidRDefault="00E9252A" w:rsidP="00E9252A">
      <w:pPr>
        <w:ind w:firstLine="600"/>
        <w:jc w:val="both"/>
      </w:pPr>
      <w:r w:rsidRPr="00D15903">
        <w:t>низька відповідальність за дотримання вимог законодавчих та нормативно-правових актів щодо організації фізичного виховання в системі освіти;</w:t>
      </w:r>
    </w:p>
    <w:p w:rsidR="00E9252A" w:rsidRPr="00D15903" w:rsidRDefault="00E9252A" w:rsidP="00E9252A">
      <w:pPr>
        <w:ind w:firstLine="600"/>
        <w:jc w:val="both"/>
      </w:pPr>
      <w:r w:rsidRPr="00D15903">
        <w:t>обмежена рухова активність, нераціональне та незбалансоване харчування, фактори асоціальної поведінки у суспільстві; невідповідність потребам населення послуг, що надаються засобами фізичної культури і спорту за місцем проживання, роботи громадян та в місцях масового відпочинку населення, у тому числі в сільській місцевості, та населення з інвалідністю;</w:t>
      </w:r>
    </w:p>
    <w:p w:rsidR="00E9252A" w:rsidRPr="00D15903" w:rsidRDefault="00E9252A" w:rsidP="00E9252A">
      <w:pPr>
        <w:ind w:firstLine="600"/>
        <w:jc w:val="both"/>
      </w:pPr>
      <w:r w:rsidRPr="00D15903">
        <w:t>відсутність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E9252A" w:rsidRPr="00D15903" w:rsidRDefault="00E9252A" w:rsidP="00E9252A">
      <w:pPr>
        <w:ind w:firstLine="600"/>
        <w:jc w:val="both"/>
      </w:pPr>
      <w:r w:rsidRPr="00D15903">
        <w:lastRenderedPageBreak/>
        <w:t>низький рівень пропаганди в засобах масової інформації щодо усвідомлення цінності здоров'я, відповідального ставлення батьків до виховання своїх дітей та не сформовано ефективну систему стимулювання населення до збереження свого здоров'я;</w:t>
      </w:r>
    </w:p>
    <w:p w:rsidR="00E9252A" w:rsidRPr="00D15903" w:rsidRDefault="00E9252A" w:rsidP="00E9252A">
      <w:pPr>
        <w:ind w:firstLine="600"/>
        <w:jc w:val="both"/>
      </w:pPr>
      <w:r w:rsidRPr="00D15903">
        <w:t>невисока престижність професій у сфері фізичної культури і спорту, низький рівень матеріального заохочення працівників бюджетного сектору цієї сфери;</w:t>
      </w:r>
    </w:p>
    <w:p w:rsidR="00E9252A" w:rsidRPr="00D15903" w:rsidRDefault="00E9252A" w:rsidP="00E9252A">
      <w:pPr>
        <w:ind w:firstLine="600"/>
        <w:jc w:val="both"/>
      </w:pPr>
      <w:r w:rsidRPr="00D15903">
        <w:t>низький рівень медико-біологічного забезпечення підготовки спортсменів високого класу;</w:t>
      </w:r>
    </w:p>
    <w:p w:rsidR="00E9252A" w:rsidRPr="00D15903" w:rsidRDefault="00E9252A" w:rsidP="00E9252A">
      <w:pPr>
        <w:ind w:firstLine="600"/>
        <w:jc w:val="both"/>
      </w:pPr>
      <w:r w:rsidRPr="00D15903">
        <w:t>вкрай недостатнє бюджетне фінансування та неефективне залучення позабюджетних коштів.</w:t>
      </w:r>
    </w:p>
    <w:p w:rsidR="00E9252A" w:rsidRPr="00D15903" w:rsidRDefault="00E9252A" w:rsidP="00E9252A">
      <w:pPr>
        <w:jc w:val="center"/>
        <w:rPr>
          <w:b/>
        </w:rPr>
      </w:pPr>
      <w:r w:rsidRPr="00D15903">
        <w:rPr>
          <w:b/>
        </w:rPr>
        <w:t>ІІ. Мета Програми</w:t>
      </w:r>
    </w:p>
    <w:p w:rsidR="00E9252A" w:rsidRPr="00D15903" w:rsidRDefault="00E9252A" w:rsidP="00E9252A">
      <w:pPr>
        <w:ind w:firstLine="600"/>
        <w:jc w:val="both"/>
      </w:pPr>
      <w:r w:rsidRPr="00D15903">
        <w:t>Мета Програми полягає у створенні умов щодо:</w:t>
      </w:r>
    </w:p>
    <w:p w:rsidR="00E9252A" w:rsidRPr="00D15903" w:rsidRDefault="00E9252A" w:rsidP="00E9252A">
      <w:pPr>
        <w:ind w:firstLine="600"/>
        <w:jc w:val="both"/>
      </w:pPr>
      <w:r w:rsidRPr="00D15903">
        <w:t>залучення широких верств населення до масового спорту, популяризації здорового способу життя та фізичної реабілітації, як важливої складової покращення якості та тривалості активного життя населення міста;</w:t>
      </w:r>
    </w:p>
    <w:p w:rsidR="00E9252A" w:rsidRPr="00D15903" w:rsidRDefault="00E9252A" w:rsidP="00E9252A">
      <w:pPr>
        <w:ind w:firstLine="600"/>
        <w:jc w:val="both"/>
      </w:pPr>
      <w:r w:rsidRPr="00D15903">
        <w:t>максимальної реалізації здібностей обдарованої молоді у дитячо-юнацькому, спорті вищих досягнень та, як результат, підвищення авторитету міста на всеукраїнському і міжнародному рівнях.</w:t>
      </w:r>
    </w:p>
    <w:p w:rsidR="00E9252A" w:rsidRPr="00D15903" w:rsidRDefault="00E9252A" w:rsidP="00E9252A">
      <w:pPr>
        <w:autoSpaceDE w:val="0"/>
        <w:autoSpaceDN w:val="0"/>
        <w:adjustRightInd w:val="0"/>
        <w:jc w:val="center"/>
      </w:pPr>
      <w:r w:rsidRPr="00D15903">
        <w:rPr>
          <w:b/>
        </w:rPr>
        <w:t>ІІІ. Шляхи і засоби розв'язання проблеми</w:t>
      </w:r>
    </w:p>
    <w:p w:rsidR="00E9252A" w:rsidRPr="00D15903" w:rsidRDefault="00E9252A" w:rsidP="00E9252A">
      <w:pPr>
        <w:ind w:firstLine="600"/>
        <w:jc w:val="both"/>
      </w:pPr>
      <w:r w:rsidRPr="00D15903">
        <w:t>Протягом 2017-2021 років для розв'язання проблем передбачається здійснити комплекс заходів, спрямованих на створення умов:</w:t>
      </w:r>
    </w:p>
    <w:p w:rsidR="00E9252A" w:rsidRPr="00D15903" w:rsidRDefault="00E9252A" w:rsidP="00E9252A">
      <w:pPr>
        <w:ind w:firstLine="600"/>
        <w:jc w:val="both"/>
      </w:pPr>
      <w:r w:rsidRPr="00D15903">
        <w:t>для фізичного виховання і спорту в усіх типах навчальних закладів, за місцем роботи, проживання та у місцях масового відпочинку населення;</w:t>
      </w:r>
    </w:p>
    <w:p w:rsidR="00E9252A" w:rsidRPr="00D15903" w:rsidRDefault="00E9252A" w:rsidP="00E9252A">
      <w:pPr>
        <w:ind w:firstLine="600"/>
        <w:jc w:val="both"/>
      </w:pPr>
      <w:r w:rsidRPr="00D15903">
        <w:t>щодо підтримки дитячого, дитячо-юнацького,  спорту вищих досягнень, спорту інвалідів та ветеранів;</w:t>
      </w:r>
    </w:p>
    <w:p w:rsidR="00E9252A" w:rsidRPr="00D15903" w:rsidRDefault="00E9252A" w:rsidP="00E9252A">
      <w:pPr>
        <w:ind w:firstLine="600"/>
        <w:jc w:val="both"/>
      </w:pPr>
      <w:r w:rsidRPr="00D15903">
        <w:t>для забезпечення розвитку олімпійських, неолімпійських видів спорту та видів спорту інвалідів;</w:t>
      </w:r>
    </w:p>
    <w:p w:rsidR="00E9252A" w:rsidRPr="00D15903" w:rsidRDefault="00E9252A" w:rsidP="00E9252A">
      <w:pPr>
        <w:ind w:firstLine="600"/>
        <w:jc w:val="both"/>
      </w:pPr>
      <w:r w:rsidRPr="00D15903">
        <w:t>поліпшення організаційного, нормативно-правового, кадрового, матеріально-технічного, фінансового, інформаційного забезпечення сфери фізичної культури і спорту.</w:t>
      </w:r>
    </w:p>
    <w:p w:rsidR="00E9252A" w:rsidRPr="00D15903" w:rsidRDefault="00E9252A" w:rsidP="00E9252A">
      <w:pPr>
        <w:ind w:firstLine="600"/>
        <w:jc w:val="both"/>
      </w:pPr>
      <w:r w:rsidRPr="00D15903">
        <w:t>Розв'язання проблем здійснюватиметься, зокрема, шляхом:</w:t>
      </w:r>
    </w:p>
    <w:p w:rsidR="00E9252A" w:rsidRPr="00D15903" w:rsidRDefault="00E9252A" w:rsidP="00E9252A">
      <w:pPr>
        <w:ind w:firstLine="600"/>
        <w:jc w:val="both"/>
      </w:pPr>
      <w:r w:rsidRPr="00D15903">
        <w:t>збільшення в навчальних закладах усіх типів обсягів рухової активності на тиждень;</w:t>
      </w:r>
    </w:p>
    <w:p w:rsidR="00E9252A" w:rsidRPr="00D15903" w:rsidRDefault="00E9252A" w:rsidP="00E9252A">
      <w:pPr>
        <w:ind w:firstLine="600"/>
        <w:jc w:val="both"/>
      </w:pPr>
      <w:r w:rsidRPr="00D15903">
        <w:t>створення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E9252A" w:rsidRPr="00D15903" w:rsidRDefault="00E9252A" w:rsidP="00E9252A">
      <w:pPr>
        <w:ind w:firstLine="600"/>
        <w:jc w:val="both"/>
      </w:pPr>
      <w:r w:rsidRPr="00D15903">
        <w:t>підтримання закладів фізичної культури і спорту, зокрема комплексної дитячо-юнацької спортивної школи, та залучення до навчально-тренувального процесу провідних тренерів;</w:t>
      </w:r>
    </w:p>
    <w:p w:rsidR="00E9252A" w:rsidRPr="00D15903" w:rsidRDefault="00E9252A" w:rsidP="00E9252A">
      <w:pPr>
        <w:ind w:firstLine="600"/>
        <w:jc w:val="both"/>
      </w:pPr>
      <w:r w:rsidRPr="00D15903">
        <w:t>підтримання та розвитку олімпійського, паралімпійського та дефлімпійського руху;</w:t>
      </w:r>
    </w:p>
    <w:p w:rsidR="00E9252A" w:rsidRPr="00D15903" w:rsidRDefault="00E9252A" w:rsidP="00E9252A">
      <w:pPr>
        <w:ind w:firstLine="600"/>
        <w:jc w:val="both"/>
      </w:pPr>
      <w:r w:rsidRPr="00D15903">
        <w:t>взаємодії з громадськими організаціями фізкультурно-спортивної спрямованості та іншими суб'єктами сфери фізичної культури і спорту;</w:t>
      </w:r>
    </w:p>
    <w:p w:rsidR="00E9252A" w:rsidRPr="00D15903" w:rsidRDefault="00E9252A" w:rsidP="00E9252A">
      <w:pPr>
        <w:ind w:firstLine="600"/>
        <w:jc w:val="both"/>
      </w:pPr>
      <w:r w:rsidRPr="00D15903">
        <w:t>поліпшення розвитку матеріально-технічної бази спорту та вжиття дієвих заходів до залучення інвестицій на зазначену мету;</w:t>
      </w:r>
    </w:p>
    <w:p w:rsidR="00E9252A" w:rsidRPr="00D15903" w:rsidRDefault="00E9252A" w:rsidP="00E9252A">
      <w:pPr>
        <w:ind w:firstLine="600"/>
        <w:jc w:val="both"/>
      </w:pPr>
      <w:r w:rsidRPr="00D15903">
        <w:t>поступового оновлення спортивної матеріально-технічної бази закладів фізичної культури і спорту, зокрема комплексної дитячо-юнацької спортивної школи і загальноосвітніх навчальних закладів;</w:t>
      </w:r>
    </w:p>
    <w:p w:rsidR="00E9252A" w:rsidRPr="00D15903" w:rsidRDefault="00E9252A" w:rsidP="00E9252A">
      <w:pPr>
        <w:ind w:firstLine="600"/>
        <w:jc w:val="both"/>
      </w:pPr>
      <w:r w:rsidRPr="00D15903">
        <w:t>будівництва спортивних споруд та реконструкції діючих;</w:t>
      </w:r>
    </w:p>
    <w:p w:rsidR="00E9252A" w:rsidRPr="00D15903" w:rsidRDefault="00E9252A" w:rsidP="00E9252A">
      <w:pPr>
        <w:ind w:firstLine="600"/>
        <w:jc w:val="both"/>
      </w:pPr>
      <w:r w:rsidRPr="00D15903">
        <w:t>підготовку та підвищення кваліфікації спеціалістів з фізичної культури і спорту, зокрема і за рахунок державного замовлення на атестацію тренерів та інших фахівців у сфері фізичної культури і спорту;</w:t>
      </w:r>
    </w:p>
    <w:p w:rsidR="00E9252A" w:rsidRPr="00D15903" w:rsidRDefault="00E9252A" w:rsidP="00E9252A">
      <w:pPr>
        <w:ind w:firstLine="600"/>
        <w:jc w:val="both"/>
      </w:pPr>
      <w:r w:rsidRPr="00D15903">
        <w:t>удосконалення системи відзначення та заохочення спортсменів високого класу.</w:t>
      </w:r>
    </w:p>
    <w:p w:rsidR="00E9252A" w:rsidRPr="00D15903" w:rsidRDefault="00E9252A" w:rsidP="00E9252A">
      <w:pPr>
        <w:autoSpaceDE w:val="0"/>
        <w:autoSpaceDN w:val="0"/>
        <w:adjustRightInd w:val="0"/>
        <w:rPr>
          <w:b/>
        </w:rPr>
      </w:pPr>
    </w:p>
    <w:p w:rsidR="00E9252A" w:rsidRDefault="00E9252A" w:rsidP="00E9252A">
      <w:pPr>
        <w:autoSpaceDE w:val="0"/>
        <w:autoSpaceDN w:val="0"/>
        <w:adjustRightInd w:val="0"/>
        <w:ind w:firstLine="600"/>
        <w:jc w:val="both"/>
        <w:rPr>
          <w:lang w:val="uk-UA"/>
        </w:rPr>
      </w:pPr>
      <w:r w:rsidRPr="00D15903">
        <w:rPr>
          <w:b/>
          <w:lang w:val="en-US"/>
        </w:rPr>
        <w:t>IV</w:t>
      </w:r>
      <w:r w:rsidRPr="00D15903">
        <w:rPr>
          <w:b/>
        </w:rPr>
        <w:t>.Результативні показники</w:t>
      </w:r>
      <w:r w:rsidRPr="00D15903">
        <w:t xml:space="preserve"> та </w:t>
      </w:r>
      <w:r w:rsidRPr="00D15903">
        <w:rPr>
          <w:b/>
        </w:rPr>
        <w:t>показники витрат</w:t>
      </w:r>
      <w:r w:rsidRPr="00D15903">
        <w:t xml:space="preserve"> виконання Програми збільшення кількості людей, які займаються спортом. Покращення  стану здоров'я населення міста</w:t>
      </w:r>
      <w:r w:rsidR="00072796">
        <w:rPr>
          <w:lang w:val="uk-UA"/>
        </w:rPr>
        <w:t>.</w:t>
      </w:r>
    </w:p>
    <w:p w:rsidR="00072796" w:rsidRPr="00072796" w:rsidRDefault="00072796" w:rsidP="00E9252A">
      <w:pPr>
        <w:autoSpaceDE w:val="0"/>
        <w:autoSpaceDN w:val="0"/>
        <w:adjustRightInd w:val="0"/>
        <w:ind w:firstLine="600"/>
        <w:jc w:val="both"/>
        <w:rPr>
          <w:lang w:val="uk-UA"/>
        </w:rPr>
      </w:pPr>
    </w:p>
    <w:p w:rsidR="00E9252A" w:rsidRDefault="00E9252A" w:rsidP="00E9252A">
      <w:pPr>
        <w:autoSpaceDE w:val="0"/>
        <w:autoSpaceDN w:val="0"/>
        <w:adjustRightInd w:val="0"/>
        <w:ind w:left="3540" w:firstLine="708"/>
        <w:jc w:val="center"/>
        <w:rPr>
          <w:b/>
          <w:lang w:val="uk-UA"/>
        </w:rPr>
      </w:pPr>
    </w:p>
    <w:p w:rsidR="00E9252A" w:rsidRPr="00D15903" w:rsidRDefault="00E9252A" w:rsidP="00E9252A">
      <w:pPr>
        <w:autoSpaceDE w:val="0"/>
        <w:autoSpaceDN w:val="0"/>
        <w:adjustRightInd w:val="0"/>
        <w:ind w:left="2832" w:firstLine="708"/>
        <w:rPr>
          <w:b/>
        </w:rPr>
      </w:pPr>
      <w:r w:rsidRPr="00D15903">
        <w:rPr>
          <w:b/>
          <w:lang w:val="en-US"/>
        </w:rPr>
        <w:lastRenderedPageBreak/>
        <w:t>V</w:t>
      </w:r>
      <w:r w:rsidRPr="00D15903">
        <w:rPr>
          <w:b/>
        </w:rPr>
        <w:t>.Фінансування</w:t>
      </w:r>
    </w:p>
    <w:p w:rsidR="00E9252A" w:rsidRPr="00D15903" w:rsidRDefault="00E9252A" w:rsidP="00E9252A">
      <w:pPr>
        <w:pStyle w:val="HTML"/>
        <w:ind w:firstLine="600"/>
        <w:rPr>
          <w:rFonts w:ascii="Times New Roman" w:hAnsi="Times New Roman" w:cs="Times New Roman"/>
          <w:sz w:val="24"/>
          <w:szCs w:val="24"/>
        </w:rPr>
      </w:pPr>
      <w:r w:rsidRPr="00D15903">
        <w:rPr>
          <w:rFonts w:ascii="Times New Roman" w:hAnsi="Times New Roman" w:cs="Times New Roman"/>
          <w:sz w:val="24"/>
          <w:szCs w:val="24"/>
        </w:rPr>
        <w:t>Реалізація заходів програми проводиться в межах бюджетних призначень на відповідний період.</w:t>
      </w:r>
    </w:p>
    <w:p w:rsidR="00E9252A" w:rsidRPr="00D15903" w:rsidRDefault="00E9252A" w:rsidP="00E9252A">
      <w:pPr>
        <w:pStyle w:val="HTML"/>
        <w:ind w:firstLine="600"/>
        <w:rPr>
          <w:rFonts w:ascii="Times New Roman" w:hAnsi="Times New Roman" w:cs="Times New Roman"/>
          <w:sz w:val="24"/>
          <w:szCs w:val="24"/>
        </w:rPr>
      </w:pPr>
      <w:r w:rsidRPr="008B5D3D">
        <w:rPr>
          <w:rFonts w:ascii="Times New Roman" w:hAnsi="Times New Roman" w:cs="Times New Roman"/>
          <w:sz w:val="24"/>
          <w:szCs w:val="24"/>
        </w:rPr>
        <w:t>Завдання і заходи</w:t>
      </w:r>
      <w:r w:rsidRPr="00D15903">
        <w:rPr>
          <w:rFonts w:ascii="Times New Roman" w:hAnsi="Times New Roman" w:cs="Times New Roman"/>
          <w:sz w:val="24"/>
          <w:szCs w:val="24"/>
        </w:rPr>
        <w:t xml:space="preserve"> з виконання Програми наведені у розділі </w:t>
      </w:r>
      <w:r w:rsidRPr="00D15903">
        <w:rPr>
          <w:rFonts w:ascii="Times New Roman" w:hAnsi="Times New Roman" w:cs="Times New Roman"/>
          <w:sz w:val="24"/>
          <w:szCs w:val="24"/>
          <w:lang w:val="en-US"/>
        </w:rPr>
        <w:t>V</w:t>
      </w:r>
      <w:r w:rsidRPr="00D15903">
        <w:rPr>
          <w:rFonts w:ascii="Times New Roman" w:hAnsi="Times New Roman" w:cs="Times New Roman"/>
          <w:sz w:val="24"/>
          <w:szCs w:val="24"/>
        </w:rPr>
        <w:t>.</w:t>
      </w:r>
    </w:p>
    <w:p w:rsidR="00E9252A" w:rsidRPr="00D15903" w:rsidRDefault="00E9252A" w:rsidP="00E9252A">
      <w:pPr>
        <w:pStyle w:val="HTML"/>
        <w:ind w:firstLine="600"/>
        <w:jc w:val="both"/>
        <w:rPr>
          <w:rFonts w:ascii="Times New Roman" w:hAnsi="Times New Roman" w:cs="Times New Roman"/>
          <w:sz w:val="24"/>
          <w:szCs w:val="24"/>
        </w:rPr>
      </w:pPr>
      <w:bookmarkStart w:id="3" w:name="49"/>
      <w:bookmarkEnd w:id="3"/>
      <w:r w:rsidRPr="00D15903">
        <w:rPr>
          <w:rFonts w:ascii="Times New Roman" w:hAnsi="Times New Roman" w:cs="Times New Roman"/>
          <w:sz w:val="24"/>
          <w:szCs w:val="24"/>
        </w:rPr>
        <w:t>Показники ефективності Програми визначаються за результатами моніторингу її виконання.</w:t>
      </w:r>
      <w:bookmarkStart w:id="4" w:name="50"/>
      <w:bookmarkEnd w:id="4"/>
    </w:p>
    <w:p w:rsidR="00E9252A" w:rsidRPr="00D15903" w:rsidRDefault="00E9252A" w:rsidP="00E9252A">
      <w:pPr>
        <w:spacing w:before="60" w:after="60"/>
        <w:ind w:firstLine="600"/>
        <w:jc w:val="center"/>
        <w:rPr>
          <w:b/>
          <w:color w:val="000000"/>
        </w:rPr>
      </w:pPr>
      <w:r w:rsidRPr="00D15903">
        <w:rPr>
          <w:b/>
          <w:color w:val="000000"/>
          <w:lang w:val="en-US"/>
        </w:rPr>
        <w:t>VI</w:t>
      </w:r>
      <w:r w:rsidRPr="00D15903">
        <w:rPr>
          <w:b/>
          <w:color w:val="000000"/>
        </w:rPr>
        <w:t>. Координація та контроль за ходом виконання програми</w:t>
      </w:r>
    </w:p>
    <w:p w:rsidR="00E9252A" w:rsidRPr="00D15903" w:rsidRDefault="00E9252A" w:rsidP="00E9252A">
      <w:pPr>
        <w:ind w:firstLine="600"/>
        <w:jc w:val="both"/>
      </w:pPr>
      <w:r w:rsidRPr="00D15903">
        <w:t>Координацію діяльності, пов’язаної з виконанням Програми, здійснює відділ молоді, спорту та охорони здоров’я Знам’янського міськвиконкому.</w:t>
      </w:r>
    </w:p>
    <w:p w:rsidR="00E9252A" w:rsidRPr="00D15903" w:rsidRDefault="00E9252A" w:rsidP="00E9252A">
      <w:pPr>
        <w:ind w:firstLine="600"/>
        <w:jc w:val="both"/>
      </w:pPr>
      <w:r w:rsidRPr="00D15903">
        <w:t>Структурні підрозділи міськвиконкому щороку до 10 грудня надають інформацію про хід реалізації Програми відділу молоді, спорту та охорони здоров’я.</w:t>
      </w:r>
    </w:p>
    <w:p w:rsidR="00E9252A" w:rsidRPr="00D15903" w:rsidRDefault="00E9252A" w:rsidP="00E9252A">
      <w:pPr>
        <w:rPr>
          <w:b/>
          <w:bCs/>
          <w:lang w:val="uk-UA"/>
        </w:rPr>
      </w:pPr>
    </w:p>
    <w:p w:rsidR="00E9252A" w:rsidRPr="00D15903" w:rsidRDefault="00E9252A" w:rsidP="00E9252A">
      <w:pPr>
        <w:ind w:right="354"/>
        <w:jc w:val="center"/>
        <w:rPr>
          <w:b/>
          <w:color w:val="000000"/>
          <w:lang w:val="uk-UA"/>
        </w:rPr>
      </w:pPr>
      <w:r w:rsidRPr="00D15903">
        <w:rPr>
          <w:b/>
          <w:color w:val="000000"/>
          <w:lang w:val="uk-UA"/>
        </w:rPr>
        <w:t>ПАСПОРТ</w:t>
      </w:r>
    </w:p>
    <w:p w:rsidR="00E9252A" w:rsidRPr="00D15903" w:rsidRDefault="00E9252A" w:rsidP="00E9252A">
      <w:pPr>
        <w:ind w:right="354"/>
        <w:jc w:val="center"/>
        <w:rPr>
          <w:b/>
          <w:color w:val="000000"/>
          <w:lang w:val="uk-UA"/>
        </w:rPr>
      </w:pPr>
      <w:r w:rsidRPr="00D15903">
        <w:rPr>
          <w:b/>
          <w:color w:val="000000"/>
          <w:lang w:val="uk-UA"/>
        </w:rPr>
        <w:t>Міської цільової соціальної програми</w:t>
      </w:r>
    </w:p>
    <w:p w:rsidR="00E9252A" w:rsidRPr="00D15903" w:rsidRDefault="00E9252A" w:rsidP="00E9252A">
      <w:pPr>
        <w:ind w:right="354"/>
        <w:jc w:val="center"/>
        <w:rPr>
          <w:b/>
          <w:color w:val="000000"/>
          <w:lang w:val="uk-UA"/>
        </w:rPr>
      </w:pPr>
      <w:r w:rsidRPr="00D15903">
        <w:rPr>
          <w:b/>
          <w:color w:val="000000"/>
          <w:lang w:val="uk-UA"/>
        </w:rPr>
        <w:t>розвитку фізичної культури і спорту на 2017-2021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4739"/>
        <w:gridCol w:w="3960"/>
      </w:tblGrid>
      <w:tr w:rsidR="00E9252A" w:rsidRPr="00D15903" w:rsidTr="00DD1B79">
        <w:trPr>
          <w:trHeight w:val="341"/>
        </w:trPr>
        <w:tc>
          <w:tcPr>
            <w:tcW w:w="769" w:type="dxa"/>
          </w:tcPr>
          <w:p w:rsidR="00E9252A" w:rsidRPr="00D15903" w:rsidRDefault="00E9252A" w:rsidP="00DD1B79">
            <w:pPr>
              <w:jc w:val="center"/>
              <w:rPr>
                <w:b/>
                <w:color w:val="000000"/>
                <w:lang w:val="uk-UA"/>
              </w:rPr>
            </w:pPr>
            <w:r w:rsidRPr="00D15903">
              <w:rPr>
                <w:b/>
                <w:color w:val="000000"/>
                <w:lang w:val="uk-UA"/>
              </w:rPr>
              <w:t>1.</w:t>
            </w:r>
          </w:p>
        </w:tc>
        <w:tc>
          <w:tcPr>
            <w:tcW w:w="4739" w:type="dxa"/>
          </w:tcPr>
          <w:p w:rsidR="00E9252A" w:rsidRPr="00D15903" w:rsidRDefault="00E9252A" w:rsidP="00DD1B79">
            <w:pPr>
              <w:rPr>
                <w:b/>
                <w:color w:val="000000"/>
                <w:lang w:val="uk-UA"/>
              </w:rPr>
            </w:pPr>
            <w:r w:rsidRPr="00D15903">
              <w:rPr>
                <w:b/>
                <w:color w:val="000000"/>
                <w:lang w:val="uk-UA"/>
              </w:rPr>
              <w:t>Програма затверджена:</w:t>
            </w:r>
          </w:p>
          <w:p w:rsidR="00E9252A" w:rsidRPr="00D15903" w:rsidRDefault="00E9252A" w:rsidP="00DD1B79">
            <w:pPr>
              <w:rPr>
                <w:b/>
                <w:color w:val="000000"/>
                <w:lang w:val="uk-UA"/>
              </w:rPr>
            </w:pPr>
            <w:r w:rsidRPr="00D15903">
              <w:rPr>
                <w:b/>
                <w:color w:val="000000"/>
                <w:lang w:val="uk-UA"/>
              </w:rPr>
              <w:t xml:space="preserve">рішенням міської ради від       №  </w:t>
            </w:r>
          </w:p>
        </w:tc>
        <w:tc>
          <w:tcPr>
            <w:tcW w:w="3960" w:type="dxa"/>
          </w:tcPr>
          <w:p w:rsidR="00E9252A" w:rsidRPr="00D15903" w:rsidRDefault="00E9252A" w:rsidP="00DD1B79">
            <w:pPr>
              <w:rPr>
                <w:color w:val="000000"/>
                <w:lang w:val="uk-UA"/>
              </w:rPr>
            </w:pPr>
          </w:p>
        </w:tc>
      </w:tr>
      <w:tr w:rsidR="00E9252A" w:rsidRPr="00D15903" w:rsidTr="00DD1B79">
        <w:trPr>
          <w:trHeight w:val="341"/>
        </w:trPr>
        <w:tc>
          <w:tcPr>
            <w:tcW w:w="769" w:type="dxa"/>
          </w:tcPr>
          <w:p w:rsidR="00E9252A" w:rsidRPr="00D15903" w:rsidRDefault="00E9252A" w:rsidP="00DD1B79">
            <w:pPr>
              <w:jc w:val="center"/>
              <w:rPr>
                <w:b/>
                <w:color w:val="000000"/>
                <w:lang w:val="uk-UA"/>
              </w:rPr>
            </w:pPr>
            <w:r w:rsidRPr="00D15903">
              <w:rPr>
                <w:b/>
                <w:color w:val="000000"/>
                <w:lang w:val="uk-UA"/>
              </w:rPr>
              <w:t>2.</w:t>
            </w:r>
          </w:p>
        </w:tc>
        <w:tc>
          <w:tcPr>
            <w:tcW w:w="4739" w:type="dxa"/>
          </w:tcPr>
          <w:p w:rsidR="00E9252A" w:rsidRPr="00D15903" w:rsidRDefault="00E9252A" w:rsidP="00DD1B79">
            <w:pPr>
              <w:rPr>
                <w:b/>
                <w:color w:val="000000"/>
                <w:lang w:val="uk-UA"/>
              </w:rPr>
            </w:pPr>
            <w:r w:rsidRPr="00D15903">
              <w:rPr>
                <w:b/>
                <w:color w:val="000000"/>
                <w:lang w:val="uk-UA"/>
              </w:rPr>
              <w:t>Ініціатор розроблення програми</w:t>
            </w:r>
          </w:p>
        </w:tc>
        <w:tc>
          <w:tcPr>
            <w:tcW w:w="3960" w:type="dxa"/>
          </w:tcPr>
          <w:p w:rsidR="00E9252A" w:rsidRPr="00D15903" w:rsidRDefault="00E9252A" w:rsidP="00DD1B79">
            <w:pPr>
              <w:rPr>
                <w:color w:val="000000"/>
                <w:lang w:val="uk-UA"/>
              </w:rPr>
            </w:pPr>
            <w:r w:rsidRPr="00D15903">
              <w:rPr>
                <w:color w:val="000000"/>
                <w:lang w:val="uk-UA"/>
              </w:rPr>
              <w:t>Відділ молоді, спорту та охорони здоров’я</w:t>
            </w:r>
          </w:p>
        </w:tc>
      </w:tr>
      <w:tr w:rsidR="00E9252A" w:rsidRPr="00D15903" w:rsidTr="00DD1B79">
        <w:trPr>
          <w:trHeight w:val="519"/>
        </w:trPr>
        <w:tc>
          <w:tcPr>
            <w:tcW w:w="769" w:type="dxa"/>
          </w:tcPr>
          <w:p w:rsidR="00E9252A" w:rsidRPr="00D15903" w:rsidRDefault="00E9252A" w:rsidP="00DD1B79">
            <w:pPr>
              <w:jc w:val="center"/>
              <w:rPr>
                <w:b/>
                <w:color w:val="000000"/>
                <w:lang w:val="uk-UA"/>
              </w:rPr>
            </w:pPr>
            <w:r w:rsidRPr="00D15903">
              <w:rPr>
                <w:b/>
                <w:color w:val="000000"/>
                <w:lang w:val="uk-UA"/>
              </w:rPr>
              <w:t>3.</w:t>
            </w:r>
          </w:p>
        </w:tc>
        <w:tc>
          <w:tcPr>
            <w:tcW w:w="4739" w:type="dxa"/>
          </w:tcPr>
          <w:p w:rsidR="00E9252A" w:rsidRPr="00D15903" w:rsidRDefault="00E9252A" w:rsidP="00DD1B79">
            <w:pPr>
              <w:rPr>
                <w:b/>
                <w:color w:val="000000"/>
                <w:lang w:val="uk-UA"/>
              </w:rPr>
            </w:pPr>
            <w:r w:rsidRPr="00D15903">
              <w:rPr>
                <w:b/>
                <w:color w:val="000000"/>
                <w:lang w:val="uk-UA"/>
              </w:rPr>
              <w:t>Розробник програми</w:t>
            </w:r>
          </w:p>
        </w:tc>
        <w:tc>
          <w:tcPr>
            <w:tcW w:w="3960" w:type="dxa"/>
          </w:tcPr>
          <w:p w:rsidR="00E9252A" w:rsidRPr="00D15903" w:rsidRDefault="00E9252A" w:rsidP="00DD1B79">
            <w:pPr>
              <w:rPr>
                <w:color w:val="000000"/>
                <w:lang w:val="uk-UA"/>
              </w:rPr>
            </w:pPr>
            <w:r w:rsidRPr="00D15903">
              <w:rPr>
                <w:color w:val="000000"/>
                <w:lang w:val="uk-UA"/>
              </w:rPr>
              <w:t>Відділ молоді, спорту та охорони здоров’я</w:t>
            </w:r>
          </w:p>
        </w:tc>
      </w:tr>
      <w:tr w:rsidR="00E9252A" w:rsidRPr="00D15903" w:rsidTr="00DD1B79">
        <w:trPr>
          <w:trHeight w:val="139"/>
        </w:trPr>
        <w:tc>
          <w:tcPr>
            <w:tcW w:w="769" w:type="dxa"/>
          </w:tcPr>
          <w:p w:rsidR="00E9252A" w:rsidRPr="00D15903" w:rsidRDefault="00E9252A" w:rsidP="00DD1B79">
            <w:pPr>
              <w:jc w:val="center"/>
              <w:rPr>
                <w:b/>
                <w:color w:val="000000"/>
                <w:lang w:val="uk-UA"/>
              </w:rPr>
            </w:pPr>
            <w:r w:rsidRPr="00D15903">
              <w:rPr>
                <w:b/>
                <w:color w:val="000000"/>
                <w:lang w:val="uk-UA"/>
              </w:rPr>
              <w:t>4.</w:t>
            </w:r>
          </w:p>
        </w:tc>
        <w:tc>
          <w:tcPr>
            <w:tcW w:w="4739" w:type="dxa"/>
          </w:tcPr>
          <w:p w:rsidR="00E9252A" w:rsidRPr="00D15903" w:rsidRDefault="00E9252A" w:rsidP="00DD1B79">
            <w:pPr>
              <w:rPr>
                <w:b/>
                <w:color w:val="000000"/>
                <w:lang w:val="uk-UA"/>
              </w:rPr>
            </w:pPr>
            <w:r w:rsidRPr="00D15903">
              <w:rPr>
                <w:b/>
                <w:color w:val="000000"/>
                <w:lang w:val="uk-UA"/>
              </w:rPr>
              <w:t>Відповідальний виконавець програми</w:t>
            </w:r>
          </w:p>
        </w:tc>
        <w:tc>
          <w:tcPr>
            <w:tcW w:w="3960" w:type="dxa"/>
          </w:tcPr>
          <w:p w:rsidR="00E9252A" w:rsidRPr="00D15903" w:rsidRDefault="00E9252A" w:rsidP="00DD1B79">
            <w:pPr>
              <w:rPr>
                <w:color w:val="000000"/>
                <w:lang w:val="uk-UA"/>
              </w:rPr>
            </w:pPr>
            <w:r w:rsidRPr="00D15903">
              <w:rPr>
                <w:color w:val="000000"/>
                <w:lang w:val="uk-UA"/>
              </w:rPr>
              <w:t>Відділ молоді, спорту та охорони здоров’я</w:t>
            </w:r>
          </w:p>
        </w:tc>
      </w:tr>
      <w:tr w:rsidR="00E9252A" w:rsidRPr="00982B14" w:rsidTr="00DD1B79">
        <w:trPr>
          <w:trHeight w:val="287"/>
        </w:trPr>
        <w:tc>
          <w:tcPr>
            <w:tcW w:w="769" w:type="dxa"/>
          </w:tcPr>
          <w:p w:rsidR="00E9252A" w:rsidRPr="00D15903" w:rsidRDefault="00E9252A" w:rsidP="00DD1B79">
            <w:pPr>
              <w:jc w:val="center"/>
              <w:rPr>
                <w:b/>
                <w:color w:val="000000"/>
                <w:lang w:val="uk-UA"/>
              </w:rPr>
            </w:pPr>
            <w:r w:rsidRPr="00D15903">
              <w:rPr>
                <w:b/>
                <w:color w:val="000000"/>
                <w:lang w:val="uk-UA"/>
              </w:rPr>
              <w:t>5.</w:t>
            </w:r>
          </w:p>
        </w:tc>
        <w:tc>
          <w:tcPr>
            <w:tcW w:w="4739" w:type="dxa"/>
          </w:tcPr>
          <w:p w:rsidR="00E9252A" w:rsidRPr="00D15903" w:rsidRDefault="00E9252A" w:rsidP="00DD1B79">
            <w:pPr>
              <w:rPr>
                <w:b/>
                <w:color w:val="000000"/>
                <w:lang w:val="uk-UA"/>
              </w:rPr>
            </w:pPr>
            <w:r w:rsidRPr="00D15903">
              <w:rPr>
                <w:b/>
                <w:color w:val="000000"/>
                <w:lang w:val="uk-UA"/>
              </w:rPr>
              <w:t>Учасники програми</w:t>
            </w:r>
          </w:p>
        </w:tc>
        <w:tc>
          <w:tcPr>
            <w:tcW w:w="3960" w:type="dxa"/>
          </w:tcPr>
          <w:p w:rsidR="00E9252A" w:rsidRPr="00D15903" w:rsidRDefault="00E9252A" w:rsidP="00DD1B79">
            <w:pPr>
              <w:rPr>
                <w:color w:val="000000"/>
                <w:lang w:val="uk-UA"/>
              </w:rPr>
            </w:pPr>
            <w:r w:rsidRPr="00D15903">
              <w:rPr>
                <w:color w:val="000000"/>
                <w:lang w:val="uk-UA"/>
              </w:rPr>
              <w:t>Відділ молоді, спорту та охорони здоров’я, відділ освіти, управління містобудування, архітектури та ЖКГ, громадські спортивні організації за згодою</w:t>
            </w:r>
          </w:p>
        </w:tc>
      </w:tr>
      <w:tr w:rsidR="00E9252A" w:rsidRPr="00D15903" w:rsidTr="00DD1B79">
        <w:trPr>
          <w:cantSplit/>
          <w:trHeight w:val="189"/>
        </w:trPr>
        <w:tc>
          <w:tcPr>
            <w:tcW w:w="769" w:type="dxa"/>
            <w:vMerge w:val="restart"/>
          </w:tcPr>
          <w:p w:rsidR="00E9252A" w:rsidRPr="00D15903" w:rsidRDefault="00E9252A" w:rsidP="00DD1B79">
            <w:pPr>
              <w:jc w:val="center"/>
              <w:rPr>
                <w:b/>
                <w:color w:val="000000"/>
                <w:lang w:val="uk-UA"/>
              </w:rPr>
            </w:pPr>
            <w:r w:rsidRPr="00D15903">
              <w:rPr>
                <w:b/>
                <w:color w:val="000000"/>
                <w:lang w:val="uk-UA"/>
              </w:rPr>
              <w:t>6.</w:t>
            </w:r>
          </w:p>
          <w:p w:rsidR="00E9252A" w:rsidRPr="00D15903" w:rsidRDefault="00E9252A" w:rsidP="00DD1B79">
            <w:pPr>
              <w:jc w:val="center"/>
              <w:rPr>
                <w:b/>
                <w:color w:val="000000"/>
                <w:lang w:val="uk-UA"/>
              </w:rPr>
            </w:pPr>
          </w:p>
          <w:p w:rsidR="00E9252A" w:rsidRPr="00D15903" w:rsidRDefault="00E9252A" w:rsidP="00DD1B79">
            <w:pPr>
              <w:jc w:val="center"/>
              <w:rPr>
                <w:b/>
                <w:color w:val="000000"/>
                <w:lang w:val="uk-UA"/>
              </w:rPr>
            </w:pPr>
            <w:r w:rsidRPr="00D15903">
              <w:rPr>
                <w:b/>
                <w:color w:val="000000"/>
                <w:lang w:val="uk-UA"/>
              </w:rPr>
              <w:t>6.1.</w:t>
            </w:r>
          </w:p>
        </w:tc>
        <w:tc>
          <w:tcPr>
            <w:tcW w:w="4739" w:type="dxa"/>
          </w:tcPr>
          <w:p w:rsidR="00E9252A" w:rsidRPr="00D15903" w:rsidRDefault="00E9252A" w:rsidP="00DD1B79">
            <w:pPr>
              <w:rPr>
                <w:b/>
                <w:color w:val="000000"/>
                <w:lang w:val="uk-UA"/>
              </w:rPr>
            </w:pPr>
            <w:r w:rsidRPr="00D15903">
              <w:rPr>
                <w:b/>
                <w:color w:val="000000"/>
                <w:lang w:val="uk-UA"/>
              </w:rPr>
              <w:t>Терміни реалізації програми</w:t>
            </w:r>
          </w:p>
        </w:tc>
        <w:tc>
          <w:tcPr>
            <w:tcW w:w="3960" w:type="dxa"/>
          </w:tcPr>
          <w:p w:rsidR="00E9252A" w:rsidRPr="00D15903" w:rsidRDefault="00E9252A" w:rsidP="00DD1B79">
            <w:pPr>
              <w:rPr>
                <w:color w:val="000000"/>
                <w:lang w:val="uk-UA"/>
              </w:rPr>
            </w:pPr>
            <w:r w:rsidRPr="00D15903">
              <w:rPr>
                <w:color w:val="000000"/>
                <w:lang w:val="uk-UA"/>
              </w:rPr>
              <w:t>2017-2021 роки</w:t>
            </w:r>
          </w:p>
        </w:tc>
      </w:tr>
      <w:tr w:rsidR="00E9252A" w:rsidRPr="00D15903" w:rsidTr="00DD1B79">
        <w:trPr>
          <w:cantSplit/>
          <w:trHeight w:val="587"/>
        </w:trPr>
        <w:tc>
          <w:tcPr>
            <w:tcW w:w="769" w:type="dxa"/>
            <w:vMerge/>
          </w:tcPr>
          <w:p w:rsidR="00E9252A" w:rsidRPr="00D15903" w:rsidRDefault="00E9252A" w:rsidP="00DD1B79">
            <w:pPr>
              <w:jc w:val="center"/>
              <w:rPr>
                <w:b/>
                <w:color w:val="000000"/>
                <w:lang w:val="uk-UA"/>
              </w:rPr>
            </w:pPr>
          </w:p>
        </w:tc>
        <w:tc>
          <w:tcPr>
            <w:tcW w:w="4739" w:type="dxa"/>
          </w:tcPr>
          <w:p w:rsidR="00E9252A" w:rsidRPr="00D15903" w:rsidRDefault="00E9252A" w:rsidP="00DD1B79">
            <w:pPr>
              <w:rPr>
                <w:b/>
                <w:color w:val="000000"/>
                <w:lang w:val="uk-UA"/>
              </w:rPr>
            </w:pPr>
            <w:r w:rsidRPr="00D15903">
              <w:rPr>
                <w:b/>
                <w:color w:val="000000"/>
                <w:lang w:val="uk-UA"/>
              </w:rPr>
              <w:t>Етапи виконання програми (</w:t>
            </w:r>
            <w:r w:rsidRPr="00D15903">
              <w:rPr>
                <w:i/>
                <w:color w:val="000000"/>
                <w:lang w:val="uk-UA"/>
              </w:rPr>
              <w:t>для довгострокових програм</w:t>
            </w:r>
            <w:r w:rsidRPr="00D15903">
              <w:rPr>
                <w:b/>
                <w:color w:val="000000"/>
                <w:lang w:val="uk-UA"/>
              </w:rPr>
              <w:t>)</w:t>
            </w:r>
          </w:p>
        </w:tc>
        <w:tc>
          <w:tcPr>
            <w:tcW w:w="3960" w:type="dxa"/>
          </w:tcPr>
          <w:p w:rsidR="00E9252A" w:rsidRPr="00D15903" w:rsidRDefault="00E9252A" w:rsidP="00DD1B79">
            <w:pPr>
              <w:rPr>
                <w:color w:val="000000"/>
                <w:lang w:val="uk-UA"/>
              </w:rPr>
            </w:pPr>
            <w:r w:rsidRPr="00D15903">
              <w:rPr>
                <w:color w:val="000000"/>
                <w:lang w:val="uk-UA"/>
              </w:rPr>
              <w:t>-</w:t>
            </w:r>
          </w:p>
        </w:tc>
      </w:tr>
      <w:tr w:rsidR="00E9252A" w:rsidRPr="00D15903" w:rsidTr="00DD1B79">
        <w:trPr>
          <w:trHeight w:val="435"/>
        </w:trPr>
        <w:tc>
          <w:tcPr>
            <w:tcW w:w="769" w:type="dxa"/>
          </w:tcPr>
          <w:p w:rsidR="00E9252A" w:rsidRPr="00D15903" w:rsidRDefault="00E9252A" w:rsidP="00DD1B79">
            <w:pPr>
              <w:jc w:val="center"/>
              <w:rPr>
                <w:b/>
                <w:color w:val="000000"/>
                <w:lang w:val="uk-UA"/>
              </w:rPr>
            </w:pPr>
            <w:r w:rsidRPr="00D15903">
              <w:rPr>
                <w:b/>
                <w:color w:val="000000"/>
                <w:lang w:val="uk-UA"/>
              </w:rPr>
              <w:t>7.</w:t>
            </w:r>
          </w:p>
        </w:tc>
        <w:tc>
          <w:tcPr>
            <w:tcW w:w="4739" w:type="dxa"/>
          </w:tcPr>
          <w:p w:rsidR="00E9252A" w:rsidRPr="00D15903" w:rsidRDefault="00E9252A" w:rsidP="00DD1B79">
            <w:pPr>
              <w:rPr>
                <w:b/>
                <w:color w:val="000000"/>
                <w:lang w:val="uk-UA"/>
              </w:rPr>
            </w:pPr>
            <w:r w:rsidRPr="00D15903">
              <w:rPr>
                <w:b/>
                <w:color w:val="000000"/>
                <w:lang w:val="uk-UA"/>
              </w:rPr>
              <w:t>Перелік місцевих бюджетів, які беруть участь у виконанні програми (</w:t>
            </w:r>
            <w:r w:rsidRPr="00D15903">
              <w:rPr>
                <w:i/>
                <w:color w:val="000000"/>
                <w:lang w:val="uk-UA"/>
              </w:rPr>
              <w:t>для комплексних програм</w:t>
            </w:r>
            <w:r w:rsidRPr="00D15903">
              <w:rPr>
                <w:b/>
                <w:color w:val="000000"/>
                <w:lang w:val="uk-UA"/>
              </w:rPr>
              <w:t>)</w:t>
            </w:r>
          </w:p>
        </w:tc>
        <w:tc>
          <w:tcPr>
            <w:tcW w:w="3960" w:type="dxa"/>
          </w:tcPr>
          <w:p w:rsidR="00E9252A" w:rsidRPr="00D15903" w:rsidRDefault="00E9252A" w:rsidP="00DD1B79">
            <w:pPr>
              <w:rPr>
                <w:color w:val="000000"/>
                <w:lang w:val="uk-UA"/>
              </w:rPr>
            </w:pPr>
            <w:r w:rsidRPr="00D15903">
              <w:rPr>
                <w:color w:val="000000"/>
                <w:lang w:val="uk-UA"/>
              </w:rPr>
              <w:t>Міський бюджет</w:t>
            </w:r>
          </w:p>
        </w:tc>
      </w:tr>
      <w:tr w:rsidR="00E9252A" w:rsidRPr="00D15903" w:rsidTr="00DD1B79">
        <w:trPr>
          <w:trHeight w:val="180"/>
        </w:trPr>
        <w:tc>
          <w:tcPr>
            <w:tcW w:w="769" w:type="dxa"/>
          </w:tcPr>
          <w:p w:rsidR="00E9252A" w:rsidRPr="00D15903" w:rsidRDefault="00E9252A" w:rsidP="00DD1B79">
            <w:pPr>
              <w:jc w:val="center"/>
              <w:rPr>
                <w:b/>
                <w:color w:val="000000"/>
                <w:lang w:val="uk-UA"/>
              </w:rPr>
            </w:pPr>
            <w:r w:rsidRPr="00D15903">
              <w:rPr>
                <w:b/>
                <w:color w:val="000000"/>
                <w:lang w:val="uk-UA"/>
              </w:rPr>
              <w:t>8.</w:t>
            </w:r>
          </w:p>
        </w:tc>
        <w:tc>
          <w:tcPr>
            <w:tcW w:w="4739" w:type="dxa"/>
          </w:tcPr>
          <w:p w:rsidR="00E9252A" w:rsidRPr="00D15903" w:rsidRDefault="00E9252A" w:rsidP="00DD1B79">
            <w:pPr>
              <w:rPr>
                <w:b/>
                <w:color w:val="000000"/>
                <w:lang w:val="uk-UA"/>
              </w:rPr>
            </w:pPr>
            <w:r w:rsidRPr="00D15903">
              <w:rPr>
                <w:b/>
                <w:color w:val="000000"/>
                <w:lang w:val="uk-UA"/>
              </w:rPr>
              <w:t>Основні джерела фінансування програми</w:t>
            </w:r>
          </w:p>
        </w:tc>
        <w:tc>
          <w:tcPr>
            <w:tcW w:w="3960" w:type="dxa"/>
          </w:tcPr>
          <w:p w:rsidR="00E9252A" w:rsidRPr="00D15903" w:rsidRDefault="00E9252A" w:rsidP="00DD1B79">
            <w:pPr>
              <w:rPr>
                <w:color w:val="000000"/>
                <w:lang w:val="uk-UA"/>
              </w:rPr>
            </w:pPr>
            <w:r w:rsidRPr="00D15903">
              <w:rPr>
                <w:color w:val="000000"/>
                <w:lang w:val="uk-UA"/>
              </w:rPr>
              <w:t>Міський бюджет</w:t>
            </w:r>
          </w:p>
        </w:tc>
      </w:tr>
    </w:tbl>
    <w:p w:rsidR="00E9252A" w:rsidRDefault="00E9252A" w:rsidP="00E9252A">
      <w:pPr>
        <w:ind w:left="8080"/>
        <w:rPr>
          <w:b/>
          <w:lang w:val="uk-UA"/>
        </w:rPr>
      </w:pPr>
    </w:p>
    <w:p w:rsidR="00E9252A" w:rsidRDefault="00E9252A" w:rsidP="00E9252A">
      <w:pPr>
        <w:ind w:left="8080"/>
        <w:rPr>
          <w:b/>
          <w:lang w:val="uk-UA"/>
        </w:rPr>
      </w:pPr>
    </w:p>
    <w:p w:rsidR="00E9252A" w:rsidRPr="00146517" w:rsidRDefault="00E9252A" w:rsidP="00E9252A">
      <w:pPr>
        <w:ind w:left="8080"/>
        <w:rPr>
          <w:b/>
          <w:lang w:val="uk-UA"/>
        </w:rPr>
      </w:pPr>
    </w:p>
    <w:p w:rsidR="00E9252A" w:rsidRPr="00146517" w:rsidRDefault="00E9252A" w:rsidP="00E9252A">
      <w:pPr>
        <w:tabs>
          <w:tab w:val="left" w:pos="4320"/>
        </w:tabs>
        <w:ind w:left="1134" w:hanging="1134"/>
        <w:rPr>
          <w:noProof/>
          <w:lang w:val="uk-UA"/>
        </w:rPr>
      </w:pPr>
      <w:r w:rsidRPr="00146517">
        <w:rPr>
          <w:b/>
          <w:lang w:val="uk-UA"/>
        </w:rPr>
        <w:t>Слухали:</w:t>
      </w:r>
      <w:r w:rsidRPr="00146517">
        <w:rPr>
          <w:lang w:val="uk-UA"/>
        </w:rPr>
        <w:t xml:space="preserve"> Про</w:t>
      </w:r>
      <w:r w:rsidRPr="00146517">
        <w:rPr>
          <w:noProof/>
          <w:lang w:val="uk-UA"/>
        </w:rPr>
        <w:t xml:space="preserve"> </w:t>
      </w:r>
      <w:r>
        <w:rPr>
          <w:noProof/>
          <w:lang w:val="uk-UA"/>
        </w:rPr>
        <w:t xml:space="preserve">затвердження Програми соціального захисту населення </w:t>
      </w:r>
      <w:r w:rsidRPr="00146517">
        <w:rPr>
          <w:noProof/>
          <w:lang w:val="uk-UA"/>
        </w:rPr>
        <w:t>міста Знам’янка на 2017 рік</w:t>
      </w:r>
      <w:r>
        <w:rPr>
          <w:noProof/>
          <w:lang w:val="uk-UA"/>
        </w:rPr>
        <w:t>.</w:t>
      </w:r>
      <w:r w:rsidRPr="00146517">
        <w:rPr>
          <w:noProof/>
          <w:lang w:val="uk-UA"/>
        </w:rPr>
        <w:t xml:space="preserve"> </w:t>
      </w:r>
    </w:p>
    <w:p w:rsidR="00E9252A" w:rsidRDefault="00E9252A" w:rsidP="00E9252A">
      <w:pPr>
        <w:pStyle w:val="a8"/>
        <w:ind w:left="1418" w:hanging="1418"/>
      </w:pPr>
      <w:r w:rsidRPr="006B0CC6">
        <w:rPr>
          <w:b/>
        </w:rPr>
        <w:t>Інформува</w:t>
      </w:r>
      <w:r>
        <w:rPr>
          <w:b/>
        </w:rPr>
        <w:t>ла:</w:t>
      </w:r>
      <w:r>
        <w:t>А.Волошина, начальник управління соціального захисту населення.</w:t>
      </w:r>
    </w:p>
    <w:p w:rsidR="00E9252A" w:rsidRDefault="00E9252A" w:rsidP="00E9252A">
      <w:pPr>
        <w:pStyle w:val="a8"/>
        <w:ind w:left="1418" w:hanging="1418"/>
      </w:pPr>
      <w:r w:rsidRPr="006D430E">
        <w:t>Голосували за проект рішення за основу</w:t>
      </w:r>
      <w:r>
        <w:t>.</w:t>
      </w:r>
    </w:p>
    <w:p w:rsidR="00E9252A" w:rsidRDefault="00E9252A" w:rsidP="00E9252A">
      <w:pPr>
        <w:jc w:val="both"/>
        <w:rPr>
          <w:lang w:val="uk-UA"/>
        </w:rPr>
      </w:pPr>
      <w:r>
        <w:rPr>
          <w:lang w:val="uk-UA"/>
        </w:rPr>
        <w:t>Результати голосування: «За»  – 23, «Проти»  – 0 , «Утримався» - 0, «Не голосували» - 3</w:t>
      </w:r>
    </w:p>
    <w:p w:rsidR="00E9252A" w:rsidRDefault="00E9252A" w:rsidP="00E9252A">
      <w:pPr>
        <w:pStyle w:val="a8"/>
      </w:pPr>
      <w:r>
        <w:t xml:space="preserve">             Надійшла пропозиція від депутата міської ради О.Карнаух  доповнити розділ 3 заходів Програми пунктом «Відкриття аптеки з продовженням робочого часу до 17.00 та встановити банкомат на території смт. Знам’янка Друга.</w:t>
      </w:r>
    </w:p>
    <w:p w:rsidR="00E9252A" w:rsidRDefault="00E9252A" w:rsidP="00E9252A">
      <w:pPr>
        <w:jc w:val="both"/>
        <w:rPr>
          <w:lang w:val="uk-UA"/>
        </w:rPr>
      </w:pPr>
      <w:r>
        <w:rPr>
          <w:lang w:val="uk-UA"/>
        </w:rPr>
        <w:t>Результати голосування: «За»  – 24, «Проти»  – 0 , «Утримався» - 0, «Не голосували» - 2</w:t>
      </w:r>
    </w:p>
    <w:p w:rsidR="00E9252A" w:rsidRDefault="00E9252A" w:rsidP="00E9252A">
      <w:pPr>
        <w:jc w:val="both"/>
        <w:rPr>
          <w:lang w:val="uk-UA"/>
        </w:rPr>
      </w:pPr>
      <w:r>
        <w:rPr>
          <w:lang w:val="uk-UA"/>
        </w:rPr>
        <w:tab/>
        <w:t>Надійшла пропозиція від депутата міської ради  А.Мороза в пункті 11 внести зміни  «вшанування та вітання ветеранів-довгожителів з 80, 90 річчям та більше»</w:t>
      </w:r>
    </w:p>
    <w:p w:rsidR="00E9252A" w:rsidRDefault="00E9252A" w:rsidP="00E9252A">
      <w:pPr>
        <w:jc w:val="both"/>
        <w:rPr>
          <w:lang w:val="uk-UA"/>
        </w:rPr>
      </w:pPr>
      <w:r>
        <w:rPr>
          <w:lang w:val="uk-UA"/>
        </w:rPr>
        <w:t>Результати голосування: «За»  – 23, «Проти»  – 0 , «Утримався» - 0, «Не голосували» - 3</w:t>
      </w:r>
    </w:p>
    <w:p w:rsidR="00E9252A" w:rsidRDefault="00E9252A" w:rsidP="00E9252A">
      <w:pPr>
        <w:jc w:val="both"/>
        <w:rPr>
          <w:lang w:val="uk-UA"/>
        </w:rPr>
      </w:pPr>
      <w:r>
        <w:rPr>
          <w:lang w:val="uk-UA"/>
        </w:rPr>
        <w:tab/>
        <w:t xml:space="preserve">Також, надійшла пропозиція від депутата міської ради  А.Мороза у пункті 13 заходів Програми доповнити слова </w:t>
      </w:r>
      <w:r w:rsidRPr="0018523C">
        <w:rPr>
          <w:lang w:val="uk-UA"/>
        </w:rPr>
        <w:t>«інвалідів</w:t>
      </w:r>
      <w:r w:rsidR="00474893" w:rsidRPr="0018523C">
        <w:rPr>
          <w:lang w:val="uk-UA"/>
        </w:rPr>
        <w:t xml:space="preserve"> </w:t>
      </w:r>
      <w:r w:rsidR="0018523C" w:rsidRPr="0018523C">
        <w:rPr>
          <w:lang w:val="uk-UA"/>
        </w:rPr>
        <w:t>1, 2,  та 3 групи</w:t>
      </w:r>
      <w:r w:rsidRPr="0018523C">
        <w:rPr>
          <w:lang w:val="uk-UA"/>
        </w:rPr>
        <w:t>».</w:t>
      </w:r>
    </w:p>
    <w:p w:rsidR="00E9252A" w:rsidRDefault="00E9252A" w:rsidP="00E9252A">
      <w:pPr>
        <w:jc w:val="both"/>
        <w:rPr>
          <w:lang w:val="uk-UA"/>
        </w:rPr>
      </w:pPr>
      <w:r>
        <w:rPr>
          <w:lang w:val="uk-UA"/>
        </w:rPr>
        <w:lastRenderedPageBreak/>
        <w:t>Результати голосування: «За»  – 24, «Проти»  – 0 , «Утримався» - 0, «Не голосували» - 2</w:t>
      </w:r>
    </w:p>
    <w:p w:rsidR="00E9252A" w:rsidRPr="00F83D1E" w:rsidRDefault="00E9252A" w:rsidP="00E9252A">
      <w:pPr>
        <w:pStyle w:val="a8"/>
      </w:pPr>
      <w:r w:rsidRPr="00F83D1E">
        <w:rPr>
          <w:b/>
        </w:rPr>
        <w:t>Вирішили:</w:t>
      </w:r>
      <w:r>
        <w:rPr>
          <w:b/>
        </w:rPr>
        <w:tab/>
      </w:r>
      <w:r w:rsidRPr="00F83D1E">
        <w:t>Рішення</w:t>
      </w:r>
      <w:r>
        <w:t xml:space="preserve"> №59</w:t>
      </w:r>
      <w:r>
        <w:rPr>
          <w:lang w:val="ru-RU"/>
        </w:rPr>
        <w:t>9</w:t>
      </w:r>
      <w:r w:rsidRPr="00F83D1E">
        <w:t xml:space="preserve"> затвердити </w:t>
      </w:r>
      <w:r>
        <w:t xml:space="preserve"> в цілому із змінами та доповненнями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- 2</w:t>
      </w:r>
      <w:r>
        <w:rPr>
          <w:b/>
        </w:rPr>
        <w:tab/>
      </w:r>
      <w:r>
        <w:rPr>
          <w:b/>
        </w:rPr>
        <w:tab/>
      </w:r>
    </w:p>
    <w:p w:rsidR="00E9252A" w:rsidRPr="00B40B8F" w:rsidRDefault="00E9252A" w:rsidP="00E9252A">
      <w:pPr>
        <w:tabs>
          <w:tab w:val="left" w:pos="4320"/>
        </w:tabs>
        <w:jc w:val="center"/>
        <w:rPr>
          <w:b/>
          <w:noProof/>
          <w:lang w:val="uk-UA"/>
        </w:rPr>
      </w:pPr>
      <w:r>
        <w:rPr>
          <w:b/>
          <w:noProof/>
          <w:lang w:val="uk-UA"/>
        </w:rPr>
        <w:t xml:space="preserve">Двадцять перша </w:t>
      </w:r>
      <w:r w:rsidRPr="00B40B8F">
        <w:rPr>
          <w:b/>
          <w:noProof/>
          <w:lang w:val="uk-UA"/>
        </w:rPr>
        <w:t>сесія Знам`янської міської ради</w:t>
      </w:r>
    </w:p>
    <w:p w:rsidR="00E9252A" w:rsidRPr="00B40B8F" w:rsidRDefault="00E9252A" w:rsidP="00E9252A">
      <w:pPr>
        <w:tabs>
          <w:tab w:val="left" w:pos="4320"/>
        </w:tabs>
        <w:jc w:val="center"/>
        <w:rPr>
          <w:b/>
          <w:noProof/>
          <w:lang w:val="uk-UA"/>
        </w:rPr>
      </w:pPr>
      <w:r w:rsidRPr="00B40B8F">
        <w:rPr>
          <w:b/>
          <w:noProof/>
          <w:lang w:val="uk-UA"/>
        </w:rPr>
        <w:t>сьомого скликання</w:t>
      </w:r>
    </w:p>
    <w:p w:rsidR="00E9252A" w:rsidRPr="00B40B8F" w:rsidRDefault="00E9252A" w:rsidP="00E9252A">
      <w:pPr>
        <w:tabs>
          <w:tab w:val="left" w:pos="4320"/>
        </w:tabs>
        <w:jc w:val="center"/>
        <w:rPr>
          <w:b/>
          <w:noProof/>
          <w:lang w:val="uk-UA"/>
        </w:rPr>
      </w:pPr>
    </w:p>
    <w:p w:rsidR="00E9252A" w:rsidRPr="00806627" w:rsidRDefault="00E9252A" w:rsidP="00E9252A">
      <w:pPr>
        <w:pStyle w:val="3"/>
        <w:tabs>
          <w:tab w:val="left" w:pos="4320"/>
        </w:tabs>
        <w:rPr>
          <w:b/>
          <w:noProof/>
          <w:sz w:val="24"/>
        </w:rPr>
      </w:pPr>
      <w:r w:rsidRPr="00806627">
        <w:rPr>
          <w:b/>
          <w:noProof/>
          <w:sz w:val="24"/>
        </w:rPr>
        <w:t>Р І Ш Е Н Н Я</w:t>
      </w:r>
    </w:p>
    <w:p w:rsidR="00E9252A" w:rsidRPr="00B40B8F" w:rsidRDefault="00E9252A" w:rsidP="00E9252A">
      <w:pPr>
        <w:tabs>
          <w:tab w:val="left" w:pos="4114"/>
          <w:tab w:val="left" w:pos="4320"/>
        </w:tabs>
        <w:rPr>
          <w:b/>
          <w:noProof/>
          <w:lang w:val="uk-UA"/>
        </w:rPr>
      </w:pPr>
      <w:r w:rsidRPr="00B40B8F">
        <w:rPr>
          <w:noProof/>
          <w:lang w:val="uk-UA"/>
        </w:rPr>
        <w:t xml:space="preserve">від  </w:t>
      </w:r>
      <w:r>
        <w:rPr>
          <w:noProof/>
          <w:lang w:val="uk-UA"/>
        </w:rPr>
        <w:t xml:space="preserve">18   листопада </w:t>
      </w:r>
      <w:r w:rsidRPr="00B40B8F">
        <w:rPr>
          <w:noProof/>
          <w:lang w:val="uk-UA"/>
        </w:rPr>
        <w:t>201</w:t>
      </w:r>
      <w:r>
        <w:rPr>
          <w:noProof/>
          <w:lang w:val="uk-UA"/>
        </w:rPr>
        <w:t>6</w:t>
      </w:r>
      <w:r w:rsidRPr="00B40B8F">
        <w:rPr>
          <w:noProof/>
          <w:lang w:val="uk-UA"/>
        </w:rPr>
        <w:t xml:space="preserve">  року </w:t>
      </w:r>
      <w:r w:rsidRPr="00B40B8F">
        <w:rPr>
          <w:noProof/>
          <w:lang w:val="uk-UA"/>
        </w:rPr>
        <w:tab/>
      </w:r>
      <w:r w:rsidRPr="00B40B8F">
        <w:rPr>
          <w:noProof/>
          <w:lang w:val="uk-UA"/>
        </w:rPr>
        <w:tab/>
      </w:r>
      <w:r w:rsidRPr="00B40B8F">
        <w:rPr>
          <w:noProof/>
          <w:lang w:val="uk-UA"/>
        </w:rPr>
        <w:tab/>
      </w:r>
      <w:r w:rsidRPr="00B40B8F">
        <w:rPr>
          <w:noProof/>
          <w:lang w:val="uk-UA"/>
        </w:rPr>
        <w:tab/>
        <w:t xml:space="preserve">                 </w:t>
      </w:r>
      <w:r w:rsidRPr="00B40B8F">
        <w:rPr>
          <w:noProof/>
          <w:lang w:val="uk-UA"/>
        </w:rPr>
        <w:tab/>
        <w:t xml:space="preserve">   </w:t>
      </w:r>
      <w:r w:rsidRPr="00B40B8F">
        <w:rPr>
          <w:noProof/>
          <w:lang w:val="uk-UA"/>
        </w:rPr>
        <w:tab/>
        <w:t xml:space="preserve">     </w:t>
      </w:r>
      <w:r w:rsidRPr="00B40B8F">
        <w:rPr>
          <w:b/>
          <w:noProof/>
          <w:lang w:val="uk-UA"/>
        </w:rPr>
        <w:t>№</w:t>
      </w:r>
      <w:r>
        <w:rPr>
          <w:b/>
          <w:noProof/>
          <w:lang w:val="uk-UA"/>
        </w:rPr>
        <w:t>599</w:t>
      </w:r>
      <w:r w:rsidRPr="00B40B8F">
        <w:rPr>
          <w:b/>
          <w:noProof/>
          <w:lang w:val="uk-UA"/>
        </w:rPr>
        <w:t xml:space="preserve"> </w:t>
      </w:r>
    </w:p>
    <w:p w:rsidR="00E9252A" w:rsidRPr="00B40B8F" w:rsidRDefault="00E9252A" w:rsidP="00E9252A">
      <w:pPr>
        <w:tabs>
          <w:tab w:val="left" w:pos="4320"/>
        </w:tabs>
        <w:jc w:val="center"/>
        <w:rPr>
          <w:noProof/>
          <w:lang w:val="uk-UA"/>
        </w:rPr>
      </w:pPr>
      <w:r w:rsidRPr="00B40B8F">
        <w:rPr>
          <w:noProof/>
          <w:lang w:val="uk-UA"/>
        </w:rPr>
        <w:t>м. Знам`янка</w:t>
      </w:r>
    </w:p>
    <w:p w:rsidR="00E9252A" w:rsidRPr="00B40B8F" w:rsidRDefault="00E9252A" w:rsidP="00E9252A">
      <w:pPr>
        <w:tabs>
          <w:tab w:val="left" w:pos="4320"/>
        </w:tabs>
        <w:rPr>
          <w:noProof/>
          <w:lang w:val="uk-UA"/>
        </w:rPr>
      </w:pPr>
      <w:r w:rsidRPr="00B40B8F">
        <w:rPr>
          <w:noProof/>
          <w:lang w:val="uk-UA"/>
        </w:rPr>
        <w:t xml:space="preserve">Про затвердження Програми </w:t>
      </w:r>
    </w:p>
    <w:p w:rsidR="00E9252A" w:rsidRPr="00B40B8F" w:rsidRDefault="00E9252A" w:rsidP="00E9252A">
      <w:pPr>
        <w:tabs>
          <w:tab w:val="left" w:pos="4320"/>
        </w:tabs>
        <w:rPr>
          <w:noProof/>
          <w:lang w:val="uk-UA"/>
        </w:rPr>
      </w:pPr>
      <w:r w:rsidRPr="00B40B8F">
        <w:rPr>
          <w:noProof/>
          <w:lang w:val="uk-UA"/>
        </w:rPr>
        <w:t>соціального захисту населення</w:t>
      </w:r>
    </w:p>
    <w:p w:rsidR="00E9252A" w:rsidRPr="00B40B8F" w:rsidRDefault="00E9252A" w:rsidP="00E9252A">
      <w:pPr>
        <w:tabs>
          <w:tab w:val="left" w:pos="4320"/>
        </w:tabs>
        <w:rPr>
          <w:noProof/>
          <w:lang w:val="uk-UA"/>
        </w:rPr>
      </w:pPr>
      <w:r w:rsidRPr="00B40B8F">
        <w:rPr>
          <w:noProof/>
          <w:lang w:val="uk-UA"/>
        </w:rPr>
        <w:t>міста Знам’янка на 201</w:t>
      </w:r>
      <w:r>
        <w:rPr>
          <w:noProof/>
          <w:lang w:val="uk-UA"/>
        </w:rPr>
        <w:t>7</w:t>
      </w:r>
      <w:r w:rsidRPr="00B40B8F">
        <w:rPr>
          <w:noProof/>
          <w:lang w:val="uk-UA"/>
        </w:rPr>
        <w:t xml:space="preserve"> рік </w:t>
      </w:r>
    </w:p>
    <w:p w:rsidR="00E9252A" w:rsidRDefault="00E9252A" w:rsidP="00E9252A">
      <w:pPr>
        <w:pStyle w:val="a8"/>
        <w:tabs>
          <w:tab w:val="left" w:pos="900"/>
        </w:tabs>
        <w:rPr>
          <w:noProof/>
        </w:rPr>
      </w:pPr>
      <w:r w:rsidRPr="00B40B8F">
        <w:rPr>
          <w:noProof/>
        </w:rPr>
        <w:tab/>
      </w:r>
    </w:p>
    <w:p w:rsidR="00E9252A" w:rsidRDefault="00E9252A" w:rsidP="00E9252A">
      <w:pPr>
        <w:pStyle w:val="a8"/>
        <w:tabs>
          <w:tab w:val="left" w:pos="0"/>
        </w:tabs>
        <w:rPr>
          <w:noProof/>
        </w:rPr>
      </w:pPr>
      <w:r w:rsidRPr="00B40B8F">
        <w:rPr>
          <w:noProof/>
        </w:rPr>
        <w:tab/>
        <w:t xml:space="preserve">З метою поліпшення ситуації у сфері соціального захисту населення міста Знам’янка, відповідно до </w:t>
      </w:r>
      <w:r w:rsidRPr="00B40B8F">
        <w:t xml:space="preserve">Закону України від 18.03.2004 року № 1621-IV “Про державні цільові програми», постанови Кабінету Міністрів України від 31.01.2007 року № 106 "Про затвердження Порядку розроблення та виконання державних цільових програм", </w:t>
      </w:r>
      <w:r w:rsidRPr="00B40B8F">
        <w:rPr>
          <w:noProof/>
        </w:rPr>
        <w:t>керуючись ст.26 Закону України «Про місцеве самоврядування в Україні», міська рада</w:t>
      </w:r>
    </w:p>
    <w:p w:rsidR="00E9252A" w:rsidRPr="00695A9E" w:rsidRDefault="00E9252A" w:rsidP="00E9252A">
      <w:pPr>
        <w:tabs>
          <w:tab w:val="left" w:pos="4320"/>
        </w:tabs>
        <w:jc w:val="center"/>
        <w:rPr>
          <w:b/>
          <w:noProof/>
          <w:lang w:val="uk-UA"/>
        </w:rPr>
      </w:pPr>
      <w:r w:rsidRPr="00695A9E">
        <w:rPr>
          <w:b/>
          <w:noProof/>
          <w:lang w:val="uk-UA"/>
        </w:rPr>
        <w:t>В и р і ш и л а:</w:t>
      </w:r>
    </w:p>
    <w:p w:rsidR="00E9252A" w:rsidRPr="00B40B8F" w:rsidRDefault="00E9252A" w:rsidP="00E9252A">
      <w:pPr>
        <w:pStyle w:val="a8"/>
        <w:numPr>
          <w:ilvl w:val="0"/>
          <w:numId w:val="83"/>
        </w:numPr>
        <w:tabs>
          <w:tab w:val="left" w:pos="720"/>
        </w:tabs>
        <w:rPr>
          <w:noProof/>
        </w:rPr>
      </w:pPr>
      <w:r w:rsidRPr="00B40B8F">
        <w:rPr>
          <w:noProof/>
        </w:rPr>
        <w:t>Затвердити Програму соціального захисту населення міста Знам’янка на 201</w:t>
      </w:r>
      <w:r>
        <w:rPr>
          <w:noProof/>
        </w:rPr>
        <w:t>7</w:t>
      </w:r>
      <w:r w:rsidRPr="00B40B8F">
        <w:rPr>
          <w:noProof/>
        </w:rPr>
        <w:t xml:space="preserve"> рік (додається).</w:t>
      </w:r>
    </w:p>
    <w:p w:rsidR="00E9252A" w:rsidRPr="00B40B8F" w:rsidRDefault="00E9252A" w:rsidP="00E9252A">
      <w:pPr>
        <w:numPr>
          <w:ilvl w:val="0"/>
          <w:numId w:val="83"/>
        </w:numPr>
        <w:tabs>
          <w:tab w:val="left" w:pos="4320"/>
        </w:tabs>
        <w:jc w:val="both"/>
        <w:rPr>
          <w:noProof/>
          <w:lang w:val="uk-UA"/>
        </w:rPr>
      </w:pPr>
      <w:r w:rsidRPr="00B40B8F">
        <w:rPr>
          <w:noProof/>
          <w:lang w:val="uk-UA"/>
        </w:rPr>
        <w:t>Розпорядникам коштів – бюджетним установам передбачати в бюджетних запитах на відповідний рік кошти на виконання заходів даної Програми.</w:t>
      </w:r>
    </w:p>
    <w:p w:rsidR="00E9252A" w:rsidRPr="00B40B8F" w:rsidRDefault="00E9252A" w:rsidP="00E9252A">
      <w:pPr>
        <w:numPr>
          <w:ilvl w:val="0"/>
          <w:numId w:val="83"/>
        </w:numPr>
        <w:tabs>
          <w:tab w:val="left" w:pos="460"/>
        </w:tabs>
        <w:suppressAutoHyphens/>
        <w:jc w:val="both"/>
        <w:rPr>
          <w:bCs/>
          <w:lang w:val="uk-UA"/>
        </w:rPr>
      </w:pPr>
      <w:r w:rsidRPr="00B40B8F">
        <w:rPr>
          <w:bCs/>
          <w:lang w:val="uk-UA"/>
        </w:rPr>
        <w:t xml:space="preserve">Керівникам структурних підрозділів міськвиконкому, підприємств, установ та організацій міста, які є виконавцями заходів Програми, забезпечити їх </w:t>
      </w:r>
      <w:r w:rsidRPr="00B40B8F">
        <w:rPr>
          <w:lang w:val="uk-UA"/>
        </w:rPr>
        <w:t>виконання</w:t>
      </w:r>
      <w:r w:rsidRPr="00B40B8F">
        <w:rPr>
          <w:bCs/>
          <w:lang w:val="uk-UA"/>
        </w:rPr>
        <w:t xml:space="preserve"> в повному обсязі та у визначені терміни.</w:t>
      </w:r>
    </w:p>
    <w:p w:rsidR="00E9252A" w:rsidRPr="00B40B8F" w:rsidRDefault="00E9252A" w:rsidP="00E9252A">
      <w:pPr>
        <w:numPr>
          <w:ilvl w:val="0"/>
          <w:numId w:val="83"/>
        </w:numPr>
        <w:tabs>
          <w:tab w:val="left" w:pos="4320"/>
        </w:tabs>
        <w:jc w:val="both"/>
        <w:rPr>
          <w:b/>
          <w:bCs/>
          <w:noProof/>
          <w:lang w:val="uk-UA"/>
        </w:rPr>
      </w:pPr>
      <w:r w:rsidRPr="00B40B8F">
        <w:rPr>
          <w:noProof/>
          <w:lang w:val="uk-UA"/>
        </w:rPr>
        <w:t>Контроль за виконанням даного рішення покласти на постійну комісію з питань  охорони здоров’я та соці</w:t>
      </w:r>
      <w:r>
        <w:rPr>
          <w:noProof/>
          <w:lang w:val="uk-UA"/>
        </w:rPr>
        <w:t>ального захисту населення (гол.В.Мацко</w:t>
      </w:r>
      <w:r w:rsidRPr="00B40B8F">
        <w:rPr>
          <w:noProof/>
          <w:lang w:val="uk-UA"/>
        </w:rPr>
        <w:t>).</w:t>
      </w:r>
    </w:p>
    <w:p w:rsidR="00E9252A" w:rsidRPr="00B40B8F" w:rsidRDefault="00E9252A" w:rsidP="00E9252A">
      <w:pPr>
        <w:pStyle w:val="6"/>
        <w:tabs>
          <w:tab w:val="left" w:pos="4320"/>
        </w:tabs>
        <w:rPr>
          <w:b w:val="0"/>
          <w:bCs w:val="0"/>
          <w:noProof/>
        </w:rPr>
      </w:pPr>
    </w:p>
    <w:p w:rsidR="00E9252A" w:rsidRPr="00695A9E" w:rsidRDefault="00E9252A" w:rsidP="00E9252A">
      <w:pPr>
        <w:pStyle w:val="6"/>
        <w:ind w:firstLine="360"/>
        <w:rPr>
          <w:noProof/>
        </w:rPr>
      </w:pPr>
      <w:r>
        <w:rPr>
          <w:noProof/>
        </w:rPr>
        <w:t xml:space="preserve">           </w:t>
      </w:r>
      <w:r w:rsidR="004600A3">
        <w:rPr>
          <w:noProof/>
        </w:rPr>
        <w:t>Секретар міської ради</w:t>
      </w:r>
      <w:r w:rsidR="004600A3">
        <w:rPr>
          <w:noProof/>
        </w:rPr>
        <w:tab/>
      </w:r>
      <w:r w:rsidR="004600A3">
        <w:rPr>
          <w:noProof/>
        </w:rPr>
        <w:tab/>
      </w:r>
      <w:r w:rsidR="004600A3">
        <w:rPr>
          <w:noProof/>
        </w:rPr>
        <w:tab/>
      </w:r>
      <w:r w:rsidR="004600A3">
        <w:rPr>
          <w:noProof/>
        </w:rPr>
        <w:tab/>
        <w:t>Н.Клименко</w:t>
      </w:r>
    </w:p>
    <w:p w:rsidR="00E9252A" w:rsidRDefault="00E9252A" w:rsidP="00E9252A">
      <w:pPr>
        <w:rPr>
          <w:noProof/>
          <w:lang w:val="uk-UA"/>
        </w:rPr>
      </w:pPr>
    </w:p>
    <w:p w:rsidR="00E9252A" w:rsidRPr="00A71117" w:rsidRDefault="00E9252A" w:rsidP="00E9252A">
      <w:pPr>
        <w:jc w:val="center"/>
        <w:rPr>
          <w:noProof/>
          <w:sz w:val="20"/>
          <w:szCs w:val="28"/>
          <w:lang w:val="uk-UA"/>
        </w:rPr>
      </w:pP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sidRPr="00A71117">
        <w:rPr>
          <w:noProof/>
          <w:sz w:val="20"/>
          <w:szCs w:val="28"/>
          <w:lang w:val="uk-UA"/>
        </w:rPr>
        <w:t>Затверджено</w:t>
      </w:r>
    </w:p>
    <w:p w:rsidR="00E9252A" w:rsidRDefault="00E9252A" w:rsidP="00E9252A">
      <w:pPr>
        <w:ind w:left="5664" w:firstLine="708"/>
        <w:jc w:val="center"/>
        <w:rPr>
          <w:noProof/>
          <w:sz w:val="20"/>
          <w:szCs w:val="28"/>
          <w:lang w:val="uk-UA"/>
        </w:rPr>
      </w:pPr>
      <w:r w:rsidRPr="00A71117">
        <w:rPr>
          <w:noProof/>
          <w:sz w:val="20"/>
          <w:szCs w:val="28"/>
          <w:lang w:val="uk-UA"/>
        </w:rPr>
        <w:t>рішенням міської ради</w:t>
      </w:r>
    </w:p>
    <w:p w:rsidR="00E9252A" w:rsidRPr="00A71117" w:rsidRDefault="00E9252A" w:rsidP="00E9252A">
      <w:pPr>
        <w:ind w:left="5664" w:firstLine="708"/>
        <w:jc w:val="center"/>
        <w:rPr>
          <w:noProof/>
          <w:sz w:val="20"/>
          <w:szCs w:val="28"/>
          <w:lang w:val="uk-UA"/>
        </w:rPr>
      </w:pPr>
      <w:r w:rsidRPr="00A71117">
        <w:rPr>
          <w:noProof/>
          <w:sz w:val="20"/>
          <w:szCs w:val="28"/>
          <w:lang w:val="uk-UA"/>
        </w:rPr>
        <w:t xml:space="preserve"> від 18 листопада 2016р. №</w:t>
      </w:r>
      <w:r>
        <w:rPr>
          <w:noProof/>
          <w:sz w:val="20"/>
          <w:szCs w:val="28"/>
          <w:lang w:val="uk-UA"/>
        </w:rPr>
        <w:t>599</w:t>
      </w:r>
    </w:p>
    <w:p w:rsidR="00E9252A" w:rsidRPr="00B40B8F" w:rsidRDefault="00E9252A" w:rsidP="00E9252A">
      <w:pPr>
        <w:pStyle w:val="1"/>
        <w:ind w:left="60"/>
        <w:jc w:val="center"/>
        <w:rPr>
          <w:noProof/>
          <w:sz w:val="24"/>
        </w:rPr>
      </w:pPr>
      <w:r>
        <w:rPr>
          <w:noProof/>
          <w:sz w:val="24"/>
        </w:rPr>
        <w:t>ПРОГРАМА</w:t>
      </w:r>
    </w:p>
    <w:p w:rsidR="00E9252A" w:rsidRPr="00B40B8F" w:rsidRDefault="00E9252A" w:rsidP="00E9252A">
      <w:pPr>
        <w:ind w:left="60"/>
        <w:jc w:val="center"/>
        <w:rPr>
          <w:b/>
          <w:noProof/>
          <w:szCs w:val="32"/>
          <w:lang w:val="uk-UA"/>
        </w:rPr>
      </w:pPr>
      <w:r w:rsidRPr="00B40B8F">
        <w:rPr>
          <w:b/>
          <w:noProof/>
          <w:szCs w:val="32"/>
          <w:lang w:val="uk-UA"/>
        </w:rPr>
        <w:t xml:space="preserve">соціального захисту населення міста Знам’янка </w:t>
      </w:r>
    </w:p>
    <w:p w:rsidR="00E9252A" w:rsidRPr="00B40B8F" w:rsidRDefault="00E9252A" w:rsidP="00E9252A">
      <w:pPr>
        <w:ind w:left="60"/>
        <w:jc w:val="center"/>
        <w:rPr>
          <w:b/>
          <w:noProof/>
          <w:szCs w:val="32"/>
          <w:lang w:val="uk-UA"/>
        </w:rPr>
      </w:pPr>
      <w:r w:rsidRPr="00B40B8F">
        <w:rPr>
          <w:b/>
          <w:noProof/>
          <w:szCs w:val="32"/>
          <w:lang w:val="uk-UA"/>
        </w:rPr>
        <w:t>на 201</w:t>
      </w:r>
      <w:r>
        <w:rPr>
          <w:b/>
          <w:noProof/>
          <w:szCs w:val="32"/>
          <w:lang w:val="uk-UA"/>
        </w:rPr>
        <w:t>7</w:t>
      </w:r>
      <w:r w:rsidRPr="00B40B8F">
        <w:rPr>
          <w:b/>
          <w:noProof/>
          <w:szCs w:val="32"/>
          <w:lang w:val="uk-UA"/>
        </w:rPr>
        <w:t xml:space="preserve"> рік</w:t>
      </w:r>
    </w:p>
    <w:p w:rsidR="00E9252A" w:rsidRPr="00B40B8F" w:rsidRDefault="00E9252A" w:rsidP="00E9252A">
      <w:pPr>
        <w:jc w:val="center"/>
        <w:rPr>
          <w:noProof/>
          <w:sz w:val="20"/>
          <w:lang w:val="uk-UA"/>
        </w:rPr>
      </w:pPr>
    </w:p>
    <w:p w:rsidR="00E9252A" w:rsidRPr="00A71117" w:rsidRDefault="00E9252A" w:rsidP="00E9252A">
      <w:pPr>
        <w:pStyle w:val="a8"/>
        <w:jc w:val="center"/>
        <w:rPr>
          <w:b/>
          <w:noProof/>
          <w:szCs w:val="32"/>
        </w:rPr>
      </w:pPr>
      <w:r>
        <w:rPr>
          <w:b/>
          <w:noProof/>
          <w:szCs w:val="32"/>
        </w:rPr>
        <w:t xml:space="preserve">І. </w:t>
      </w:r>
      <w:r w:rsidRPr="00A71117">
        <w:rPr>
          <w:b/>
          <w:noProof/>
          <w:szCs w:val="32"/>
        </w:rPr>
        <w:t>Загальні положення</w:t>
      </w:r>
    </w:p>
    <w:p w:rsidR="00E9252A" w:rsidRPr="00B40B8F" w:rsidRDefault="00E9252A" w:rsidP="00E9252A">
      <w:pPr>
        <w:ind w:firstLine="708"/>
        <w:jc w:val="both"/>
        <w:rPr>
          <w:lang w:val="uk-UA"/>
        </w:rPr>
      </w:pPr>
      <w:r w:rsidRPr="00B40B8F">
        <w:rPr>
          <w:lang w:val="uk-UA"/>
        </w:rPr>
        <w:t>Конституція України гарантує соціальний захист та гідний рівень життя кожному громадянину України. Соціальний захист – один з суттєвих механізмів подолання бідності, у завдання якого входить підтримка малозабезпеченої сім’ї, що опинилася у скруті, допомога такій сім’ї інтегруватися у суспільстві. Аналіз стану справ по захисту інтересів малозабезпечених верств населення в місті показує існуючі проблеми цієї категорії людей.</w:t>
      </w:r>
    </w:p>
    <w:p w:rsidR="00E9252A" w:rsidRDefault="00E9252A" w:rsidP="00E9252A">
      <w:pPr>
        <w:jc w:val="both"/>
        <w:rPr>
          <w:lang w:val="uk-UA"/>
        </w:rPr>
      </w:pPr>
      <w:r w:rsidRPr="00B40B8F">
        <w:rPr>
          <w:lang w:val="uk-UA"/>
        </w:rPr>
        <w:tab/>
        <w:t>В основу розробки Програми покладений аналіз законодавства України, що формує соціальну політику в державі, а також досвід роботи органів соціального захисту населення міста, що був отриманий в процесі реалізації попередніх міських програм.</w:t>
      </w:r>
    </w:p>
    <w:p w:rsidR="00E9252A" w:rsidRPr="00B40B8F" w:rsidRDefault="00E9252A" w:rsidP="00E9252A">
      <w:pPr>
        <w:jc w:val="both"/>
        <w:rPr>
          <w:lang w:val="uk-UA"/>
        </w:rPr>
      </w:pPr>
      <w:r w:rsidRPr="00B40B8F">
        <w:rPr>
          <w:lang w:val="uk-UA"/>
        </w:rPr>
        <w:tab/>
        <w:t>У роботі над Програмою, у першу чергу, враховувались такі обставини:</w:t>
      </w:r>
    </w:p>
    <w:p w:rsidR="00E9252A" w:rsidRPr="00B40B8F" w:rsidRDefault="00E9252A" w:rsidP="00E9252A">
      <w:pPr>
        <w:numPr>
          <w:ilvl w:val="0"/>
          <w:numId w:val="84"/>
        </w:numPr>
        <w:jc w:val="both"/>
        <w:rPr>
          <w:lang w:val="uk-UA"/>
        </w:rPr>
      </w:pPr>
      <w:r w:rsidRPr="00B40B8F">
        <w:rPr>
          <w:lang w:val="uk-UA"/>
        </w:rPr>
        <w:t>реально сформовані соціально-економічні умови;</w:t>
      </w:r>
    </w:p>
    <w:p w:rsidR="00E9252A" w:rsidRPr="00B40B8F" w:rsidRDefault="00E9252A" w:rsidP="00E9252A">
      <w:pPr>
        <w:numPr>
          <w:ilvl w:val="0"/>
          <w:numId w:val="84"/>
        </w:numPr>
        <w:jc w:val="both"/>
        <w:rPr>
          <w:lang w:val="uk-UA"/>
        </w:rPr>
      </w:pPr>
      <w:r w:rsidRPr="00B40B8F">
        <w:rPr>
          <w:lang w:val="uk-UA"/>
        </w:rPr>
        <w:lastRenderedPageBreak/>
        <w:t>необхідність збереження пріоритетних напрямків соціального захисту населення, що дозволить реально підтримати найбільш соціально-вразливих мешканців міста.</w:t>
      </w:r>
    </w:p>
    <w:p w:rsidR="00E9252A" w:rsidRPr="00B40B8F" w:rsidRDefault="00E9252A" w:rsidP="00E9252A">
      <w:pPr>
        <w:ind w:left="708"/>
        <w:jc w:val="both"/>
        <w:rPr>
          <w:lang w:val="uk-UA"/>
        </w:rPr>
      </w:pPr>
      <w:r w:rsidRPr="00B40B8F">
        <w:rPr>
          <w:lang w:val="uk-UA"/>
        </w:rPr>
        <w:t xml:space="preserve"> </w:t>
      </w:r>
    </w:p>
    <w:p w:rsidR="00E9252A" w:rsidRPr="006959F8" w:rsidRDefault="00E9252A" w:rsidP="00E9252A">
      <w:pPr>
        <w:jc w:val="center"/>
        <w:rPr>
          <w:b/>
          <w:szCs w:val="32"/>
          <w:lang w:val="uk-UA"/>
        </w:rPr>
      </w:pPr>
      <w:r>
        <w:rPr>
          <w:b/>
          <w:szCs w:val="32"/>
          <w:lang w:val="uk-UA"/>
        </w:rPr>
        <w:t xml:space="preserve">П. </w:t>
      </w:r>
      <w:r w:rsidRPr="006959F8">
        <w:rPr>
          <w:b/>
          <w:szCs w:val="32"/>
          <w:lang w:val="uk-UA"/>
        </w:rPr>
        <w:t>Мета Програми</w:t>
      </w:r>
    </w:p>
    <w:p w:rsidR="00E9252A" w:rsidRPr="00205E09" w:rsidRDefault="00E9252A" w:rsidP="00E9252A">
      <w:pPr>
        <w:ind w:firstLine="420"/>
        <w:jc w:val="both"/>
        <w:rPr>
          <w:sz w:val="22"/>
          <w:lang w:val="uk-UA"/>
        </w:rPr>
      </w:pPr>
      <w:r w:rsidRPr="00205E09">
        <w:rPr>
          <w:sz w:val="22"/>
          <w:lang w:val="uk-UA"/>
        </w:rPr>
        <w:t xml:space="preserve"> </w:t>
      </w:r>
      <w:r w:rsidRPr="00205E09">
        <w:rPr>
          <w:sz w:val="22"/>
          <w:lang w:val="uk-UA"/>
        </w:rPr>
        <w:tab/>
        <w:t>Підвищення рівня життя вразливих та соціально-незахищених категорій громадян шляхом їх соціальної підтримки. В результаті проведеного аналізу виявлено категорії громадян, яким надається  пріоритетна підтримка за рахунок коштів міського бюджету. Це – одинокі, малозабезпечені громадяни міста, ветерани міста, вдови загиблих на фронті, інваліди по зору, діти – інваліди, сім’ї, в яких виховуються діти-сироти та діти, позбавлені батьківського піклування, багатодітні сім’ї.</w:t>
      </w:r>
    </w:p>
    <w:p w:rsidR="00E9252A" w:rsidRPr="00B40B8F" w:rsidRDefault="00E9252A" w:rsidP="00E9252A">
      <w:pPr>
        <w:ind w:firstLine="420"/>
        <w:jc w:val="both"/>
        <w:rPr>
          <w:lang w:val="uk-UA"/>
        </w:rPr>
      </w:pPr>
    </w:p>
    <w:p w:rsidR="00E9252A" w:rsidRPr="006959F8" w:rsidRDefault="00E9252A" w:rsidP="00E9252A">
      <w:pPr>
        <w:jc w:val="center"/>
        <w:rPr>
          <w:b/>
          <w:szCs w:val="32"/>
          <w:lang w:val="uk-UA"/>
        </w:rPr>
      </w:pPr>
      <w:r>
        <w:rPr>
          <w:b/>
          <w:szCs w:val="32"/>
          <w:lang w:val="uk-UA"/>
        </w:rPr>
        <w:t xml:space="preserve">Ш. </w:t>
      </w:r>
      <w:r w:rsidRPr="006959F8">
        <w:rPr>
          <w:b/>
          <w:szCs w:val="32"/>
          <w:lang w:val="uk-UA"/>
        </w:rPr>
        <w:t>Основні завдання Програми:</w:t>
      </w:r>
    </w:p>
    <w:p w:rsidR="00E9252A" w:rsidRPr="00205E09" w:rsidRDefault="00E9252A" w:rsidP="00E9252A">
      <w:pPr>
        <w:numPr>
          <w:ilvl w:val="0"/>
          <w:numId w:val="85"/>
        </w:numPr>
        <w:tabs>
          <w:tab w:val="clear" w:pos="1440"/>
          <w:tab w:val="num" w:pos="1068"/>
        </w:tabs>
        <w:ind w:left="1068"/>
        <w:jc w:val="both"/>
        <w:rPr>
          <w:sz w:val="22"/>
          <w:lang w:val="uk-UA"/>
        </w:rPr>
      </w:pPr>
      <w:r w:rsidRPr="00205E09">
        <w:rPr>
          <w:sz w:val="22"/>
          <w:lang w:val="uk-UA"/>
        </w:rPr>
        <w:t>забезпечення організаційних заходів для реалізації державних соціальних програм;</w:t>
      </w:r>
    </w:p>
    <w:p w:rsidR="00E9252A" w:rsidRPr="00205E09" w:rsidRDefault="00E9252A" w:rsidP="00E9252A">
      <w:pPr>
        <w:numPr>
          <w:ilvl w:val="0"/>
          <w:numId w:val="85"/>
        </w:numPr>
        <w:tabs>
          <w:tab w:val="clear" w:pos="1440"/>
          <w:tab w:val="num" w:pos="1068"/>
        </w:tabs>
        <w:ind w:left="1068"/>
        <w:jc w:val="both"/>
        <w:rPr>
          <w:sz w:val="22"/>
          <w:lang w:val="uk-UA"/>
        </w:rPr>
      </w:pPr>
      <w:r w:rsidRPr="00205E09">
        <w:rPr>
          <w:sz w:val="22"/>
          <w:lang w:val="uk-UA"/>
        </w:rPr>
        <w:t>реалізація додаткових гарантій соціальної і матеріальної підтримки незахищених, малозабезпечених жителів міста, сімей з дітьми, учасників антитерористичної операції та членів їх сімей, сімей загиблих та поранених учасників АТО;</w:t>
      </w:r>
    </w:p>
    <w:p w:rsidR="00E9252A" w:rsidRPr="00205E09" w:rsidRDefault="00E9252A" w:rsidP="00E9252A">
      <w:pPr>
        <w:numPr>
          <w:ilvl w:val="0"/>
          <w:numId w:val="85"/>
        </w:numPr>
        <w:tabs>
          <w:tab w:val="clear" w:pos="1440"/>
          <w:tab w:val="num" w:pos="1068"/>
        </w:tabs>
        <w:ind w:left="1068"/>
        <w:jc w:val="both"/>
        <w:rPr>
          <w:sz w:val="22"/>
          <w:lang w:val="uk-UA"/>
        </w:rPr>
      </w:pPr>
      <w:r w:rsidRPr="00205E09">
        <w:rPr>
          <w:sz w:val="22"/>
          <w:lang w:val="uk-UA"/>
        </w:rPr>
        <w:t xml:space="preserve">використання можливостей міського бюджету для фінансування загальноміських </w:t>
      </w:r>
      <w:r w:rsidRPr="00B40B8F">
        <w:rPr>
          <w:lang w:val="uk-UA"/>
        </w:rPr>
        <w:t xml:space="preserve">заходів, пов’язаних із соціальним захистом населення,  а також формуванням у </w:t>
      </w:r>
      <w:r w:rsidRPr="00205E09">
        <w:rPr>
          <w:sz w:val="22"/>
          <w:lang w:val="uk-UA"/>
        </w:rPr>
        <w:t>жителів міста поваги до історичних подій, вихованням нових поколінь на прикладах глибокого патріотизму, самовідданого служіння народові України;</w:t>
      </w:r>
    </w:p>
    <w:p w:rsidR="00E9252A" w:rsidRPr="00205E09" w:rsidRDefault="00E9252A" w:rsidP="00E9252A">
      <w:pPr>
        <w:numPr>
          <w:ilvl w:val="0"/>
          <w:numId w:val="85"/>
        </w:numPr>
        <w:tabs>
          <w:tab w:val="clear" w:pos="1440"/>
          <w:tab w:val="num" w:pos="1068"/>
        </w:tabs>
        <w:ind w:left="1068"/>
        <w:jc w:val="both"/>
        <w:rPr>
          <w:sz w:val="22"/>
          <w:lang w:val="uk-UA"/>
        </w:rPr>
      </w:pPr>
      <w:r w:rsidRPr="00205E09">
        <w:rPr>
          <w:sz w:val="22"/>
          <w:lang w:val="uk-UA"/>
        </w:rPr>
        <w:t>підвищення адресності, доступності і масовості  надання соціальних послуг;</w:t>
      </w:r>
    </w:p>
    <w:p w:rsidR="00E9252A" w:rsidRPr="00205E09" w:rsidRDefault="00E9252A" w:rsidP="00E9252A">
      <w:pPr>
        <w:numPr>
          <w:ilvl w:val="0"/>
          <w:numId w:val="85"/>
        </w:numPr>
        <w:tabs>
          <w:tab w:val="clear" w:pos="1440"/>
          <w:tab w:val="num" w:pos="1068"/>
        </w:tabs>
        <w:ind w:left="1068"/>
        <w:jc w:val="both"/>
        <w:rPr>
          <w:sz w:val="22"/>
          <w:lang w:val="uk-UA"/>
        </w:rPr>
      </w:pPr>
      <w:r w:rsidRPr="00205E09">
        <w:rPr>
          <w:sz w:val="22"/>
          <w:lang w:val="uk-UA"/>
        </w:rPr>
        <w:t>підтримка громадських ініціатив та опора на громадські ресурси;</w:t>
      </w:r>
    </w:p>
    <w:p w:rsidR="00E9252A" w:rsidRPr="00205E09" w:rsidRDefault="00E9252A" w:rsidP="00E9252A">
      <w:pPr>
        <w:numPr>
          <w:ilvl w:val="0"/>
          <w:numId w:val="85"/>
        </w:numPr>
        <w:tabs>
          <w:tab w:val="clear" w:pos="1440"/>
          <w:tab w:val="num" w:pos="1068"/>
        </w:tabs>
        <w:ind w:left="1068"/>
        <w:jc w:val="both"/>
        <w:rPr>
          <w:sz w:val="22"/>
          <w:lang w:val="uk-UA"/>
        </w:rPr>
      </w:pPr>
      <w:r w:rsidRPr="00205E09">
        <w:rPr>
          <w:sz w:val="22"/>
          <w:lang w:val="uk-UA"/>
        </w:rPr>
        <w:t>підвищення громадської активності населення;</w:t>
      </w:r>
    </w:p>
    <w:p w:rsidR="00E9252A" w:rsidRPr="00205E09" w:rsidRDefault="00E9252A" w:rsidP="00E9252A">
      <w:pPr>
        <w:numPr>
          <w:ilvl w:val="0"/>
          <w:numId w:val="85"/>
        </w:numPr>
        <w:tabs>
          <w:tab w:val="clear" w:pos="1440"/>
          <w:tab w:val="num" w:pos="1068"/>
        </w:tabs>
        <w:ind w:left="1068"/>
        <w:jc w:val="both"/>
        <w:rPr>
          <w:sz w:val="22"/>
          <w:lang w:val="uk-UA"/>
        </w:rPr>
      </w:pPr>
      <w:r w:rsidRPr="00205E09">
        <w:rPr>
          <w:sz w:val="22"/>
          <w:lang w:val="uk-UA"/>
        </w:rPr>
        <w:t>ріст рівня соціальної захищеності всіх категорій населення;</w:t>
      </w:r>
    </w:p>
    <w:p w:rsidR="00E9252A" w:rsidRPr="00205E09" w:rsidRDefault="00E9252A" w:rsidP="00E9252A">
      <w:pPr>
        <w:numPr>
          <w:ilvl w:val="0"/>
          <w:numId w:val="85"/>
        </w:numPr>
        <w:tabs>
          <w:tab w:val="clear" w:pos="1440"/>
          <w:tab w:val="num" w:pos="1068"/>
        </w:tabs>
        <w:ind w:left="1068"/>
        <w:jc w:val="both"/>
        <w:rPr>
          <w:sz w:val="22"/>
          <w:lang w:val="uk-UA"/>
        </w:rPr>
      </w:pPr>
      <w:r w:rsidRPr="00205E09">
        <w:rPr>
          <w:sz w:val="22"/>
          <w:lang w:val="uk-UA"/>
        </w:rPr>
        <w:t>розширення громадського контролю за діяльністю влади;</w:t>
      </w:r>
    </w:p>
    <w:p w:rsidR="00E9252A" w:rsidRPr="00205E09" w:rsidRDefault="00E9252A" w:rsidP="00E9252A">
      <w:pPr>
        <w:numPr>
          <w:ilvl w:val="0"/>
          <w:numId w:val="85"/>
        </w:numPr>
        <w:tabs>
          <w:tab w:val="clear" w:pos="1440"/>
          <w:tab w:val="num" w:pos="1068"/>
        </w:tabs>
        <w:ind w:left="1068"/>
        <w:jc w:val="both"/>
        <w:rPr>
          <w:sz w:val="22"/>
          <w:lang w:val="uk-UA"/>
        </w:rPr>
      </w:pPr>
      <w:r w:rsidRPr="00205E09">
        <w:rPr>
          <w:sz w:val="22"/>
          <w:lang w:val="uk-UA"/>
        </w:rPr>
        <w:t>ефективне використання бюджетних коштів.</w:t>
      </w:r>
    </w:p>
    <w:p w:rsidR="00E9252A" w:rsidRPr="0058311A" w:rsidRDefault="00E9252A" w:rsidP="00E9252A">
      <w:pPr>
        <w:pStyle w:val="2"/>
        <w:jc w:val="center"/>
        <w:rPr>
          <w:rFonts w:ascii="Times New Roman" w:hAnsi="Times New Roman"/>
          <w:b w:val="0"/>
          <w:noProof/>
          <w:color w:val="auto"/>
          <w:sz w:val="28"/>
          <w:szCs w:val="32"/>
          <w:lang w:val="uk-UA"/>
        </w:rPr>
      </w:pPr>
      <w:r w:rsidRPr="0058311A">
        <w:rPr>
          <w:rFonts w:ascii="Times New Roman" w:hAnsi="Times New Roman"/>
          <w:noProof/>
          <w:color w:val="auto"/>
          <w:sz w:val="28"/>
          <w:szCs w:val="32"/>
          <w:lang w:val="en-US"/>
        </w:rPr>
        <w:t>V</w:t>
      </w:r>
      <w:r>
        <w:rPr>
          <w:rFonts w:ascii="Times New Roman" w:hAnsi="Times New Roman"/>
          <w:noProof/>
          <w:color w:val="auto"/>
          <w:sz w:val="28"/>
          <w:szCs w:val="32"/>
        </w:rPr>
        <w:t xml:space="preserve">. </w:t>
      </w:r>
      <w:r w:rsidRPr="0058311A">
        <w:rPr>
          <w:rFonts w:ascii="Times New Roman" w:hAnsi="Times New Roman"/>
          <w:noProof/>
          <w:color w:val="auto"/>
          <w:sz w:val="28"/>
          <w:szCs w:val="32"/>
          <w:lang w:val="uk-UA"/>
        </w:rPr>
        <w:t>Фінансове забезпечення</w:t>
      </w:r>
    </w:p>
    <w:p w:rsidR="00E9252A" w:rsidRPr="00A50A21" w:rsidRDefault="00E9252A" w:rsidP="00E9252A">
      <w:pPr>
        <w:ind w:left="60"/>
        <w:jc w:val="both"/>
        <w:rPr>
          <w:noProof/>
          <w:lang w:val="uk-UA"/>
        </w:rPr>
      </w:pPr>
      <w:r>
        <w:rPr>
          <w:b/>
          <w:noProof/>
          <w:lang w:val="uk-UA"/>
        </w:rPr>
        <w:tab/>
      </w:r>
      <w:r w:rsidRPr="00A50A21">
        <w:rPr>
          <w:lang w:val="uk-UA" w:eastAsia="ko-KR"/>
        </w:rPr>
        <w:t xml:space="preserve">Фінансування заходів Програми здійснюється за рахунок коштів міського бюджету, </w:t>
      </w:r>
      <w:r w:rsidRPr="00A50A21">
        <w:rPr>
          <w:noProof/>
          <w:lang w:val="uk-UA"/>
        </w:rPr>
        <w:t xml:space="preserve">в межах </w:t>
      </w:r>
      <w:r w:rsidRPr="00A50A21">
        <w:rPr>
          <w:lang w:val="uk-UA"/>
        </w:rPr>
        <w:t>обсягу видатків, затверджених в міському бюджеті на відповідний рік (відповідно до затверджених бюджетних призначень), коштів, що надійшли з бюджетів різних рівнів та інших  небюджетних джерел.</w:t>
      </w:r>
    </w:p>
    <w:p w:rsidR="00E9252A" w:rsidRPr="00B40B8F" w:rsidRDefault="00E9252A" w:rsidP="00E9252A">
      <w:pPr>
        <w:ind w:left="60" w:firstLine="648"/>
        <w:jc w:val="both"/>
        <w:rPr>
          <w:lang w:val="uk-UA"/>
        </w:rPr>
      </w:pPr>
    </w:p>
    <w:p w:rsidR="00E9252A" w:rsidRPr="0058311A" w:rsidRDefault="00E9252A" w:rsidP="00E9252A">
      <w:pPr>
        <w:tabs>
          <w:tab w:val="center" w:pos="5172"/>
          <w:tab w:val="left" w:pos="7035"/>
        </w:tabs>
        <w:ind w:left="60" w:firstLine="648"/>
        <w:rPr>
          <w:b/>
          <w:noProof/>
          <w:sz w:val="28"/>
          <w:lang w:val="uk-UA"/>
        </w:rPr>
      </w:pPr>
      <w:r w:rsidRPr="0058311A">
        <w:rPr>
          <w:b/>
          <w:noProof/>
          <w:sz w:val="28"/>
          <w:lang w:val="uk-UA"/>
        </w:rPr>
        <w:tab/>
      </w:r>
      <w:r>
        <w:rPr>
          <w:b/>
          <w:noProof/>
          <w:sz w:val="28"/>
          <w:lang w:val="en-US"/>
        </w:rPr>
        <w:t>VI</w:t>
      </w:r>
      <w:r w:rsidRPr="00570503">
        <w:rPr>
          <w:b/>
          <w:noProof/>
          <w:sz w:val="28"/>
          <w:lang w:val="uk-UA"/>
        </w:rPr>
        <w:t xml:space="preserve">. </w:t>
      </w:r>
      <w:r w:rsidRPr="0058311A">
        <w:rPr>
          <w:b/>
          <w:noProof/>
          <w:sz w:val="28"/>
          <w:lang w:val="uk-UA"/>
        </w:rPr>
        <w:t>Очікувані результати</w:t>
      </w:r>
      <w:r w:rsidRPr="0058311A">
        <w:rPr>
          <w:b/>
          <w:noProof/>
          <w:sz w:val="28"/>
          <w:lang w:val="uk-UA"/>
        </w:rPr>
        <w:tab/>
      </w:r>
    </w:p>
    <w:p w:rsidR="00E9252A" w:rsidRDefault="00E9252A" w:rsidP="00E9252A">
      <w:pPr>
        <w:ind w:firstLine="708"/>
        <w:jc w:val="both"/>
        <w:rPr>
          <w:lang w:val="uk-UA"/>
        </w:rPr>
      </w:pPr>
      <w:r w:rsidRPr="00B40B8F">
        <w:rPr>
          <w:lang w:val="uk-UA"/>
        </w:rPr>
        <w:t xml:space="preserve">Реалізація </w:t>
      </w:r>
      <w:r>
        <w:rPr>
          <w:lang w:val="uk-UA"/>
        </w:rPr>
        <w:t xml:space="preserve">заходів </w:t>
      </w:r>
      <w:r w:rsidRPr="00B40B8F">
        <w:rPr>
          <w:lang w:val="uk-UA"/>
        </w:rPr>
        <w:t>Програми надасть можливість поліпшити стан захищеності малозабезпечених верств населення, інвалідів, ветеранів та осіб похилого віку; сприятиме зниженню соціальної напруги та частковому вирішенню проблем нужденних громадян, забезпечить втілення в життя державної соціальної політики, соціального забезпечення та соціального захисту пенсіонерів, ветеранів, інвалідів, малозабезпечених верств населення, осіб, які потрапили в складні життєві обставини та потребують соціальної підтримки.</w:t>
      </w:r>
    </w:p>
    <w:p w:rsidR="00E9252A" w:rsidRPr="00B40B8F" w:rsidRDefault="00E9252A" w:rsidP="00E9252A">
      <w:pPr>
        <w:ind w:firstLine="708"/>
        <w:jc w:val="both"/>
        <w:rPr>
          <w:lang w:val="uk-UA"/>
        </w:rPr>
      </w:pPr>
    </w:p>
    <w:p w:rsidR="00E9252A" w:rsidRPr="0058311A" w:rsidRDefault="00E9252A" w:rsidP="00E9252A">
      <w:pPr>
        <w:pStyle w:val="1"/>
        <w:jc w:val="center"/>
        <w:rPr>
          <w:noProof/>
          <w:sz w:val="28"/>
          <w:lang w:val="ru-RU"/>
        </w:rPr>
      </w:pPr>
      <w:r>
        <w:rPr>
          <w:noProof/>
          <w:sz w:val="28"/>
          <w:lang w:val="en-US"/>
        </w:rPr>
        <w:t>VII</w:t>
      </w:r>
      <w:r>
        <w:rPr>
          <w:noProof/>
          <w:sz w:val="28"/>
          <w:lang w:val="ru-RU"/>
        </w:rPr>
        <w:t xml:space="preserve">. </w:t>
      </w:r>
      <w:r w:rsidRPr="0058311A">
        <w:rPr>
          <w:noProof/>
          <w:sz w:val="28"/>
        </w:rPr>
        <w:t>Організація контролю за виконанням Програми</w:t>
      </w:r>
    </w:p>
    <w:p w:rsidR="00E9252A" w:rsidRPr="00B40B8F" w:rsidRDefault="00E9252A" w:rsidP="00E9252A">
      <w:pPr>
        <w:jc w:val="both"/>
        <w:rPr>
          <w:noProof/>
          <w:lang w:val="uk-UA"/>
        </w:rPr>
      </w:pPr>
      <w:r w:rsidRPr="00B40B8F">
        <w:rPr>
          <w:noProof/>
          <w:lang w:val="uk-UA"/>
        </w:rPr>
        <w:tab/>
        <w:t>Виконання Програми здійснюється шляхом реалізації її заходів і завдань виконавцями, зазначеними у цій Програмі.</w:t>
      </w:r>
    </w:p>
    <w:p w:rsidR="00E9252A" w:rsidRPr="00B40B8F" w:rsidRDefault="00E9252A" w:rsidP="00E9252A">
      <w:pPr>
        <w:jc w:val="both"/>
        <w:rPr>
          <w:noProof/>
          <w:lang w:val="uk-UA"/>
        </w:rPr>
      </w:pPr>
      <w:r w:rsidRPr="00B40B8F">
        <w:rPr>
          <w:noProof/>
          <w:lang w:val="uk-UA"/>
        </w:rPr>
        <w:tab/>
        <w:t>Управління соціального захисту населення Знам’янського міськвиконкому здійснює організаційне супроводження Програми.</w:t>
      </w:r>
      <w:r w:rsidRPr="00B40B8F">
        <w:rPr>
          <w:noProof/>
          <w:lang w:val="uk-UA"/>
        </w:rPr>
        <w:tab/>
      </w:r>
    </w:p>
    <w:p w:rsidR="00E9252A" w:rsidRPr="00B40B8F" w:rsidRDefault="00E9252A" w:rsidP="00E9252A">
      <w:pPr>
        <w:ind w:firstLine="708"/>
        <w:jc w:val="both"/>
        <w:rPr>
          <w:b/>
          <w:bCs/>
          <w:noProof/>
          <w:lang w:val="uk-UA"/>
        </w:rPr>
      </w:pPr>
      <w:r w:rsidRPr="00B40B8F">
        <w:rPr>
          <w:noProof/>
          <w:lang w:val="uk-UA"/>
        </w:rPr>
        <w:t>Контроль за виконанням Програми здійснює постійна комісія з питань  освіти, культури, охорони здоров’я та соціального захисту населення.</w:t>
      </w:r>
    </w:p>
    <w:p w:rsidR="00E9252A" w:rsidRPr="00B40B8F" w:rsidRDefault="00E9252A" w:rsidP="00E9252A">
      <w:pPr>
        <w:jc w:val="both"/>
        <w:rPr>
          <w:noProof/>
          <w:lang w:val="uk-UA"/>
        </w:rPr>
      </w:pPr>
      <w:r w:rsidRPr="00B40B8F">
        <w:rPr>
          <w:noProof/>
          <w:lang w:val="uk-UA"/>
        </w:rPr>
        <w:tab/>
        <w:t>За підсумками року управління соціального захисту населення Знам’янського міськвиконкому подає інформацію про стан виконання Програми Знам’янській міській раді.</w:t>
      </w:r>
    </w:p>
    <w:p w:rsidR="00E9252A" w:rsidRDefault="00E9252A" w:rsidP="00E9252A">
      <w:pPr>
        <w:jc w:val="both"/>
        <w:rPr>
          <w:noProof/>
          <w:lang w:val="uk-UA"/>
        </w:rPr>
      </w:pPr>
    </w:p>
    <w:p w:rsidR="00072796" w:rsidRDefault="00072796" w:rsidP="00E9252A">
      <w:pPr>
        <w:jc w:val="both"/>
        <w:rPr>
          <w:noProof/>
          <w:lang w:val="uk-UA"/>
        </w:rPr>
      </w:pPr>
    </w:p>
    <w:p w:rsidR="00072796" w:rsidRDefault="00072796" w:rsidP="00E9252A">
      <w:pPr>
        <w:jc w:val="both"/>
        <w:rPr>
          <w:noProof/>
          <w:lang w:val="uk-UA"/>
        </w:rPr>
      </w:pPr>
    </w:p>
    <w:p w:rsidR="00072796" w:rsidRPr="00B40B8F" w:rsidRDefault="00072796" w:rsidP="00E9252A">
      <w:pPr>
        <w:jc w:val="both"/>
        <w:rPr>
          <w:noProof/>
          <w:lang w:val="uk-UA"/>
        </w:rPr>
      </w:pPr>
    </w:p>
    <w:p w:rsidR="00E9252A" w:rsidRDefault="00E9252A" w:rsidP="00E9252A">
      <w:pPr>
        <w:ind w:left="1134" w:hanging="1134"/>
        <w:jc w:val="both"/>
        <w:rPr>
          <w:lang w:val="uk-UA"/>
        </w:rPr>
      </w:pPr>
      <w:r w:rsidRPr="00146517">
        <w:rPr>
          <w:b/>
          <w:lang w:val="uk-UA"/>
        </w:rPr>
        <w:lastRenderedPageBreak/>
        <w:t>Слухали:</w:t>
      </w:r>
      <w:r>
        <w:rPr>
          <w:lang w:val="uk-UA"/>
        </w:rPr>
        <w:t xml:space="preserve"> </w:t>
      </w:r>
      <w:r w:rsidRPr="00146517">
        <w:rPr>
          <w:lang w:val="uk-UA"/>
        </w:rPr>
        <w:t>Про</w:t>
      </w:r>
      <w:r w:rsidRPr="00146517">
        <w:rPr>
          <w:noProof/>
          <w:lang w:val="uk-UA"/>
        </w:rPr>
        <w:t xml:space="preserve"> </w:t>
      </w:r>
      <w:r>
        <w:rPr>
          <w:lang w:val="uk-UA"/>
        </w:rPr>
        <w:t>внесення змін до Програми зайнятості населення м.Знам</w:t>
      </w:r>
      <w:r>
        <w:rPr>
          <w:lang w:val="uk-UA"/>
        </w:rPr>
        <w:sym w:font="Symbol" w:char="F0A2"/>
      </w:r>
      <w:r>
        <w:rPr>
          <w:lang w:val="uk-UA"/>
        </w:rPr>
        <w:t>янки   Кіровоградської області на період до 2017 року.</w:t>
      </w:r>
    </w:p>
    <w:p w:rsidR="00E9252A" w:rsidRDefault="00E9252A" w:rsidP="00E9252A">
      <w:pPr>
        <w:pStyle w:val="a8"/>
        <w:ind w:left="1418" w:hanging="1418"/>
      </w:pPr>
      <w:r w:rsidRPr="006B0CC6">
        <w:rPr>
          <w:b/>
        </w:rPr>
        <w:t>Інформува</w:t>
      </w:r>
      <w:r>
        <w:rPr>
          <w:b/>
        </w:rPr>
        <w:t>ла:</w:t>
      </w:r>
      <w:r>
        <w:t>А.Волошина, начальник управління соціального захисту населення.</w:t>
      </w:r>
    </w:p>
    <w:p w:rsidR="00E9252A" w:rsidRPr="00F83D1E" w:rsidRDefault="00E9252A" w:rsidP="00E9252A">
      <w:pPr>
        <w:pStyle w:val="a8"/>
      </w:pPr>
      <w:r w:rsidRPr="00F83D1E">
        <w:rPr>
          <w:b/>
        </w:rPr>
        <w:t>Вирішили:</w:t>
      </w:r>
      <w:r>
        <w:rPr>
          <w:b/>
        </w:rPr>
        <w:tab/>
      </w:r>
      <w:r w:rsidRPr="00F83D1E">
        <w:t>Рішення</w:t>
      </w:r>
      <w:r>
        <w:t xml:space="preserve"> №600</w:t>
      </w:r>
      <w:r w:rsidRPr="00F83D1E">
        <w:t xml:space="preserve"> </w:t>
      </w:r>
      <w:r w:rsidRPr="00E6413B">
        <w:t xml:space="preserve">затвердити  </w:t>
      </w:r>
      <w:r w:rsidR="00E6413B">
        <w:t>з уточненням суми 300 тис. у додатку 3</w:t>
      </w:r>
      <w:r>
        <w:t xml:space="preserve"> за результатами голосування</w:t>
      </w:r>
    </w:p>
    <w:p w:rsidR="00E9252A" w:rsidRPr="00634DD1" w:rsidRDefault="00E9252A" w:rsidP="00E9252A">
      <w:pPr>
        <w:pStyle w:val="a8"/>
      </w:pPr>
      <w:r>
        <w:t>за – 23</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- 3</w:t>
      </w:r>
      <w:r>
        <w:rPr>
          <w:b/>
        </w:rPr>
        <w:tab/>
      </w:r>
      <w:r>
        <w:rPr>
          <w:b/>
        </w:rPr>
        <w:tab/>
      </w:r>
    </w:p>
    <w:p w:rsidR="00E9252A" w:rsidRDefault="00E9252A" w:rsidP="00E9252A">
      <w:pPr>
        <w:jc w:val="center"/>
        <w:rPr>
          <w:b/>
          <w:lang w:val="uk-UA"/>
        </w:rPr>
      </w:pPr>
      <w:r>
        <w:rPr>
          <w:b/>
          <w:lang w:val="uk-UA"/>
        </w:rPr>
        <w:t xml:space="preserve">       Двадцять перша сесія  Знам'янської міської ради                       </w:t>
      </w:r>
    </w:p>
    <w:p w:rsidR="00E9252A" w:rsidRDefault="00E9252A" w:rsidP="00E9252A">
      <w:pPr>
        <w:jc w:val="center"/>
        <w:rPr>
          <w:b/>
          <w:lang w:val="uk-UA"/>
        </w:rPr>
      </w:pPr>
      <w:r>
        <w:rPr>
          <w:b/>
          <w:lang w:val="uk-UA"/>
        </w:rPr>
        <w:t>сьомого скликання</w:t>
      </w:r>
    </w:p>
    <w:p w:rsidR="00E9252A" w:rsidRDefault="00E9252A" w:rsidP="00E9252A">
      <w:pPr>
        <w:rPr>
          <w:lang w:val="uk-UA"/>
        </w:rPr>
      </w:pPr>
    </w:p>
    <w:p w:rsidR="00E9252A" w:rsidRPr="005C0F3A" w:rsidRDefault="00E9252A" w:rsidP="00E9252A">
      <w:pPr>
        <w:pStyle w:val="3"/>
        <w:rPr>
          <w:b/>
          <w:sz w:val="24"/>
        </w:rPr>
      </w:pPr>
      <w:r w:rsidRPr="005C0F3A">
        <w:rPr>
          <w:b/>
          <w:sz w:val="24"/>
        </w:rPr>
        <w:t>Р І Ш Е Н Н Я</w:t>
      </w:r>
    </w:p>
    <w:p w:rsidR="00E9252A" w:rsidRDefault="00E9252A" w:rsidP="00E9252A">
      <w:pPr>
        <w:tabs>
          <w:tab w:val="left" w:pos="4114"/>
        </w:tabs>
        <w:rPr>
          <w:lang w:val="uk-UA"/>
        </w:rPr>
      </w:pPr>
      <w:r>
        <w:rPr>
          <w:lang w:val="uk-UA"/>
        </w:rPr>
        <w:t xml:space="preserve">від 18 </w:t>
      </w:r>
      <w:r w:rsidRPr="005C0F3A">
        <w:rPr>
          <w:lang w:val="uk-UA"/>
        </w:rPr>
        <w:t xml:space="preserve"> </w:t>
      </w:r>
      <w:r>
        <w:rPr>
          <w:lang w:val="uk-UA"/>
        </w:rPr>
        <w:t>листопада 201</w:t>
      </w:r>
      <w:r w:rsidRPr="005C0F3A">
        <w:rPr>
          <w:lang w:val="uk-UA"/>
        </w:rPr>
        <w:t>6</w:t>
      </w:r>
      <w:r>
        <w:rPr>
          <w:lang w:val="uk-UA"/>
        </w:rPr>
        <w:t xml:space="preserve"> року                                                                        </w:t>
      </w:r>
      <w:r>
        <w:rPr>
          <w:lang w:val="uk-UA"/>
        </w:rPr>
        <w:tab/>
      </w:r>
      <w:r w:rsidRPr="005C0F3A">
        <w:rPr>
          <w:b/>
          <w:lang w:val="uk-UA"/>
        </w:rPr>
        <w:t>№</w:t>
      </w:r>
      <w:r>
        <w:rPr>
          <w:b/>
          <w:lang w:val="uk-UA"/>
        </w:rPr>
        <w:t>600</w:t>
      </w:r>
      <w:r w:rsidRPr="005C0F3A">
        <w:rPr>
          <w:b/>
          <w:lang w:val="uk-UA"/>
        </w:rPr>
        <w:t xml:space="preserve"> </w:t>
      </w:r>
    </w:p>
    <w:p w:rsidR="00E9252A" w:rsidRDefault="00E9252A" w:rsidP="00E9252A">
      <w:pPr>
        <w:tabs>
          <w:tab w:val="left" w:pos="4114"/>
        </w:tabs>
        <w:rPr>
          <w:b/>
          <w:lang w:val="uk-UA"/>
        </w:rPr>
      </w:pPr>
      <w:r>
        <w:rPr>
          <w:lang w:val="uk-UA"/>
        </w:rPr>
        <w:t xml:space="preserve">                                                                    м. Знам’янка                                                      </w:t>
      </w:r>
    </w:p>
    <w:p w:rsidR="00E9252A" w:rsidRDefault="00E9252A" w:rsidP="00E9252A">
      <w:pPr>
        <w:rPr>
          <w:lang w:val="uk-UA"/>
        </w:rPr>
      </w:pPr>
    </w:p>
    <w:p w:rsidR="00E9252A" w:rsidRPr="005C0F3A" w:rsidRDefault="00E9252A" w:rsidP="00E9252A">
      <w:pPr>
        <w:rPr>
          <w:lang w:val="uk-UA"/>
        </w:rPr>
      </w:pPr>
      <w:r>
        <w:rPr>
          <w:lang w:val="uk-UA"/>
        </w:rPr>
        <w:t xml:space="preserve">Про  внесення змін до </w:t>
      </w:r>
    </w:p>
    <w:p w:rsidR="00E9252A" w:rsidRDefault="00E9252A" w:rsidP="00E9252A">
      <w:pPr>
        <w:rPr>
          <w:lang w:val="uk-UA"/>
        </w:rPr>
      </w:pPr>
      <w:r>
        <w:rPr>
          <w:lang w:val="uk-UA"/>
        </w:rPr>
        <w:t>Програми зайнятості населення</w:t>
      </w:r>
    </w:p>
    <w:p w:rsidR="00E9252A" w:rsidRDefault="00E9252A" w:rsidP="00E9252A">
      <w:pPr>
        <w:rPr>
          <w:lang w:val="uk-UA"/>
        </w:rPr>
      </w:pPr>
      <w:r>
        <w:rPr>
          <w:lang w:val="uk-UA"/>
        </w:rPr>
        <w:t>м.Знам</w:t>
      </w:r>
      <w:r>
        <w:rPr>
          <w:lang w:val="uk-UA"/>
        </w:rPr>
        <w:sym w:font="Symbol" w:char="F0A2"/>
      </w:r>
      <w:r>
        <w:rPr>
          <w:lang w:val="uk-UA"/>
        </w:rPr>
        <w:t>янки Кіровоградської області</w:t>
      </w:r>
    </w:p>
    <w:p w:rsidR="00E9252A" w:rsidRDefault="00E9252A" w:rsidP="00E9252A">
      <w:pPr>
        <w:rPr>
          <w:lang w:val="uk-UA"/>
        </w:rPr>
      </w:pPr>
      <w:r>
        <w:rPr>
          <w:lang w:val="uk-UA"/>
        </w:rPr>
        <w:t>на період до 2017 року</w:t>
      </w:r>
    </w:p>
    <w:p w:rsidR="00E9252A" w:rsidRDefault="00E9252A" w:rsidP="00E9252A">
      <w:pPr>
        <w:rPr>
          <w:lang w:val="uk-UA"/>
        </w:rPr>
      </w:pPr>
    </w:p>
    <w:p w:rsidR="00E9252A" w:rsidRDefault="00E9252A" w:rsidP="00E9252A">
      <w:pPr>
        <w:pStyle w:val="33"/>
        <w:ind w:firstLine="708"/>
      </w:pPr>
      <w:r>
        <w:t>З метою забезпечення належної реалізації державної політики зайнятості на місцевому рівні та з урахуванням засад децентралізації влади, змін в чинному законодавстві та відповідно до доручення заступника голови ОДА до документа №1038/01-13 від 16.08.2016 року, листа департаменту соціального захисту населення від 22.08.2016 року «Про внесення змін до територіальних програм зайнятості населення на період до 2017 року» та керуючись ст.26 Закону України “Про місцеве самоврядування в Україні”,  міська рада</w:t>
      </w:r>
    </w:p>
    <w:p w:rsidR="00E9252A" w:rsidRDefault="00E9252A" w:rsidP="00E9252A">
      <w:pPr>
        <w:jc w:val="center"/>
        <w:rPr>
          <w:b/>
          <w:sz w:val="26"/>
          <w:lang w:val="uk-UA"/>
        </w:rPr>
      </w:pPr>
      <w:r>
        <w:rPr>
          <w:b/>
          <w:sz w:val="26"/>
          <w:lang w:val="uk-UA"/>
        </w:rPr>
        <w:t>В и р і ш и л а:</w:t>
      </w:r>
    </w:p>
    <w:p w:rsidR="00E9252A" w:rsidRDefault="00E9252A" w:rsidP="00E9252A">
      <w:pPr>
        <w:ind w:left="360"/>
        <w:jc w:val="both"/>
        <w:rPr>
          <w:lang w:val="uk-UA"/>
        </w:rPr>
      </w:pPr>
    </w:p>
    <w:p w:rsidR="00E9252A" w:rsidRDefault="00E9252A" w:rsidP="00E9252A">
      <w:pPr>
        <w:numPr>
          <w:ilvl w:val="1"/>
          <w:numId w:val="44"/>
        </w:numPr>
        <w:jc w:val="both"/>
        <w:rPr>
          <w:lang w:val="uk-UA"/>
        </w:rPr>
      </w:pPr>
      <w:r>
        <w:rPr>
          <w:lang w:val="uk-UA"/>
        </w:rPr>
        <w:t>Внести зміни до Розділу ІІ  «Основні тенденції соціально-економічного розвитку регіону та розвитку регіонального ринку праці» Програми зайнятості населення м.Знам’янки Кіровоградської області на період до 2017 року (далі – Програми зайнятості) виклавши у такій редакції (додаток 1).</w:t>
      </w:r>
    </w:p>
    <w:p w:rsidR="00E9252A" w:rsidRDefault="00E9252A" w:rsidP="00E9252A">
      <w:pPr>
        <w:numPr>
          <w:ilvl w:val="1"/>
          <w:numId w:val="44"/>
        </w:numPr>
        <w:jc w:val="both"/>
        <w:rPr>
          <w:lang w:val="uk-UA"/>
        </w:rPr>
      </w:pPr>
      <w:r>
        <w:rPr>
          <w:lang w:val="uk-UA"/>
        </w:rPr>
        <w:t xml:space="preserve">Внести зміни до Розділу ІІІ «Напрями та заходи щодо поліпшення ситуації у сфері зайнятості населення до 2017 року» Програми зайнятості виклавши в аткій редакції </w:t>
      </w:r>
      <w:r w:rsidRPr="00D97793">
        <w:rPr>
          <w:lang w:val="uk-UA"/>
        </w:rPr>
        <w:t>(</w:t>
      </w:r>
      <w:r>
        <w:rPr>
          <w:lang w:val="uk-UA"/>
        </w:rPr>
        <w:t xml:space="preserve">додаток 2).: </w:t>
      </w:r>
    </w:p>
    <w:p w:rsidR="00E9252A" w:rsidRDefault="00E9252A" w:rsidP="00E9252A">
      <w:pPr>
        <w:numPr>
          <w:ilvl w:val="2"/>
          <w:numId w:val="44"/>
        </w:numPr>
        <w:jc w:val="both"/>
        <w:rPr>
          <w:lang w:val="uk-UA"/>
        </w:rPr>
      </w:pPr>
      <w:r>
        <w:rPr>
          <w:lang w:val="uk-UA"/>
        </w:rPr>
        <w:t>п.1. «Розширення сфери застосування праці та стимулювання заінтересованості роботодавців у створенні нових робочих місць»;</w:t>
      </w:r>
    </w:p>
    <w:p w:rsidR="00E9252A" w:rsidRDefault="00E9252A" w:rsidP="00E9252A">
      <w:pPr>
        <w:numPr>
          <w:ilvl w:val="2"/>
          <w:numId w:val="44"/>
        </w:numPr>
        <w:jc w:val="both"/>
        <w:rPr>
          <w:lang w:val="uk-UA"/>
        </w:rPr>
      </w:pPr>
      <w:r>
        <w:rPr>
          <w:lang w:val="uk-UA"/>
        </w:rPr>
        <w:t>п.4.</w:t>
      </w:r>
      <w:r w:rsidRPr="00802AB8">
        <w:t xml:space="preserve"> </w:t>
      </w:r>
      <w:r>
        <w:rPr>
          <w:lang w:val="uk-UA"/>
        </w:rPr>
        <w:t>«Підвищення професійного рівня та конкурентоспроможності економічно активного населення»;</w:t>
      </w:r>
    </w:p>
    <w:p w:rsidR="00E9252A" w:rsidRDefault="00E9252A" w:rsidP="00E9252A">
      <w:pPr>
        <w:numPr>
          <w:ilvl w:val="2"/>
          <w:numId w:val="44"/>
        </w:numPr>
        <w:jc w:val="both"/>
        <w:rPr>
          <w:lang w:val="uk-UA"/>
        </w:rPr>
      </w:pPr>
      <w:r>
        <w:rPr>
          <w:lang w:val="uk-UA"/>
        </w:rPr>
        <w:t>п.5. «Сприяння зайнятості громадян, які потребують соціального захисту і не здатні на рівних умовах конкурувати на ринку праці»;</w:t>
      </w:r>
    </w:p>
    <w:p w:rsidR="00E9252A" w:rsidRPr="00A776AD" w:rsidRDefault="00E9252A" w:rsidP="00E9252A">
      <w:pPr>
        <w:numPr>
          <w:ilvl w:val="2"/>
          <w:numId w:val="44"/>
        </w:numPr>
        <w:jc w:val="both"/>
        <w:rPr>
          <w:lang w:val="uk-UA"/>
        </w:rPr>
      </w:pPr>
      <w:r w:rsidRPr="00A776AD">
        <w:rPr>
          <w:lang w:val="uk-UA"/>
        </w:rPr>
        <w:t xml:space="preserve">п.6. «Надання соціальних послуг незайнятим громадянам та профілактика настання безробіття».     </w:t>
      </w:r>
    </w:p>
    <w:p w:rsidR="00E9252A" w:rsidRPr="00C4224E" w:rsidRDefault="00E9252A" w:rsidP="00E9252A">
      <w:pPr>
        <w:pStyle w:val="a3"/>
        <w:numPr>
          <w:ilvl w:val="0"/>
          <w:numId w:val="45"/>
        </w:numPr>
        <w:jc w:val="both"/>
        <w:rPr>
          <w:sz w:val="24"/>
          <w:lang w:val="uk-UA"/>
        </w:rPr>
      </w:pPr>
      <w:r w:rsidRPr="00C4224E">
        <w:rPr>
          <w:sz w:val="22"/>
          <w:lang w:val="uk-UA"/>
        </w:rPr>
        <w:t xml:space="preserve">Внести зміни та доповнення у Таблицю 4 «Надання соціальних послуг Державною службою зайнятості </w:t>
      </w:r>
      <w:r w:rsidRPr="00C4224E">
        <w:rPr>
          <w:sz w:val="24"/>
          <w:lang w:val="uk-UA"/>
        </w:rPr>
        <w:t>України» (додаток 3) та в Таблицю 5 «Показники сприяння зайнятості інвалідів» (додаток 4).</w:t>
      </w:r>
    </w:p>
    <w:p w:rsidR="00E9252A" w:rsidRPr="00C4224E" w:rsidRDefault="00E9252A" w:rsidP="00E9252A">
      <w:pPr>
        <w:pStyle w:val="a3"/>
        <w:numPr>
          <w:ilvl w:val="0"/>
          <w:numId w:val="45"/>
        </w:numPr>
        <w:jc w:val="both"/>
        <w:rPr>
          <w:sz w:val="24"/>
          <w:lang w:val="uk-UA"/>
        </w:rPr>
      </w:pPr>
      <w:r w:rsidRPr="00C4224E">
        <w:rPr>
          <w:sz w:val="24"/>
          <w:lang w:val="uk-UA"/>
        </w:rPr>
        <w:t>Організацію виконання даного рішення покласти на начальника управління соціального захисту населеня А.Волошину.</w:t>
      </w:r>
    </w:p>
    <w:p w:rsidR="00E9252A" w:rsidRDefault="00E9252A" w:rsidP="00E9252A">
      <w:pPr>
        <w:numPr>
          <w:ilvl w:val="0"/>
          <w:numId w:val="45"/>
        </w:numPr>
        <w:jc w:val="both"/>
        <w:rPr>
          <w:lang w:val="uk-UA"/>
        </w:rPr>
      </w:pPr>
      <w:r>
        <w:rPr>
          <w:lang w:val="uk-UA"/>
        </w:rPr>
        <w:t>Контроль за виконанням даного рішення покласти на постійну комісію з питань охорони здоров</w:t>
      </w:r>
      <w:r>
        <w:rPr>
          <w:lang w:val="uk-UA"/>
        </w:rPr>
        <w:sym w:font="Symbol" w:char="F0A2"/>
      </w:r>
      <w:r>
        <w:rPr>
          <w:lang w:val="uk-UA"/>
        </w:rPr>
        <w:t>я та соціального захисту населення (гол. В.Мацко).</w:t>
      </w:r>
    </w:p>
    <w:p w:rsidR="00E9252A" w:rsidRDefault="00E9252A" w:rsidP="00E9252A">
      <w:pPr>
        <w:ind w:left="1410"/>
        <w:rPr>
          <w:lang w:val="uk-UA"/>
        </w:rPr>
      </w:pPr>
    </w:p>
    <w:p w:rsidR="00E9252A" w:rsidRDefault="00E9252A" w:rsidP="00E9252A">
      <w:pPr>
        <w:ind w:left="360"/>
        <w:jc w:val="both"/>
        <w:rPr>
          <w:lang w:val="uk-UA"/>
        </w:rPr>
      </w:pPr>
    </w:p>
    <w:p w:rsidR="00E9252A" w:rsidRPr="00732FC1" w:rsidRDefault="00E9252A" w:rsidP="00E9252A">
      <w:pPr>
        <w:ind w:left="1410"/>
        <w:rPr>
          <w:b/>
          <w:lang w:val="uk-UA"/>
        </w:rPr>
      </w:pPr>
      <w:r w:rsidRPr="00732FC1">
        <w:rPr>
          <w:b/>
          <w:lang w:val="uk-UA"/>
        </w:rPr>
        <w:t>Секретар міської ради</w:t>
      </w:r>
      <w:r w:rsidRPr="00732FC1">
        <w:rPr>
          <w:b/>
          <w:lang w:val="uk-UA"/>
        </w:rPr>
        <w:tab/>
      </w:r>
      <w:r w:rsidRPr="00732FC1">
        <w:rPr>
          <w:b/>
          <w:lang w:val="uk-UA"/>
        </w:rPr>
        <w:tab/>
      </w:r>
      <w:r w:rsidRPr="00732FC1">
        <w:rPr>
          <w:b/>
          <w:lang w:val="uk-UA"/>
        </w:rPr>
        <w:tab/>
      </w:r>
      <w:r w:rsidRPr="00732FC1">
        <w:rPr>
          <w:b/>
          <w:lang w:val="uk-UA"/>
        </w:rPr>
        <w:tab/>
        <w:t>Н.Клименко</w:t>
      </w:r>
    </w:p>
    <w:p w:rsidR="00E9252A" w:rsidRPr="00AD30F8" w:rsidRDefault="00E9252A" w:rsidP="00E9252A">
      <w:pPr>
        <w:pStyle w:val="aa"/>
        <w:spacing w:after="0"/>
        <w:ind w:left="720"/>
        <w:rPr>
          <w:sz w:val="20"/>
        </w:rPr>
      </w:pPr>
      <w:r>
        <w:rPr>
          <w:rFonts w:ascii="Verdana" w:hAnsi="Verdana"/>
          <w:sz w:val="20"/>
        </w:rPr>
        <w:lastRenderedPageBreak/>
        <w:t xml:space="preserve">                                                                                       </w:t>
      </w:r>
      <w:r>
        <w:rPr>
          <w:rFonts w:ascii="Verdana" w:hAnsi="Verdana"/>
          <w:sz w:val="20"/>
          <w:lang w:val="uk-UA"/>
        </w:rPr>
        <w:t xml:space="preserve">        </w:t>
      </w:r>
      <w:r>
        <w:rPr>
          <w:rFonts w:ascii="Verdana" w:hAnsi="Verdana"/>
          <w:sz w:val="20"/>
        </w:rPr>
        <w:t xml:space="preserve"> </w:t>
      </w:r>
      <w:r w:rsidRPr="00AD30F8">
        <w:rPr>
          <w:sz w:val="20"/>
        </w:rPr>
        <w:t>Додаток 1</w:t>
      </w:r>
    </w:p>
    <w:p w:rsidR="00E9252A" w:rsidRPr="00AD30F8" w:rsidRDefault="00E9252A" w:rsidP="00E9252A">
      <w:pPr>
        <w:pStyle w:val="aa"/>
        <w:spacing w:after="0"/>
        <w:ind w:left="720"/>
        <w:rPr>
          <w:sz w:val="20"/>
        </w:rPr>
      </w:pPr>
      <w:r w:rsidRPr="00AD30F8">
        <w:rPr>
          <w:sz w:val="20"/>
        </w:rPr>
        <w:t xml:space="preserve">                                                                                                                        </w:t>
      </w:r>
      <w:r>
        <w:rPr>
          <w:sz w:val="20"/>
          <w:lang w:val="uk-UA"/>
        </w:rPr>
        <w:t xml:space="preserve">     </w:t>
      </w:r>
      <w:r w:rsidRPr="00AD30F8">
        <w:rPr>
          <w:sz w:val="20"/>
          <w:lang w:val="uk-UA"/>
        </w:rPr>
        <w:t>д</w:t>
      </w:r>
      <w:r w:rsidRPr="00AD30F8">
        <w:rPr>
          <w:sz w:val="20"/>
        </w:rPr>
        <w:t>о рішення міської ради</w:t>
      </w:r>
    </w:p>
    <w:p w:rsidR="00E9252A" w:rsidRPr="00C605BE" w:rsidRDefault="00E9252A" w:rsidP="00E9252A">
      <w:pPr>
        <w:pStyle w:val="aa"/>
        <w:spacing w:after="0"/>
        <w:ind w:left="720"/>
        <w:rPr>
          <w:sz w:val="20"/>
          <w:lang w:val="uk-UA"/>
        </w:rPr>
      </w:pPr>
      <w:r w:rsidRPr="00AD30F8">
        <w:rPr>
          <w:sz w:val="20"/>
        </w:rPr>
        <w:t xml:space="preserve">                                                                                                                        </w:t>
      </w:r>
      <w:r w:rsidRPr="00AD30F8">
        <w:rPr>
          <w:sz w:val="20"/>
          <w:lang w:val="uk-UA"/>
        </w:rPr>
        <w:t>в</w:t>
      </w:r>
      <w:r>
        <w:rPr>
          <w:sz w:val="20"/>
        </w:rPr>
        <w:t>ід</w:t>
      </w:r>
      <w:r>
        <w:rPr>
          <w:sz w:val="20"/>
          <w:lang w:val="uk-UA"/>
        </w:rPr>
        <w:t xml:space="preserve"> 18 </w:t>
      </w:r>
      <w:r w:rsidRPr="00AD30F8">
        <w:rPr>
          <w:sz w:val="20"/>
        </w:rPr>
        <w:t>листопада 2016 року №</w:t>
      </w:r>
      <w:r>
        <w:rPr>
          <w:sz w:val="20"/>
          <w:lang w:val="uk-UA"/>
        </w:rPr>
        <w:t>600</w:t>
      </w:r>
    </w:p>
    <w:p w:rsidR="00E9252A" w:rsidRPr="00EF4F13" w:rsidRDefault="00E9252A" w:rsidP="00E9252A">
      <w:pPr>
        <w:pStyle w:val="aa"/>
        <w:ind w:left="720"/>
        <w:rPr>
          <w:b/>
          <w:sz w:val="20"/>
        </w:rPr>
      </w:pPr>
    </w:p>
    <w:p w:rsidR="00E9252A" w:rsidRPr="00AD30F8" w:rsidRDefault="00E9252A" w:rsidP="00E9252A">
      <w:pPr>
        <w:pStyle w:val="aa"/>
        <w:ind w:left="720"/>
        <w:jc w:val="center"/>
        <w:rPr>
          <w:b/>
          <w:sz w:val="22"/>
        </w:rPr>
      </w:pPr>
      <w:r w:rsidRPr="00AD30F8">
        <w:rPr>
          <w:b/>
          <w:sz w:val="22"/>
        </w:rPr>
        <w:t>II. Основні тенденції соціально-економічного розвитку регіону та розвитку регіонального ринку праці</w:t>
      </w:r>
    </w:p>
    <w:p w:rsidR="00E9252A" w:rsidRPr="001557AD" w:rsidRDefault="00E9252A" w:rsidP="00E9252A">
      <w:pPr>
        <w:ind w:firstLine="708"/>
        <w:jc w:val="both"/>
        <w:rPr>
          <w:rFonts w:eastAsia="MS Mincho"/>
          <w:sz w:val="20"/>
        </w:rPr>
      </w:pPr>
      <w:r w:rsidRPr="005835F4">
        <w:rPr>
          <w:rFonts w:eastAsia="MS Mincho"/>
          <w:lang w:val="uk-UA"/>
        </w:rPr>
        <w:t>Основним дієвим фактором реалізації соціальних програм з метою покращення життєвого рівня населення, збільшення його доходів та скорочення чисельності безробітних є створення умов для забезпечення стабільності та прискоре</w:t>
      </w:r>
      <w:r>
        <w:rPr>
          <w:rFonts w:eastAsia="MS Mincho"/>
          <w:lang w:val="uk-UA"/>
        </w:rPr>
        <w:t>н</w:t>
      </w:r>
      <w:r w:rsidRPr="005835F4">
        <w:rPr>
          <w:rFonts w:eastAsia="MS Mincho"/>
          <w:lang w:val="uk-UA"/>
        </w:rPr>
        <w:t xml:space="preserve">ого розвитку економіки, реалізації програм розвитку міста, підтримки малого та середнього бізнесу, створення сприятливого інвестиційного клімату, забезпечення ефективної зайнятості населення. </w:t>
      </w:r>
      <w:r w:rsidRPr="001557AD">
        <w:rPr>
          <w:rFonts w:eastAsia="MS Mincho"/>
        </w:rPr>
        <w:t>Показники соціально-економічного розвитку міста Знам</w:t>
      </w:r>
      <w:r w:rsidRPr="001557AD">
        <w:t>’</w:t>
      </w:r>
      <w:r w:rsidRPr="001557AD">
        <w:rPr>
          <w:rFonts w:eastAsia="MS Mincho"/>
        </w:rPr>
        <w:t>янки розраховані відділом економічного розвитку, промисловості, інфраструктури і торгівлі міськвиконкому на основі фактичних статистичних даних, а також тенденцій економічного зростання  в основних галузях економіки.</w:t>
      </w:r>
    </w:p>
    <w:p w:rsidR="00E9252A" w:rsidRPr="001557AD" w:rsidRDefault="00E9252A" w:rsidP="00E9252A">
      <w:pPr>
        <w:jc w:val="both"/>
        <w:rPr>
          <w:rFonts w:eastAsia="MS Mincho"/>
        </w:rPr>
      </w:pPr>
      <w:r w:rsidRPr="001557AD">
        <w:rPr>
          <w:rFonts w:eastAsia="MS Mincho"/>
        </w:rPr>
        <w:t>Першочергові завдання:</w:t>
      </w:r>
    </w:p>
    <w:p w:rsidR="00E9252A" w:rsidRPr="001557AD" w:rsidRDefault="00E9252A" w:rsidP="00E9252A">
      <w:pPr>
        <w:jc w:val="both"/>
        <w:rPr>
          <w:b/>
        </w:rPr>
      </w:pPr>
      <w:r w:rsidRPr="001557AD">
        <w:rPr>
          <w:b/>
        </w:rPr>
        <w:t xml:space="preserve">відновлення промислового потенціалу міста : </w:t>
      </w:r>
    </w:p>
    <w:p w:rsidR="00E9252A" w:rsidRPr="001557AD" w:rsidRDefault="00E9252A" w:rsidP="00E9252A">
      <w:pPr>
        <w:numPr>
          <w:ilvl w:val="0"/>
          <w:numId w:val="47"/>
        </w:numPr>
        <w:jc w:val="both"/>
      </w:pPr>
      <w:r w:rsidRPr="001557AD">
        <w:t>впровадження на ТОВ  “Геоід” нових технологій, введення  в  експлуатацію та  освоєння потужностей 3-ї черги виробництва з реконструкцією та розширенням існуючих приміщень і будівель під розміщення виробництва металопластикових виробів та нестандартних конструкцій;</w:t>
      </w:r>
    </w:p>
    <w:p w:rsidR="00E9252A" w:rsidRPr="005835F4" w:rsidRDefault="00E9252A" w:rsidP="00E9252A">
      <w:pPr>
        <w:numPr>
          <w:ilvl w:val="0"/>
          <w:numId w:val="47"/>
        </w:numPr>
        <w:jc w:val="both"/>
      </w:pPr>
      <w:r w:rsidRPr="005835F4">
        <w:t>надання  інформаційної  та  методичної  підтримки  підприємствам  у   просуванні   їхньої  продукції  на    внутрішні і зовнішні  ринки, участі у  виставковій  діяльності;</w:t>
      </w:r>
    </w:p>
    <w:p w:rsidR="00E9252A" w:rsidRPr="001557AD" w:rsidRDefault="00E9252A" w:rsidP="00E9252A">
      <w:pPr>
        <w:numPr>
          <w:ilvl w:val="0"/>
          <w:numId w:val="47"/>
        </w:numPr>
        <w:jc w:val="both"/>
        <w:rPr>
          <w:sz w:val="20"/>
        </w:rPr>
      </w:pPr>
      <w:r w:rsidRPr="001557AD">
        <w:t xml:space="preserve">розширення  зовнішніх  та  внутрішніх  ринків  збуту  продукції; </w:t>
      </w:r>
    </w:p>
    <w:p w:rsidR="00E9252A" w:rsidRPr="001557AD" w:rsidRDefault="00E9252A" w:rsidP="00E9252A">
      <w:pPr>
        <w:numPr>
          <w:ilvl w:val="0"/>
          <w:numId w:val="47"/>
        </w:numPr>
        <w:jc w:val="both"/>
      </w:pPr>
      <w:r w:rsidRPr="001557AD">
        <w:t>запровадження на  підприємствах  харчової  галузі  системи управління  безпечністю  харчових  продуктів.</w:t>
      </w:r>
    </w:p>
    <w:p w:rsidR="00E9252A" w:rsidRPr="001557AD" w:rsidRDefault="00E9252A" w:rsidP="00E9252A">
      <w:pPr>
        <w:jc w:val="both"/>
        <w:rPr>
          <w:b/>
        </w:rPr>
      </w:pPr>
      <w:r w:rsidRPr="001557AD">
        <w:rPr>
          <w:b/>
        </w:rPr>
        <w:t>розвиток галузі транспорту та зв'язку:</w:t>
      </w:r>
    </w:p>
    <w:p w:rsidR="00E9252A" w:rsidRPr="001557AD" w:rsidRDefault="00E9252A" w:rsidP="00E9252A">
      <w:pPr>
        <w:numPr>
          <w:ilvl w:val="0"/>
          <w:numId w:val="48"/>
        </w:numPr>
        <w:jc w:val="both"/>
      </w:pPr>
      <w:r w:rsidRPr="001557AD">
        <w:t>реконструкція та поточний ремонт дорожнього покриття вулиць міста, доріг комунального значення;</w:t>
      </w:r>
    </w:p>
    <w:p w:rsidR="00E9252A" w:rsidRPr="001557AD" w:rsidRDefault="00E9252A" w:rsidP="00E9252A">
      <w:pPr>
        <w:numPr>
          <w:ilvl w:val="0"/>
          <w:numId w:val="48"/>
        </w:numPr>
        <w:jc w:val="both"/>
      </w:pPr>
      <w:r w:rsidRPr="001557AD">
        <w:t>зменшення кількості транзитного транспорту, який проходить через місто, шляхом завершення будівництва автодороги в обхід міста Знам'янка протяжністю 6,4 км;</w:t>
      </w:r>
    </w:p>
    <w:p w:rsidR="00E9252A" w:rsidRPr="001557AD" w:rsidRDefault="00E9252A" w:rsidP="00E9252A">
      <w:pPr>
        <w:numPr>
          <w:ilvl w:val="0"/>
          <w:numId w:val="48"/>
        </w:numPr>
        <w:jc w:val="both"/>
      </w:pPr>
      <w:r w:rsidRPr="001557AD">
        <w:t xml:space="preserve">забезпечення  дотримання  регулярності  руху  автобусів,  передбаченої  умовами  договору  на  перевезення  пасажирів  міським  автотранспортом. </w:t>
      </w:r>
    </w:p>
    <w:p w:rsidR="00E9252A" w:rsidRPr="001557AD" w:rsidRDefault="00E9252A" w:rsidP="00E9252A">
      <w:pPr>
        <w:jc w:val="both"/>
        <w:rPr>
          <w:b/>
          <w:snapToGrid w:val="0"/>
          <w:sz w:val="20"/>
        </w:rPr>
      </w:pPr>
      <w:r w:rsidRPr="001557AD">
        <w:rPr>
          <w:b/>
          <w:snapToGrid w:val="0"/>
        </w:rPr>
        <w:t>підвищення  бюджетоспроможності міста:</w:t>
      </w:r>
    </w:p>
    <w:p w:rsidR="00E9252A" w:rsidRPr="001557AD" w:rsidRDefault="00E9252A" w:rsidP="00E9252A">
      <w:pPr>
        <w:numPr>
          <w:ilvl w:val="0"/>
          <w:numId w:val="49"/>
        </w:numPr>
        <w:jc w:val="both"/>
        <w:rPr>
          <w:snapToGrid w:val="0"/>
        </w:rPr>
      </w:pPr>
      <w:r w:rsidRPr="001557AD">
        <w:rPr>
          <w:snapToGrid w:val="0"/>
        </w:rPr>
        <w:t>здійснення організаційної роботи щодо скорочення податкового боргу суб’єктами господарювання та недопущення виникнення новоствореного боргу;</w:t>
      </w:r>
    </w:p>
    <w:p w:rsidR="00E9252A" w:rsidRPr="001557AD" w:rsidRDefault="00E9252A" w:rsidP="00E9252A">
      <w:pPr>
        <w:numPr>
          <w:ilvl w:val="0"/>
          <w:numId w:val="49"/>
        </w:numPr>
        <w:jc w:val="both"/>
        <w:rPr>
          <w:snapToGrid w:val="0"/>
        </w:rPr>
      </w:pPr>
      <w:r w:rsidRPr="001557AD">
        <w:rPr>
          <w:snapToGrid w:val="0"/>
        </w:rPr>
        <w:t>забезпечення зміцнення доходної частини державного та місцевого бюджетів за рахунок посилення дисципліни суб’єктів господарювання щодо виконання ними податкових зобов’язань;</w:t>
      </w:r>
    </w:p>
    <w:p w:rsidR="00E9252A" w:rsidRPr="001557AD" w:rsidRDefault="00E9252A" w:rsidP="00E9252A">
      <w:pPr>
        <w:numPr>
          <w:ilvl w:val="0"/>
          <w:numId w:val="49"/>
        </w:numPr>
        <w:jc w:val="both"/>
      </w:pPr>
      <w:r w:rsidRPr="001557AD">
        <w:t>легалізація "тіньової" зайнятості населення та "тіньового" використання земельних ділянок;</w:t>
      </w:r>
    </w:p>
    <w:p w:rsidR="00E9252A" w:rsidRPr="00E35997" w:rsidRDefault="00E9252A" w:rsidP="00E9252A">
      <w:pPr>
        <w:jc w:val="both"/>
        <w:rPr>
          <w:b/>
        </w:rPr>
      </w:pPr>
      <w:r w:rsidRPr="00E35997">
        <w:rPr>
          <w:b/>
        </w:rPr>
        <w:t>розвиток житлово-комунального господарства міста, енергозбереження:</w:t>
      </w:r>
    </w:p>
    <w:p w:rsidR="00E9252A" w:rsidRPr="001557AD" w:rsidRDefault="00E9252A" w:rsidP="00E9252A">
      <w:pPr>
        <w:numPr>
          <w:ilvl w:val="0"/>
          <w:numId w:val="49"/>
        </w:numPr>
        <w:jc w:val="both"/>
        <w:rPr>
          <w:sz w:val="20"/>
        </w:rPr>
      </w:pPr>
      <w:r w:rsidRPr="001557AD">
        <w:t>будівництво житла шляхом реконструкції добудови 4-х поверхового 40 квартирного житлового будинку з мансардою за рахунок коштів інвестора;</w:t>
      </w:r>
    </w:p>
    <w:p w:rsidR="00E9252A" w:rsidRPr="001557AD" w:rsidRDefault="00E9252A" w:rsidP="00E9252A">
      <w:pPr>
        <w:numPr>
          <w:ilvl w:val="0"/>
          <w:numId w:val="49"/>
        </w:numPr>
        <w:jc w:val="both"/>
      </w:pPr>
      <w:r w:rsidRPr="001557AD">
        <w:t>продовження реконструкції повітряних ліній з повною заміною ліній електропередач, заміною опор та трансформаторних підстанцій;</w:t>
      </w:r>
    </w:p>
    <w:p w:rsidR="00E9252A" w:rsidRPr="001557AD" w:rsidRDefault="00E9252A" w:rsidP="00E9252A">
      <w:pPr>
        <w:numPr>
          <w:ilvl w:val="0"/>
          <w:numId w:val="49"/>
        </w:numPr>
        <w:jc w:val="both"/>
      </w:pPr>
      <w:r w:rsidRPr="001557AD">
        <w:t>завершення реконструкції теплотрас в закладах освіти на енергозберігаючі;</w:t>
      </w:r>
    </w:p>
    <w:p w:rsidR="00E9252A" w:rsidRPr="001557AD" w:rsidRDefault="00E9252A" w:rsidP="00E9252A">
      <w:pPr>
        <w:numPr>
          <w:ilvl w:val="0"/>
          <w:numId w:val="49"/>
        </w:numPr>
        <w:jc w:val="both"/>
      </w:pPr>
      <w:r w:rsidRPr="001557AD">
        <w:t>оснащення інженерних вводів багатоквартирних житлових будинків засобами  обліку холодної води;</w:t>
      </w:r>
    </w:p>
    <w:p w:rsidR="00E9252A" w:rsidRPr="001557AD" w:rsidRDefault="00E9252A" w:rsidP="00E9252A">
      <w:pPr>
        <w:numPr>
          <w:ilvl w:val="0"/>
          <w:numId w:val="49"/>
        </w:numPr>
        <w:jc w:val="both"/>
      </w:pPr>
      <w:r w:rsidRPr="001557AD">
        <w:t>продовження встановлення в бюджетних установах металопластикових вікон;</w:t>
      </w:r>
    </w:p>
    <w:p w:rsidR="00E9252A" w:rsidRPr="001557AD" w:rsidRDefault="00E9252A" w:rsidP="00E9252A">
      <w:pPr>
        <w:numPr>
          <w:ilvl w:val="0"/>
          <w:numId w:val="49"/>
        </w:numPr>
        <w:jc w:val="both"/>
      </w:pPr>
      <w:r w:rsidRPr="001557AD">
        <w:t>стимулювання створення об'єднання співвласників багатоквартирних будинків (ОСББ);</w:t>
      </w:r>
    </w:p>
    <w:p w:rsidR="00E9252A" w:rsidRPr="001557AD" w:rsidRDefault="00E9252A" w:rsidP="00E9252A">
      <w:pPr>
        <w:numPr>
          <w:ilvl w:val="0"/>
          <w:numId w:val="49"/>
        </w:numPr>
        <w:jc w:val="both"/>
      </w:pPr>
      <w:r w:rsidRPr="001557AD">
        <w:t>укладання  з  інвесторами соціальних угод по забезпеченню благоустрою  міста;</w:t>
      </w:r>
    </w:p>
    <w:p w:rsidR="00E9252A" w:rsidRPr="001557AD" w:rsidRDefault="00E9252A" w:rsidP="00E9252A">
      <w:pPr>
        <w:numPr>
          <w:ilvl w:val="0"/>
          <w:numId w:val="49"/>
        </w:numPr>
        <w:jc w:val="both"/>
      </w:pPr>
      <w:r w:rsidRPr="001557AD">
        <w:lastRenderedPageBreak/>
        <w:t>проведення робіт по озелененню міста;</w:t>
      </w:r>
    </w:p>
    <w:p w:rsidR="00E9252A" w:rsidRPr="001557AD" w:rsidRDefault="00E9252A" w:rsidP="00E9252A">
      <w:pPr>
        <w:jc w:val="both"/>
        <w:rPr>
          <w:b/>
          <w:snapToGrid w:val="0"/>
        </w:rPr>
      </w:pPr>
      <w:r w:rsidRPr="001557AD">
        <w:rPr>
          <w:b/>
          <w:snapToGrid w:val="0"/>
        </w:rPr>
        <w:t>розвиток споживчого ринку:</w:t>
      </w:r>
    </w:p>
    <w:p w:rsidR="00E9252A" w:rsidRPr="001557AD" w:rsidRDefault="00E9252A" w:rsidP="00E9252A">
      <w:pPr>
        <w:numPr>
          <w:ilvl w:val="0"/>
          <w:numId w:val="50"/>
        </w:numPr>
        <w:jc w:val="both"/>
        <w:rPr>
          <w:snapToGrid w:val="0"/>
        </w:rPr>
      </w:pPr>
      <w:r w:rsidRPr="001557AD">
        <w:rPr>
          <w:snapToGrid w:val="0"/>
        </w:rPr>
        <w:t>ліквідація  стихійної  торгівлі  в  місті;</w:t>
      </w:r>
    </w:p>
    <w:p w:rsidR="00E9252A" w:rsidRPr="001557AD" w:rsidRDefault="00E9252A" w:rsidP="00E9252A">
      <w:pPr>
        <w:numPr>
          <w:ilvl w:val="0"/>
          <w:numId w:val="50"/>
        </w:numPr>
        <w:jc w:val="both"/>
        <w:rPr>
          <w:snapToGrid w:val="0"/>
        </w:rPr>
      </w:pPr>
      <w:r w:rsidRPr="001557AD">
        <w:rPr>
          <w:snapToGrid w:val="0"/>
        </w:rPr>
        <w:t>благоустрій  та  збільшення  кількості  торгівельних  місць  на  ринку  КП «Знам’янський  комбінат  комунальних  послуг» (в  центрі  міста)</w:t>
      </w:r>
    </w:p>
    <w:p w:rsidR="00E9252A" w:rsidRPr="00E35997" w:rsidRDefault="00E9252A" w:rsidP="00E9252A">
      <w:pPr>
        <w:jc w:val="both"/>
        <w:rPr>
          <w:b/>
        </w:rPr>
      </w:pPr>
      <w:r w:rsidRPr="00E35997">
        <w:rPr>
          <w:b/>
        </w:rPr>
        <w:t>зміцнення матеріально-технічної бази закладів гуманітарної сфери та поліпшення якості надання ними послуг населенню:</w:t>
      </w:r>
    </w:p>
    <w:p w:rsidR="00E9252A" w:rsidRPr="00C209AC" w:rsidRDefault="00E9252A" w:rsidP="00E9252A">
      <w:pPr>
        <w:numPr>
          <w:ilvl w:val="0"/>
          <w:numId w:val="51"/>
        </w:numPr>
        <w:jc w:val="both"/>
      </w:pPr>
      <w:r w:rsidRPr="00C209AC">
        <w:t>проектування та початок будівництва соціально-медичного центру у південній частині міста (за наявності фінансування);</w:t>
      </w:r>
    </w:p>
    <w:p w:rsidR="00E9252A" w:rsidRPr="001557AD" w:rsidRDefault="00E9252A" w:rsidP="00E9252A">
      <w:pPr>
        <w:numPr>
          <w:ilvl w:val="0"/>
          <w:numId w:val="51"/>
        </w:numPr>
        <w:jc w:val="both"/>
        <w:rPr>
          <w:sz w:val="20"/>
        </w:rPr>
      </w:pPr>
      <w:r w:rsidRPr="001557AD">
        <w:t>реалізація регіональної ініціативи "Шкільна парта" - придбання нових парт та капітальний ремонт в закладах освіти;</w:t>
      </w:r>
    </w:p>
    <w:p w:rsidR="00E9252A" w:rsidRPr="001557AD" w:rsidRDefault="00E9252A" w:rsidP="00E9252A">
      <w:pPr>
        <w:numPr>
          <w:ilvl w:val="0"/>
          <w:numId w:val="51"/>
        </w:numPr>
        <w:jc w:val="both"/>
      </w:pPr>
      <w:r w:rsidRPr="001557AD">
        <w:t>покращення матеріальної бази закладів освіти та культури;</w:t>
      </w:r>
    </w:p>
    <w:p w:rsidR="00E9252A" w:rsidRPr="001557AD" w:rsidRDefault="00E9252A" w:rsidP="00E9252A">
      <w:pPr>
        <w:numPr>
          <w:ilvl w:val="0"/>
          <w:numId w:val="51"/>
        </w:numPr>
        <w:jc w:val="both"/>
      </w:pPr>
      <w:r w:rsidRPr="001557AD">
        <w:t>створення зони відпочинку біля ставка Орлова Балка (площа водного дзеркала – 25 га);</w:t>
      </w:r>
    </w:p>
    <w:p w:rsidR="00E9252A" w:rsidRPr="001557AD" w:rsidRDefault="00E9252A" w:rsidP="00E9252A">
      <w:pPr>
        <w:numPr>
          <w:ilvl w:val="0"/>
          <w:numId w:val="51"/>
        </w:numPr>
        <w:jc w:val="both"/>
      </w:pPr>
      <w:r w:rsidRPr="001557AD">
        <w:t xml:space="preserve">сприяння розвитку туристичної інфраструктури на базі </w:t>
      </w:r>
      <w:r>
        <w:rPr>
          <w:lang w:val="uk-UA"/>
        </w:rPr>
        <w:t xml:space="preserve">КП «Знам’янська </w:t>
      </w:r>
      <w:r>
        <w:t>Обласн</w:t>
      </w:r>
      <w:r>
        <w:rPr>
          <w:lang w:val="uk-UA"/>
        </w:rPr>
        <w:t>а</w:t>
      </w:r>
      <w:r>
        <w:t xml:space="preserve"> бальнеологічн</w:t>
      </w:r>
      <w:r>
        <w:rPr>
          <w:lang w:val="uk-UA"/>
        </w:rPr>
        <w:t xml:space="preserve">а </w:t>
      </w:r>
      <w:r>
        <w:t>лікарн</w:t>
      </w:r>
      <w:r>
        <w:rPr>
          <w:lang w:val="uk-UA"/>
        </w:rPr>
        <w:t>я» Кіровоградської обласної ради</w:t>
      </w:r>
      <w:r w:rsidRPr="001557AD">
        <w:t>;</w:t>
      </w:r>
    </w:p>
    <w:p w:rsidR="00E9252A" w:rsidRPr="001557AD" w:rsidRDefault="00E9252A" w:rsidP="00E9252A">
      <w:pPr>
        <w:numPr>
          <w:ilvl w:val="0"/>
          <w:numId w:val="51"/>
        </w:numPr>
        <w:jc w:val="both"/>
      </w:pPr>
      <w:r w:rsidRPr="001557AD">
        <w:t>облаштування міського і селищного  парків відпочинку дитячими та спортивними майданчиками;</w:t>
      </w:r>
    </w:p>
    <w:p w:rsidR="00E9252A" w:rsidRPr="001557AD" w:rsidRDefault="00E9252A" w:rsidP="00E9252A">
      <w:pPr>
        <w:numPr>
          <w:ilvl w:val="0"/>
          <w:numId w:val="51"/>
        </w:numPr>
        <w:jc w:val="both"/>
      </w:pPr>
      <w:r w:rsidRPr="001557AD">
        <w:t>реконструкція колишнього готелю "Лісова галявина" під розміщення об'єктів готельного комплексу з добудовою оф</w:t>
      </w:r>
      <w:r>
        <w:t>існих приміщень по вул.</w:t>
      </w:r>
      <w:r>
        <w:rPr>
          <w:lang w:val="uk-UA"/>
        </w:rPr>
        <w:t xml:space="preserve"> Михайла Грушевського</w:t>
      </w:r>
      <w:r>
        <w:t>, 14</w:t>
      </w:r>
      <w:r>
        <w:rPr>
          <w:lang w:val="uk-UA"/>
        </w:rPr>
        <w:t>.</w:t>
      </w:r>
    </w:p>
    <w:p w:rsidR="00E9252A" w:rsidRPr="001557AD" w:rsidRDefault="00E9252A" w:rsidP="00E9252A">
      <w:pPr>
        <w:ind w:firstLine="360"/>
        <w:jc w:val="both"/>
        <w:rPr>
          <w:rFonts w:eastAsia="MS Mincho"/>
          <w:sz w:val="20"/>
        </w:rPr>
      </w:pPr>
      <w:r w:rsidRPr="001557AD">
        <w:rPr>
          <w:rFonts w:eastAsia="MS Mincho"/>
        </w:rPr>
        <w:t>Міська програма зайнятості населення на 2013-2017 роки передбачає впровадження механізму і визначає шляхи розв`язання проблем та завдань у сфері прикладання праці.</w:t>
      </w:r>
    </w:p>
    <w:p w:rsidR="00E9252A" w:rsidRPr="001557AD" w:rsidRDefault="00E9252A" w:rsidP="00E9252A">
      <w:pPr>
        <w:jc w:val="both"/>
        <w:rPr>
          <w:rFonts w:eastAsia="MS Mincho"/>
        </w:rPr>
      </w:pPr>
      <w:r w:rsidRPr="001557AD">
        <w:tab/>
      </w:r>
      <w:r w:rsidRPr="001557AD">
        <w:rPr>
          <w:rFonts w:eastAsia="MS Mincho"/>
        </w:rPr>
        <w:t>Серед них: подальше підвищення координаційної ролі міської ради, міськвиконкому, його структурних підрозділів у піднесенні економіки, реалізації державної політики зайнятості, здійснення інших організаційних і господарських заходів, спрямованих на підвищення рівня зайнятості населення.</w:t>
      </w:r>
    </w:p>
    <w:p w:rsidR="00E9252A" w:rsidRPr="00453B1C" w:rsidRDefault="00E9252A" w:rsidP="00E9252A">
      <w:pPr>
        <w:jc w:val="both"/>
        <w:rPr>
          <w:rFonts w:eastAsia="MS Mincho"/>
          <w:sz w:val="22"/>
        </w:rPr>
      </w:pPr>
      <w:r w:rsidRPr="00453B1C">
        <w:rPr>
          <w:sz w:val="22"/>
        </w:rPr>
        <w:tab/>
      </w:r>
      <w:r w:rsidRPr="00453B1C">
        <w:rPr>
          <w:rFonts w:eastAsia="MS Mincho"/>
          <w:sz w:val="22"/>
        </w:rPr>
        <w:t xml:space="preserve">Однак, як свідчить аналіз, на ринку праці міста в 2016-2017 </w:t>
      </w:r>
      <w:r w:rsidRPr="00453B1C">
        <w:rPr>
          <w:rFonts w:eastAsia="MS Mincho"/>
          <w:sz w:val="22"/>
          <w:lang w:val="uk-UA"/>
        </w:rPr>
        <w:t>роках</w:t>
      </w:r>
      <w:r w:rsidRPr="00453B1C">
        <w:rPr>
          <w:rFonts w:eastAsia="MS Mincho"/>
          <w:sz w:val="22"/>
        </w:rPr>
        <w:t xml:space="preserve"> спостерігатиметься певна напруга. Передбачувані зрушення в основних галузях економіки міста, поки що не в змозі в повній мірі вплинути на рівень зайнятості населення та стан ринку праці.</w:t>
      </w:r>
    </w:p>
    <w:p w:rsidR="00E9252A" w:rsidRPr="00453B1C" w:rsidRDefault="00E9252A" w:rsidP="00E9252A">
      <w:pPr>
        <w:ind w:firstLine="708"/>
        <w:jc w:val="both"/>
        <w:rPr>
          <w:rFonts w:eastAsia="MS Mincho"/>
          <w:sz w:val="22"/>
        </w:rPr>
      </w:pPr>
      <w:r w:rsidRPr="00453B1C">
        <w:rPr>
          <w:rFonts w:eastAsia="MS Mincho"/>
          <w:sz w:val="22"/>
        </w:rPr>
        <w:t>Передбачається стабілізація ситуації на ринку праці міста, в т.ч. осіб, які скористаються послугами служби зайнятості та отримають статус безробітного – 1728 осіб у 2013 році. 1673 – у 2014 році, 1811 – у 2015 році  та по 1770 осіб у наступні 2 роки.</w:t>
      </w:r>
    </w:p>
    <w:p w:rsidR="00E9252A" w:rsidRPr="00453B1C" w:rsidRDefault="00E9252A" w:rsidP="00E9252A">
      <w:pPr>
        <w:ind w:firstLine="708"/>
        <w:jc w:val="both"/>
        <w:rPr>
          <w:rFonts w:eastAsia="MS Mincho"/>
          <w:sz w:val="22"/>
          <w:lang w:val="uk-UA"/>
        </w:rPr>
      </w:pPr>
      <w:r w:rsidRPr="00453B1C">
        <w:rPr>
          <w:rFonts w:eastAsia="MS Mincho"/>
          <w:sz w:val="22"/>
          <w:lang w:val="uk-UA"/>
        </w:rPr>
        <w:t xml:space="preserve">Стабілізується кількість безробітних охоплених активними заходами сприяння зайнятості такими, як працевлаштування, громадські роботи, професійне навчання. </w:t>
      </w:r>
    </w:p>
    <w:p w:rsidR="00E9252A" w:rsidRPr="00453B1C" w:rsidRDefault="00E9252A" w:rsidP="00E9252A">
      <w:pPr>
        <w:jc w:val="both"/>
        <w:rPr>
          <w:rFonts w:eastAsia="MS Mincho"/>
          <w:sz w:val="22"/>
        </w:rPr>
      </w:pPr>
      <w:r w:rsidRPr="00453B1C">
        <w:rPr>
          <w:rFonts w:eastAsia="MS Mincho"/>
          <w:sz w:val="22"/>
          <w:lang w:val="uk-UA"/>
        </w:rPr>
        <w:t xml:space="preserve">           </w:t>
      </w:r>
      <w:r w:rsidRPr="00453B1C">
        <w:rPr>
          <w:rFonts w:eastAsia="MS Mincho"/>
          <w:sz w:val="22"/>
        </w:rPr>
        <w:t>Передбачається, що протягом цих років на підприємствах, в установах, організаціях,  структурах підприємницької діяльності за сприянням служби зайнятості буде працевлаштовано на вільні та новостворені робочі місця 2860 осіб: 579 – у 2013, 552 – у 2014, 575 – у 2015, 576 – у 2016 та 578 – у 2017 роках.</w:t>
      </w:r>
    </w:p>
    <w:p w:rsidR="00E9252A" w:rsidRPr="00453B1C" w:rsidRDefault="00E9252A" w:rsidP="00E9252A">
      <w:pPr>
        <w:ind w:firstLine="708"/>
        <w:jc w:val="both"/>
        <w:rPr>
          <w:rFonts w:eastAsia="MS Mincho"/>
          <w:sz w:val="22"/>
        </w:rPr>
      </w:pPr>
      <w:r w:rsidRPr="00453B1C">
        <w:rPr>
          <w:rFonts w:eastAsia="MS Mincho"/>
          <w:sz w:val="22"/>
          <w:lang w:val="uk-UA"/>
        </w:rPr>
        <w:t xml:space="preserve">З метою часткового  зниження  дефіциту робочих місць, матеріальної підтримки безробітних, збереження  мотивації  до праці осіб з тривалим строком безробіття, або в осіб, які не мають досвіду роботи, за умови фінансування будуть збережені обсяги оплачуваних громадських робіт. Одночасно будуть здійснюватися заходи по розширенню видів громадських робіт з урахуванням професійного складу безробітних та соціально-економічних потреб міста, посиленню соціальної спрямованості громадських робіт. </w:t>
      </w:r>
      <w:r w:rsidRPr="00453B1C">
        <w:rPr>
          <w:rFonts w:eastAsia="MS Mincho"/>
          <w:sz w:val="22"/>
        </w:rPr>
        <w:t>Здійснення запланованих заходів дозволить залучити до оплачуваних громадських робіт: 341 особу у 2013 році, 301 осбу у  2014 році, по 315 осіб у 2015 та 2016 роках та 316 осіб у 2017 році.</w:t>
      </w:r>
    </w:p>
    <w:p w:rsidR="00E9252A" w:rsidRPr="00453B1C" w:rsidRDefault="00E9252A" w:rsidP="00E9252A">
      <w:pPr>
        <w:ind w:firstLine="708"/>
        <w:jc w:val="both"/>
        <w:rPr>
          <w:sz w:val="22"/>
          <w:lang w:val="uk-UA"/>
        </w:rPr>
      </w:pPr>
      <w:r w:rsidRPr="00453B1C">
        <w:rPr>
          <w:rFonts w:eastAsia="MS Mincho"/>
          <w:sz w:val="22"/>
          <w:lang w:val="uk-UA"/>
        </w:rPr>
        <w:t>Програма зайнятості передбачає здійснення заходів, спрямованих на поновлення професійної мобільності та підвищення конкурентоспроможності безробітних для подальшого працевлаштування, через організацію професійної орієнтації, професійного навчання і перенавчання незайнятого населення. За прогнозом чисельність зареєстрованих безробітних, які проходитимуть професійну підготовку, перепідготовку та підвищення кваліфікації  складатиме: 289 осіб у 2013 році, 259 – у 2014 році, 227 осіб у 2015 році, 228 у 2016 році та 230 осіб у 2017 році.</w:t>
      </w:r>
      <w:r w:rsidRPr="00453B1C">
        <w:rPr>
          <w:sz w:val="22"/>
          <w:lang w:val="uk-UA"/>
        </w:rPr>
        <w:tab/>
      </w:r>
    </w:p>
    <w:p w:rsidR="00E9252A" w:rsidRPr="00453B1C" w:rsidRDefault="00E9252A" w:rsidP="00E9252A">
      <w:pPr>
        <w:ind w:firstLine="708"/>
        <w:jc w:val="both"/>
        <w:rPr>
          <w:rFonts w:eastAsia="MS Mincho"/>
          <w:sz w:val="22"/>
          <w:lang w:val="uk-UA"/>
        </w:rPr>
      </w:pPr>
      <w:r w:rsidRPr="00453B1C">
        <w:rPr>
          <w:rFonts w:eastAsia="MS Mincho"/>
          <w:sz w:val="22"/>
          <w:lang w:val="uk-UA"/>
        </w:rPr>
        <w:t xml:space="preserve">В результаті здіснення всіх цих та інших заходів працевлаштування на новостворені робочі місця в галузях економіки міста склало: в 2013 році - 375, у 2014 році -393, у 2015 році – 199 робочих </w:t>
      </w:r>
      <w:r w:rsidRPr="00453B1C">
        <w:rPr>
          <w:rFonts w:eastAsia="MS Mincho"/>
          <w:sz w:val="22"/>
          <w:lang w:val="uk-UA"/>
        </w:rPr>
        <w:lastRenderedPageBreak/>
        <w:t xml:space="preserve">місць, у 2016 та  2017 роках прогнозується працевлаштування на нові робочі місця по 250 осіб щорічно </w:t>
      </w:r>
    </w:p>
    <w:p w:rsidR="00E9252A" w:rsidRPr="00453B1C" w:rsidRDefault="00E9252A" w:rsidP="00E9252A">
      <w:pPr>
        <w:jc w:val="both"/>
        <w:rPr>
          <w:sz w:val="22"/>
        </w:rPr>
      </w:pPr>
      <w:r w:rsidRPr="00453B1C">
        <w:rPr>
          <w:sz w:val="22"/>
        </w:rPr>
        <w:t>Передбачається, що пріоритетними напрямами роботи стануть:</w:t>
      </w:r>
    </w:p>
    <w:p w:rsidR="00E9252A" w:rsidRPr="00453B1C" w:rsidRDefault="00E9252A" w:rsidP="00E9252A">
      <w:pPr>
        <w:numPr>
          <w:ilvl w:val="0"/>
          <w:numId w:val="46"/>
        </w:numPr>
        <w:jc w:val="both"/>
        <w:rPr>
          <w:sz w:val="22"/>
        </w:rPr>
      </w:pPr>
      <w:r w:rsidRPr="00453B1C">
        <w:rPr>
          <w:sz w:val="22"/>
        </w:rPr>
        <w:t>збереження існуючих робочих місць в умовах приватизації та створення нових   робочих місць шляхом залучення інвестицій в економіку міста;</w:t>
      </w:r>
    </w:p>
    <w:p w:rsidR="00E9252A" w:rsidRPr="00453B1C" w:rsidRDefault="00E9252A" w:rsidP="00E9252A">
      <w:pPr>
        <w:numPr>
          <w:ilvl w:val="0"/>
          <w:numId w:val="46"/>
        </w:numPr>
        <w:jc w:val="both"/>
        <w:rPr>
          <w:sz w:val="22"/>
        </w:rPr>
      </w:pPr>
      <w:r w:rsidRPr="00453B1C">
        <w:rPr>
          <w:sz w:val="22"/>
        </w:rPr>
        <w:t>забезпечення соціальних гарантій зайнятості випускникам навчальних закладів відповідно до чинного законодавства;</w:t>
      </w:r>
    </w:p>
    <w:p w:rsidR="00E9252A" w:rsidRPr="00453B1C" w:rsidRDefault="00E9252A" w:rsidP="00E9252A">
      <w:pPr>
        <w:numPr>
          <w:ilvl w:val="0"/>
          <w:numId w:val="46"/>
        </w:numPr>
        <w:jc w:val="both"/>
        <w:rPr>
          <w:sz w:val="22"/>
        </w:rPr>
      </w:pPr>
      <w:r w:rsidRPr="00453B1C">
        <w:rPr>
          <w:sz w:val="22"/>
          <w:lang w:val="uk-UA"/>
        </w:rPr>
        <w:t>сприяння зайнятості внутрішньо переміщених осіб та осіб, звільнених з військової служби після участі в АТО;</w:t>
      </w:r>
    </w:p>
    <w:p w:rsidR="00E9252A" w:rsidRPr="00453B1C" w:rsidRDefault="00E9252A" w:rsidP="00E9252A">
      <w:pPr>
        <w:numPr>
          <w:ilvl w:val="0"/>
          <w:numId w:val="46"/>
        </w:numPr>
        <w:jc w:val="both"/>
        <w:rPr>
          <w:sz w:val="22"/>
        </w:rPr>
      </w:pPr>
      <w:r w:rsidRPr="00453B1C">
        <w:rPr>
          <w:sz w:val="22"/>
        </w:rPr>
        <w:t>детінізація соціально-трудових відносин у сфері підприємництва та малого бізнесу;</w:t>
      </w:r>
    </w:p>
    <w:p w:rsidR="00E9252A" w:rsidRPr="00453B1C" w:rsidRDefault="00E9252A" w:rsidP="00E9252A">
      <w:pPr>
        <w:numPr>
          <w:ilvl w:val="0"/>
          <w:numId w:val="46"/>
        </w:numPr>
        <w:jc w:val="both"/>
        <w:rPr>
          <w:sz w:val="22"/>
        </w:rPr>
      </w:pPr>
      <w:r w:rsidRPr="00453B1C">
        <w:rPr>
          <w:sz w:val="22"/>
        </w:rPr>
        <w:t>стабілізація основних показників ринку праці, підвищення рівня зайнятості працездатного населення;</w:t>
      </w:r>
    </w:p>
    <w:p w:rsidR="00E9252A" w:rsidRPr="00453B1C" w:rsidRDefault="00E9252A" w:rsidP="00E9252A">
      <w:pPr>
        <w:numPr>
          <w:ilvl w:val="0"/>
          <w:numId w:val="46"/>
        </w:numPr>
        <w:jc w:val="both"/>
        <w:rPr>
          <w:sz w:val="22"/>
        </w:rPr>
      </w:pPr>
      <w:r w:rsidRPr="00453B1C">
        <w:rPr>
          <w:sz w:val="22"/>
        </w:rPr>
        <w:t>встановлення зв'язку між ринком освітніх послуг і ринком праці, розвиток соціального партнерства.</w:t>
      </w:r>
    </w:p>
    <w:p w:rsidR="00E9252A" w:rsidRPr="00453B1C" w:rsidRDefault="00E9252A" w:rsidP="00E9252A">
      <w:pPr>
        <w:ind w:firstLine="360"/>
        <w:jc w:val="both"/>
        <w:rPr>
          <w:rFonts w:eastAsia="MS Mincho"/>
          <w:sz w:val="22"/>
        </w:rPr>
      </w:pPr>
      <w:r w:rsidRPr="00453B1C">
        <w:rPr>
          <w:rFonts w:eastAsia="MS Mincho"/>
          <w:sz w:val="22"/>
        </w:rPr>
        <w:t xml:space="preserve">Незважаючи на наявність стабілізуючого фактора в економіці  міста, проблеми та ризики у сфері зайнятості його населення залишаться, а саме :   </w:t>
      </w:r>
    </w:p>
    <w:p w:rsidR="00E9252A" w:rsidRPr="00453B1C" w:rsidRDefault="00E9252A" w:rsidP="00E9252A">
      <w:pPr>
        <w:numPr>
          <w:ilvl w:val="0"/>
          <w:numId w:val="52"/>
        </w:numPr>
        <w:jc w:val="both"/>
        <w:rPr>
          <w:rFonts w:eastAsia="MS Mincho"/>
          <w:sz w:val="22"/>
        </w:rPr>
      </w:pPr>
      <w:r w:rsidRPr="00453B1C">
        <w:rPr>
          <w:rFonts w:eastAsia="MS Mincho"/>
          <w:sz w:val="22"/>
        </w:rPr>
        <w:t>низька мотивація до праці (в основному в зв'язку незначним розміром заробітної плати в окремих галузях економіки міста);</w:t>
      </w:r>
    </w:p>
    <w:p w:rsidR="00E9252A" w:rsidRPr="00453B1C" w:rsidRDefault="00E9252A" w:rsidP="00E9252A">
      <w:pPr>
        <w:numPr>
          <w:ilvl w:val="0"/>
          <w:numId w:val="52"/>
        </w:numPr>
        <w:jc w:val="both"/>
        <w:rPr>
          <w:rFonts w:eastAsia="MS Mincho"/>
          <w:sz w:val="22"/>
        </w:rPr>
      </w:pPr>
      <w:r w:rsidRPr="00453B1C">
        <w:rPr>
          <w:rFonts w:eastAsia="MS Mincho"/>
          <w:sz w:val="22"/>
        </w:rPr>
        <w:t>зниження якості робочої сили, збільшення кількості безробітних з низькою конкурентоспроможністю на ринку праці;</w:t>
      </w:r>
    </w:p>
    <w:p w:rsidR="00E9252A" w:rsidRPr="00453B1C" w:rsidRDefault="00E9252A" w:rsidP="00E9252A">
      <w:pPr>
        <w:numPr>
          <w:ilvl w:val="0"/>
          <w:numId w:val="52"/>
        </w:numPr>
        <w:jc w:val="both"/>
        <w:rPr>
          <w:rFonts w:eastAsia="MS Mincho"/>
          <w:sz w:val="22"/>
        </w:rPr>
      </w:pPr>
      <w:r w:rsidRPr="00453B1C">
        <w:rPr>
          <w:rFonts w:eastAsia="MS Mincho"/>
          <w:sz w:val="22"/>
        </w:rPr>
        <w:t>неефективного використання робочої сили підприємствами міста ;</w:t>
      </w:r>
    </w:p>
    <w:p w:rsidR="00E9252A" w:rsidRPr="00453B1C" w:rsidRDefault="00E9252A" w:rsidP="00E9252A">
      <w:pPr>
        <w:numPr>
          <w:ilvl w:val="0"/>
          <w:numId w:val="52"/>
        </w:numPr>
        <w:jc w:val="both"/>
        <w:rPr>
          <w:rFonts w:eastAsia="MS Mincho"/>
          <w:sz w:val="22"/>
        </w:rPr>
      </w:pPr>
      <w:r w:rsidRPr="00453B1C">
        <w:rPr>
          <w:rFonts w:eastAsia="MS Mincho"/>
          <w:sz w:val="22"/>
        </w:rPr>
        <w:t>працевлаштування неконкурентноспроможних на ринку праці верств населення (інвалідів, молоді, особливо випускників навчальних  закладів).</w:t>
      </w:r>
    </w:p>
    <w:p w:rsidR="00E9252A" w:rsidRPr="00453B1C" w:rsidRDefault="00E9252A" w:rsidP="00E9252A">
      <w:pPr>
        <w:ind w:left="720"/>
        <w:jc w:val="both"/>
        <w:rPr>
          <w:rFonts w:eastAsia="MS Mincho"/>
          <w:sz w:val="22"/>
        </w:rPr>
      </w:pPr>
    </w:p>
    <w:p w:rsidR="00E9252A" w:rsidRDefault="00E9252A" w:rsidP="00E9252A">
      <w:pPr>
        <w:ind w:left="1416"/>
        <w:jc w:val="both"/>
        <w:rPr>
          <w:b/>
          <w:lang w:val="uk-UA"/>
        </w:rPr>
      </w:pPr>
      <w:r w:rsidRPr="002B56A1">
        <w:rPr>
          <w:b/>
          <w:lang w:val="uk-UA"/>
        </w:rPr>
        <w:t>Секретар міської ради</w:t>
      </w:r>
      <w:r w:rsidRPr="002B56A1">
        <w:rPr>
          <w:b/>
          <w:lang w:val="uk-UA"/>
        </w:rPr>
        <w:tab/>
      </w:r>
      <w:r w:rsidRPr="002B56A1">
        <w:rPr>
          <w:b/>
          <w:lang w:val="uk-UA"/>
        </w:rPr>
        <w:tab/>
      </w:r>
      <w:r w:rsidRPr="002B56A1">
        <w:rPr>
          <w:b/>
          <w:lang w:val="uk-UA"/>
        </w:rPr>
        <w:tab/>
      </w:r>
      <w:r w:rsidRPr="002B56A1">
        <w:rPr>
          <w:b/>
          <w:lang w:val="uk-UA"/>
        </w:rPr>
        <w:tab/>
        <w:t>Н.Клименко</w:t>
      </w:r>
    </w:p>
    <w:p w:rsidR="00E9252A" w:rsidRDefault="00E9252A" w:rsidP="00E9252A">
      <w:pPr>
        <w:ind w:left="1416"/>
        <w:jc w:val="both"/>
        <w:rPr>
          <w:b/>
          <w:lang w:val="uk-UA"/>
        </w:rPr>
      </w:pPr>
    </w:p>
    <w:p w:rsidR="00E9252A" w:rsidRDefault="00E9252A" w:rsidP="00E9252A">
      <w:pPr>
        <w:ind w:left="360"/>
        <w:jc w:val="both"/>
        <w:rPr>
          <w:sz w:val="20"/>
          <w:szCs w:val="20"/>
          <w:lang w:val="uk-UA"/>
        </w:rPr>
      </w:pPr>
      <w:r>
        <w:rPr>
          <w:lang w:val="uk-UA"/>
        </w:rPr>
        <w:t xml:space="preserve">                                                                                                                      </w:t>
      </w:r>
      <w:r>
        <w:rPr>
          <w:sz w:val="20"/>
          <w:szCs w:val="20"/>
          <w:lang w:val="uk-UA"/>
        </w:rPr>
        <w:t xml:space="preserve">Додаток </w:t>
      </w:r>
      <w:r w:rsidRPr="00D15DB2">
        <w:rPr>
          <w:sz w:val="20"/>
          <w:szCs w:val="20"/>
          <w:lang w:val="uk-UA"/>
        </w:rPr>
        <w:t>2</w:t>
      </w:r>
    </w:p>
    <w:p w:rsidR="00E9252A" w:rsidRPr="00D15DB2" w:rsidRDefault="00E9252A" w:rsidP="00E9252A">
      <w:pPr>
        <w:ind w:left="360"/>
        <w:jc w:val="both"/>
        <w:rPr>
          <w:sz w:val="20"/>
          <w:szCs w:val="20"/>
          <w:lang w:val="uk-UA"/>
        </w:rPr>
      </w:pPr>
      <w:r>
        <w:rPr>
          <w:sz w:val="20"/>
          <w:szCs w:val="20"/>
          <w:lang w:val="uk-UA"/>
        </w:rPr>
        <w:t xml:space="preserve">                                                                                                                                  до рішення міської ради</w:t>
      </w:r>
    </w:p>
    <w:p w:rsidR="00E9252A" w:rsidRPr="00D15DB2" w:rsidRDefault="00E9252A" w:rsidP="00E9252A">
      <w:pPr>
        <w:ind w:left="360"/>
        <w:jc w:val="both"/>
        <w:rPr>
          <w:sz w:val="20"/>
          <w:szCs w:val="20"/>
          <w:lang w:val="uk-UA"/>
        </w:rPr>
      </w:pPr>
      <w:r w:rsidRPr="00D15DB2">
        <w:rPr>
          <w:sz w:val="20"/>
          <w:szCs w:val="20"/>
          <w:lang w:val="uk-UA"/>
        </w:rPr>
        <w:t xml:space="preserve">                                                                                                              </w:t>
      </w:r>
      <w:r>
        <w:rPr>
          <w:sz w:val="20"/>
          <w:szCs w:val="20"/>
          <w:lang w:val="uk-UA"/>
        </w:rPr>
        <w:t xml:space="preserve">               від 18 </w:t>
      </w:r>
      <w:r w:rsidRPr="00D15DB2">
        <w:rPr>
          <w:sz w:val="20"/>
          <w:szCs w:val="20"/>
          <w:lang w:val="uk-UA"/>
        </w:rPr>
        <w:t>листопада</w:t>
      </w:r>
      <w:r>
        <w:rPr>
          <w:sz w:val="20"/>
          <w:szCs w:val="20"/>
          <w:lang w:val="uk-UA"/>
        </w:rPr>
        <w:t xml:space="preserve"> 2016 року №600</w:t>
      </w:r>
    </w:p>
    <w:p w:rsidR="00E9252A" w:rsidRDefault="00E9252A" w:rsidP="00E9252A">
      <w:pPr>
        <w:ind w:left="360"/>
        <w:jc w:val="both"/>
        <w:rPr>
          <w:lang w:val="uk-UA"/>
        </w:rPr>
      </w:pPr>
    </w:p>
    <w:p w:rsidR="00E9252A" w:rsidRPr="002B56A1" w:rsidRDefault="00E9252A" w:rsidP="00E9252A">
      <w:pPr>
        <w:jc w:val="center"/>
        <w:rPr>
          <w:b/>
          <w:lang w:val="uk-UA"/>
        </w:rPr>
      </w:pPr>
      <w:r w:rsidRPr="002B56A1">
        <w:rPr>
          <w:b/>
          <w:lang w:val="uk-UA"/>
        </w:rPr>
        <w:t>Розділ ІІІ. Напрями та заходи щодо поліпшення ситуації у сфері зайнятості населення до 2017 року</w:t>
      </w:r>
    </w:p>
    <w:tbl>
      <w:tblPr>
        <w:tblW w:w="10324" w:type="dxa"/>
        <w:tblInd w:w="-5" w:type="dxa"/>
        <w:tblLayout w:type="fixed"/>
        <w:tblLook w:val="0000" w:firstRow="0" w:lastRow="0" w:firstColumn="0" w:lastColumn="0" w:noHBand="0" w:noVBand="0"/>
      </w:tblPr>
      <w:tblGrid>
        <w:gridCol w:w="4503"/>
        <w:gridCol w:w="3922"/>
        <w:gridCol w:w="1899"/>
      </w:tblGrid>
      <w:tr w:rsidR="00E9252A" w:rsidRPr="002B56A1" w:rsidTr="00DD1B79">
        <w:tc>
          <w:tcPr>
            <w:tcW w:w="4503" w:type="dxa"/>
            <w:tcBorders>
              <w:top w:val="single" w:sz="4" w:space="0" w:color="000000"/>
              <w:left w:val="single" w:sz="4" w:space="0" w:color="000000"/>
              <w:bottom w:val="single" w:sz="4" w:space="0" w:color="000000"/>
            </w:tcBorders>
            <w:vAlign w:val="center"/>
          </w:tcPr>
          <w:p w:rsidR="00E9252A" w:rsidRPr="002B56A1" w:rsidRDefault="00E9252A" w:rsidP="00DD1B79">
            <w:pPr>
              <w:pStyle w:val="3"/>
              <w:numPr>
                <w:ilvl w:val="2"/>
                <w:numId w:val="0"/>
              </w:numPr>
              <w:tabs>
                <w:tab w:val="num" w:pos="720"/>
              </w:tabs>
              <w:suppressAutoHyphens/>
              <w:ind w:left="720" w:hanging="720"/>
              <w:rPr>
                <w:b/>
                <w:sz w:val="24"/>
                <w:szCs w:val="24"/>
              </w:rPr>
            </w:pPr>
            <w:r w:rsidRPr="002B56A1">
              <w:rPr>
                <w:b/>
                <w:sz w:val="24"/>
                <w:szCs w:val="24"/>
              </w:rPr>
              <w:t xml:space="preserve">Найменування </w:t>
            </w:r>
          </w:p>
          <w:p w:rsidR="00E9252A" w:rsidRPr="002B56A1" w:rsidRDefault="00E9252A" w:rsidP="00DD1B79">
            <w:pPr>
              <w:pStyle w:val="3"/>
              <w:numPr>
                <w:ilvl w:val="2"/>
                <w:numId w:val="0"/>
              </w:numPr>
              <w:tabs>
                <w:tab w:val="num" w:pos="720"/>
              </w:tabs>
              <w:suppressAutoHyphens/>
              <w:ind w:left="720" w:hanging="720"/>
              <w:rPr>
                <w:sz w:val="24"/>
                <w:szCs w:val="24"/>
              </w:rPr>
            </w:pPr>
            <w:r w:rsidRPr="002B56A1">
              <w:rPr>
                <w:b/>
                <w:sz w:val="24"/>
                <w:szCs w:val="24"/>
              </w:rPr>
              <w:t>заходу</w:t>
            </w:r>
          </w:p>
        </w:tc>
        <w:tc>
          <w:tcPr>
            <w:tcW w:w="3922" w:type="dxa"/>
            <w:tcBorders>
              <w:top w:val="single" w:sz="4" w:space="0" w:color="000000"/>
              <w:left w:val="single" w:sz="4" w:space="0" w:color="000000"/>
              <w:bottom w:val="single" w:sz="4" w:space="0" w:color="000000"/>
            </w:tcBorders>
            <w:vAlign w:val="center"/>
          </w:tcPr>
          <w:p w:rsidR="00E9252A" w:rsidRPr="002B56A1" w:rsidRDefault="00E9252A" w:rsidP="00DD1B79">
            <w:pPr>
              <w:jc w:val="center"/>
              <w:rPr>
                <w:lang w:val="uk-UA"/>
              </w:rPr>
            </w:pPr>
            <w:r w:rsidRPr="002B56A1">
              <w:rPr>
                <w:b/>
                <w:lang w:val="uk-UA"/>
              </w:rPr>
              <w:t xml:space="preserve">Виконавці </w:t>
            </w:r>
          </w:p>
          <w:p w:rsidR="00E9252A" w:rsidRPr="002B56A1" w:rsidRDefault="00E9252A" w:rsidP="00DD1B79">
            <w:pPr>
              <w:jc w:val="center"/>
              <w:rPr>
                <w:b/>
                <w:lang w:val="uk-UA"/>
              </w:rPr>
            </w:pPr>
            <w:r w:rsidRPr="002B56A1">
              <w:rPr>
                <w:lang w:val="uk-UA"/>
              </w:rPr>
              <w:t>(місцеві органи виконавчої влади, органи місцевого самоврядування, установи,  організації, сторони соціального діалогу)</w:t>
            </w:r>
          </w:p>
        </w:tc>
        <w:tc>
          <w:tcPr>
            <w:tcW w:w="1899" w:type="dxa"/>
            <w:tcBorders>
              <w:top w:val="single" w:sz="4" w:space="0" w:color="000000"/>
              <w:left w:val="single" w:sz="4" w:space="0" w:color="000000"/>
              <w:bottom w:val="single" w:sz="4" w:space="0" w:color="000000"/>
              <w:right w:val="single" w:sz="4" w:space="0" w:color="000000"/>
            </w:tcBorders>
            <w:vAlign w:val="center"/>
          </w:tcPr>
          <w:p w:rsidR="00E9252A" w:rsidRPr="002B56A1" w:rsidRDefault="00E9252A" w:rsidP="00DD1B79">
            <w:pPr>
              <w:jc w:val="center"/>
              <w:rPr>
                <w:b/>
                <w:lang w:val="uk-UA"/>
              </w:rPr>
            </w:pPr>
            <w:r w:rsidRPr="002B56A1">
              <w:rPr>
                <w:b/>
                <w:lang w:val="uk-UA"/>
              </w:rPr>
              <w:t xml:space="preserve">Термін </w:t>
            </w:r>
          </w:p>
          <w:p w:rsidR="00E9252A" w:rsidRPr="002B56A1" w:rsidRDefault="00E9252A" w:rsidP="00DD1B79">
            <w:pPr>
              <w:jc w:val="center"/>
            </w:pPr>
            <w:r w:rsidRPr="002B56A1">
              <w:rPr>
                <w:b/>
                <w:lang w:val="uk-UA"/>
              </w:rPr>
              <w:t>виконання</w:t>
            </w:r>
          </w:p>
        </w:tc>
      </w:tr>
      <w:tr w:rsidR="00E9252A" w:rsidRPr="002B56A1" w:rsidTr="00DD1B79">
        <w:trPr>
          <w:trHeight w:val="209"/>
        </w:trPr>
        <w:tc>
          <w:tcPr>
            <w:tcW w:w="4503" w:type="dxa"/>
            <w:tcBorders>
              <w:top w:val="single" w:sz="4" w:space="0" w:color="000000"/>
              <w:left w:val="single" w:sz="4" w:space="0" w:color="000000"/>
              <w:bottom w:val="single" w:sz="4" w:space="0" w:color="000000"/>
            </w:tcBorders>
          </w:tcPr>
          <w:p w:rsidR="00E9252A" w:rsidRPr="002B56A1" w:rsidRDefault="00E9252A" w:rsidP="00DD1B79">
            <w:pPr>
              <w:jc w:val="center"/>
              <w:rPr>
                <w:lang w:val="uk-UA"/>
              </w:rPr>
            </w:pPr>
            <w:r w:rsidRPr="002B56A1">
              <w:rPr>
                <w:lang w:val="uk-UA"/>
              </w:rPr>
              <w:t>1</w:t>
            </w:r>
          </w:p>
        </w:tc>
        <w:tc>
          <w:tcPr>
            <w:tcW w:w="3922" w:type="dxa"/>
            <w:tcBorders>
              <w:top w:val="single" w:sz="4" w:space="0" w:color="000000"/>
              <w:left w:val="single" w:sz="4" w:space="0" w:color="000000"/>
              <w:bottom w:val="single" w:sz="4" w:space="0" w:color="000000"/>
            </w:tcBorders>
          </w:tcPr>
          <w:p w:rsidR="00E9252A" w:rsidRPr="002B56A1" w:rsidRDefault="00E9252A" w:rsidP="00DD1B79">
            <w:pPr>
              <w:jc w:val="center"/>
              <w:rPr>
                <w:lang w:val="uk-UA"/>
              </w:rPr>
            </w:pPr>
            <w:r w:rsidRPr="002B56A1">
              <w:rPr>
                <w:lang w:val="uk-UA"/>
              </w:rPr>
              <w:t>2</w:t>
            </w:r>
          </w:p>
        </w:tc>
        <w:tc>
          <w:tcPr>
            <w:tcW w:w="1899" w:type="dxa"/>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center"/>
            </w:pPr>
            <w:r w:rsidRPr="002B56A1">
              <w:rPr>
                <w:lang w:val="uk-UA"/>
              </w:rPr>
              <w:t>3</w:t>
            </w:r>
          </w:p>
        </w:tc>
      </w:tr>
      <w:tr w:rsidR="00E9252A" w:rsidRPr="002B56A1" w:rsidTr="00DD1B79">
        <w:trPr>
          <w:cantSplit/>
        </w:trPr>
        <w:tc>
          <w:tcPr>
            <w:tcW w:w="10324" w:type="dxa"/>
            <w:gridSpan w:val="3"/>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both"/>
            </w:pPr>
            <w:r w:rsidRPr="002B56A1">
              <w:rPr>
                <w:b/>
                <w:lang w:val="uk-UA"/>
              </w:rPr>
              <w:t>1. Розширення сфери застосування праці та стимулювання заінтересованості роботодавців у створенні нових робочих місць:</w:t>
            </w:r>
          </w:p>
        </w:tc>
      </w:tr>
      <w:tr w:rsidR="00E9252A" w:rsidRPr="002B56A1" w:rsidTr="00DD1B79">
        <w:tc>
          <w:tcPr>
            <w:tcW w:w="4503" w:type="dxa"/>
            <w:tcBorders>
              <w:top w:val="single" w:sz="4" w:space="0" w:color="000000"/>
              <w:left w:val="single" w:sz="4" w:space="0" w:color="000000"/>
              <w:bottom w:val="single" w:sz="4" w:space="0" w:color="000000"/>
            </w:tcBorders>
          </w:tcPr>
          <w:p w:rsidR="00E9252A" w:rsidRPr="002B56A1" w:rsidRDefault="00E9252A" w:rsidP="00DD1B79">
            <w:pPr>
              <w:spacing w:line="228" w:lineRule="auto"/>
              <w:jc w:val="both"/>
              <w:rPr>
                <w:lang w:val="uk-UA"/>
              </w:rPr>
            </w:pPr>
            <w:r w:rsidRPr="002B56A1">
              <w:rPr>
                <w:lang w:val="uk-UA"/>
              </w:rPr>
              <w:t>Пункт 1 вилучити</w:t>
            </w:r>
          </w:p>
        </w:tc>
        <w:tc>
          <w:tcPr>
            <w:tcW w:w="3922" w:type="dxa"/>
            <w:tcBorders>
              <w:top w:val="single" w:sz="4" w:space="0" w:color="000000"/>
              <w:left w:val="single" w:sz="4" w:space="0" w:color="000000"/>
              <w:bottom w:val="single" w:sz="4" w:space="0" w:color="000000"/>
            </w:tcBorders>
          </w:tcPr>
          <w:p w:rsidR="00E9252A" w:rsidRPr="002B56A1" w:rsidRDefault="00E9252A" w:rsidP="00DD1B79">
            <w:pPr>
              <w:spacing w:line="228" w:lineRule="auto"/>
              <w:jc w:val="both"/>
              <w:rPr>
                <w:lang w:val="uk-UA"/>
              </w:rPr>
            </w:pPr>
          </w:p>
        </w:tc>
        <w:tc>
          <w:tcPr>
            <w:tcW w:w="1899" w:type="dxa"/>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both"/>
              <w:rPr>
                <w:lang w:val="uk-UA"/>
              </w:rPr>
            </w:pPr>
          </w:p>
        </w:tc>
      </w:tr>
      <w:tr w:rsidR="00E9252A" w:rsidRPr="002B56A1" w:rsidTr="00DD1B79">
        <w:tc>
          <w:tcPr>
            <w:tcW w:w="10324" w:type="dxa"/>
            <w:gridSpan w:val="3"/>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pStyle w:val="rvps2"/>
              <w:ind w:firstLine="567"/>
              <w:jc w:val="both"/>
            </w:pPr>
            <w:r w:rsidRPr="002B56A1">
              <w:rPr>
                <w:b/>
                <w:lang w:val="uk-UA"/>
              </w:rPr>
              <w:t>4. Підвищення мобільності робочої сили на ринку праці та удосконалення регулювання трудової міграції:</w:t>
            </w:r>
          </w:p>
        </w:tc>
      </w:tr>
      <w:tr w:rsidR="00E9252A" w:rsidRPr="002B56A1" w:rsidTr="00DD1B79">
        <w:tc>
          <w:tcPr>
            <w:tcW w:w="4503" w:type="dxa"/>
            <w:tcBorders>
              <w:top w:val="single" w:sz="4" w:space="0" w:color="000000"/>
              <w:left w:val="single" w:sz="4" w:space="0" w:color="000000"/>
              <w:bottom w:val="single" w:sz="4" w:space="0" w:color="000000"/>
            </w:tcBorders>
          </w:tcPr>
          <w:p w:rsidR="00E9252A" w:rsidRPr="002B56A1" w:rsidRDefault="00E9252A" w:rsidP="00DD1B79">
            <w:pPr>
              <w:jc w:val="both"/>
              <w:rPr>
                <w:lang w:val="uk-UA"/>
              </w:rPr>
            </w:pPr>
            <w:r w:rsidRPr="002B56A1">
              <w:rPr>
                <w:lang w:val="uk-UA"/>
              </w:rPr>
              <w:t>П.1 вилучити</w:t>
            </w:r>
          </w:p>
        </w:tc>
        <w:tc>
          <w:tcPr>
            <w:tcW w:w="3922" w:type="dxa"/>
            <w:tcBorders>
              <w:top w:val="single" w:sz="4" w:space="0" w:color="000000"/>
              <w:left w:val="single" w:sz="4" w:space="0" w:color="000000"/>
              <w:bottom w:val="single" w:sz="4" w:space="0" w:color="000000"/>
            </w:tcBorders>
          </w:tcPr>
          <w:p w:rsidR="00E9252A" w:rsidRPr="002B56A1" w:rsidRDefault="00E9252A" w:rsidP="00DD1B79">
            <w:pPr>
              <w:jc w:val="both"/>
              <w:rPr>
                <w:lang w:val="uk-UA"/>
              </w:rPr>
            </w:pPr>
          </w:p>
        </w:tc>
        <w:tc>
          <w:tcPr>
            <w:tcW w:w="1899" w:type="dxa"/>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center"/>
            </w:pPr>
          </w:p>
        </w:tc>
      </w:tr>
      <w:tr w:rsidR="00E9252A" w:rsidRPr="002B56A1" w:rsidTr="00DD1B79">
        <w:tc>
          <w:tcPr>
            <w:tcW w:w="4503" w:type="dxa"/>
            <w:tcBorders>
              <w:top w:val="single" w:sz="4" w:space="0" w:color="000000"/>
              <w:left w:val="single" w:sz="4" w:space="0" w:color="000000"/>
              <w:bottom w:val="single" w:sz="4" w:space="0" w:color="000000"/>
            </w:tcBorders>
          </w:tcPr>
          <w:p w:rsidR="00E9252A" w:rsidRPr="002B56A1" w:rsidRDefault="00E9252A" w:rsidP="00DD1B79">
            <w:pPr>
              <w:jc w:val="both"/>
              <w:rPr>
                <w:lang w:val="uk-UA"/>
              </w:rPr>
            </w:pPr>
            <w:r w:rsidRPr="002B56A1">
              <w:rPr>
                <w:lang w:val="uk-UA"/>
              </w:rPr>
              <w:t>2. З метою протидії торгівлі людьми забезпечити надання інформаційно-консультаційних послуг безробітним, які виїжджають  за кордон для працевлаштування.</w:t>
            </w:r>
          </w:p>
        </w:tc>
        <w:tc>
          <w:tcPr>
            <w:tcW w:w="3922" w:type="dxa"/>
            <w:tcBorders>
              <w:top w:val="single" w:sz="4" w:space="0" w:color="000000"/>
              <w:left w:val="single" w:sz="4" w:space="0" w:color="000000"/>
              <w:bottom w:val="single" w:sz="4" w:space="0" w:color="000000"/>
            </w:tcBorders>
          </w:tcPr>
          <w:p w:rsidR="00E9252A" w:rsidRPr="002B56A1" w:rsidRDefault="00E9252A" w:rsidP="00DD1B79">
            <w:pPr>
              <w:jc w:val="both"/>
              <w:rPr>
                <w:lang w:val="uk-UA"/>
              </w:rPr>
            </w:pPr>
            <w:r w:rsidRPr="002B56A1">
              <w:rPr>
                <w:lang w:val="uk-UA"/>
              </w:rPr>
              <w:t>Міськрайонний центр зайнятості</w:t>
            </w:r>
          </w:p>
        </w:tc>
        <w:tc>
          <w:tcPr>
            <w:tcW w:w="1899" w:type="dxa"/>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center"/>
              <w:rPr>
                <w:lang w:val="uk-UA"/>
              </w:rPr>
            </w:pPr>
            <w:r w:rsidRPr="002B56A1">
              <w:rPr>
                <w:lang w:val="uk-UA"/>
              </w:rPr>
              <w:t xml:space="preserve">Протягом </w:t>
            </w:r>
          </w:p>
          <w:p w:rsidR="00E9252A" w:rsidRPr="002B56A1" w:rsidRDefault="00E9252A" w:rsidP="00DD1B79">
            <w:pPr>
              <w:jc w:val="center"/>
              <w:rPr>
                <w:lang w:val="uk-UA"/>
              </w:rPr>
            </w:pPr>
            <w:r w:rsidRPr="002B56A1">
              <w:rPr>
                <w:lang w:val="uk-UA"/>
              </w:rPr>
              <w:t>201</w:t>
            </w:r>
            <w:r w:rsidRPr="002B56A1">
              <w:rPr>
                <w:lang w:val="en-US"/>
              </w:rPr>
              <w:t>6</w:t>
            </w:r>
            <w:r w:rsidRPr="002B56A1">
              <w:rPr>
                <w:lang w:val="uk-UA"/>
              </w:rPr>
              <w:t>-2017 років</w:t>
            </w:r>
          </w:p>
          <w:p w:rsidR="00E9252A" w:rsidRPr="002B56A1" w:rsidRDefault="00E9252A" w:rsidP="00DD1B79">
            <w:pPr>
              <w:jc w:val="center"/>
              <w:rPr>
                <w:lang w:val="uk-UA"/>
              </w:rPr>
            </w:pPr>
          </w:p>
        </w:tc>
      </w:tr>
      <w:tr w:rsidR="00E9252A" w:rsidRPr="002B56A1" w:rsidTr="00DD1B79">
        <w:tc>
          <w:tcPr>
            <w:tcW w:w="4503" w:type="dxa"/>
            <w:tcBorders>
              <w:top w:val="single" w:sz="4" w:space="0" w:color="000000"/>
              <w:left w:val="single" w:sz="4" w:space="0" w:color="000000"/>
              <w:bottom w:val="single" w:sz="4" w:space="0" w:color="000000"/>
            </w:tcBorders>
          </w:tcPr>
          <w:p w:rsidR="00E9252A" w:rsidRPr="002B56A1" w:rsidRDefault="00E9252A" w:rsidP="00DD1B79">
            <w:pPr>
              <w:jc w:val="both"/>
              <w:rPr>
                <w:lang w:val="uk-UA"/>
              </w:rPr>
            </w:pPr>
            <w:r w:rsidRPr="002B56A1">
              <w:rPr>
                <w:lang w:val="uk-UA"/>
              </w:rPr>
              <w:t xml:space="preserve">3.Здійснювати перевірки підприємств, установ та організацій, які отримали дозволи на працевлаштування іноземців та осіб без громадянства з метою запобігання порушенням встановленого законодавством порядку використання </w:t>
            </w:r>
            <w:r w:rsidRPr="002B56A1">
              <w:rPr>
                <w:lang w:val="uk-UA"/>
              </w:rPr>
              <w:lastRenderedPageBreak/>
              <w:t>праці цих осіб</w:t>
            </w:r>
          </w:p>
        </w:tc>
        <w:tc>
          <w:tcPr>
            <w:tcW w:w="3922" w:type="dxa"/>
            <w:tcBorders>
              <w:top w:val="single" w:sz="4" w:space="0" w:color="000000"/>
              <w:left w:val="single" w:sz="4" w:space="0" w:color="000000"/>
              <w:bottom w:val="single" w:sz="4" w:space="0" w:color="000000"/>
            </w:tcBorders>
          </w:tcPr>
          <w:p w:rsidR="00E9252A" w:rsidRPr="002B56A1" w:rsidRDefault="00E9252A" w:rsidP="00DD1B79">
            <w:pPr>
              <w:jc w:val="both"/>
              <w:rPr>
                <w:lang w:val="uk-UA"/>
              </w:rPr>
            </w:pPr>
            <w:r w:rsidRPr="002B56A1">
              <w:rPr>
                <w:lang w:val="uk-UA"/>
              </w:rPr>
              <w:lastRenderedPageBreak/>
              <w:t>Державна міграційна служба, Знам’янське відділення Олександрійської ОДПІ</w:t>
            </w:r>
          </w:p>
        </w:tc>
        <w:tc>
          <w:tcPr>
            <w:tcW w:w="1899" w:type="dxa"/>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both"/>
              <w:rPr>
                <w:lang w:val="uk-UA"/>
              </w:rPr>
            </w:pPr>
            <w:r w:rsidRPr="002B56A1">
              <w:rPr>
                <w:lang w:val="uk-UA"/>
              </w:rPr>
              <w:t>Протягом</w:t>
            </w:r>
          </w:p>
          <w:p w:rsidR="00E9252A" w:rsidRPr="002B56A1" w:rsidRDefault="00E9252A" w:rsidP="00DD1B79">
            <w:pPr>
              <w:jc w:val="both"/>
              <w:rPr>
                <w:lang w:val="uk-UA"/>
              </w:rPr>
            </w:pPr>
            <w:r w:rsidRPr="002B56A1">
              <w:rPr>
                <w:lang w:val="uk-UA"/>
              </w:rPr>
              <w:t>201</w:t>
            </w:r>
            <w:r w:rsidRPr="002B56A1">
              <w:rPr>
                <w:lang w:val="en-US"/>
              </w:rPr>
              <w:t>6</w:t>
            </w:r>
            <w:r w:rsidRPr="002B56A1">
              <w:rPr>
                <w:lang w:val="uk-UA"/>
              </w:rPr>
              <w:t>-</w:t>
            </w:r>
          </w:p>
          <w:p w:rsidR="00E9252A" w:rsidRPr="002B56A1" w:rsidRDefault="00E9252A" w:rsidP="00DD1B79">
            <w:pPr>
              <w:jc w:val="both"/>
            </w:pPr>
            <w:r w:rsidRPr="002B56A1">
              <w:rPr>
                <w:lang w:val="uk-UA"/>
              </w:rPr>
              <w:t>2017 років</w:t>
            </w:r>
          </w:p>
        </w:tc>
      </w:tr>
      <w:tr w:rsidR="00E9252A" w:rsidRPr="002B56A1" w:rsidTr="00DD1B79">
        <w:tc>
          <w:tcPr>
            <w:tcW w:w="10324" w:type="dxa"/>
            <w:gridSpan w:val="3"/>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both"/>
            </w:pPr>
            <w:r w:rsidRPr="002B56A1">
              <w:rPr>
                <w:b/>
                <w:lang w:val="uk-UA"/>
              </w:rPr>
              <w:lastRenderedPageBreak/>
              <w:t>5.</w:t>
            </w:r>
            <w:r w:rsidRPr="002B56A1">
              <w:rPr>
                <w:lang w:val="uk-UA"/>
              </w:rPr>
              <w:t xml:space="preserve"> </w:t>
            </w:r>
            <w:r w:rsidRPr="002B56A1">
              <w:rPr>
                <w:b/>
                <w:lang w:val="uk-UA"/>
              </w:rPr>
              <w:t xml:space="preserve">Сприяння зайнятості громадян, які потребують соціального захисту і не здатні на рівних умовах конкурувати на ринку праці: </w:t>
            </w:r>
          </w:p>
        </w:tc>
      </w:tr>
      <w:tr w:rsidR="00E9252A" w:rsidRPr="002B56A1" w:rsidTr="00DD1B79">
        <w:tc>
          <w:tcPr>
            <w:tcW w:w="4503" w:type="dxa"/>
            <w:tcBorders>
              <w:top w:val="single" w:sz="4" w:space="0" w:color="000000"/>
              <w:left w:val="single" w:sz="4" w:space="0" w:color="000000"/>
              <w:bottom w:val="single" w:sz="4" w:space="0" w:color="000000"/>
            </w:tcBorders>
          </w:tcPr>
          <w:p w:rsidR="00E9252A" w:rsidRPr="002B56A1" w:rsidRDefault="00E9252A" w:rsidP="00DD1B79">
            <w:pPr>
              <w:jc w:val="both"/>
              <w:rPr>
                <w:lang w:val="uk-UA"/>
              </w:rPr>
            </w:pPr>
            <w:r w:rsidRPr="002B56A1">
              <w:rPr>
                <w:lang w:val="uk-UA"/>
              </w:rPr>
              <w:t>Доповнити пунктом 3:</w:t>
            </w:r>
          </w:p>
          <w:p w:rsidR="00E9252A" w:rsidRPr="002B56A1" w:rsidRDefault="00E9252A" w:rsidP="00DD1B79">
            <w:pPr>
              <w:jc w:val="both"/>
              <w:rPr>
                <w:lang w:val="uk-UA"/>
              </w:rPr>
            </w:pPr>
            <w:r w:rsidRPr="002B56A1">
              <w:rPr>
                <w:lang w:val="uk-UA"/>
              </w:rPr>
              <w:t>3. З метою вирішення проблемних питань, забезпечити надання соціальних послуг та вжиття заходів сприяння зайнятості, передбачених законодавством, для внутрішньо переміщених осіб та осіб, звільнених з військової служби після участі у проведенні антитерористичної операції, які звертаються в пошуках роботи до міськрайонного центру зайнятості.</w:t>
            </w:r>
          </w:p>
        </w:tc>
        <w:tc>
          <w:tcPr>
            <w:tcW w:w="3922" w:type="dxa"/>
            <w:tcBorders>
              <w:top w:val="single" w:sz="4" w:space="0" w:color="000000"/>
              <w:left w:val="single" w:sz="4" w:space="0" w:color="000000"/>
              <w:bottom w:val="single" w:sz="4" w:space="0" w:color="000000"/>
            </w:tcBorders>
          </w:tcPr>
          <w:p w:rsidR="00E9252A" w:rsidRPr="002B56A1" w:rsidRDefault="00E9252A" w:rsidP="00DD1B79">
            <w:pPr>
              <w:jc w:val="both"/>
              <w:rPr>
                <w:lang w:val="uk-UA"/>
              </w:rPr>
            </w:pPr>
            <w:r w:rsidRPr="002B56A1">
              <w:rPr>
                <w:lang w:val="uk-UA"/>
              </w:rPr>
              <w:t>Управління соціального захисту населення, міськрайонний центр зайнятості, відділення Фонду соціального захисту інвалідів, об’єднання роботодавців міста</w:t>
            </w:r>
            <w:r w:rsidRPr="002B56A1">
              <w:rPr>
                <w:b/>
                <w:lang w:val="uk-UA"/>
              </w:rPr>
              <w:t>.</w:t>
            </w:r>
          </w:p>
        </w:tc>
        <w:tc>
          <w:tcPr>
            <w:tcW w:w="1899" w:type="dxa"/>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both"/>
              <w:rPr>
                <w:lang w:val="uk-UA"/>
              </w:rPr>
            </w:pPr>
            <w:r w:rsidRPr="002B56A1">
              <w:rPr>
                <w:lang w:val="uk-UA"/>
              </w:rPr>
              <w:t>Протягом</w:t>
            </w:r>
          </w:p>
          <w:p w:rsidR="00E9252A" w:rsidRPr="002B56A1" w:rsidRDefault="00E9252A" w:rsidP="00DD1B79">
            <w:pPr>
              <w:jc w:val="both"/>
              <w:rPr>
                <w:lang w:val="uk-UA"/>
              </w:rPr>
            </w:pPr>
            <w:r w:rsidRPr="002B56A1">
              <w:rPr>
                <w:lang w:val="uk-UA"/>
              </w:rPr>
              <w:t>2016-</w:t>
            </w:r>
          </w:p>
          <w:p w:rsidR="00E9252A" w:rsidRPr="002B56A1" w:rsidRDefault="00E9252A" w:rsidP="00DD1B79">
            <w:pPr>
              <w:jc w:val="both"/>
            </w:pPr>
            <w:r w:rsidRPr="002B56A1">
              <w:rPr>
                <w:lang w:val="uk-UA"/>
              </w:rPr>
              <w:t>2017 років</w:t>
            </w:r>
          </w:p>
        </w:tc>
      </w:tr>
      <w:tr w:rsidR="00E9252A" w:rsidRPr="002B56A1" w:rsidTr="00DD1B79">
        <w:trPr>
          <w:cantSplit/>
        </w:trPr>
        <w:tc>
          <w:tcPr>
            <w:tcW w:w="10324" w:type="dxa"/>
            <w:gridSpan w:val="3"/>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both"/>
            </w:pPr>
            <w:r w:rsidRPr="002B56A1">
              <w:rPr>
                <w:b/>
                <w:lang w:val="uk-UA"/>
              </w:rPr>
              <w:t>6.</w:t>
            </w:r>
            <w:r w:rsidRPr="002B56A1">
              <w:rPr>
                <w:lang w:val="uk-UA"/>
              </w:rPr>
              <w:t xml:space="preserve"> </w:t>
            </w:r>
            <w:r w:rsidRPr="002B56A1">
              <w:rPr>
                <w:b/>
                <w:lang w:val="uk-UA"/>
              </w:rPr>
              <w:t>Надання соціальних послуг незайнятим громадянам та профілактика настання безробіття:</w:t>
            </w:r>
          </w:p>
        </w:tc>
      </w:tr>
      <w:tr w:rsidR="00E9252A" w:rsidRPr="002B56A1" w:rsidTr="00DD1B79">
        <w:tc>
          <w:tcPr>
            <w:tcW w:w="4503" w:type="dxa"/>
            <w:tcBorders>
              <w:top w:val="single" w:sz="4" w:space="0" w:color="000000"/>
              <w:left w:val="single" w:sz="4" w:space="0" w:color="000000"/>
              <w:bottom w:val="single" w:sz="4" w:space="0" w:color="000000"/>
            </w:tcBorders>
          </w:tcPr>
          <w:p w:rsidR="00E9252A" w:rsidRPr="002B56A1" w:rsidRDefault="00E9252A" w:rsidP="00DD1B79">
            <w:pPr>
              <w:jc w:val="both"/>
              <w:rPr>
                <w:lang w:val="uk-UA"/>
              </w:rPr>
            </w:pPr>
            <w:r w:rsidRPr="002B56A1">
              <w:rPr>
                <w:lang w:val="uk-UA"/>
              </w:rPr>
              <w:t>1. Забезпечити працевлаштування на вільні та новостворені у 2013-2017 роках -  2860 незайнятих громадян відповідно: 579, 552, 575, 576 та 578 зареєстрованих у державній службі зайнятості.</w:t>
            </w:r>
          </w:p>
        </w:tc>
        <w:tc>
          <w:tcPr>
            <w:tcW w:w="3922" w:type="dxa"/>
            <w:tcBorders>
              <w:top w:val="single" w:sz="4" w:space="0" w:color="000000"/>
              <w:left w:val="single" w:sz="4" w:space="0" w:color="000000"/>
              <w:bottom w:val="single" w:sz="4" w:space="0" w:color="000000"/>
            </w:tcBorders>
          </w:tcPr>
          <w:p w:rsidR="00E9252A" w:rsidRPr="002B56A1" w:rsidRDefault="00E9252A" w:rsidP="00DD1B79">
            <w:pPr>
              <w:jc w:val="center"/>
              <w:rPr>
                <w:lang w:val="uk-UA"/>
              </w:rPr>
            </w:pPr>
            <w:r w:rsidRPr="002B56A1">
              <w:rPr>
                <w:lang w:val="uk-UA"/>
              </w:rPr>
              <w:t>Міськрайонний центр зайнятості</w:t>
            </w:r>
          </w:p>
        </w:tc>
        <w:tc>
          <w:tcPr>
            <w:tcW w:w="1899" w:type="dxa"/>
            <w:tcBorders>
              <w:top w:val="single" w:sz="4" w:space="0" w:color="000000"/>
              <w:left w:val="single" w:sz="4" w:space="0" w:color="000000"/>
              <w:bottom w:val="single" w:sz="4" w:space="0" w:color="000000"/>
              <w:right w:val="single" w:sz="4" w:space="0" w:color="000000"/>
            </w:tcBorders>
          </w:tcPr>
          <w:p w:rsidR="00E9252A" w:rsidRPr="002B56A1" w:rsidRDefault="00E9252A" w:rsidP="00DD1B79">
            <w:pPr>
              <w:jc w:val="center"/>
              <w:rPr>
                <w:lang w:val="uk-UA"/>
              </w:rPr>
            </w:pPr>
            <w:r w:rsidRPr="002B56A1">
              <w:rPr>
                <w:lang w:val="uk-UA"/>
              </w:rPr>
              <w:t>Протягом</w:t>
            </w:r>
          </w:p>
          <w:p w:rsidR="00E9252A" w:rsidRPr="002B56A1" w:rsidRDefault="00E9252A" w:rsidP="00DD1B79">
            <w:pPr>
              <w:jc w:val="center"/>
              <w:rPr>
                <w:lang w:val="uk-UA"/>
              </w:rPr>
            </w:pPr>
            <w:r w:rsidRPr="002B56A1">
              <w:rPr>
                <w:lang w:val="uk-UA"/>
              </w:rPr>
              <w:t>2013-2017 років</w:t>
            </w:r>
          </w:p>
          <w:p w:rsidR="00E9252A" w:rsidRPr="002B56A1" w:rsidRDefault="00E9252A" w:rsidP="00DD1B79">
            <w:pPr>
              <w:jc w:val="center"/>
              <w:rPr>
                <w:lang w:val="uk-UA"/>
              </w:rPr>
            </w:pPr>
          </w:p>
        </w:tc>
      </w:tr>
    </w:tbl>
    <w:p w:rsidR="00E9252A" w:rsidRDefault="00E9252A" w:rsidP="00E9252A">
      <w:pPr>
        <w:ind w:left="1416"/>
        <w:jc w:val="both"/>
        <w:rPr>
          <w:sz w:val="20"/>
          <w:szCs w:val="20"/>
          <w:lang w:val="uk-UA"/>
        </w:rPr>
      </w:pPr>
      <w:r>
        <w:rPr>
          <w:sz w:val="20"/>
          <w:szCs w:val="20"/>
          <w:lang w:val="uk-UA"/>
        </w:rPr>
        <w:t xml:space="preserve">                 </w:t>
      </w:r>
    </w:p>
    <w:p w:rsidR="00E9252A" w:rsidRDefault="00E9252A" w:rsidP="00E9252A">
      <w:pPr>
        <w:ind w:left="1416"/>
        <w:jc w:val="both"/>
        <w:rPr>
          <w:b/>
          <w:lang w:val="uk-UA"/>
        </w:rPr>
      </w:pPr>
      <w:r>
        <w:rPr>
          <w:sz w:val="20"/>
          <w:szCs w:val="20"/>
          <w:lang w:val="uk-UA"/>
        </w:rPr>
        <w:t xml:space="preserve">     </w:t>
      </w:r>
      <w:r w:rsidRPr="002B56A1">
        <w:rPr>
          <w:b/>
          <w:lang w:val="uk-UA"/>
        </w:rPr>
        <w:t>Секретар міської ради</w:t>
      </w:r>
      <w:r w:rsidRPr="002B56A1">
        <w:rPr>
          <w:b/>
          <w:lang w:val="uk-UA"/>
        </w:rPr>
        <w:tab/>
      </w:r>
      <w:r w:rsidRPr="002B56A1">
        <w:rPr>
          <w:b/>
          <w:lang w:val="uk-UA"/>
        </w:rPr>
        <w:tab/>
      </w:r>
      <w:r w:rsidRPr="002B56A1">
        <w:rPr>
          <w:b/>
          <w:lang w:val="uk-UA"/>
        </w:rPr>
        <w:tab/>
      </w:r>
      <w:r w:rsidRPr="002B56A1">
        <w:rPr>
          <w:b/>
          <w:lang w:val="uk-UA"/>
        </w:rPr>
        <w:tab/>
        <w:t>Н.Клименко</w:t>
      </w:r>
    </w:p>
    <w:p w:rsidR="00E9252A" w:rsidRDefault="00E9252A" w:rsidP="00E9252A">
      <w:pPr>
        <w:ind w:left="360"/>
        <w:jc w:val="both"/>
        <w:rPr>
          <w:sz w:val="20"/>
          <w:szCs w:val="20"/>
          <w:lang w:val="uk-UA"/>
        </w:rPr>
      </w:pPr>
      <w:r>
        <w:rPr>
          <w:sz w:val="20"/>
          <w:szCs w:val="20"/>
          <w:lang w:val="uk-UA"/>
        </w:rPr>
        <w:t xml:space="preserve">                                                           </w:t>
      </w:r>
    </w:p>
    <w:p w:rsidR="00E9252A" w:rsidRDefault="00E9252A" w:rsidP="00E9252A">
      <w:pPr>
        <w:ind w:left="360"/>
        <w:jc w:val="both"/>
        <w:rPr>
          <w:sz w:val="20"/>
          <w:szCs w:val="20"/>
          <w:lang w:val="uk-UA"/>
        </w:rPr>
      </w:pPr>
    </w:p>
    <w:p w:rsidR="00E9252A" w:rsidRDefault="00E9252A" w:rsidP="00E9252A">
      <w:pPr>
        <w:ind w:left="360"/>
        <w:jc w:val="both"/>
        <w:rPr>
          <w:sz w:val="20"/>
          <w:szCs w:val="20"/>
          <w:lang w:val="uk-UA"/>
        </w:rPr>
      </w:pPr>
      <w:r>
        <w:rPr>
          <w:sz w:val="20"/>
          <w:szCs w:val="20"/>
          <w:lang w:val="uk-UA"/>
        </w:rPr>
        <w:t xml:space="preserve">                                                                                                                                          Додаток  3</w:t>
      </w:r>
    </w:p>
    <w:p w:rsidR="00E9252A" w:rsidRPr="00D15DB2" w:rsidRDefault="00E9252A" w:rsidP="00E9252A">
      <w:pPr>
        <w:ind w:left="360"/>
        <w:jc w:val="both"/>
        <w:rPr>
          <w:sz w:val="20"/>
          <w:szCs w:val="20"/>
          <w:lang w:val="uk-UA"/>
        </w:rPr>
      </w:pPr>
      <w:r>
        <w:rPr>
          <w:sz w:val="20"/>
          <w:szCs w:val="20"/>
          <w:lang w:val="uk-UA"/>
        </w:rPr>
        <w:t xml:space="preserve">                                                                                                                                  до рішення міської ради</w:t>
      </w:r>
    </w:p>
    <w:p w:rsidR="00E9252A" w:rsidRPr="00D15DB2" w:rsidRDefault="00E9252A" w:rsidP="00E9252A">
      <w:pPr>
        <w:ind w:left="360"/>
        <w:jc w:val="both"/>
        <w:rPr>
          <w:sz w:val="20"/>
          <w:szCs w:val="20"/>
          <w:lang w:val="uk-UA"/>
        </w:rPr>
      </w:pPr>
      <w:r w:rsidRPr="00D15DB2">
        <w:rPr>
          <w:sz w:val="20"/>
          <w:szCs w:val="20"/>
          <w:lang w:val="uk-UA"/>
        </w:rPr>
        <w:t xml:space="preserve">                                                                                                              </w:t>
      </w:r>
      <w:r>
        <w:rPr>
          <w:sz w:val="20"/>
          <w:szCs w:val="20"/>
          <w:lang w:val="uk-UA"/>
        </w:rPr>
        <w:t xml:space="preserve">               від 18 </w:t>
      </w:r>
      <w:r w:rsidRPr="00D15DB2">
        <w:rPr>
          <w:sz w:val="20"/>
          <w:szCs w:val="20"/>
          <w:lang w:val="uk-UA"/>
        </w:rPr>
        <w:t>листопада</w:t>
      </w:r>
      <w:r>
        <w:rPr>
          <w:sz w:val="20"/>
          <w:szCs w:val="20"/>
          <w:lang w:val="uk-UA"/>
        </w:rPr>
        <w:t xml:space="preserve"> 2016 року №600</w:t>
      </w:r>
    </w:p>
    <w:p w:rsidR="00E9252A" w:rsidRPr="00E658A8" w:rsidRDefault="00E9252A" w:rsidP="00E9252A">
      <w:pPr>
        <w:pStyle w:val="aa"/>
        <w:jc w:val="center"/>
        <w:rPr>
          <w:rFonts w:ascii="Verdana" w:hAnsi="Verdana" w:cs="Verdana"/>
          <w:sz w:val="20"/>
        </w:rPr>
      </w:pPr>
    </w:p>
    <w:p w:rsidR="00E9252A" w:rsidRPr="00E961FC" w:rsidRDefault="00E9252A" w:rsidP="00E9252A">
      <w:pPr>
        <w:pStyle w:val="aa"/>
        <w:jc w:val="center"/>
        <w:rPr>
          <w:b/>
          <w:i/>
        </w:rPr>
      </w:pPr>
      <w:r w:rsidRPr="00E961FC">
        <w:t xml:space="preserve">Таблиця 4. Надання соціальних послуг Державною службою зайнятості України </w:t>
      </w:r>
    </w:p>
    <w:p w:rsidR="00E9252A" w:rsidRPr="00E961FC" w:rsidRDefault="00E9252A" w:rsidP="00E9252A">
      <w:pPr>
        <w:pStyle w:val="aa"/>
        <w:jc w:val="right"/>
        <w:rPr>
          <w:sz w:val="32"/>
        </w:rPr>
      </w:pPr>
      <w:r w:rsidRPr="00E961FC">
        <w:rPr>
          <w:b/>
          <w:i/>
        </w:rPr>
        <w:t xml:space="preserve">                 (тис. осіб)</w:t>
      </w:r>
    </w:p>
    <w:tbl>
      <w:tblPr>
        <w:tblW w:w="0" w:type="auto"/>
        <w:tblInd w:w="-5" w:type="dxa"/>
        <w:tblLayout w:type="fixed"/>
        <w:tblLook w:val="0000" w:firstRow="0" w:lastRow="0" w:firstColumn="0" w:lastColumn="0" w:noHBand="0" w:noVBand="0"/>
      </w:tblPr>
      <w:tblGrid>
        <w:gridCol w:w="2376"/>
        <w:gridCol w:w="1093"/>
        <w:gridCol w:w="1094"/>
        <w:gridCol w:w="1094"/>
        <w:gridCol w:w="1093"/>
        <w:gridCol w:w="1094"/>
        <w:gridCol w:w="1094"/>
        <w:gridCol w:w="1104"/>
      </w:tblGrid>
      <w:tr w:rsidR="00E9252A" w:rsidRPr="00E961FC" w:rsidTr="00DD1B79">
        <w:trPr>
          <w:tblHeader/>
        </w:trPr>
        <w:tc>
          <w:tcPr>
            <w:tcW w:w="2376"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rPr>
            </w:pPr>
            <w:r w:rsidRPr="00E961FC">
              <w:rPr>
                <w:b/>
                <w:sz w:val="20"/>
                <w:szCs w:val="16"/>
                <w:lang w:val="uk-UA"/>
              </w:rPr>
              <w:t>Найменування</w:t>
            </w:r>
          </w:p>
          <w:p w:rsidR="00E9252A" w:rsidRPr="00E961FC" w:rsidRDefault="00E9252A" w:rsidP="00DD1B79">
            <w:pPr>
              <w:pStyle w:val="aa"/>
              <w:jc w:val="center"/>
              <w:rPr>
                <w:sz w:val="20"/>
                <w:szCs w:val="16"/>
              </w:rPr>
            </w:pPr>
            <w:r w:rsidRPr="00E961FC">
              <w:rPr>
                <w:sz w:val="20"/>
                <w:szCs w:val="16"/>
              </w:rPr>
              <w:t>показника</w:t>
            </w:r>
          </w:p>
        </w:tc>
        <w:tc>
          <w:tcPr>
            <w:tcW w:w="1093" w:type="dxa"/>
            <w:tcBorders>
              <w:top w:val="single" w:sz="4" w:space="0" w:color="000000"/>
              <w:left w:val="single" w:sz="4" w:space="0" w:color="000000"/>
              <w:bottom w:val="single" w:sz="4" w:space="0" w:color="000000"/>
            </w:tcBorders>
          </w:tcPr>
          <w:p w:rsidR="00E9252A" w:rsidRPr="00E961FC" w:rsidRDefault="00E9252A" w:rsidP="00DD1B79">
            <w:pPr>
              <w:jc w:val="center"/>
              <w:rPr>
                <w:b/>
                <w:sz w:val="20"/>
                <w:szCs w:val="16"/>
                <w:lang w:val="uk-UA"/>
              </w:rPr>
            </w:pPr>
            <w:r w:rsidRPr="00E961FC">
              <w:rPr>
                <w:b/>
                <w:sz w:val="20"/>
                <w:szCs w:val="16"/>
                <w:lang w:val="uk-UA"/>
              </w:rPr>
              <w:t>2011</w:t>
            </w:r>
          </w:p>
          <w:p w:rsidR="00E9252A" w:rsidRPr="00E961FC" w:rsidRDefault="00E9252A" w:rsidP="00DD1B79">
            <w:pPr>
              <w:jc w:val="center"/>
              <w:rPr>
                <w:sz w:val="20"/>
                <w:szCs w:val="16"/>
              </w:rPr>
            </w:pPr>
            <w:r w:rsidRPr="00E961FC">
              <w:rPr>
                <w:b/>
                <w:sz w:val="20"/>
                <w:szCs w:val="16"/>
                <w:lang w:val="uk-UA"/>
              </w:rPr>
              <w:t>звіт</w:t>
            </w:r>
          </w:p>
        </w:tc>
        <w:tc>
          <w:tcPr>
            <w:tcW w:w="1094" w:type="dxa"/>
            <w:tcBorders>
              <w:top w:val="single" w:sz="4" w:space="0" w:color="000000"/>
              <w:left w:val="single" w:sz="4" w:space="0" w:color="000000"/>
              <w:bottom w:val="single" w:sz="4" w:space="0" w:color="000000"/>
            </w:tcBorders>
          </w:tcPr>
          <w:p w:rsidR="00E9252A" w:rsidRPr="00E961FC" w:rsidRDefault="00E9252A" w:rsidP="00DD1B79">
            <w:pPr>
              <w:pStyle w:val="aa"/>
              <w:jc w:val="center"/>
              <w:rPr>
                <w:sz w:val="20"/>
                <w:szCs w:val="16"/>
              </w:rPr>
            </w:pPr>
            <w:r w:rsidRPr="00E961FC">
              <w:rPr>
                <w:sz w:val="20"/>
                <w:szCs w:val="16"/>
              </w:rPr>
              <w:t>2012</w:t>
            </w:r>
          </w:p>
          <w:p w:rsidR="00E9252A" w:rsidRPr="00E961FC" w:rsidRDefault="00E9252A" w:rsidP="00DD1B79">
            <w:pPr>
              <w:pStyle w:val="aa"/>
              <w:jc w:val="center"/>
              <w:rPr>
                <w:sz w:val="20"/>
                <w:szCs w:val="16"/>
              </w:rPr>
            </w:pPr>
            <w:r w:rsidRPr="00E961FC">
              <w:rPr>
                <w:sz w:val="20"/>
                <w:szCs w:val="16"/>
              </w:rPr>
              <w:t>звіт</w:t>
            </w:r>
          </w:p>
        </w:tc>
        <w:tc>
          <w:tcPr>
            <w:tcW w:w="1094" w:type="dxa"/>
            <w:tcBorders>
              <w:top w:val="single" w:sz="4" w:space="0" w:color="000000"/>
              <w:left w:val="single" w:sz="4" w:space="0" w:color="000000"/>
              <w:bottom w:val="single" w:sz="4" w:space="0" w:color="000000"/>
            </w:tcBorders>
          </w:tcPr>
          <w:p w:rsidR="00E9252A" w:rsidRPr="00E961FC" w:rsidRDefault="00E9252A" w:rsidP="00DD1B79">
            <w:pPr>
              <w:jc w:val="center"/>
              <w:rPr>
                <w:b/>
                <w:sz w:val="20"/>
                <w:szCs w:val="16"/>
                <w:lang w:val="uk-UA"/>
              </w:rPr>
            </w:pPr>
            <w:r w:rsidRPr="00E961FC">
              <w:rPr>
                <w:b/>
                <w:sz w:val="20"/>
                <w:szCs w:val="16"/>
                <w:lang w:val="uk-UA"/>
              </w:rPr>
              <w:t>2013</w:t>
            </w:r>
          </w:p>
          <w:p w:rsidR="00E9252A" w:rsidRPr="00E961FC" w:rsidRDefault="00E9252A" w:rsidP="00DD1B79">
            <w:pPr>
              <w:jc w:val="center"/>
              <w:rPr>
                <w:b/>
                <w:sz w:val="20"/>
                <w:szCs w:val="16"/>
                <w:lang w:val="uk-UA"/>
              </w:rPr>
            </w:pPr>
            <w:r w:rsidRPr="00E961FC">
              <w:rPr>
                <w:b/>
                <w:sz w:val="20"/>
                <w:szCs w:val="16"/>
                <w:lang w:val="uk-UA"/>
              </w:rPr>
              <w:t>звіт</w:t>
            </w:r>
          </w:p>
        </w:tc>
        <w:tc>
          <w:tcPr>
            <w:tcW w:w="1093" w:type="dxa"/>
            <w:tcBorders>
              <w:top w:val="single" w:sz="4" w:space="0" w:color="000000"/>
              <w:left w:val="single" w:sz="4" w:space="0" w:color="000000"/>
              <w:bottom w:val="single" w:sz="4" w:space="0" w:color="000000"/>
            </w:tcBorders>
          </w:tcPr>
          <w:p w:rsidR="00E9252A" w:rsidRPr="00E961FC" w:rsidRDefault="00E9252A" w:rsidP="00DD1B79">
            <w:pPr>
              <w:jc w:val="center"/>
              <w:rPr>
                <w:b/>
                <w:sz w:val="20"/>
                <w:szCs w:val="16"/>
                <w:lang w:val="uk-UA"/>
              </w:rPr>
            </w:pPr>
            <w:r w:rsidRPr="00E961FC">
              <w:rPr>
                <w:b/>
                <w:sz w:val="20"/>
                <w:szCs w:val="16"/>
                <w:lang w:val="uk-UA"/>
              </w:rPr>
              <w:t>2014</w:t>
            </w:r>
          </w:p>
          <w:p w:rsidR="00E9252A" w:rsidRPr="00E961FC" w:rsidRDefault="00E9252A" w:rsidP="00DD1B79">
            <w:pPr>
              <w:jc w:val="center"/>
              <w:rPr>
                <w:sz w:val="20"/>
                <w:szCs w:val="16"/>
              </w:rPr>
            </w:pPr>
            <w:r w:rsidRPr="00E961FC">
              <w:rPr>
                <w:b/>
                <w:sz w:val="20"/>
                <w:szCs w:val="16"/>
                <w:lang w:val="uk-UA"/>
              </w:rPr>
              <w:t>звіт</w:t>
            </w:r>
          </w:p>
        </w:tc>
        <w:tc>
          <w:tcPr>
            <w:tcW w:w="1094" w:type="dxa"/>
            <w:tcBorders>
              <w:top w:val="single" w:sz="4" w:space="0" w:color="000000"/>
              <w:left w:val="single" w:sz="4" w:space="0" w:color="000000"/>
              <w:bottom w:val="single" w:sz="4" w:space="0" w:color="000000"/>
            </w:tcBorders>
          </w:tcPr>
          <w:p w:rsidR="00E9252A" w:rsidRPr="00E961FC" w:rsidRDefault="00E9252A" w:rsidP="00DD1B79">
            <w:pPr>
              <w:jc w:val="center"/>
              <w:rPr>
                <w:b/>
                <w:sz w:val="20"/>
                <w:szCs w:val="16"/>
                <w:lang w:val="uk-UA"/>
              </w:rPr>
            </w:pPr>
            <w:r w:rsidRPr="00E961FC">
              <w:rPr>
                <w:b/>
                <w:sz w:val="20"/>
                <w:szCs w:val="16"/>
                <w:lang w:val="uk-UA"/>
              </w:rPr>
              <w:t>2015</w:t>
            </w:r>
          </w:p>
          <w:p w:rsidR="00E9252A" w:rsidRPr="00E961FC" w:rsidRDefault="00E9252A" w:rsidP="00DD1B79">
            <w:pPr>
              <w:jc w:val="center"/>
              <w:rPr>
                <w:sz w:val="20"/>
                <w:szCs w:val="16"/>
              </w:rPr>
            </w:pPr>
            <w:r w:rsidRPr="00E961FC">
              <w:rPr>
                <w:b/>
                <w:sz w:val="20"/>
                <w:szCs w:val="16"/>
                <w:lang w:val="uk-UA"/>
              </w:rPr>
              <w:t>звіт</w:t>
            </w:r>
          </w:p>
        </w:tc>
        <w:tc>
          <w:tcPr>
            <w:tcW w:w="1094" w:type="dxa"/>
            <w:tcBorders>
              <w:top w:val="single" w:sz="4" w:space="0" w:color="000000"/>
              <w:left w:val="single" w:sz="4" w:space="0" w:color="000000"/>
              <w:bottom w:val="single" w:sz="4" w:space="0" w:color="000000"/>
            </w:tcBorders>
          </w:tcPr>
          <w:p w:rsidR="00E9252A" w:rsidRPr="00E961FC" w:rsidRDefault="00E9252A" w:rsidP="00DD1B79">
            <w:pPr>
              <w:jc w:val="center"/>
              <w:rPr>
                <w:sz w:val="20"/>
                <w:szCs w:val="16"/>
              </w:rPr>
            </w:pPr>
            <w:r w:rsidRPr="00E961FC">
              <w:rPr>
                <w:b/>
                <w:sz w:val="20"/>
                <w:szCs w:val="16"/>
                <w:lang w:val="uk-UA"/>
              </w:rPr>
              <w:t>2016</w:t>
            </w:r>
          </w:p>
          <w:p w:rsidR="00E9252A" w:rsidRPr="00E961FC" w:rsidRDefault="00E9252A" w:rsidP="00DD1B79">
            <w:pPr>
              <w:pStyle w:val="aa"/>
              <w:jc w:val="center"/>
              <w:rPr>
                <w:sz w:val="20"/>
                <w:szCs w:val="16"/>
              </w:rPr>
            </w:pPr>
            <w:r w:rsidRPr="00E961FC">
              <w:rPr>
                <w:sz w:val="20"/>
                <w:szCs w:val="16"/>
              </w:rPr>
              <w:t>очікуване</w:t>
            </w:r>
          </w:p>
        </w:tc>
        <w:tc>
          <w:tcPr>
            <w:tcW w:w="1104" w:type="dxa"/>
            <w:tcBorders>
              <w:top w:val="single" w:sz="4" w:space="0" w:color="000000"/>
              <w:left w:val="single" w:sz="4" w:space="0" w:color="000000"/>
              <w:bottom w:val="single" w:sz="4" w:space="0" w:color="000000"/>
              <w:right w:val="single" w:sz="4" w:space="0" w:color="000000"/>
            </w:tcBorders>
          </w:tcPr>
          <w:p w:rsidR="00E9252A" w:rsidRPr="00E961FC" w:rsidRDefault="00E9252A" w:rsidP="00DD1B79">
            <w:pPr>
              <w:jc w:val="center"/>
              <w:rPr>
                <w:b/>
                <w:sz w:val="20"/>
                <w:szCs w:val="16"/>
                <w:lang w:val="uk-UA"/>
              </w:rPr>
            </w:pPr>
            <w:r w:rsidRPr="00E961FC">
              <w:rPr>
                <w:b/>
                <w:sz w:val="20"/>
                <w:szCs w:val="16"/>
                <w:lang w:val="uk-UA"/>
              </w:rPr>
              <w:t>2017</w:t>
            </w:r>
          </w:p>
          <w:p w:rsidR="00E9252A" w:rsidRPr="00E961FC" w:rsidRDefault="00E9252A" w:rsidP="00DD1B79">
            <w:pPr>
              <w:jc w:val="center"/>
              <w:rPr>
                <w:sz w:val="20"/>
                <w:szCs w:val="16"/>
              </w:rPr>
            </w:pPr>
            <w:r w:rsidRPr="00E961FC">
              <w:rPr>
                <w:b/>
                <w:sz w:val="20"/>
                <w:szCs w:val="16"/>
                <w:lang w:val="uk-UA"/>
              </w:rPr>
              <w:t>прогноз</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rPr>
            </w:pPr>
            <w:r w:rsidRPr="00E961FC">
              <w:rPr>
                <w:sz w:val="20"/>
                <w:szCs w:val="16"/>
                <w:lang w:val="uk-UA"/>
              </w:rPr>
              <w:t>1. Чисельність осіб, що перебувають на обліку та отримують послуги протягом періоду</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1334</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1773</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lang w:val="en-US"/>
              </w:rPr>
              <w:t>2029</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2100</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sz w:val="20"/>
                <w:szCs w:val="16"/>
              </w:rPr>
            </w:pPr>
            <w:r w:rsidRPr="00E961FC">
              <w:rPr>
                <w:b/>
                <w:sz w:val="20"/>
                <w:szCs w:val="16"/>
                <w:lang w:val="en-US"/>
              </w:rPr>
              <w:t>2200</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rPr>
            </w:pPr>
            <w:r w:rsidRPr="00E961FC">
              <w:rPr>
                <w:sz w:val="20"/>
                <w:szCs w:val="16"/>
                <w:lang w:val="uk-UA"/>
              </w:rPr>
              <w:t>2. Чисельність осіб, які мають статус безробітного</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1581</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1694</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1728</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1673</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1811</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1770</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sz w:val="20"/>
                <w:szCs w:val="16"/>
              </w:rPr>
            </w:pPr>
            <w:r w:rsidRPr="00E961FC">
              <w:rPr>
                <w:b/>
                <w:sz w:val="20"/>
                <w:szCs w:val="16"/>
              </w:rPr>
              <w:t>1770</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rPr>
            </w:pPr>
            <w:r w:rsidRPr="00E961FC">
              <w:rPr>
                <w:sz w:val="20"/>
                <w:szCs w:val="16"/>
                <w:lang w:val="uk-UA"/>
              </w:rPr>
              <w:t>3. Чисельність працевлаштованих осіб з числа тих, що перебувають на обліку</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sz w:val="20"/>
                <w:szCs w:val="16"/>
              </w:rPr>
            </w:pPr>
            <w:r w:rsidRPr="00E961FC">
              <w:rPr>
                <w:sz w:val="20"/>
                <w:szCs w:val="16"/>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sz w:val="20"/>
                <w:szCs w:val="16"/>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295</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203</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196</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120</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122</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rPr>
            </w:pPr>
            <w:r w:rsidRPr="00E961FC">
              <w:rPr>
                <w:sz w:val="20"/>
                <w:szCs w:val="16"/>
                <w:lang w:val="uk-UA"/>
              </w:rPr>
              <w:t>4. Чисельність працевлаштованих осіб з числа зареєстрованих безробітних</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479</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545</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579</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552</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575</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576</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sz w:val="20"/>
                <w:szCs w:val="16"/>
                <w:lang w:val="en-US"/>
              </w:rPr>
            </w:pPr>
            <w:r w:rsidRPr="00E961FC">
              <w:rPr>
                <w:sz w:val="20"/>
                <w:szCs w:val="16"/>
                <w:lang w:val="en-US"/>
              </w:rPr>
              <w:t>578</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rPr>
            </w:pPr>
            <w:r w:rsidRPr="00E961FC">
              <w:rPr>
                <w:sz w:val="20"/>
                <w:szCs w:val="16"/>
                <w:lang w:val="uk-UA"/>
              </w:rPr>
              <w:t>5. Чисельність зареєстрованих безробітних, які проходитимуть професійну підготовку, перепідготовку та підвищення кваліфікації</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289</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258</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289</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259</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227</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228</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sz w:val="20"/>
                <w:szCs w:val="16"/>
                <w:lang w:val="en-US"/>
              </w:rPr>
            </w:pPr>
            <w:r w:rsidRPr="00E961FC">
              <w:rPr>
                <w:sz w:val="20"/>
                <w:szCs w:val="16"/>
                <w:lang w:val="en-US"/>
              </w:rPr>
              <w:t>230</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lang w:val="uk-UA"/>
              </w:rPr>
            </w:pPr>
            <w:r w:rsidRPr="00E961FC">
              <w:rPr>
                <w:sz w:val="20"/>
                <w:szCs w:val="16"/>
                <w:lang w:val="uk-UA"/>
              </w:rPr>
              <w:lastRenderedPageBreak/>
              <w:t>6. Чисельність осіб, залучених до участі у громадських та інших роботах тимчасового характеру</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473</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431</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en-US"/>
              </w:rPr>
            </w:pPr>
            <w:r w:rsidRPr="00E961FC">
              <w:rPr>
                <w:sz w:val="20"/>
                <w:szCs w:val="16"/>
                <w:lang w:val="en-US"/>
              </w:rPr>
              <w:t>341</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301</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315</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315</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316</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lang w:val="uk-UA"/>
              </w:rPr>
            </w:pPr>
            <w:r w:rsidRPr="00E961FC">
              <w:rPr>
                <w:sz w:val="20"/>
                <w:szCs w:val="16"/>
                <w:lang w:val="uk-UA"/>
              </w:rPr>
              <w:t>з них зареєстрованих безробітних</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473</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431</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en-US"/>
              </w:rPr>
            </w:pPr>
            <w:r w:rsidRPr="00E961FC">
              <w:rPr>
                <w:sz w:val="20"/>
                <w:szCs w:val="16"/>
                <w:lang w:val="en-US"/>
              </w:rPr>
              <w:t>341</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301</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315</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315</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316</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jc w:val="both"/>
              <w:rPr>
                <w:sz w:val="20"/>
                <w:szCs w:val="16"/>
                <w:lang w:val="uk-UA"/>
              </w:rPr>
            </w:pPr>
            <w:r w:rsidRPr="00E961FC">
              <w:rPr>
                <w:sz w:val="20"/>
                <w:szCs w:val="16"/>
                <w:lang w:val="uk-UA"/>
              </w:rPr>
              <w:t>Джерела фінансування громадських робіт:</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snapToGrid w:val="0"/>
              <w:jc w:val="center"/>
              <w:rPr>
                <w:sz w:val="20"/>
                <w:szCs w:val="16"/>
                <w:lang w:val="uk-UA"/>
              </w:rPr>
            </w:pP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snapToGrid w:val="0"/>
              <w:jc w:val="center"/>
              <w:rPr>
                <w:sz w:val="20"/>
                <w:szCs w:val="16"/>
                <w:lang w:val="uk-UA"/>
              </w:rPr>
            </w:pP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snapToGrid w:val="0"/>
              <w:jc w:val="center"/>
              <w:rPr>
                <w:sz w:val="20"/>
                <w:szCs w:val="16"/>
                <w:lang w:val="uk-UA"/>
              </w:rPr>
            </w:pP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snapToGrid w:val="0"/>
              <w:jc w:val="center"/>
              <w:rPr>
                <w:b/>
                <w:sz w:val="20"/>
                <w:szCs w:val="16"/>
              </w:rPr>
            </w:pP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snapToGrid w:val="0"/>
              <w:jc w:val="center"/>
              <w:rPr>
                <w:b/>
                <w:sz w:val="20"/>
                <w:szCs w:val="16"/>
              </w:rPr>
            </w:pP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snapToGrid w:val="0"/>
              <w:jc w:val="center"/>
              <w:rPr>
                <w:b/>
                <w:sz w:val="20"/>
                <w:szCs w:val="16"/>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snapToGrid w:val="0"/>
              <w:jc w:val="center"/>
              <w:rPr>
                <w:b/>
                <w:sz w:val="20"/>
                <w:szCs w:val="16"/>
              </w:rPr>
            </w:pP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lang w:val="uk-UA"/>
              </w:rPr>
            </w:pPr>
            <w:r w:rsidRPr="00E961FC">
              <w:rPr>
                <w:sz w:val="20"/>
                <w:szCs w:val="16"/>
                <w:lang w:val="uk-UA"/>
              </w:rPr>
              <w:t>міський бюджет</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en-US"/>
              </w:rPr>
            </w:pPr>
            <w:r w:rsidRPr="00E961FC">
              <w:rPr>
                <w:sz w:val="20"/>
                <w:szCs w:val="16"/>
                <w:lang w:val="en-US"/>
              </w:rPr>
              <w:t>1.4</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71.5</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113.8</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200</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745468" w:rsidRDefault="00E9252A" w:rsidP="00DD1B79">
            <w:pPr>
              <w:pStyle w:val="aa"/>
              <w:jc w:val="center"/>
              <w:rPr>
                <w:b/>
                <w:sz w:val="20"/>
                <w:szCs w:val="16"/>
                <w:lang w:val="en-US"/>
              </w:rPr>
            </w:pPr>
            <w:r>
              <w:rPr>
                <w:b/>
                <w:sz w:val="20"/>
                <w:szCs w:val="16"/>
                <w:lang w:val="en-US"/>
              </w:rPr>
              <w:t>300</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lang w:val="uk-UA"/>
              </w:rPr>
            </w:pPr>
            <w:r w:rsidRPr="00E961FC">
              <w:rPr>
                <w:sz w:val="20"/>
                <w:szCs w:val="16"/>
                <w:lang w:val="uk-UA"/>
              </w:rPr>
              <w:t>державний бюджет</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1,4</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71,5</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113,8</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200</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300</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lang w:val="uk-UA"/>
              </w:rPr>
            </w:pPr>
            <w:r w:rsidRPr="00E961FC">
              <w:rPr>
                <w:sz w:val="20"/>
                <w:szCs w:val="16"/>
                <w:lang w:val="uk-UA"/>
              </w:rPr>
              <w:t>кошти роботодавців</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en-US"/>
              </w:rPr>
            </w:pPr>
            <w:r w:rsidRPr="00E961FC">
              <w:rPr>
                <w:sz w:val="20"/>
                <w:szCs w:val="16"/>
                <w:lang w:val="en-US"/>
              </w:rPr>
              <w:t>-</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b/>
                <w:sz w:val="20"/>
                <w:szCs w:val="16"/>
                <w:lang w:val="en-US"/>
              </w:rPr>
            </w:pPr>
            <w:r w:rsidRPr="00E961FC">
              <w:rPr>
                <w:b/>
                <w:sz w:val="20"/>
                <w:szCs w:val="16"/>
                <w:lang w:val="en-US"/>
              </w:rPr>
              <w:t>-</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lang w:val="uk-UA"/>
              </w:rPr>
            </w:pPr>
            <w:r w:rsidRPr="00E961FC">
              <w:rPr>
                <w:sz w:val="20"/>
                <w:szCs w:val="16"/>
                <w:lang w:val="uk-UA"/>
              </w:rPr>
              <w:t>7. Чисельність осіб, яким надано послуги з питань організації підприємницької діяльності та ведення власної справи</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240</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188</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rPr>
            </w:pPr>
            <w:r w:rsidRPr="00E961FC">
              <w:rPr>
                <w:sz w:val="20"/>
                <w:szCs w:val="16"/>
                <w:lang w:val="uk-UA"/>
              </w:rPr>
              <w:t>138</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120</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114</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116</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sz w:val="20"/>
                <w:szCs w:val="16"/>
              </w:rPr>
            </w:pPr>
            <w:r w:rsidRPr="00E961FC">
              <w:rPr>
                <w:b/>
                <w:sz w:val="20"/>
                <w:szCs w:val="16"/>
              </w:rPr>
              <w:t>118</w:t>
            </w:r>
          </w:p>
        </w:tc>
      </w:tr>
      <w:tr w:rsidR="00E9252A" w:rsidRPr="00E961FC" w:rsidTr="00DD1B79">
        <w:tc>
          <w:tcPr>
            <w:tcW w:w="2376" w:type="dxa"/>
            <w:tcBorders>
              <w:top w:val="single" w:sz="4" w:space="0" w:color="000000"/>
              <w:left w:val="single" w:sz="4" w:space="0" w:color="000000"/>
              <w:bottom w:val="single" w:sz="4" w:space="0" w:color="000000"/>
            </w:tcBorders>
          </w:tcPr>
          <w:p w:rsidR="00E9252A" w:rsidRPr="00E961FC" w:rsidRDefault="00E9252A" w:rsidP="00DD1B79">
            <w:pPr>
              <w:ind w:firstLine="176"/>
              <w:jc w:val="both"/>
              <w:rPr>
                <w:sz w:val="20"/>
                <w:szCs w:val="16"/>
                <w:lang w:val="uk-UA"/>
              </w:rPr>
            </w:pPr>
            <w:r w:rsidRPr="00E961FC">
              <w:rPr>
                <w:sz w:val="20"/>
                <w:szCs w:val="16"/>
                <w:lang w:val="uk-UA"/>
              </w:rPr>
              <w:t>з них організували власну справу</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40</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20</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jc w:val="center"/>
              <w:rPr>
                <w:sz w:val="20"/>
                <w:szCs w:val="16"/>
                <w:lang w:val="uk-UA"/>
              </w:rPr>
            </w:pPr>
            <w:r w:rsidRPr="00E961FC">
              <w:rPr>
                <w:sz w:val="20"/>
                <w:szCs w:val="16"/>
                <w:lang w:val="uk-UA"/>
              </w:rPr>
              <w:t>52</w:t>
            </w:r>
          </w:p>
        </w:tc>
        <w:tc>
          <w:tcPr>
            <w:tcW w:w="1093"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50</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42</w:t>
            </w:r>
          </w:p>
        </w:tc>
        <w:tc>
          <w:tcPr>
            <w:tcW w:w="1094" w:type="dxa"/>
            <w:tcBorders>
              <w:top w:val="single" w:sz="4" w:space="0" w:color="000000"/>
              <w:left w:val="single" w:sz="4" w:space="0" w:color="000000"/>
              <w:bottom w:val="single" w:sz="4" w:space="0" w:color="000000"/>
            </w:tcBorders>
            <w:vAlign w:val="center"/>
          </w:tcPr>
          <w:p w:rsidR="00E9252A" w:rsidRPr="00E961FC" w:rsidRDefault="00E9252A" w:rsidP="00DD1B79">
            <w:pPr>
              <w:pStyle w:val="aa"/>
              <w:jc w:val="center"/>
              <w:rPr>
                <w:b/>
                <w:sz w:val="20"/>
                <w:szCs w:val="16"/>
              </w:rPr>
            </w:pPr>
            <w:r w:rsidRPr="00E961FC">
              <w:rPr>
                <w:b/>
                <w:sz w:val="20"/>
                <w:szCs w:val="16"/>
              </w:rPr>
              <w:t>17</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E961FC" w:rsidRDefault="00E9252A" w:rsidP="00DD1B79">
            <w:pPr>
              <w:pStyle w:val="aa"/>
              <w:jc w:val="center"/>
              <w:rPr>
                <w:sz w:val="20"/>
                <w:szCs w:val="16"/>
              </w:rPr>
            </w:pPr>
            <w:r w:rsidRPr="00E961FC">
              <w:rPr>
                <w:sz w:val="20"/>
                <w:szCs w:val="16"/>
              </w:rPr>
              <w:t>17</w:t>
            </w:r>
          </w:p>
        </w:tc>
      </w:tr>
    </w:tbl>
    <w:p w:rsidR="00E9252A" w:rsidRPr="00E961FC" w:rsidRDefault="00E9252A" w:rsidP="00E9252A">
      <w:pPr>
        <w:jc w:val="center"/>
        <w:rPr>
          <w:b/>
          <w:sz w:val="32"/>
          <w:lang w:val="uk-UA"/>
        </w:rPr>
      </w:pPr>
    </w:p>
    <w:p w:rsidR="00E9252A" w:rsidRDefault="00E9252A" w:rsidP="00E9252A">
      <w:pPr>
        <w:ind w:left="1416"/>
        <w:jc w:val="both"/>
        <w:rPr>
          <w:b/>
          <w:lang w:val="uk-UA"/>
        </w:rPr>
      </w:pPr>
      <w:r>
        <w:rPr>
          <w:sz w:val="20"/>
          <w:szCs w:val="20"/>
          <w:lang w:val="uk-UA"/>
        </w:rPr>
        <w:t xml:space="preserve">            </w:t>
      </w:r>
      <w:r w:rsidRPr="002B56A1">
        <w:rPr>
          <w:b/>
          <w:lang w:val="uk-UA"/>
        </w:rPr>
        <w:t>Секретар міської ради</w:t>
      </w:r>
      <w:r w:rsidRPr="002B56A1">
        <w:rPr>
          <w:b/>
          <w:lang w:val="uk-UA"/>
        </w:rPr>
        <w:tab/>
      </w:r>
      <w:r w:rsidRPr="002B56A1">
        <w:rPr>
          <w:b/>
          <w:lang w:val="uk-UA"/>
        </w:rPr>
        <w:tab/>
      </w:r>
      <w:r w:rsidRPr="002B56A1">
        <w:rPr>
          <w:b/>
          <w:lang w:val="uk-UA"/>
        </w:rPr>
        <w:tab/>
      </w:r>
      <w:r w:rsidRPr="002B56A1">
        <w:rPr>
          <w:b/>
          <w:lang w:val="uk-UA"/>
        </w:rPr>
        <w:tab/>
        <w:t>Н.Клименко</w:t>
      </w:r>
    </w:p>
    <w:p w:rsidR="00E9252A" w:rsidRPr="00DA2E01" w:rsidRDefault="00E9252A" w:rsidP="00E9252A">
      <w:pPr>
        <w:jc w:val="center"/>
        <w:rPr>
          <w:rFonts w:ascii="Verdana" w:hAnsi="Verdana" w:cs="Verdana"/>
          <w:b/>
          <w:sz w:val="16"/>
          <w:szCs w:val="16"/>
        </w:rPr>
      </w:pPr>
    </w:p>
    <w:p w:rsidR="00E9252A" w:rsidRDefault="00E9252A" w:rsidP="00E9252A">
      <w:pPr>
        <w:ind w:left="360"/>
        <w:jc w:val="both"/>
        <w:rPr>
          <w:sz w:val="20"/>
          <w:szCs w:val="20"/>
          <w:lang w:val="uk-UA"/>
        </w:rPr>
      </w:pPr>
      <w:r>
        <w:rPr>
          <w:sz w:val="20"/>
          <w:szCs w:val="20"/>
          <w:lang w:val="uk-UA"/>
        </w:rPr>
        <w:t xml:space="preserve">                                                                                                                     </w:t>
      </w:r>
    </w:p>
    <w:p w:rsidR="00E9252A" w:rsidRDefault="00E9252A" w:rsidP="00E9252A">
      <w:pPr>
        <w:ind w:left="360"/>
        <w:jc w:val="both"/>
        <w:rPr>
          <w:sz w:val="20"/>
          <w:szCs w:val="20"/>
          <w:lang w:val="uk-UA"/>
        </w:rPr>
      </w:pPr>
      <w:r>
        <w:rPr>
          <w:sz w:val="20"/>
          <w:szCs w:val="20"/>
          <w:lang w:val="uk-UA"/>
        </w:rPr>
        <w:t xml:space="preserve">                                                                                                                                            Додаток  4</w:t>
      </w:r>
    </w:p>
    <w:p w:rsidR="00E9252A" w:rsidRPr="00D15DB2" w:rsidRDefault="00E9252A" w:rsidP="00E9252A">
      <w:pPr>
        <w:ind w:left="360"/>
        <w:jc w:val="both"/>
        <w:rPr>
          <w:sz w:val="20"/>
          <w:szCs w:val="20"/>
          <w:lang w:val="uk-UA"/>
        </w:rPr>
      </w:pPr>
      <w:r>
        <w:rPr>
          <w:sz w:val="20"/>
          <w:szCs w:val="20"/>
          <w:lang w:val="uk-UA"/>
        </w:rPr>
        <w:t xml:space="preserve">                                                                                                                                  до рішення міської ради</w:t>
      </w:r>
    </w:p>
    <w:p w:rsidR="00E9252A" w:rsidRPr="00D15DB2" w:rsidRDefault="00E9252A" w:rsidP="00E9252A">
      <w:pPr>
        <w:ind w:left="360"/>
        <w:jc w:val="both"/>
        <w:rPr>
          <w:sz w:val="20"/>
          <w:szCs w:val="20"/>
          <w:lang w:val="uk-UA"/>
        </w:rPr>
      </w:pPr>
      <w:r w:rsidRPr="00D15DB2">
        <w:rPr>
          <w:sz w:val="20"/>
          <w:szCs w:val="20"/>
          <w:lang w:val="uk-UA"/>
        </w:rPr>
        <w:t xml:space="preserve">                                                                                                              </w:t>
      </w:r>
      <w:r>
        <w:rPr>
          <w:sz w:val="20"/>
          <w:szCs w:val="20"/>
          <w:lang w:val="uk-UA"/>
        </w:rPr>
        <w:t xml:space="preserve">               від 18 </w:t>
      </w:r>
      <w:r w:rsidRPr="00D15DB2">
        <w:rPr>
          <w:sz w:val="20"/>
          <w:szCs w:val="20"/>
          <w:lang w:val="uk-UA"/>
        </w:rPr>
        <w:t>листопада</w:t>
      </w:r>
      <w:r>
        <w:rPr>
          <w:sz w:val="20"/>
          <w:szCs w:val="20"/>
          <w:lang w:val="uk-UA"/>
        </w:rPr>
        <w:t xml:space="preserve"> 2016 року №600</w:t>
      </w:r>
    </w:p>
    <w:p w:rsidR="00E9252A" w:rsidRPr="00E658A8" w:rsidRDefault="00E9252A" w:rsidP="00E9252A">
      <w:pPr>
        <w:jc w:val="center"/>
        <w:rPr>
          <w:rFonts w:ascii="Verdana" w:hAnsi="Verdana" w:cs="Verdana"/>
          <w:b/>
          <w:sz w:val="16"/>
          <w:szCs w:val="16"/>
          <w:lang w:val="uk-UA"/>
        </w:rPr>
      </w:pPr>
    </w:p>
    <w:p w:rsidR="00E9252A" w:rsidRPr="00DA2E01" w:rsidRDefault="00E9252A" w:rsidP="00E9252A">
      <w:pPr>
        <w:jc w:val="center"/>
        <w:rPr>
          <w:b/>
          <w:sz w:val="20"/>
          <w:szCs w:val="16"/>
          <w:lang w:val="uk-UA"/>
        </w:rPr>
      </w:pPr>
      <w:r w:rsidRPr="00DA2E01">
        <w:rPr>
          <w:b/>
          <w:sz w:val="20"/>
          <w:szCs w:val="16"/>
          <w:lang w:val="uk-UA"/>
        </w:rPr>
        <w:t xml:space="preserve">Таблиця 5. Показники сприяння зайнятості інвалідів </w:t>
      </w:r>
    </w:p>
    <w:p w:rsidR="00E9252A" w:rsidRPr="00DA2E01" w:rsidRDefault="00E9252A" w:rsidP="00E9252A">
      <w:pPr>
        <w:jc w:val="right"/>
        <w:rPr>
          <w:b/>
          <w:sz w:val="20"/>
          <w:szCs w:val="16"/>
          <w:lang w:val="uk-UA"/>
        </w:rPr>
      </w:pPr>
      <w:r w:rsidRPr="00DA2E01">
        <w:rPr>
          <w:i/>
          <w:sz w:val="20"/>
          <w:szCs w:val="16"/>
          <w:lang w:val="uk-UA"/>
        </w:rPr>
        <w:t>(осіб)</w:t>
      </w:r>
    </w:p>
    <w:tbl>
      <w:tblPr>
        <w:tblW w:w="10041" w:type="dxa"/>
        <w:tblInd w:w="-5" w:type="dxa"/>
        <w:tblLayout w:type="fixed"/>
        <w:tblLook w:val="0000" w:firstRow="0" w:lastRow="0" w:firstColumn="0" w:lastColumn="0" w:noHBand="0" w:noVBand="0"/>
      </w:tblPr>
      <w:tblGrid>
        <w:gridCol w:w="2376"/>
        <w:gridCol w:w="1093"/>
        <w:gridCol w:w="1094"/>
        <w:gridCol w:w="1093"/>
        <w:gridCol w:w="1094"/>
        <w:gridCol w:w="1018"/>
        <w:gridCol w:w="1169"/>
        <w:gridCol w:w="1104"/>
      </w:tblGrid>
      <w:tr w:rsidR="00E9252A" w:rsidRPr="00DA2E01" w:rsidTr="005A4E00">
        <w:trPr>
          <w:trHeight w:val="1143"/>
          <w:tblHeader/>
        </w:trPr>
        <w:tc>
          <w:tcPr>
            <w:tcW w:w="2376"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rPr>
            </w:pPr>
            <w:r w:rsidRPr="00DA2E01">
              <w:rPr>
                <w:b/>
                <w:sz w:val="20"/>
                <w:szCs w:val="16"/>
                <w:lang w:val="uk-UA"/>
              </w:rPr>
              <w:t>Найменування</w:t>
            </w:r>
          </w:p>
          <w:p w:rsidR="00E9252A" w:rsidRPr="00DA2E01" w:rsidRDefault="00E9252A" w:rsidP="00DD1B79">
            <w:pPr>
              <w:pStyle w:val="aa"/>
              <w:jc w:val="center"/>
              <w:rPr>
                <w:sz w:val="20"/>
                <w:szCs w:val="16"/>
              </w:rPr>
            </w:pPr>
            <w:r w:rsidRPr="00DA2E01">
              <w:rPr>
                <w:sz w:val="20"/>
                <w:szCs w:val="16"/>
              </w:rPr>
              <w:t>показника</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jc w:val="center"/>
              <w:rPr>
                <w:b/>
                <w:sz w:val="20"/>
                <w:szCs w:val="16"/>
                <w:lang w:val="uk-UA"/>
              </w:rPr>
            </w:pPr>
            <w:r w:rsidRPr="00DA2E01">
              <w:rPr>
                <w:b/>
                <w:sz w:val="20"/>
                <w:szCs w:val="16"/>
                <w:lang w:val="uk-UA"/>
              </w:rPr>
              <w:t>2011</w:t>
            </w:r>
          </w:p>
          <w:p w:rsidR="00E9252A" w:rsidRPr="00DA2E01" w:rsidRDefault="00E9252A" w:rsidP="00DD1B79">
            <w:pPr>
              <w:jc w:val="center"/>
              <w:rPr>
                <w:sz w:val="20"/>
                <w:szCs w:val="16"/>
              </w:rPr>
            </w:pPr>
            <w:r w:rsidRPr="00DA2E01">
              <w:rPr>
                <w:b/>
                <w:sz w:val="20"/>
                <w:szCs w:val="16"/>
                <w:lang w:val="uk-UA"/>
              </w:rPr>
              <w:t>звіт</w:t>
            </w:r>
          </w:p>
        </w:tc>
        <w:tc>
          <w:tcPr>
            <w:tcW w:w="1094" w:type="dxa"/>
            <w:tcBorders>
              <w:top w:val="single" w:sz="4" w:space="0" w:color="000000"/>
              <w:left w:val="single" w:sz="4" w:space="0" w:color="000000"/>
              <w:bottom w:val="single" w:sz="4" w:space="0" w:color="000000"/>
            </w:tcBorders>
          </w:tcPr>
          <w:p w:rsidR="00E9252A" w:rsidRPr="00DA2E01" w:rsidRDefault="00E9252A" w:rsidP="00DD1B79">
            <w:pPr>
              <w:pStyle w:val="aa"/>
              <w:jc w:val="center"/>
              <w:rPr>
                <w:sz w:val="20"/>
                <w:szCs w:val="16"/>
              </w:rPr>
            </w:pPr>
            <w:r w:rsidRPr="00DA2E01">
              <w:rPr>
                <w:sz w:val="20"/>
                <w:szCs w:val="16"/>
              </w:rPr>
              <w:t>2012</w:t>
            </w:r>
          </w:p>
          <w:p w:rsidR="00E9252A" w:rsidRPr="00DA2E01" w:rsidRDefault="00E9252A" w:rsidP="00DD1B79">
            <w:pPr>
              <w:pStyle w:val="aa"/>
              <w:jc w:val="center"/>
              <w:rPr>
                <w:sz w:val="20"/>
                <w:szCs w:val="16"/>
              </w:rPr>
            </w:pPr>
            <w:r w:rsidRPr="00DA2E01">
              <w:rPr>
                <w:sz w:val="20"/>
                <w:szCs w:val="16"/>
              </w:rPr>
              <w:t>звіт</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jc w:val="center"/>
              <w:rPr>
                <w:b/>
                <w:sz w:val="20"/>
                <w:szCs w:val="16"/>
                <w:lang w:val="uk-UA"/>
              </w:rPr>
            </w:pPr>
            <w:r w:rsidRPr="00DA2E01">
              <w:rPr>
                <w:b/>
                <w:sz w:val="20"/>
                <w:szCs w:val="16"/>
                <w:lang w:val="uk-UA"/>
              </w:rPr>
              <w:t>2013</w:t>
            </w:r>
          </w:p>
          <w:p w:rsidR="00E9252A" w:rsidRPr="00DA2E01" w:rsidRDefault="00E9252A" w:rsidP="00DD1B79">
            <w:pPr>
              <w:jc w:val="center"/>
              <w:rPr>
                <w:b/>
                <w:sz w:val="20"/>
                <w:szCs w:val="16"/>
                <w:lang w:val="uk-UA"/>
              </w:rPr>
            </w:pPr>
            <w:r w:rsidRPr="00DA2E01">
              <w:rPr>
                <w:b/>
                <w:sz w:val="20"/>
                <w:szCs w:val="16"/>
                <w:lang w:val="uk-UA"/>
              </w:rPr>
              <w:t>звіт</w:t>
            </w:r>
          </w:p>
        </w:tc>
        <w:tc>
          <w:tcPr>
            <w:tcW w:w="1094" w:type="dxa"/>
            <w:tcBorders>
              <w:top w:val="single" w:sz="4" w:space="0" w:color="000000"/>
              <w:left w:val="single" w:sz="4" w:space="0" w:color="000000"/>
              <w:bottom w:val="single" w:sz="4" w:space="0" w:color="000000"/>
            </w:tcBorders>
          </w:tcPr>
          <w:p w:rsidR="00E9252A" w:rsidRPr="00DA2E01" w:rsidRDefault="00E9252A" w:rsidP="00DD1B79">
            <w:pPr>
              <w:jc w:val="center"/>
              <w:rPr>
                <w:b/>
                <w:sz w:val="20"/>
                <w:szCs w:val="16"/>
                <w:lang w:val="uk-UA"/>
              </w:rPr>
            </w:pPr>
            <w:r w:rsidRPr="00DA2E01">
              <w:rPr>
                <w:b/>
                <w:sz w:val="20"/>
                <w:szCs w:val="16"/>
                <w:lang w:val="uk-UA"/>
              </w:rPr>
              <w:t>2014</w:t>
            </w:r>
          </w:p>
          <w:p w:rsidR="00E9252A" w:rsidRPr="00DA2E01" w:rsidRDefault="00E9252A" w:rsidP="00DD1B79">
            <w:pPr>
              <w:jc w:val="center"/>
              <w:rPr>
                <w:sz w:val="20"/>
                <w:szCs w:val="16"/>
                <w:lang w:val="uk-UA"/>
              </w:rPr>
            </w:pPr>
            <w:r w:rsidRPr="00DA2E01">
              <w:rPr>
                <w:b/>
                <w:sz w:val="20"/>
                <w:szCs w:val="16"/>
                <w:lang w:val="uk-UA"/>
              </w:rPr>
              <w:t>звіт</w:t>
            </w:r>
          </w:p>
        </w:tc>
        <w:tc>
          <w:tcPr>
            <w:tcW w:w="1018" w:type="dxa"/>
            <w:tcBorders>
              <w:top w:val="single" w:sz="4" w:space="0" w:color="000000"/>
              <w:left w:val="single" w:sz="4" w:space="0" w:color="000000"/>
              <w:bottom w:val="single" w:sz="4" w:space="0" w:color="000000"/>
            </w:tcBorders>
          </w:tcPr>
          <w:p w:rsidR="00E9252A" w:rsidRPr="00DA2E01" w:rsidRDefault="00E9252A" w:rsidP="00DD1B79">
            <w:pPr>
              <w:pStyle w:val="aa"/>
              <w:jc w:val="center"/>
              <w:rPr>
                <w:sz w:val="20"/>
                <w:szCs w:val="16"/>
              </w:rPr>
            </w:pPr>
            <w:r w:rsidRPr="00DA2E01">
              <w:rPr>
                <w:sz w:val="20"/>
                <w:szCs w:val="16"/>
              </w:rPr>
              <w:t>2015</w:t>
            </w:r>
          </w:p>
          <w:p w:rsidR="00E9252A" w:rsidRPr="00DA2E01" w:rsidRDefault="00E9252A" w:rsidP="00DD1B79">
            <w:pPr>
              <w:jc w:val="center"/>
              <w:rPr>
                <w:b/>
                <w:sz w:val="20"/>
                <w:szCs w:val="16"/>
              </w:rPr>
            </w:pPr>
            <w:r w:rsidRPr="00DA2E01">
              <w:rPr>
                <w:b/>
                <w:sz w:val="20"/>
                <w:szCs w:val="16"/>
              </w:rPr>
              <w:t>звіт</w:t>
            </w:r>
          </w:p>
        </w:tc>
        <w:tc>
          <w:tcPr>
            <w:tcW w:w="1169" w:type="dxa"/>
            <w:tcBorders>
              <w:top w:val="single" w:sz="4" w:space="0" w:color="000000"/>
              <w:left w:val="single" w:sz="4" w:space="0" w:color="000000"/>
              <w:bottom w:val="single" w:sz="4" w:space="0" w:color="000000"/>
            </w:tcBorders>
          </w:tcPr>
          <w:p w:rsidR="00E9252A" w:rsidRPr="00DA2E01" w:rsidRDefault="00E9252A" w:rsidP="00DD1B79">
            <w:pPr>
              <w:jc w:val="center"/>
              <w:rPr>
                <w:sz w:val="20"/>
                <w:szCs w:val="16"/>
              </w:rPr>
            </w:pPr>
            <w:r w:rsidRPr="00DA2E01">
              <w:rPr>
                <w:b/>
                <w:sz w:val="20"/>
                <w:szCs w:val="16"/>
                <w:lang w:val="uk-UA"/>
              </w:rPr>
              <w:t>2016</w:t>
            </w:r>
          </w:p>
          <w:p w:rsidR="00E9252A" w:rsidRPr="00DA2E01" w:rsidRDefault="00E9252A" w:rsidP="00DD1B79">
            <w:pPr>
              <w:rPr>
                <w:b/>
                <w:sz w:val="20"/>
                <w:szCs w:val="16"/>
              </w:rPr>
            </w:pPr>
            <w:r w:rsidRPr="00DA2E01">
              <w:rPr>
                <w:b/>
                <w:sz w:val="20"/>
                <w:szCs w:val="16"/>
              </w:rPr>
              <w:t>очікуване</w:t>
            </w:r>
          </w:p>
        </w:tc>
        <w:tc>
          <w:tcPr>
            <w:tcW w:w="1104" w:type="dxa"/>
            <w:tcBorders>
              <w:top w:val="single" w:sz="4" w:space="0" w:color="000000"/>
              <w:left w:val="single" w:sz="4" w:space="0" w:color="000000"/>
              <w:bottom w:val="single" w:sz="4" w:space="0" w:color="000000"/>
              <w:right w:val="single" w:sz="4" w:space="0" w:color="000000"/>
            </w:tcBorders>
          </w:tcPr>
          <w:p w:rsidR="00E9252A" w:rsidRPr="00DA2E01" w:rsidRDefault="00E9252A" w:rsidP="00DD1B79">
            <w:pPr>
              <w:jc w:val="center"/>
              <w:rPr>
                <w:b/>
                <w:sz w:val="20"/>
                <w:szCs w:val="16"/>
                <w:lang w:val="uk-UA"/>
              </w:rPr>
            </w:pPr>
            <w:r w:rsidRPr="00DA2E01">
              <w:rPr>
                <w:b/>
                <w:sz w:val="20"/>
                <w:szCs w:val="16"/>
                <w:lang w:val="uk-UA"/>
              </w:rPr>
              <w:t>2017</w:t>
            </w:r>
          </w:p>
          <w:p w:rsidR="00E9252A" w:rsidRPr="00DA2E01" w:rsidRDefault="00E9252A" w:rsidP="00DD1B79">
            <w:pPr>
              <w:jc w:val="center"/>
              <w:rPr>
                <w:sz w:val="20"/>
                <w:szCs w:val="16"/>
              </w:rPr>
            </w:pPr>
            <w:r w:rsidRPr="00DA2E01">
              <w:rPr>
                <w:b/>
                <w:sz w:val="20"/>
                <w:szCs w:val="16"/>
                <w:lang w:val="uk-UA"/>
              </w:rPr>
              <w:t>Прогноз</w:t>
            </w:r>
          </w:p>
        </w:tc>
      </w:tr>
      <w:tr w:rsidR="00E9252A" w:rsidRPr="00DA2E01" w:rsidTr="005A4E00">
        <w:trPr>
          <w:trHeight w:val="1145"/>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3. Чисельність інвалідів, що перебувають на обліку в Державній службі зайнятості України</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snapToGrid w:val="0"/>
              <w:jc w:val="center"/>
              <w:rPr>
                <w:sz w:val="20"/>
                <w:szCs w:val="16"/>
                <w:lang w:val="uk-UA"/>
              </w:rPr>
            </w:pPr>
          </w:p>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r w:rsidRPr="00DA2E01">
              <w:rPr>
                <w:sz w:val="20"/>
                <w:szCs w:val="16"/>
                <w:lang w:val="uk-UA"/>
              </w:rPr>
              <w:t>58</w:t>
            </w:r>
          </w:p>
        </w:tc>
        <w:tc>
          <w:tcPr>
            <w:tcW w:w="1094" w:type="dxa"/>
            <w:tcBorders>
              <w:top w:val="single" w:sz="4" w:space="0" w:color="000000"/>
              <w:left w:val="single" w:sz="4" w:space="0" w:color="000000"/>
              <w:bottom w:val="single" w:sz="4" w:space="0" w:color="000000"/>
            </w:tcBorders>
          </w:tcPr>
          <w:p w:rsidR="00E9252A" w:rsidRPr="00DA2E01" w:rsidRDefault="00E9252A" w:rsidP="00DD1B79">
            <w:pPr>
              <w:snapToGrid w:val="0"/>
              <w:jc w:val="center"/>
              <w:rPr>
                <w:sz w:val="20"/>
                <w:szCs w:val="16"/>
                <w:lang w:val="uk-UA"/>
              </w:rPr>
            </w:pPr>
          </w:p>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r w:rsidRPr="00DA2E01">
              <w:rPr>
                <w:sz w:val="20"/>
                <w:szCs w:val="16"/>
                <w:lang w:val="uk-UA"/>
              </w:rPr>
              <w:t>57</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r w:rsidRPr="00DA2E01">
              <w:rPr>
                <w:sz w:val="20"/>
                <w:szCs w:val="16"/>
                <w:lang w:val="uk-UA"/>
              </w:rPr>
              <w:t>76</w:t>
            </w:r>
          </w:p>
        </w:tc>
        <w:tc>
          <w:tcPr>
            <w:tcW w:w="1094" w:type="dxa"/>
            <w:tcBorders>
              <w:top w:val="single" w:sz="4" w:space="0" w:color="000000"/>
              <w:left w:val="single" w:sz="4" w:space="0" w:color="000000"/>
              <w:bottom w:val="single" w:sz="4" w:space="0" w:color="000000"/>
            </w:tcBorders>
          </w:tcPr>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r w:rsidRPr="00DA2E01">
              <w:rPr>
                <w:sz w:val="20"/>
                <w:szCs w:val="16"/>
                <w:lang w:val="uk-UA"/>
              </w:rPr>
              <w:t>108</w:t>
            </w:r>
          </w:p>
        </w:tc>
        <w:tc>
          <w:tcPr>
            <w:tcW w:w="1018" w:type="dxa"/>
            <w:tcBorders>
              <w:top w:val="single" w:sz="4" w:space="0" w:color="000000"/>
              <w:left w:val="single" w:sz="4" w:space="0" w:color="000000"/>
              <w:bottom w:val="single" w:sz="4" w:space="0" w:color="000000"/>
            </w:tcBorders>
          </w:tcPr>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r w:rsidRPr="00DA2E01">
              <w:rPr>
                <w:sz w:val="20"/>
                <w:szCs w:val="16"/>
                <w:lang w:val="uk-UA"/>
              </w:rPr>
              <w:t>87</w:t>
            </w:r>
          </w:p>
        </w:tc>
        <w:tc>
          <w:tcPr>
            <w:tcW w:w="1169" w:type="dxa"/>
            <w:tcBorders>
              <w:top w:val="single" w:sz="4" w:space="0" w:color="000000"/>
              <w:left w:val="single" w:sz="4" w:space="0" w:color="000000"/>
              <w:bottom w:val="single" w:sz="4" w:space="0" w:color="000000"/>
            </w:tcBorders>
          </w:tcPr>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r w:rsidRPr="00DA2E01">
              <w:rPr>
                <w:sz w:val="20"/>
                <w:szCs w:val="16"/>
                <w:lang w:val="uk-UA"/>
              </w:rPr>
              <w:t>90</w:t>
            </w:r>
          </w:p>
        </w:tc>
        <w:tc>
          <w:tcPr>
            <w:tcW w:w="1104" w:type="dxa"/>
            <w:tcBorders>
              <w:top w:val="single" w:sz="4" w:space="0" w:color="000000"/>
              <w:left w:val="single" w:sz="4" w:space="0" w:color="000000"/>
              <w:bottom w:val="single" w:sz="4" w:space="0" w:color="000000"/>
              <w:right w:val="single" w:sz="4" w:space="0" w:color="000000"/>
            </w:tcBorders>
          </w:tcPr>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p>
          <w:p w:rsidR="00E9252A" w:rsidRPr="00DA2E01" w:rsidRDefault="00E9252A" w:rsidP="00DD1B79">
            <w:pPr>
              <w:jc w:val="center"/>
              <w:rPr>
                <w:sz w:val="20"/>
                <w:szCs w:val="16"/>
                <w:lang w:val="uk-UA"/>
              </w:rPr>
            </w:pPr>
            <w:r w:rsidRPr="00DA2E01">
              <w:rPr>
                <w:sz w:val="20"/>
                <w:szCs w:val="16"/>
                <w:lang w:val="uk-UA"/>
              </w:rPr>
              <w:t>90</w:t>
            </w:r>
          </w:p>
        </w:tc>
      </w:tr>
      <w:tr w:rsidR="00E9252A" w:rsidRPr="00DA2E01" w:rsidTr="005A4E00">
        <w:trPr>
          <w:trHeight w:val="599"/>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3.1. з них зареєстровані безробітні</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40</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36</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51</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62</w:t>
            </w:r>
          </w:p>
        </w:tc>
        <w:tc>
          <w:tcPr>
            <w:tcW w:w="1018"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57</w:t>
            </w:r>
          </w:p>
        </w:tc>
        <w:tc>
          <w:tcPr>
            <w:tcW w:w="1169"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57</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DA2E01" w:rsidRDefault="00E9252A" w:rsidP="00DD1B79">
            <w:pPr>
              <w:jc w:val="center"/>
              <w:rPr>
                <w:sz w:val="20"/>
                <w:szCs w:val="16"/>
              </w:rPr>
            </w:pPr>
            <w:r w:rsidRPr="00DA2E01">
              <w:rPr>
                <w:sz w:val="20"/>
                <w:szCs w:val="16"/>
                <w:lang w:val="uk-UA"/>
              </w:rPr>
              <w:t>57</w:t>
            </w:r>
          </w:p>
        </w:tc>
      </w:tr>
      <w:tr w:rsidR="00E9252A" w:rsidRPr="00DA2E01" w:rsidTr="005A4E00">
        <w:trPr>
          <w:trHeight w:val="976"/>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4. Чисельність інвалідів, працевлаштованих за сприяння Державної служби зайнятості України</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42</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39</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38</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32</w:t>
            </w:r>
          </w:p>
        </w:tc>
        <w:tc>
          <w:tcPr>
            <w:tcW w:w="1018"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20</w:t>
            </w:r>
          </w:p>
        </w:tc>
        <w:tc>
          <w:tcPr>
            <w:tcW w:w="1169"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20</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DA2E01" w:rsidRDefault="00E9252A" w:rsidP="00DD1B79">
            <w:pPr>
              <w:jc w:val="center"/>
              <w:rPr>
                <w:sz w:val="20"/>
                <w:szCs w:val="16"/>
              </w:rPr>
            </w:pPr>
            <w:r w:rsidRPr="00DA2E01">
              <w:rPr>
                <w:sz w:val="20"/>
                <w:szCs w:val="16"/>
                <w:lang w:val="uk-UA"/>
              </w:rPr>
              <w:t>20</w:t>
            </w:r>
          </w:p>
        </w:tc>
      </w:tr>
      <w:tr w:rsidR="00E9252A" w:rsidRPr="00DA2E01" w:rsidTr="005A4E00">
        <w:trPr>
          <w:trHeight w:val="525"/>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4.1. з них зареєстровані безробітні</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28</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26</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27</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27</w:t>
            </w:r>
          </w:p>
        </w:tc>
        <w:tc>
          <w:tcPr>
            <w:tcW w:w="1018"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20</w:t>
            </w:r>
          </w:p>
        </w:tc>
        <w:tc>
          <w:tcPr>
            <w:tcW w:w="1169"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17</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DA2E01" w:rsidRDefault="00E9252A" w:rsidP="00DD1B79">
            <w:pPr>
              <w:jc w:val="center"/>
              <w:rPr>
                <w:sz w:val="20"/>
                <w:szCs w:val="16"/>
              </w:rPr>
            </w:pPr>
            <w:r w:rsidRPr="00DA2E01">
              <w:rPr>
                <w:sz w:val="20"/>
                <w:szCs w:val="16"/>
                <w:lang w:val="uk-UA"/>
              </w:rPr>
              <w:t>17</w:t>
            </w:r>
          </w:p>
        </w:tc>
      </w:tr>
      <w:tr w:rsidR="00E9252A" w:rsidRPr="00DA2E01" w:rsidTr="005A4E00">
        <w:trPr>
          <w:trHeight w:val="976"/>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4.1.1 у тому числі отримувачі одноразово виплаченої допомоги по безробіттю для організації підприємницької діяльності</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1</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3</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5</w:t>
            </w:r>
          </w:p>
        </w:tc>
        <w:tc>
          <w:tcPr>
            <w:tcW w:w="1018"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3</w:t>
            </w:r>
          </w:p>
        </w:tc>
        <w:tc>
          <w:tcPr>
            <w:tcW w:w="1169"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DA2E01" w:rsidRDefault="00E9252A" w:rsidP="00DD1B79">
            <w:pPr>
              <w:jc w:val="center"/>
              <w:rPr>
                <w:sz w:val="20"/>
                <w:szCs w:val="16"/>
              </w:rPr>
            </w:pPr>
            <w:r w:rsidRPr="00DA2E01">
              <w:rPr>
                <w:sz w:val="20"/>
                <w:szCs w:val="16"/>
                <w:lang w:val="uk-UA"/>
              </w:rPr>
              <w:t>1</w:t>
            </w:r>
          </w:p>
        </w:tc>
      </w:tr>
      <w:tr w:rsidR="00E9252A" w:rsidRPr="00DA2E01" w:rsidTr="005A4E00">
        <w:trPr>
          <w:trHeight w:val="976"/>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lastRenderedPageBreak/>
              <w:t>5. Чисельність інвалідів, залучених до участі у громадських роботах</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5</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1</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018"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169"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DA2E01" w:rsidRDefault="00E9252A" w:rsidP="00DD1B79">
            <w:pPr>
              <w:jc w:val="center"/>
              <w:rPr>
                <w:sz w:val="20"/>
                <w:szCs w:val="16"/>
              </w:rPr>
            </w:pPr>
            <w:r w:rsidRPr="00DA2E01">
              <w:rPr>
                <w:sz w:val="20"/>
                <w:szCs w:val="16"/>
                <w:lang w:val="uk-UA"/>
              </w:rPr>
              <w:t>1</w:t>
            </w:r>
          </w:p>
        </w:tc>
      </w:tr>
      <w:tr w:rsidR="00E9252A" w:rsidRPr="00DA2E01" w:rsidTr="005A4E00">
        <w:trPr>
          <w:trHeight w:val="654"/>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5.1. з них з числа зареєстрованих безробітних</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5</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1</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018"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169"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sz w:val="20"/>
                <w:szCs w:val="16"/>
                <w:lang w:val="uk-UA"/>
              </w:rPr>
            </w:pPr>
            <w:r w:rsidRPr="00DA2E01">
              <w:rPr>
                <w:sz w:val="20"/>
                <w:szCs w:val="16"/>
                <w:lang w:val="uk-UA"/>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DA2E01" w:rsidRDefault="00E9252A" w:rsidP="00DD1B79">
            <w:pPr>
              <w:jc w:val="center"/>
              <w:rPr>
                <w:sz w:val="20"/>
                <w:szCs w:val="16"/>
              </w:rPr>
            </w:pPr>
            <w:r w:rsidRPr="00DA2E01">
              <w:rPr>
                <w:sz w:val="20"/>
                <w:szCs w:val="16"/>
                <w:lang w:val="uk-UA"/>
              </w:rPr>
              <w:t>1</w:t>
            </w:r>
          </w:p>
        </w:tc>
      </w:tr>
      <w:tr w:rsidR="00E9252A" w:rsidRPr="00DA2E01" w:rsidTr="005A4E00">
        <w:trPr>
          <w:trHeight w:val="976"/>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 xml:space="preserve">6. Чисельність інвалідів, які проходили професійне навчання – усього </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lang w:val="uk-UA"/>
              </w:rPr>
            </w:pPr>
            <w:r w:rsidRPr="00DA2E01">
              <w:rPr>
                <w:sz w:val="22"/>
                <w:lang w:val="uk-UA"/>
              </w:rPr>
              <w:t>4</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lang w:val="uk-UA"/>
              </w:rPr>
            </w:pPr>
            <w:r w:rsidRPr="00DA2E01">
              <w:rPr>
                <w:sz w:val="22"/>
                <w:lang w:val="uk-UA"/>
              </w:rPr>
              <w:t>3</w:t>
            </w:r>
          </w:p>
        </w:tc>
        <w:tc>
          <w:tcPr>
            <w:tcW w:w="1093"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lang w:val="uk-UA"/>
              </w:rPr>
            </w:pPr>
            <w:r w:rsidRPr="00DA2E01">
              <w:rPr>
                <w:sz w:val="22"/>
                <w:lang w:val="uk-UA"/>
              </w:rPr>
              <w:t>10</w:t>
            </w:r>
          </w:p>
        </w:tc>
        <w:tc>
          <w:tcPr>
            <w:tcW w:w="1094"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lang w:val="uk-UA"/>
              </w:rPr>
            </w:pPr>
            <w:r w:rsidRPr="00DA2E01">
              <w:rPr>
                <w:sz w:val="22"/>
                <w:lang w:val="uk-UA"/>
              </w:rPr>
              <w:t>7</w:t>
            </w:r>
          </w:p>
        </w:tc>
        <w:tc>
          <w:tcPr>
            <w:tcW w:w="1018" w:type="dxa"/>
            <w:tcBorders>
              <w:top w:val="single" w:sz="4" w:space="0" w:color="000000"/>
              <w:left w:val="single" w:sz="4" w:space="0" w:color="000000"/>
              <w:bottom w:val="single" w:sz="4" w:space="0" w:color="000000"/>
            </w:tcBorders>
            <w:vAlign w:val="center"/>
          </w:tcPr>
          <w:p w:rsidR="00E9252A" w:rsidRPr="00DA2E01" w:rsidRDefault="00E9252A" w:rsidP="00DD1B79">
            <w:pPr>
              <w:jc w:val="center"/>
              <w:rPr>
                <w:lang w:val="uk-UA"/>
              </w:rPr>
            </w:pPr>
            <w:r w:rsidRPr="00DA2E01">
              <w:rPr>
                <w:sz w:val="22"/>
                <w:lang w:val="uk-UA"/>
              </w:rPr>
              <w:t>7</w:t>
            </w:r>
          </w:p>
        </w:tc>
        <w:tc>
          <w:tcPr>
            <w:tcW w:w="1169" w:type="dxa"/>
            <w:tcBorders>
              <w:top w:val="single" w:sz="4" w:space="0" w:color="000000"/>
              <w:left w:val="single" w:sz="4" w:space="0" w:color="000000"/>
              <w:bottom w:val="single" w:sz="4" w:space="0" w:color="000000"/>
            </w:tcBorders>
            <w:vAlign w:val="center"/>
          </w:tcPr>
          <w:p w:rsidR="0098006F" w:rsidRDefault="0098006F" w:rsidP="00DD1B79">
            <w:pPr>
              <w:jc w:val="center"/>
              <w:rPr>
                <w:sz w:val="22"/>
                <w:lang w:val="uk-UA"/>
              </w:rPr>
            </w:pPr>
          </w:p>
          <w:p w:rsidR="00E9252A" w:rsidRDefault="00E9252A" w:rsidP="00DD1B79">
            <w:pPr>
              <w:jc w:val="center"/>
              <w:rPr>
                <w:lang w:val="uk-UA"/>
              </w:rPr>
            </w:pPr>
            <w:r w:rsidRPr="00DA2E01">
              <w:rPr>
                <w:sz w:val="22"/>
                <w:lang w:val="uk-UA"/>
              </w:rPr>
              <w:t>5</w:t>
            </w:r>
          </w:p>
          <w:p w:rsidR="00E9252A" w:rsidRPr="00DA2E01" w:rsidRDefault="00E9252A" w:rsidP="00DD1B79">
            <w:pPr>
              <w:jc w:val="center"/>
              <w:rPr>
                <w:lang w:val="uk-UA"/>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E9252A" w:rsidRPr="00DA2E01" w:rsidRDefault="00E9252A" w:rsidP="00DD1B79">
            <w:pPr>
              <w:jc w:val="center"/>
              <w:rPr>
                <w:sz w:val="32"/>
                <w:lang w:val="uk-UA"/>
              </w:rPr>
            </w:pPr>
            <w:r w:rsidRPr="00072796">
              <w:rPr>
                <w:lang w:val="uk-UA"/>
              </w:rPr>
              <w:t>5</w:t>
            </w:r>
          </w:p>
        </w:tc>
      </w:tr>
      <w:tr w:rsidR="00E9252A" w:rsidRPr="00DA2E01" w:rsidTr="005A4E00">
        <w:trPr>
          <w:trHeight w:val="317"/>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зокрема за рахунок:</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snapToGrid w:val="0"/>
              <w:jc w:val="both"/>
              <w:rPr>
                <w:lang w:val="uk-UA"/>
              </w:rPr>
            </w:pPr>
          </w:p>
        </w:tc>
        <w:tc>
          <w:tcPr>
            <w:tcW w:w="1094" w:type="dxa"/>
            <w:tcBorders>
              <w:top w:val="single" w:sz="4" w:space="0" w:color="000000"/>
              <w:left w:val="single" w:sz="4" w:space="0" w:color="000000"/>
              <w:bottom w:val="single" w:sz="4" w:space="0" w:color="000000"/>
            </w:tcBorders>
          </w:tcPr>
          <w:p w:rsidR="00E9252A" w:rsidRPr="00DA2E01" w:rsidRDefault="00E9252A" w:rsidP="00DD1B79">
            <w:pPr>
              <w:snapToGrid w:val="0"/>
              <w:jc w:val="both"/>
              <w:rPr>
                <w:lang w:val="uk-UA"/>
              </w:rPr>
            </w:pPr>
          </w:p>
        </w:tc>
        <w:tc>
          <w:tcPr>
            <w:tcW w:w="1093" w:type="dxa"/>
            <w:tcBorders>
              <w:top w:val="single" w:sz="4" w:space="0" w:color="000000"/>
              <w:left w:val="single" w:sz="4" w:space="0" w:color="000000"/>
              <w:bottom w:val="single" w:sz="4" w:space="0" w:color="000000"/>
            </w:tcBorders>
          </w:tcPr>
          <w:p w:rsidR="00E9252A" w:rsidRPr="00DA2E01" w:rsidRDefault="00E9252A" w:rsidP="00DD1B79">
            <w:pPr>
              <w:snapToGrid w:val="0"/>
              <w:jc w:val="both"/>
              <w:rPr>
                <w:lang w:val="uk-UA"/>
              </w:rPr>
            </w:pPr>
          </w:p>
        </w:tc>
        <w:tc>
          <w:tcPr>
            <w:tcW w:w="1094" w:type="dxa"/>
            <w:tcBorders>
              <w:top w:val="single" w:sz="4" w:space="0" w:color="000000"/>
              <w:left w:val="single" w:sz="4" w:space="0" w:color="000000"/>
              <w:bottom w:val="single" w:sz="4" w:space="0" w:color="000000"/>
            </w:tcBorders>
          </w:tcPr>
          <w:p w:rsidR="00E9252A" w:rsidRPr="00DA2E01" w:rsidRDefault="00E9252A" w:rsidP="00DD1B79">
            <w:pPr>
              <w:snapToGrid w:val="0"/>
              <w:jc w:val="both"/>
              <w:rPr>
                <w:lang w:val="uk-UA"/>
              </w:rPr>
            </w:pPr>
          </w:p>
        </w:tc>
        <w:tc>
          <w:tcPr>
            <w:tcW w:w="1018" w:type="dxa"/>
            <w:tcBorders>
              <w:top w:val="single" w:sz="4" w:space="0" w:color="000000"/>
              <w:left w:val="single" w:sz="4" w:space="0" w:color="000000"/>
              <w:bottom w:val="single" w:sz="4" w:space="0" w:color="000000"/>
            </w:tcBorders>
          </w:tcPr>
          <w:p w:rsidR="00E9252A" w:rsidRPr="00DA2E01" w:rsidRDefault="00E9252A" w:rsidP="00DD1B79">
            <w:pPr>
              <w:snapToGrid w:val="0"/>
              <w:jc w:val="both"/>
              <w:rPr>
                <w:lang w:val="uk-UA"/>
              </w:rPr>
            </w:pPr>
          </w:p>
        </w:tc>
        <w:tc>
          <w:tcPr>
            <w:tcW w:w="1169" w:type="dxa"/>
            <w:tcBorders>
              <w:top w:val="single" w:sz="4" w:space="0" w:color="000000"/>
              <w:left w:val="single" w:sz="4" w:space="0" w:color="000000"/>
              <w:bottom w:val="single" w:sz="4" w:space="0" w:color="000000"/>
            </w:tcBorders>
          </w:tcPr>
          <w:p w:rsidR="00E9252A" w:rsidRPr="00DA2E01" w:rsidRDefault="00E9252A" w:rsidP="00DD1B79">
            <w:pPr>
              <w:snapToGrid w:val="0"/>
              <w:jc w:val="both"/>
              <w:rPr>
                <w:lang w:val="uk-UA"/>
              </w:rPr>
            </w:pPr>
          </w:p>
        </w:tc>
        <w:tc>
          <w:tcPr>
            <w:tcW w:w="1104" w:type="dxa"/>
            <w:tcBorders>
              <w:top w:val="single" w:sz="4" w:space="0" w:color="000000"/>
              <w:left w:val="single" w:sz="4" w:space="0" w:color="000000"/>
              <w:bottom w:val="single" w:sz="4" w:space="0" w:color="000000"/>
              <w:right w:val="single" w:sz="4" w:space="0" w:color="000000"/>
            </w:tcBorders>
          </w:tcPr>
          <w:p w:rsidR="00E9252A" w:rsidRPr="00DA2E01" w:rsidRDefault="00E9252A" w:rsidP="00DD1B79">
            <w:pPr>
              <w:snapToGrid w:val="0"/>
              <w:jc w:val="both"/>
              <w:rPr>
                <w:lang w:val="uk-UA"/>
              </w:rPr>
            </w:pPr>
          </w:p>
        </w:tc>
      </w:tr>
      <w:tr w:rsidR="00E9252A" w:rsidRPr="00DA2E01" w:rsidTr="005A4E00">
        <w:trPr>
          <w:trHeight w:val="928"/>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6.2. коштів Фонду загальнообов’язкового державного соціального страхування України на випадок безробіття</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snapToGrid w:val="0"/>
              <w:jc w:val="both"/>
              <w:rPr>
                <w:lang w:val="uk-UA"/>
              </w:rPr>
            </w:pPr>
          </w:p>
          <w:p w:rsidR="00E9252A" w:rsidRPr="00DA2E01" w:rsidRDefault="00E9252A" w:rsidP="00DD1B79">
            <w:pPr>
              <w:jc w:val="both"/>
              <w:rPr>
                <w:lang w:val="uk-UA"/>
              </w:rPr>
            </w:pPr>
          </w:p>
          <w:p w:rsidR="00E9252A" w:rsidRPr="00DA2E01" w:rsidRDefault="00E9252A" w:rsidP="00DD1B79">
            <w:pPr>
              <w:jc w:val="both"/>
              <w:rPr>
                <w:lang w:val="uk-UA"/>
              </w:rPr>
            </w:pPr>
          </w:p>
          <w:p w:rsidR="00E9252A" w:rsidRPr="00DA2E01" w:rsidRDefault="00E9252A" w:rsidP="00DD1B79">
            <w:pPr>
              <w:jc w:val="center"/>
              <w:rPr>
                <w:lang w:val="uk-UA"/>
              </w:rPr>
            </w:pPr>
            <w:r w:rsidRPr="00DA2E01">
              <w:rPr>
                <w:sz w:val="22"/>
                <w:lang w:val="uk-UA"/>
              </w:rPr>
              <w:t>4</w:t>
            </w:r>
          </w:p>
        </w:tc>
        <w:tc>
          <w:tcPr>
            <w:tcW w:w="1094" w:type="dxa"/>
            <w:tcBorders>
              <w:top w:val="single" w:sz="4" w:space="0" w:color="000000"/>
              <w:left w:val="single" w:sz="4" w:space="0" w:color="000000"/>
              <w:bottom w:val="single" w:sz="4" w:space="0" w:color="000000"/>
            </w:tcBorders>
          </w:tcPr>
          <w:p w:rsidR="00E9252A" w:rsidRPr="00DA2E01" w:rsidRDefault="00E9252A" w:rsidP="00DD1B79">
            <w:pPr>
              <w:snapToGrid w:val="0"/>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r w:rsidRPr="00DA2E01">
              <w:rPr>
                <w:sz w:val="22"/>
                <w:lang w:val="uk-UA"/>
              </w:rPr>
              <w:t>3</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r w:rsidRPr="00DA2E01">
              <w:rPr>
                <w:sz w:val="22"/>
                <w:lang w:val="uk-UA"/>
              </w:rPr>
              <w:t>10</w:t>
            </w:r>
          </w:p>
        </w:tc>
        <w:tc>
          <w:tcPr>
            <w:tcW w:w="1094" w:type="dxa"/>
            <w:tcBorders>
              <w:top w:val="single" w:sz="4" w:space="0" w:color="000000"/>
              <w:left w:val="single" w:sz="4" w:space="0" w:color="000000"/>
              <w:bottom w:val="single" w:sz="4" w:space="0" w:color="000000"/>
            </w:tcBorders>
          </w:tcPr>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pPr>
            <w:r w:rsidRPr="00DA2E01">
              <w:t>7</w:t>
            </w:r>
          </w:p>
        </w:tc>
        <w:tc>
          <w:tcPr>
            <w:tcW w:w="1018" w:type="dxa"/>
            <w:tcBorders>
              <w:top w:val="single" w:sz="4" w:space="0" w:color="000000"/>
              <w:left w:val="single" w:sz="4" w:space="0" w:color="000000"/>
              <w:bottom w:val="single" w:sz="4" w:space="0" w:color="000000"/>
            </w:tcBorders>
          </w:tcPr>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pPr>
            <w:r w:rsidRPr="00DA2E01">
              <w:t>7</w:t>
            </w:r>
          </w:p>
        </w:tc>
        <w:tc>
          <w:tcPr>
            <w:tcW w:w="1169" w:type="dxa"/>
            <w:tcBorders>
              <w:top w:val="single" w:sz="4" w:space="0" w:color="000000"/>
              <w:left w:val="single" w:sz="4" w:space="0" w:color="000000"/>
              <w:bottom w:val="single" w:sz="4" w:space="0" w:color="000000"/>
            </w:tcBorders>
          </w:tcPr>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pPr>
            <w:r w:rsidRPr="00DA2E01">
              <w:t>5</w:t>
            </w:r>
          </w:p>
        </w:tc>
        <w:tc>
          <w:tcPr>
            <w:tcW w:w="1104" w:type="dxa"/>
            <w:tcBorders>
              <w:top w:val="single" w:sz="4" w:space="0" w:color="000000"/>
              <w:left w:val="single" w:sz="4" w:space="0" w:color="000000"/>
              <w:bottom w:val="single" w:sz="4" w:space="0" w:color="000000"/>
              <w:right w:val="single" w:sz="4" w:space="0" w:color="000000"/>
            </w:tcBorders>
          </w:tcPr>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pPr>
            <w:r w:rsidRPr="00DA2E01">
              <w:t>5</w:t>
            </w:r>
          </w:p>
        </w:tc>
      </w:tr>
      <w:tr w:rsidR="00E9252A" w:rsidRPr="00DA2E01" w:rsidTr="005A4E00">
        <w:trPr>
          <w:trHeight w:val="722"/>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7.** Чисельність інвалідів, працевлаштованих строком не менше ніж на два роки на нові робочі місця за направленням Державної служби зайнятості України, за яких роботодавцю надається компенсація витрат, пов’язаних із сплатою єдиного внеску на загальнообов’язкове державне соціальне страхування за відповідну особу за рахунок коштів Фонду соціального захисту інвалідів.</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snapToGrid w:val="0"/>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r w:rsidRPr="00DA2E01">
              <w:rPr>
                <w:sz w:val="22"/>
                <w:lang w:val="uk-UA"/>
              </w:rPr>
              <w:t>-</w:t>
            </w:r>
          </w:p>
        </w:tc>
        <w:tc>
          <w:tcPr>
            <w:tcW w:w="1094" w:type="dxa"/>
            <w:tcBorders>
              <w:top w:val="single" w:sz="4" w:space="0" w:color="000000"/>
              <w:left w:val="single" w:sz="4" w:space="0" w:color="000000"/>
              <w:bottom w:val="single" w:sz="4" w:space="0" w:color="000000"/>
            </w:tcBorders>
          </w:tcPr>
          <w:p w:rsidR="00E9252A" w:rsidRPr="00DA2E01" w:rsidRDefault="00E9252A" w:rsidP="00DD1B79">
            <w:pPr>
              <w:snapToGrid w:val="0"/>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r w:rsidRPr="00DA2E01">
              <w:rPr>
                <w:sz w:val="22"/>
                <w:lang w:val="uk-UA"/>
              </w:rPr>
              <w:t>-</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r w:rsidRPr="00DA2E01">
              <w:rPr>
                <w:sz w:val="22"/>
                <w:lang w:val="uk-UA"/>
              </w:rPr>
              <w:t>-</w:t>
            </w:r>
          </w:p>
        </w:tc>
        <w:tc>
          <w:tcPr>
            <w:tcW w:w="1094" w:type="dxa"/>
            <w:tcBorders>
              <w:top w:val="single" w:sz="4" w:space="0" w:color="000000"/>
              <w:left w:val="single" w:sz="4" w:space="0" w:color="000000"/>
              <w:bottom w:val="single" w:sz="4" w:space="0" w:color="000000"/>
            </w:tcBorders>
          </w:tcPr>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r w:rsidRPr="00DA2E01">
              <w:rPr>
                <w:sz w:val="22"/>
                <w:lang w:val="uk-UA"/>
              </w:rPr>
              <w:t>-</w:t>
            </w:r>
          </w:p>
          <w:p w:rsidR="00E9252A" w:rsidRPr="00DA2E01" w:rsidRDefault="00E9252A" w:rsidP="00DD1B79">
            <w:pPr>
              <w:jc w:val="center"/>
              <w:rPr>
                <w:lang w:val="uk-UA"/>
              </w:rPr>
            </w:pPr>
          </w:p>
          <w:p w:rsidR="00E9252A" w:rsidRPr="00DA2E01" w:rsidRDefault="00E9252A" w:rsidP="00DD1B79">
            <w:pPr>
              <w:jc w:val="center"/>
              <w:rPr>
                <w:lang w:val="uk-UA"/>
              </w:rPr>
            </w:pPr>
          </w:p>
        </w:tc>
        <w:tc>
          <w:tcPr>
            <w:tcW w:w="1018" w:type="dxa"/>
            <w:tcBorders>
              <w:top w:val="single" w:sz="4" w:space="0" w:color="000000"/>
              <w:left w:val="single" w:sz="4" w:space="0" w:color="000000"/>
              <w:bottom w:val="single" w:sz="4" w:space="0" w:color="000000"/>
            </w:tcBorders>
          </w:tcPr>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r w:rsidRPr="00DA2E01">
              <w:rPr>
                <w:sz w:val="22"/>
                <w:lang w:val="uk-UA"/>
              </w:rPr>
              <w:t>-</w:t>
            </w:r>
          </w:p>
          <w:p w:rsidR="00E9252A" w:rsidRPr="00DA2E01" w:rsidRDefault="00E9252A" w:rsidP="00DD1B79">
            <w:pPr>
              <w:jc w:val="center"/>
              <w:rPr>
                <w:lang w:val="uk-UA"/>
              </w:rPr>
            </w:pPr>
          </w:p>
          <w:p w:rsidR="00E9252A" w:rsidRPr="00DA2E01" w:rsidRDefault="00E9252A" w:rsidP="00DD1B79">
            <w:pPr>
              <w:jc w:val="center"/>
              <w:rPr>
                <w:lang w:val="uk-UA"/>
              </w:rPr>
            </w:pPr>
          </w:p>
        </w:tc>
        <w:tc>
          <w:tcPr>
            <w:tcW w:w="1169" w:type="dxa"/>
            <w:tcBorders>
              <w:top w:val="single" w:sz="4" w:space="0" w:color="000000"/>
              <w:left w:val="single" w:sz="4" w:space="0" w:color="000000"/>
              <w:bottom w:val="single" w:sz="4" w:space="0" w:color="000000"/>
            </w:tcBorders>
          </w:tcPr>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p>
          <w:p w:rsidR="00E9252A" w:rsidRPr="00DA2E01" w:rsidRDefault="00E9252A" w:rsidP="00DD1B79">
            <w:pPr>
              <w:jc w:val="center"/>
              <w:rPr>
                <w:lang w:val="uk-UA"/>
              </w:rPr>
            </w:pPr>
            <w:r w:rsidRPr="00DA2E01">
              <w:rPr>
                <w:sz w:val="22"/>
                <w:lang w:val="uk-UA"/>
              </w:rPr>
              <w:t>-</w:t>
            </w:r>
          </w:p>
        </w:tc>
        <w:tc>
          <w:tcPr>
            <w:tcW w:w="1104" w:type="dxa"/>
            <w:tcBorders>
              <w:top w:val="single" w:sz="4" w:space="0" w:color="000000"/>
              <w:left w:val="single" w:sz="4" w:space="0" w:color="000000"/>
              <w:bottom w:val="single" w:sz="4" w:space="0" w:color="000000"/>
              <w:right w:val="single" w:sz="4" w:space="0" w:color="000000"/>
            </w:tcBorders>
          </w:tcPr>
          <w:p w:rsidR="00E9252A" w:rsidRPr="00DA2E01" w:rsidRDefault="00E9252A" w:rsidP="00DD1B79">
            <w:pPr>
              <w:jc w:val="center"/>
              <w:rPr>
                <w:sz w:val="32"/>
                <w:lang w:val="uk-UA"/>
              </w:rPr>
            </w:pPr>
          </w:p>
          <w:p w:rsidR="00E9252A" w:rsidRPr="00DA2E01" w:rsidRDefault="00E9252A" w:rsidP="00DD1B79">
            <w:pPr>
              <w:jc w:val="center"/>
              <w:rPr>
                <w:sz w:val="32"/>
                <w:lang w:val="uk-UA"/>
              </w:rPr>
            </w:pPr>
          </w:p>
          <w:p w:rsidR="00E9252A" w:rsidRPr="00DA2E01" w:rsidRDefault="00E9252A" w:rsidP="00DD1B79">
            <w:pPr>
              <w:jc w:val="center"/>
              <w:rPr>
                <w:sz w:val="32"/>
                <w:lang w:val="uk-UA"/>
              </w:rPr>
            </w:pPr>
          </w:p>
          <w:p w:rsidR="00E9252A" w:rsidRPr="00DA2E01" w:rsidRDefault="00E9252A" w:rsidP="00DD1B79">
            <w:pPr>
              <w:jc w:val="center"/>
              <w:rPr>
                <w:sz w:val="32"/>
                <w:lang w:val="uk-UA"/>
              </w:rPr>
            </w:pPr>
          </w:p>
          <w:p w:rsidR="00E9252A" w:rsidRPr="00DA2E01" w:rsidRDefault="00E9252A" w:rsidP="00DD1B79">
            <w:pPr>
              <w:jc w:val="center"/>
              <w:rPr>
                <w:sz w:val="32"/>
                <w:lang w:val="uk-UA"/>
              </w:rPr>
            </w:pPr>
          </w:p>
          <w:p w:rsidR="00E9252A" w:rsidRPr="00DA2E01" w:rsidRDefault="00E9252A" w:rsidP="00DD1B79">
            <w:pPr>
              <w:jc w:val="center"/>
              <w:rPr>
                <w:sz w:val="32"/>
                <w:lang w:val="uk-UA"/>
              </w:rPr>
            </w:pPr>
          </w:p>
          <w:p w:rsidR="00E9252A" w:rsidRPr="00DA2E01" w:rsidRDefault="00E9252A" w:rsidP="00DD1B79">
            <w:pPr>
              <w:jc w:val="center"/>
              <w:rPr>
                <w:sz w:val="32"/>
                <w:lang w:val="uk-UA"/>
              </w:rPr>
            </w:pPr>
          </w:p>
          <w:p w:rsidR="00E9252A" w:rsidRPr="00DA2E01" w:rsidRDefault="00E9252A" w:rsidP="00DD1B79">
            <w:pPr>
              <w:jc w:val="center"/>
              <w:rPr>
                <w:sz w:val="32"/>
                <w:lang w:val="uk-UA"/>
              </w:rPr>
            </w:pPr>
          </w:p>
          <w:p w:rsidR="00E9252A" w:rsidRPr="00DA2E01" w:rsidRDefault="00E9252A" w:rsidP="00DD1B79">
            <w:pPr>
              <w:jc w:val="center"/>
              <w:rPr>
                <w:sz w:val="32"/>
                <w:lang w:val="uk-UA"/>
              </w:rPr>
            </w:pPr>
          </w:p>
          <w:p w:rsidR="00E9252A" w:rsidRPr="00DA2E01" w:rsidRDefault="00E9252A" w:rsidP="00DD1B79">
            <w:pPr>
              <w:jc w:val="center"/>
              <w:rPr>
                <w:sz w:val="32"/>
                <w:lang w:val="uk-UA"/>
              </w:rPr>
            </w:pPr>
            <w:r w:rsidRPr="00DA2E01">
              <w:rPr>
                <w:sz w:val="32"/>
                <w:lang w:val="uk-UA"/>
              </w:rPr>
              <w:t>-</w:t>
            </w:r>
          </w:p>
        </w:tc>
      </w:tr>
      <w:tr w:rsidR="00E9252A" w:rsidRPr="00DA2E01" w:rsidTr="005A4E00">
        <w:trPr>
          <w:trHeight w:val="722"/>
        </w:trPr>
        <w:tc>
          <w:tcPr>
            <w:tcW w:w="2376" w:type="dxa"/>
            <w:tcBorders>
              <w:top w:val="single" w:sz="4" w:space="0" w:color="000000"/>
              <w:left w:val="single" w:sz="4" w:space="0" w:color="000000"/>
              <w:bottom w:val="single" w:sz="4" w:space="0" w:color="000000"/>
            </w:tcBorders>
          </w:tcPr>
          <w:p w:rsidR="00E9252A" w:rsidRPr="00DA2E01" w:rsidRDefault="00E9252A" w:rsidP="00DD1B79">
            <w:pPr>
              <w:ind w:firstLine="142"/>
              <w:jc w:val="both"/>
              <w:rPr>
                <w:sz w:val="20"/>
                <w:szCs w:val="16"/>
                <w:lang w:val="uk-UA"/>
              </w:rPr>
            </w:pPr>
            <w:r w:rsidRPr="00DA2E01">
              <w:rPr>
                <w:sz w:val="20"/>
                <w:szCs w:val="16"/>
                <w:lang w:val="uk-UA"/>
              </w:rPr>
              <w:t>8.** Чисельність інвалідів, працевлаштованих на підприємства, установи, організації шляхом надання дотацій за рахунок коштів Фонду соціального захисту інвалідів на створення спеціальних робочих місць для працевлаштування інвалідів, зареєстрованих у Державній службі зайнятості України як безробітні</w:t>
            </w:r>
          </w:p>
          <w:p w:rsidR="00E9252A" w:rsidRPr="00DA2E01" w:rsidRDefault="00E9252A" w:rsidP="00DD1B79">
            <w:pPr>
              <w:ind w:firstLine="142"/>
              <w:jc w:val="both"/>
              <w:rPr>
                <w:sz w:val="20"/>
                <w:szCs w:val="16"/>
                <w:lang w:val="uk-UA"/>
              </w:rPr>
            </w:pPr>
          </w:p>
        </w:tc>
        <w:tc>
          <w:tcPr>
            <w:tcW w:w="1093" w:type="dxa"/>
            <w:tcBorders>
              <w:top w:val="single" w:sz="4" w:space="0" w:color="000000"/>
              <w:left w:val="single" w:sz="4" w:space="0" w:color="000000"/>
              <w:bottom w:val="single" w:sz="4" w:space="0" w:color="000000"/>
            </w:tcBorders>
          </w:tcPr>
          <w:p w:rsidR="00E9252A" w:rsidRPr="00DA2E01" w:rsidRDefault="00E9252A" w:rsidP="00DD1B79">
            <w:pPr>
              <w:snapToGrid w:val="0"/>
              <w:jc w:val="center"/>
              <w:rPr>
                <w:lang w:val="uk-UA"/>
              </w:rPr>
            </w:pPr>
          </w:p>
          <w:p w:rsidR="00E9252A" w:rsidRPr="00DA2E01" w:rsidRDefault="00E9252A" w:rsidP="00DD1B79">
            <w:pPr>
              <w:jc w:val="center"/>
              <w:rPr>
                <w:lang w:val="uk-UA"/>
              </w:rPr>
            </w:pPr>
            <w:r w:rsidRPr="00DA2E01">
              <w:rPr>
                <w:sz w:val="22"/>
                <w:lang w:val="uk-UA"/>
              </w:rPr>
              <w:t>-</w:t>
            </w:r>
          </w:p>
          <w:p w:rsidR="00E9252A" w:rsidRPr="00DA2E01" w:rsidRDefault="00E9252A" w:rsidP="00DD1B79">
            <w:pPr>
              <w:jc w:val="center"/>
              <w:rPr>
                <w:lang w:val="uk-UA"/>
              </w:rPr>
            </w:pPr>
          </w:p>
        </w:tc>
        <w:tc>
          <w:tcPr>
            <w:tcW w:w="1094" w:type="dxa"/>
            <w:tcBorders>
              <w:top w:val="single" w:sz="4" w:space="0" w:color="000000"/>
              <w:left w:val="single" w:sz="4" w:space="0" w:color="000000"/>
              <w:bottom w:val="single" w:sz="4" w:space="0" w:color="000000"/>
            </w:tcBorders>
          </w:tcPr>
          <w:p w:rsidR="00E9252A" w:rsidRPr="00DA2E01" w:rsidRDefault="00E9252A" w:rsidP="00DD1B79">
            <w:pPr>
              <w:snapToGrid w:val="0"/>
              <w:jc w:val="center"/>
              <w:rPr>
                <w:lang w:val="uk-UA"/>
              </w:rPr>
            </w:pPr>
          </w:p>
          <w:p w:rsidR="00E9252A" w:rsidRPr="00DA2E01" w:rsidRDefault="00E9252A" w:rsidP="00DD1B79">
            <w:pPr>
              <w:jc w:val="center"/>
              <w:rPr>
                <w:lang w:val="uk-UA"/>
              </w:rPr>
            </w:pPr>
            <w:r w:rsidRPr="00DA2E01">
              <w:rPr>
                <w:sz w:val="22"/>
                <w:lang w:val="uk-UA"/>
              </w:rPr>
              <w:t>-</w:t>
            </w:r>
          </w:p>
        </w:tc>
        <w:tc>
          <w:tcPr>
            <w:tcW w:w="1093" w:type="dxa"/>
            <w:tcBorders>
              <w:top w:val="single" w:sz="4" w:space="0" w:color="000000"/>
              <w:left w:val="single" w:sz="4" w:space="0" w:color="000000"/>
              <w:bottom w:val="single" w:sz="4" w:space="0" w:color="000000"/>
            </w:tcBorders>
          </w:tcPr>
          <w:p w:rsidR="00E9252A" w:rsidRPr="00DA2E01" w:rsidRDefault="00E9252A" w:rsidP="00DD1B79">
            <w:pPr>
              <w:snapToGrid w:val="0"/>
              <w:jc w:val="center"/>
              <w:rPr>
                <w:lang w:val="uk-UA"/>
              </w:rPr>
            </w:pPr>
          </w:p>
          <w:p w:rsidR="00E9252A" w:rsidRPr="00DA2E01" w:rsidRDefault="00E9252A" w:rsidP="00DD1B79">
            <w:pPr>
              <w:jc w:val="center"/>
              <w:rPr>
                <w:lang w:val="uk-UA"/>
              </w:rPr>
            </w:pPr>
            <w:r w:rsidRPr="00DA2E01">
              <w:rPr>
                <w:sz w:val="22"/>
                <w:lang w:val="uk-UA"/>
              </w:rPr>
              <w:t>-</w:t>
            </w:r>
          </w:p>
        </w:tc>
        <w:tc>
          <w:tcPr>
            <w:tcW w:w="1094" w:type="dxa"/>
            <w:tcBorders>
              <w:top w:val="single" w:sz="4" w:space="0" w:color="000000"/>
              <w:left w:val="single" w:sz="4" w:space="0" w:color="000000"/>
              <w:bottom w:val="single" w:sz="4" w:space="0" w:color="000000"/>
            </w:tcBorders>
          </w:tcPr>
          <w:p w:rsidR="00E9252A" w:rsidRPr="00DA2E01" w:rsidRDefault="00E9252A" w:rsidP="00DD1B79">
            <w:pPr>
              <w:snapToGrid w:val="0"/>
              <w:jc w:val="both"/>
              <w:rPr>
                <w:lang w:val="uk-UA"/>
              </w:rPr>
            </w:pPr>
          </w:p>
          <w:p w:rsidR="00E9252A" w:rsidRPr="00DA2E01" w:rsidRDefault="00E9252A" w:rsidP="00DD1B79">
            <w:pPr>
              <w:jc w:val="center"/>
              <w:rPr>
                <w:lang w:val="uk-UA"/>
              </w:rPr>
            </w:pPr>
            <w:r w:rsidRPr="00DA2E01">
              <w:rPr>
                <w:sz w:val="22"/>
                <w:lang w:val="uk-UA"/>
              </w:rPr>
              <w:t>-</w:t>
            </w:r>
          </w:p>
        </w:tc>
        <w:tc>
          <w:tcPr>
            <w:tcW w:w="1018" w:type="dxa"/>
            <w:tcBorders>
              <w:top w:val="single" w:sz="4" w:space="0" w:color="000000"/>
              <w:left w:val="single" w:sz="4" w:space="0" w:color="000000"/>
              <w:bottom w:val="single" w:sz="4" w:space="0" w:color="000000"/>
            </w:tcBorders>
          </w:tcPr>
          <w:p w:rsidR="00E9252A" w:rsidRPr="00DA2E01" w:rsidRDefault="00E9252A" w:rsidP="00DD1B79">
            <w:pPr>
              <w:snapToGrid w:val="0"/>
              <w:jc w:val="both"/>
              <w:rPr>
                <w:lang w:val="uk-UA"/>
              </w:rPr>
            </w:pPr>
          </w:p>
          <w:p w:rsidR="00E9252A" w:rsidRPr="00DA2E01" w:rsidRDefault="00E9252A" w:rsidP="00DD1B79">
            <w:pPr>
              <w:jc w:val="center"/>
              <w:rPr>
                <w:lang w:val="uk-UA"/>
              </w:rPr>
            </w:pPr>
            <w:r w:rsidRPr="00DA2E01">
              <w:rPr>
                <w:sz w:val="22"/>
                <w:lang w:val="uk-UA"/>
              </w:rPr>
              <w:t>-</w:t>
            </w:r>
          </w:p>
        </w:tc>
        <w:tc>
          <w:tcPr>
            <w:tcW w:w="1169" w:type="dxa"/>
            <w:tcBorders>
              <w:top w:val="single" w:sz="4" w:space="0" w:color="000000"/>
              <w:left w:val="single" w:sz="4" w:space="0" w:color="000000"/>
              <w:bottom w:val="single" w:sz="4" w:space="0" w:color="000000"/>
            </w:tcBorders>
          </w:tcPr>
          <w:p w:rsidR="00E9252A" w:rsidRPr="00DA2E01" w:rsidRDefault="00E9252A" w:rsidP="00DD1B79">
            <w:pPr>
              <w:snapToGrid w:val="0"/>
              <w:jc w:val="center"/>
              <w:rPr>
                <w:lang w:val="uk-UA"/>
              </w:rPr>
            </w:pPr>
          </w:p>
          <w:p w:rsidR="00E9252A" w:rsidRPr="00DA2E01" w:rsidRDefault="00E9252A" w:rsidP="00DD1B79">
            <w:pPr>
              <w:jc w:val="center"/>
              <w:rPr>
                <w:lang w:val="uk-UA"/>
              </w:rPr>
            </w:pPr>
            <w:r w:rsidRPr="00DA2E01">
              <w:rPr>
                <w:sz w:val="22"/>
                <w:lang w:val="uk-UA"/>
              </w:rPr>
              <w:t>-</w:t>
            </w:r>
          </w:p>
        </w:tc>
        <w:tc>
          <w:tcPr>
            <w:tcW w:w="1104" w:type="dxa"/>
            <w:tcBorders>
              <w:top w:val="single" w:sz="4" w:space="0" w:color="000000"/>
              <w:left w:val="single" w:sz="4" w:space="0" w:color="000000"/>
              <w:bottom w:val="single" w:sz="4" w:space="0" w:color="000000"/>
              <w:right w:val="single" w:sz="4" w:space="0" w:color="000000"/>
            </w:tcBorders>
          </w:tcPr>
          <w:p w:rsidR="00E9252A" w:rsidRPr="00DA2E01" w:rsidRDefault="00E9252A" w:rsidP="00DD1B79">
            <w:pPr>
              <w:snapToGrid w:val="0"/>
              <w:jc w:val="center"/>
              <w:rPr>
                <w:lang w:val="uk-UA"/>
              </w:rPr>
            </w:pPr>
          </w:p>
          <w:p w:rsidR="00E9252A" w:rsidRPr="00DA2E01" w:rsidRDefault="00E9252A" w:rsidP="00DD1B79">
            <w:pPr>
              <w:jc w:val="center"/>
              <w:rPr>
                <w:sz w:val="32"/>
              </w:rPr>
            </w:pPr>
            <w:r w:rsidRPr="00DA2E01">
              <w:rPr>
                <w:sz w:val="22"/>
                <w:lang w:val="uk-UA"/>
              </w:rPr>
              <w:t>-</w:t>
            </w:r>
          </w:p>
        </w:tc>
      </w:tr>
    </w:tbl>
    <w:p w:rsidR="00E9252A" w:rsidRDefault="00E9252A" w:rsidP="00E9252A">
      <w:pPr>
        <w:jc w:val="both"/>
        <w:rPr>
          <w:sz w:val="20"/>
          <w:szCs w:val="16"/>
          <w:lang w:val="uk-UA"/>
        </w:rPr>
      </w:pPr>
      <w:r w:rsidRPr="00DA2E01">
        <w:rPr>
          <w:sz w:val="20"/>
          <w:szCs w:val="16"/>
          <w:lang w:val="uk-UA"/>
        </w:rPr>
        <w:t xml:space="preserve">     **Обласні показники</w:t>
      </w:r>
    </w:p>
    <w:p w:rsidR="00E9252A" w:rsidRPr="00DA2E01" w:rsidRDefault="00E9252A" w:rsidP="00E9252A">
      <w:pPr>
        <w:jc w:val="both"/>
        <w:rPr>
          <w:sz w:val="20"/>
          <w:szCs w:val="16"/>
          <w:lang w:val="uk-UA"/>
        </w:rPr>
      </w:pPr>
    </w:p>
    <w:p w:rsidR="00E9252A" w:rsidRPr="00003293" w:rsidRDefault="00E9252A" w:rsidP="00E9252A">
      <w:pPr>
        <w:tabs>
          <w:tab w:val="left" w:pos="180"/>
          <w:tab w:val="left" w:pos="4860"/>
        </w:tabs>
        <w:jc w:val="center"/>
        <w:rPr>
          <w:b/>
          <w:sz w:val="32"/>
        </w:rPr>
      </w:pPr>
      <w:r w:rsidRPr="002B56A1">
        <w:rPr>
          <w:b/>
          <w:lang w:val="uk-UA"/>
        </w:rPr>
        <w:t>Секрета</w:t>
      </w:r>
      <w:r>
        <w:rPr>
          <w:b/>
          <w:lang w:val="uk-UA"/>
        </w:rPr>
        <w:t>р міської ради</w:t>
      </w:r>
      <w:r>
        <w:rPr>
          <w:b/>
          <w:lang w:val="uk-UA"/>
        </w:rPr>
        <w:tab/>
      </w:r>
      <w:r>
        <w:rPr>
          <w:b/>
          <w:lang w:val="uk-UA"/>
        </w:rPr>
        <w:tab/>
      </w:r>
      <w:r>
        <w:rPr>
          <w:b/>
          <w:lang w:val="uk-UA"/>
        </w:rPr>
        <w:tab/>
      </w:r>
      <w:r w:rsidRPr="002B56A1">
        <w:rPr>
          <w:b/>
          <w:lang w:val="uk-UA"/>
        </w:rPr>
        <w:t>Н.Клименко</w:t>
      </w:r>
    </w:p>
    <w:p w:rsidR="00E9252A" w:rsidRPr="002710B6" w:rsidRDefault="00E9252A" w:rsidP="00E9252A">
      <w:pPr>
        <w:rPr>
          <w:b/>
          <w:lang w:val="uk-UA"/>
        </w:rPr>
      </w:pPr>
      <w:r>
        <w:rPr>
          <w:b/>
          <w:bCs/>
          <w:sz w:val="36"/>
          <w:szCs w:val="20"/>
          <w:lang w:val="uk-UA"/>
        </w:rPr>
        <w:tab/>
      </w:r>
      <w:r>
        <w:rPr>
          <w:b/>
          <w:bCs/>
          <w:sz w:val="36"/>
          <w:szCs w:val="20"/>
          <w:lang w:val="uk-UA"/>
        </w:rPr>
        <w:tab/>
      </w:r>
      <w:r>
        <w:rPr>
          <w:b/>
          <w:bCs/>
          <w:sz w:val="36"/>
          <w:szCs w:val="20"/>
          <w:lang w:val="uk-UA"/>
        </w:rPr>
        <w:tab/>
      </w:r>
      <w:r>
        <w:rPr>
          <w:b/>
          <w:bCs/>
          <w:sz w:val="36"/>
          <w:szCs w:val="20"/>
          <w:lang w:val="uk-UA"/>
        </w:rPr>
        <w:tab/>
      </w:r>
      <w:r>
        <w:rPr>
          <w:b/>
          <w:bCs/>
          <w:sz w:val="36"/>
          <w:szCs w:val="20"/>
          <w:lang w:val="uk-UA"/>
        </w:rPr>
        <w:tab/>
      </w:r>
      <w:r>
        <w:rPr>
          <w:b/>
          <w:bCs/>
          <w:sz w:val="36"/>
          <w:szCs w:val="20"/>
          <w:lang w:val="uk-UA"/>
        </w:rPr>
        <w:tab/>
      </w:r>
      <w:r>
        <w:rPr>
          <w:b/>
          <w:bCs/>
          <w:sz w:val="36"/>
          <w:szCs w:val="20"/>
          <w:lang w:val="uk-UA"/>
        </w:rPr>
        <w:tab/>
      </w:r>
      <w:r>
        <w:rPr>
          <w:b/>
          <w:bCs/>
          <w:sz w:val="36"/>
          <w:szCs w:val="20"/>
          <w:lang w:val="uk-UA"/>
        </w:rPr>
        <w:tab/>
      </w:r>
      <w:r>
        <w:rPr>
          <w:b/>
          <w:bCs/>
          <w:sz w:val="36"/>
          <w:szCs w:val="20"/>
          <w:lang w:val="uk-UA"/>
        </w:rPr>
        <w:tab/>
      </w:r>
      <w:r>
        <w:rPr>
          <w:b/>
          <w:bCs/>
          <w:sz w:val="36"/>
          <w:szCs w:val="20"/>
          <w:lang w:val="uk-UA"/>
        </w:rPr>
        <w:tab/>
      </w:r>
      <w:r>
        <w:rPr>
          <w:b/>
          <w:bCs/>
          <w:sz w:val="36"/>
          <w:szCs w:val="20"/>
          <w:lang w:val="uk-UA"/>
        </w:rPr>
        <w:tab/>
      </w:r>
    </w:p>
    <w:p w:rsidR="00E9252A" w:rsidRDefault="00E9252A" w:rsidP="00E9252A">
      <w:pPr>
        <w:jc w:val="center"/>
        <w:rPr>
          <w:b/>
          <w:lang w:val="uk-UA"/>
        </w:rPr>
      </w:pPr>
      <w:r>
        <w:rPr>
          <w:b/>
          <w:lang w:val="uk-UA"/>
        </w:rPr>
        <w:lastRenderedPageBreak/>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p>
    <w:p w:rsidR="00E9252A" w:rsidRPr="003924BE" w:rsidRDefault="00E9252A" w:rsidP="00E9252A">
      <w:pPr>
        <w:ind w:left="1276" w:hanging="1276"/>
        <w:jc w:val="both"/>
      </w:pPr>
      <w:r w:rsidRPr="00146517">
        <w:rPr>
          <w:b/>
          <w:lang w:val="uk-UA"/>
        </w:rPr>
        <w:t>Слухали:</w:t>
      </w:r>
      <w:r>
        <w:rPr>
          <w:lang w:val="uk-UA"/>
        </w:rPr>
        <w:t xml:space="preserve"> </w:t>
      </w:r>
      <w:r w:rsidRPr="00146517">
        <w:rPr>
          <w:lang w:val="uk-UA"/>
        </w:rPr>
        <w:t>Про</w:t>
      </w:r>
      <w:r w:rsidRPr="00146517">
        <w:rPr>
          <w:noProof/>
          <w:lang w:val="uk-UA"/>
        </w:rPr>
        <w:t xml:space="preserve"> </w:t>
      </w:r>
      <w:r>
        <w:t xml:space="preserve">затвердження Положення про </w:t>
      </w:r>
      <w:r>
        <w:rPr>
          <w:lang w:val="uk-UA"/>
        </w:rPr>
        <w:t xml:space="preserve"> </w:t>
      </w:r>
      <w:r w:rsidRPr="003924BE">
        <w:t>те</w:t>
      </w:r>
      <w:r>
        <w:t xml:space="preserve">риторіальний центр соціального </w:t>
      </w:r>
      <w:r>
        <w:rPr>
          <w:lang w:val="uk-UA"/>
        </w:rPr>
        <w:t xml:space="preserve"> </w:t>
      </w:r>
      <w:r w:rsidRPr="003924BE">
        <w:t>обслуговува</w:t>
      </w:r>
      <w:r>
        <w:t>ння (надання соціальних послуг)</w:t>
      </w:r>
      <w:r>
        <w:rPr>
          <w:lang w:val="uk-UA"/>
        </w:rPr>
        <w:t xml:space="preserve"> </w:t>
      </w:r>
      <w:r>
        <w:t xml:space="preserve">м. Знам’янка  </w:t>
      </w:r>
      <w:r>
        <w:rPr>
          <w:lang w:val="uk-UA"/>
        </w:rPr>
        <w:t>у</w:t>
      </w:r>
      <w:r w:rsidRPr="003924BE">
        <w:t xml:space="preserve"> новій редакції</w:t>
      </w:r>
    </w:p>
    <w:p w:rsidR="00E9252A" w:rsidRDefault="00E9252A" w:rsidP="00E9252A">
      <w:pPr>
        <w:pStyle w:val="a8"/>
        <w:ind w:left="1418" w:hanging="1418"/>
      </w:pPr>
      <w:r w:rsidRPr="006B0CC6">
        <w:rPr>
          <w:b/>
        </w:rPr>
        <w:t>Інформува</w:t>
      </w:r>
      <w:r>
        <w:rPr>
          <w:b/>
        </w:rPr>
        <w:t>ла:</w:t>
      </w:r>
      <w:r>
        <w:t>Т.Костікова, директор територіального центру.</w:t>
      </w:r>
    </w:p>
    <w:p w:rsidR="00B37153" w:rsidRDefault="00E9252A" w:rsidP="00E9252A">
      <w:pPr>
        <w:pStyle w:val="a8"/>
      </w:pPr>
      <w:r w:rsidRPr="00F83D1E">
        <w:rPr>
          <w:b/>
        </w:rPr>
        <w:t>Вирішили:</w:t>
      </w:r>
      <w:r>
        <w:rPr>
          <w:b/>
        </w:rPr>
        <w:tab/>
      </w:r>
      <w:r w:rsidRPr="00F83D1E">
        <w:t>Рішення</w:t>
      </w:r>
      <w:r>
        <w:t xml:space="preserve"> №601</w:t>
      </w:r>
      <w:r w:rsidRPr="00F83D1E">
        <w:t xml:space="preserve"> </w:t>
      </w:r>
      <w:r w:rsidRPr="00B37153">
        <w:t>затвердити  в цілому із змінами та доповненнями за результатами голосування</w:t>
      </w:r>
      <w:r w:rsidR="00B37153">
        <w:t>.</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- 2</w:t>
      </w:r>
      <w:r>
        <w:rPr>
          <w:b/>
        </w:rPr>
        <w:tab/>
      </w:r>
      <w:r>
        <w:rPr>
          <w:b/>
        </w:rPr>
        <w:tab/>
      </w:r>
    </w:p>
    <w:p w:rsidR="00E9252A" w:rsidRPr="00DB4DD4" w:rsidRDefault="00E9252A" w:rsidP="00E9252A">
      <w:pPr>
        <w:tabs>
          <w:tab w:val="left" w:pos="4320"/>
        </w:tabs>
        <w:rPr>
          <w:b/>
          <w:noProof/>
        </w:rPr>
      </w:pPr>
      <w:r>
        <w:rPr>
          <w:b/>
          <w:noProof/>
          <w:lang w:val="uk-UA"/>
        </w:rPr>
        <w:t xml:space="preserve">                                          Двадцять перша  </w:t>
      </w:r>
      <w:r w:rsidRPr="00DB4DD4">
        <w:rPr>
          <w:b/>
          <w:noProof/>
        </w:rPr>
        <w:t>сесія Знам`янської міської ради</w:t>
      </w:r>
    </w:p>
    <w:p w:rsidR="00E9252A" w:rsidRPr="00DB4DD4" w:rsidRDefault="00E9252A" w:rsidP="00E9252A">
      <w:pPr>
        <w:tabs>
          <w:tab w:val="left" w:pos="4320"/>
        </w:tabs>
        <w:jc w:val="center"/>
        <w:rPr>
          <w:b/>
          <w:noProof/>
        </w:rPr>
      </w:pPr>
      <w:r>
        <w:rPr>
          <w:b/>
          <w:noProof/>
        </w:rPr>
        <w:t>сьомого</w:t>
      </w:r>
      <w:r w:rsidRPr="00DB4DD4">
        <w:rPr>
          <w:b/>
          <w:noProof/>
        </w:rPr>
        <w:t xml:space="preserve"> скликання</w:t>
      </w:r>
    </w:p>
    <w:p w:rsidR="00E9252A" w:rsidRPr="00DB4DD4" w:rsidRDefault="00E9252A" w:rsidP="00E9252A">
      <w:pPr>
        <w:tabs>
          <w:tab w:val="left" w:pos="4320"/>
        </w:tabs>
        <w:jc w:val="center"/>
        <w:rPr>
          <w:b/>
          <w:noProof/>
        </w:rPr>
      </w:pPr>
    </w:p>
    <w:p w:rsidR="00E9252A" w:rsidRPr="00C33C4A" w:rsidRDefault="00E9252A" w:rsidP="00E9252A">
      <w:pPr>
        <w:pStyle w:val="3"/>
        <w:tabs>
          <w:tab w:val="left" w:pos="4320"/>
        </w:tabs>
        <w:rPr>
          <w:b/>
          <w:noProof/>
          <w:sz w:val="24"/>
        </w:rPr>
      </w:pPr>
      <w:r w:rsidRPr="00C33C4A">
        <w:rPr>
          <w:b/>
          <w:noProof/>
          <w:sz w:val="24"/>
        </w:rPr>
        <w:t>Р І Ш Е Н Н Я</w:t>
      </w:r>
    </w:p>
    <w:p w:rsidR="00E9252A" w:rsidRPr="00DB4DD4" w:rsidRDefault="00E9252A" w:rsidP="00E9252A">
      <w:pPr>
        <w:tabs>
          <w:tab w:val="left" w:pos="4114"/>
          <w:tab w:val="left" w:pos="4320"/>
        </w:tabs>
        <w:rPr>
          <w:b/>
          <w:noProof/>
        </w:rPr>
      </w:pPr>
      <w:r>
        <w:rPr>
          <w:noProof/>
        </w:rPr>
        <w:t xml:space="preserve">від  </w:t>
      </w:r>
      <w:r>
        <w:rPr>
          <w:noProof/>
          <w:lang w:val="uk-UA"/>
        </w:rPr>
        <w:t>18</w:t>
      </w:r>
      <w:r>
        <w:rPr>
          <w:noProof/>
        </w:rPr>
        <w:t xml:space="preserve">  </w:t>
      </w:r>
      <w:r w:rsidRPr="00CA361D">
        <w:rPr>
          <w:noProof/>
        </w:rPr>
        <w:t xml:space="preserve"> </w:t>
      </w:r>
      <w:r>
        <w:rPr>
          <w:noProof/>
        </w:rPr>
        <w:t>листопада</w:t>
      </w:r>
      <w:r w:rsidRPr="00CA361D">
        <w:rPr>
          <w:noProof/>
        </w:rPr>
        <w:t xml:space="preserve">    </w:t>
      </w:r>
      <w:r>
        <w:rPr>
          <w:noProof/>
        </w:rPr>
        <w:t xml:space="preserve">2016 </w:t>
      </w:r>
      <w:r w:rsidRPr="00DB4DD4">
        <w:rPr>
          <w:noProof/>
        </w:rPr>
        <w:t xml:space="preserve">року </w:t>
      </w:r>
      <w:r w:rsidRPr="00DB4DD4">
        <w:rPr>
          <w:noProof/>
        </w:rPr>
        <w:tab/>
      </w:r>
      <w:r w:rsidRPr="00DB4DD4">
        <w:rPr>
          <w:noProof/>
        </w:rPr>
        <w:tab/>
      </w:r>
      <w:r w:rsidRPr="00DB4DD4">
        <w:rPr>
          <w:noProof/>
        </w:rPr>
        <w:tab/>
      </w:r>
      <w:r w:rsidRPr="00DB4DD4">
        <w:rPr>
          <w:noProof/>
        </w:rPr>
        <w:tab/>
      </w:r>
      <w:r w:rsidRPr="00DB4DD4">
        <w:rPr>
          <w:noProof/>
        </w:rPr>
        <w:tab/>
        <w:t xml:space="preserve">                 </w:t>
      </w:r>
      <w:r w:rsidRPr="00DB4DD4">
        <w:rPr>
          <w:noProof/>
        </w:rPr>
        <w:tab/>
        <w:t xml:space="preserve">   </w:t>
      </w:r>
      <w:r w:rsidRPr="00DB4DD4">
        <w:rPr>
          <w:b/>
          <w:noProof/>
        </w:rPr>
        <w:t>№</w:t>
      </w:r>
      <w:r>
        <w:rPr>
          <w:b/>
          <w:noProof/>
          <w:lang w:val="uk-UA"/>
        </w:rPr>
        <w:t>601</w:t>
      </w:r>
      <w:r w:rsidRPr="00DB4DD4">
        <w:rPr>
          <w:b/>
          <w:noProof/>
        </w:rPr>
        <w:t xml:space="preserve"> </w:t>
      </w:r>
    </w:p>
    <w:p w:rsidR="00E9252A" w:rsidRPr="00DB4DD4" w:rsidRDefault="00E9252A" w:rsidP="00E9252A">
      <w:pPr>
        <w:tabs>
          <w:tab w:val="left" w:pos="4320"/>
        </w:tabs>
        <w:jc w:val="center"/>
        <w:rPr>
          <w:noProof/>
        </w:rPr>
      </w:pPr>
      <w:r w:rsidRPr="00DB4DD4">
        <w:rPr>
          <w:noProof/>
        </w:rPr>
        <w:t>м. Знам`янка</w:t>
      </w:r>
    </w:p>
    <w:p w:rsidR="00E9252A" w:rsidRPr="003924BE" w:rsidRDefault="00E9252A" w:rsidP="00E9252A">
      <w:pPr>
        <w:jc w:val="both"/>
      </w:pPr>
      <w:r w:rsidRPr="003924BE">
        <w:t xml:space="preserve">Про затвердження Положення про </w:t>
      </w:r>
    </w:p>
    <w:p w:rsidR="00E9252A" w:rsidRPr="003924BE" w:rsidRDefault="00E9252A" w:rsidP="00E9252A">
      <w:pPr>
        <w:jc w:val="both"/>
      </w:pPr>
      <w:r w:rsidRPr="003924BE">
        <w:t xml:space="preserve">територіальний центр соціального </w:t>
      </w:r>
    </w:p>
    <w:p w:rsidR="00E9252A" w:rsidRPr="003924BE" w:rsidRDefault="00E9252A" w:rsidP="00E9252A">
      <w:pPr>
        <w:jc w:val="both"/>
      </w:pPr>
      <w:r w:rsidRPr="003924BE">
        <w:t>обслуговування (надання соціальних послуг)</w:t>
      </w:r>
    </w:p>
    <w:p w:rsidR="00E9252A" w:rsidRPr="003924BE" w:rsidRDefault="00E9252A" w:rsidP="00E9252A">
      <w:pPr>
        <w:jc w:val="both"/>
      </w:pPr>
      <w:r>
        <w:t xml:space="preserve">м. Знам’янка  </w:t>
      </w:r>
      <w:r>
        <w:rPr>
          <w:lang w:val="uk-UA"/>
        </w:rPr>
        <w:t>у</w:t>
      </w:r>
      <w:r w:rsidRPr="003924BE">
        <w:t xml:space="preserve"> новій редакції</w:t>
      </w:r>
    </w:p>
    <w:p w:rsidR="00E9252A" w:rsidRPr="003924BE" w:rsidRDefault="00E9252A" w:rsidP="00E9252A">
      <w:pPr>
        <w:jc w:val="both"/>
      </w:pPr>
    </w:p>
    <w:p w:rsidR="00E9252A" w:rsidRPr="00DB4DD4" w:rsidRDefault="00E9252A" w:rsidP="00E9252A">
      <w:pPr>
        <w:pStyle w:val="a8"/>
        <w:tabs>
          <w:tab w:val="left" w:pos="900"/>
        </w:tabs>
        <w:rPr>
          <w:noProof/>
        </w:rPr>
      </w:pPr>
      <w:r>
        <w:tab/>
        <w:t>На виконання Постанов</w:t>
      </w:r>
      <w:r w:rsidRPr="00DB4DD4">
        <w:t xml:space="preserve"> Кабінету Міністрів України </w:t>
      </w:r>
      <w:r w:rsidRPr="00DB4DD4">
        <w:rPr>
          <w:rFonts w:eastAsia="MS Mincho"/>
        </w:rPr>
        <w:t xml:space="preserve">від 29 грудня 2009 р. №1417 «Деякі питання діяльності територіальних центрів соціального обслуговування (надання соціальних послуг)», </w:t>
      </w:r>
      <w:r>
        <w:rPr>
          <w:rFonts w:eastAsia="MS Mincho"/>
        </w:rPr>
        <w:t xml:space="preserve">від 9 червня 2010 року №408 «Про внесення змін до постанови Кабінету Міністрів України від 29 грудня 2009 року №1417», від 23.11.2011р. №1235, від 25.01.2012р. №35, від 07.11.2012р. №1024, від 19.12.2012р. №1184, від 23.12.2015р. №1093 та  </w:t>
      </w:r>
      <w:r w:rsidRPr="00DB4DD4">
        <w:rPr>
          <w:rFonts w:eastAsia="MS Mincho"/>
        </w:rPr>
        <w:t>згідно з</w:t>
      </w:r>
      <w:r w:rsidRPr="00DB4DD4">
        <w:t xml:space="preserve"> Типовим положенням про територіальний центр соціального обслуговування (надання соціальних послуг), затвердженим вищезазначеною постановою</w:t>
      </w:r>
      <w:r>
        <w:t>,</w:t>
      </w:r>
      <w:r w:rsidRPr="00DB4DD4">
        <w:t xml:space="preserve"> </w:t>
      </w:r>
      <w:r w:rsidRPr="00DB4DD4">
        <w:rPr>
          <w:rFonts w:eastAsia="MS Mincho"/>
        </w:rPr>
        <w:t>з</w:t>
      </w:r>
      <w:r w:rsidRPr="00DB4DD4">
        <w:t xml:space="preserve"> метою чіткої роботи підрозділів територіального центру соціального обслуговування, уточ</w:t>
      </w:r>
      <w:r w:rsidRPr="00DB4DD4">
        <w:rPr>
          <w:rFonts w:eastAsia="MS Mincho"/>
        </w:rPr>
        <w:t xml:space="preserve">нення функцій і повноважень, </w:t>
      </w:r>
      <w:r w:rsidRPr="00DB4DD4">
        <w:rPr>
          <w:noProof/>
        </w:rPr>
        <w:t>відповідно до ст.26 Закону України “Про місцеве самоврядування в Україні”, міська рада</w:t>
      </w:r>
    </w:p>
    <w:p w:rsidR="00E9252A" w:rsidRPr="00375AC9" w:rsidRDefault="00E9252A" w:rsidP="00E9252A">
      <w:pPr>
        <w:jc w:val="center"/>
        <w:rPr>
          <w:b/>
          <w:lang w:val="uk-UA"/>
        </w:rPr>
      </w:pPr>
      <w:r>
        <w:rPr>
          <w:b/>
          <w:lang w:val="uk-UA"/>
        </w:rPr>
        <w:t>В и р і ш и л а :</w:t>
      </w:r>
    </w:p>
    <w:p w:rsidR="00E9252A" w:rsidRDefault="00E9252A" w:rsidP="00E9252A">
      <w:pPr>
        <w:numPr>
          <w:ilvl w:val="0"/>
          <w:numId w:val="2"/>
        </w:numPr>
        <w:jc w:val="both"/>
        <w:rPr>
          <w:noProof/>
        </w:rPr>
      </w:pPr>
      <w:r w:rsidRPr="00DB4DD4">
        <w:t>Затвердити</w:t>
      </w:r>
      <w:r>
        <w:rPr>
          <w:noProof/>
        </w:rPr>
        <w:t xml:space="preserve"> </w:t>
      </w:r>
      <w:r w:rsidRPr="00DB4DD4">
        <w:t>Положення про територіальний центр соціального обслуговування</w:t>
      </w:r>
      <w:r>
        <w:t xml:space="preserve"> (надання соціальних послуг) м. Знам’янка </w:t>
      </w:r>
      <w:r>
        <w:rPr>
          <w:lang w:val="uk-UA"/>
        </w:rPr>
        <w:t>у</w:t>
      </w:r>
      <w:r>
        <w:t xml:space="preserve"> новій редакції (додається).</w:t>
      </w:r>
      <w:r w:rsidRPr="00DB4DD4">
        <w:t xml:space="preserve"> </w:t>
      </w:r>
    </w:p>
    <w:p w:rsidR="00E9252A" w:rsidRPr="00DB4DD4" w:rsidRDefault="00E9252A" w:rsidP="00E9252A">
      <w:pPr>
        <w:numPr>
          <w:ilvl w:val="0"/>
          <w:numId w:val="2"/>
        </w:numPr>
        <w:jc w:val="both"/>
        <w:rPr>
          <w:noProof/>
        </w:rPr>
      </w:pPr>
      <w:r>
        <w:t>Затвердити п</w:t>
      </w:r>
      <w:r w:rsidRPr="00DB4DD4">
        <w:t>ерелік соціальних  послуг, умови  та  порядок  їх  надання  територіальним   центром соціального обслуговування</w:t>
      </w:r>
      <w:r>
        <w:t xml:space="preserve"> (надання соціальних послуг) (додається).</w:t>
      </w:r>
    </w:p>
    <w:p w:rsidR="00E9252A" w:rsidRDefault="00E9252A" w:rsidP="00E9252A">
      <w:pPr>
        <w:numPr>
          <w:ilvl w:val="0"/>
          <w:numId w:val="2"/>
        </w:numPr>
        <w:jc w:val="both"/>
        <w:rPr>
          <w:noProof/>
        </w:rPr>
      </w:pPr>
      <w:r>
        <w:rPr>
          <w:noProof/>
        </w:rPr>
        <w:t xml:space="preserve">Дане рішення набирає чинності з 1 </w:t>
      </w:r>
      <w:r>
        <w:rPr>
          <w:noProof/>
          <w:lang w:val="uk-UA"/>
        </w:rPr>
        <w:t xml:space="preserve">січня </w:t>
      </w:r>
      <w:r>
        <w:rPr>
          <w:noProof/>
        </w:rPr>
        <w:t xml:space="preserve"> 201</w:t>
      </w:r>
      <w:r>
        <w:rPr>
          <w:noProof/>
          <w:lang w:val="uk-UA"/>
        </w:rPr>
        <w:t>7</w:t>
      </w:r>
      <w:r>
        <w:rPr>
          <w:noProof/>
        </w:rPr>
        <w:t xml:space="preserve"> року.</w:t>
      </w:r>
    </w:p>
    <w:p w:rsidR="00E9252A" w:rsidRDefault="00E9252A" w:rsidP="00E9252A">
      <w:pPr>
        <w:numPr>
          <w:ilvl w:val="0"/>
          <w:numId w:val="2"/>
        </w:numPr>
        <w:jc w:val="both"/>
        <w:rPr>
          <w:noProof/>
        </w:rPr>
      </w:pPr>
      <w:r>
        <w:rPr>
          <w:noProof/>
        </w:rPr>
        <w:t>Вважати таким</w:t>
      </w:r>
      <w:r>
        <w:rPr>
          <w:noProof/>
          <w:lang w:val="uk-UA"/>
        </w:rPr>
        <w:t>,</w:t>
      </w:r>
      <w:r>
        <w:rPr>
          <w:noProof/>
        </w:rPr>
        <w:t xml:space="preserve"> що втратило чинність рішення  міської ради  від 31 січня 2013 року №844 «Про затвердження  Положення про територіальний центр соціального обслуговування (надання соціальних послуг) м.Знам»янка  в новій редакції»</w:t>
      </w:r>
      <w:r>
        <w:rPr>
          <w:noProof/>
          <w:lang w:val="uk-UA"/>
        </w:rPr>
        <w:t xml:space="preserve"> з 1 січня 2017 року.</w:t>
      </w:r>
    </w:p>
    <w:p w:rsidR="00E9252A" w:rsidRPr="00DB4DD4" w:rsidRDefault="00E9252A" w:rsidP="00E9252A">
      <w:pPr>
        <w:numPr>
          <w:ilvl w:val="0"/>
          <w:numId w:val="2"/>
        </w:numPr>
        <w:jc w:val="both"/>
        <w:rPr>
          <w:noProof/>
        </w:rPr>
      </w:pPr>
      <w:r>
        <w:rPr>
          <w:noProof/>
        </w:rPr>
        <w:t xml:space="preserve"> </w:t>
      </w:r>
      <w:r w:rsidRPr="00DB4DD4">
        <w:rPr>
          <w:noProof/>
        </w:rPr>
        <w:t xml:space="preserve">Контроль за виконанням даного рішення покласти на постійну комісію з питань охорони здоров’я  </w:t>
      </w:r>
      <w:r>
        <w:rPr>
          <w:noProof/>
        </w:rPr>
        <w:t>та</w:t>
      </w:r>
      <w:r w:rsidRPr="00DB4DD4">
        <w:rPr>
          <w:noProof/>
        </w:rPr>
        <w:t xml:space="preserve"> соціального захисту</w:t>
      </w:r>
      <w:r>
        <w:rPr>
          <w:noProof/>
        </w:rPr>
        <w:t xml:space="preserve"> населення </w:t>
      </w:r>
      <w:r w:rsidRPr="00DB4DD4">
        <w:rPr>
          <w:noProof/>
        </w:rPr>
        <w:t xml:space="preserve"> (гол. </w:t>
      </w:r>
      <w:r>
        <w:rPr>
          <w:noProof/>
        </w:rPr>
        <w:t>В.Мацко</w:t>
      </w:r>
      <w:r w:rsidRPr="00DB4DD4">
        <w:rPr>
          <w:noProof/>
        </w:rPr>
        <w:t>).</w:t>
      </w:r>
    </w:p>
    <w:p w:rsidR="00E9252A" w:rsidRPr="00DB4DD4" w:rsidRDefault="00E9252A" w:rsidP="00E9252A">
      <w:pPr>
        <w:tabs>
          <w:tab w:val="left" w:pos="4320"/>
        </w:tabs>
        <w:ind w:left="360"/>
        <w:jc w:val="both"/>
        <w:rPr>
          <w:noProof/>
        </w:rPr>
      </w:pPr>
    </w:p>
    <w:p w:rsidR="00E9252A" w:rsidRPr="00DB4DD4" w:rsidRDefault="00E9252A" w:rsidP="00E9252A">
      <w:pPr>
        <w:tabs>
          <w:tab w:val="left" w:pos="4320"/>
        </w:tabs>
        <w:ind w:left="360"/>
        <w:jc w:val="both"/>
        <w:rPr>
          <w:noProof/>
        </w:rPr>
      </w:pPr>
    </w:p>
    <w:p w:rsidR="00E9252A" w:rsidRPr="00DB4DD4" w:rsidRDefault="00E9252A" w:rsidP="00E9252A">
      <w:pPr>
        <w:pStyle w:val="6"/>
        <w:tabs>
          <w:tab w:val="left" w:pos="4320"/>
        </w:tabs>
        <w:rPr>
          <w:noProof/>
        </w:rPr>
      </w:pPr>
      <w:r>
        <w:rPr>
          <w:noProof/>
        </w:rPr>
        <w:t>Секретар міської ради</w:t>
      </w:r>
      <w:r>
        <w:rPr>
          <w:noProof/>
        </w:rPr>
        <w:tab/>
      </w:r>
      <w:r>
        <w:rPr>
          <w:noProof/>
        </w:rPr>
        <w:tab/>
      </w:r>
      <w:r>
        <w:rPr>
          <w:noProof/>
        </w:rPr>
        <w:tab/>
      </w:r>
      <w:r>
        <w:rPr>
          <w:noProof/>
        </w:rPr>
        <w:tab/>
        <w:t>Н.Клименко</w:t>
      </w:r>
    </w:p>
    <w:p w:rsidR="00E9252A" w:rsidRDefault="00E9252A" w:rsidP="00E9252A">
      <w:pPr>
        <w:rPr>
          <w:lang w:val="uk-UA"/>
        </w:rPr>
      </w:pPr>
    </w:p>
    <w:p w:rsidR="00BD6352" w:rsidRDefault="00BD6352" w:rsidP="00E9252A">
      <w:pPr>
        <w:rPr>
          <w:lang w:val="uk-UA"/>
        </w:rPr>
      </w:pPr>
    </w:p>
    <w:p w:rsidR="00BD6352" w:rsidRDefault="00BD6352" w:rsidP="00E9252A">
      <w:pPr>
        <w:rPr>
          <w:lang w:val="uk-UA"/>
        </w:rPr>
      </w:pPr>
    </w:p>
    <w:p w:rsidR="00BD6352" w:rsidRDefault="00BD6352" w:rsidP="00E9252A">
      <w:pPr>
        <w:rPr>
          <w:lang w:val="uk-UA"/>
        </w:rPr>
      </w:pPr>
    </w:p>
    <w:p w:rsidR="00BD6352" w:rsidRDefault="00BD6352" w:rsidP="00E9252A">
      <w:pPr>
        <w:rPr>
          <w:lang w:val="uk-UA"/>
        </w:rPr>
      </w:pPr>
    </w:p>
    <w:p w:rsidR="00BD6352" w:rsidRDefault="00BD6352" w:rsidP="00E9252A">
      <w:pPr>
        <w:rPr>
          <w:lang w:val="uk-UA"/>
        </w:rPr>
      </w:pPr>
    </w:p>
    <w:p w:rsidR="00BD6352" w:rsidRDefault="00BD6352" w:rsidP="00E9252A">
      <w:pPr>
        <w:rPr>
          <w:lang w:val="uk-UA"/>
        </w:rPr>
      </w:pPr>
    </w:p>
    <w:p w:rsidR="00BD6352" w:rsidRDefault="00BD6352" w:rsidP="00E9252A">
      <w:pPr>
        <w:rPr>
          <w:lang w:val="uk-UA"/>
        </w:rPr>
      </w:pPr>
    </w:p>
    <w:p w:rsidR="00BD6352" w:rsidRDefault="00BD6352" w:rsidP="00E9252A">
      <w:pPr>
        <w:rPr>
          <w:lang w:val="uk-UA"/>
        </w:rPr>
      </w:pPr>
    </w:p>
    <w:p w:rsidR="00E9252A" w:rsidRPr="00C54CC6" w:rsidRDefault="00E9252A" w:rsidP="00E9252A">
      <w:pPr>
        <w:jc w:val="both"/>
        <w:rPr>
          <w:sz w:val="20"/>
          <w:lang w:val="uk-UA"/>
        </w:rPr>
      </w:pPr>
      <w:r>
        <w:rPr>
          <w:b/>
          <w:lang w:val="uk-UA"/>
        </w:rPr>
        <w:lastRenderedPageBreak/>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C54CC6">
        <w:rPr>
          <w:sz w:val="20"/>
          <w:lang w:val="uk-UA"/>
        </w:rPr>
        <w:t>Затверджено</w:t>
      </w:r>
    </w:p>
    <w:p w:rsidR="00E9252A" w:rsidRPr="00C54CC6" w:rsidRDefault="00E9252A" w:rsidP="00E9252A">
      <w:pPr>
        <w:ind w:left="7080"/>
        <w:jc w:val="both"/>
        <w:rPr>
          <w:sz w:val="20"/>
          <w:lang w:val="uk-UA"/>
        </w:rPr>
      </w:pPr>
      <w:r>
        <w:rPr>
          <w:sz w:val="20"/>
          <w:lang w:val="uk-UA"/>
        </w:rPr>
        <w:t xml:space="preserve">   </w:t>
      </w:r>
      <w:r w:rsidRPr="00C54CC6">
        <w:rPr>
          <w:sz w:val="20"/>
          <w:lang w:val="uk-UA"/>
        </w:rPr>
        <w:t xml:space="preserve">рішенням міської ради </w:t>
      </w:r>
    </w:p>
    <w:p w:rsidR="00E9252A" w:rsidRPr="00C54CC6" w:rsidRDefault="00E9252A" w:rsidP="00E9252A">
      <w:pPr>
        <w:ind w:left="6372"/>
        <w:jc w:val="both"/>
        <w:rPr>
          <w:sz w:val="20"/>
          <w:lang w:val="uk-UA"/>
        </w:rPr>
      </w:pPr>
      <w:r>
        <w:rPr>
          <w:sz w:val="20"/>
          <w:lang w:val="uk-UA"/>
        </w:rPr>
        <w:t xml:space="preserve">        від </w:t>
      </w:r>
      <w:r w:rsidRPr="00C54CC6">
        <w:rPr>
          <w:sz w:val="20"/>
          <w:lang w:val="uk-UA"/>
        </w:rPr>
        <w:t>18 листопада 2016р. №</w:t>
      </w:r>
      <w:r>
        <w:rPr>
          <w:sz w:val="20"/>
          <w:lang w:val="uk-UA"/>
        </w:rPr>
        <w:t>601</w:t>
      </w:r>
    </w:p>
    <w:p w:rsidR="00E9252A" w:rsidRPr="00F46BCC" w:rsidRDefault="00E9252A" w:rsidP="00E9252A">
      <w:pPr>
        <w:tabs>
          <w:tab w:val="left" w:pos="708"/>
          <w:tab w:val="left" w:pos="1416"/>
          <w:tab w:val="left" w:pos="2124"/>
          <w:tab w:val="left" w:pos="8070"/>
        </w:tabs>
        <w:rPr>
          <w:b/>
          <w:sz w:val="16"/>
          <w:szCs w:val="20"/>
          <w:lang w:val="uk-UA"/>
        </w:rPr>
      </w:pPr>
      <w:r w:rsidRPr="00A7762A">
        <w:t xml:space="preserve">                            </w:t>
      </w:r>
      <w:r w:rsidRPr="00A7762A">
        <w:tab/>
      </w:r>
      <w:r w:rsidRPr="00A7762A">
        <w:rPr>
          <w:lang w:val="uk-UA"/>
        </w:rPr>
        <w:t xml:space="preserve"> </w:t>
      </w:r>
    </w:p>
    <w:p w:rsidR="00E9252A" w:rsidRPr="00F46BCC" w:rsidRDefault="00E9252A" w:rsidP="00E9252A">
      <w:pPr>
        <w:keepNext/>
        <w:jc w:val="center"/>
        <w:outlineLvl w:val="0"/>
        <w:rPr>
          <w:b/>
          <w:szCs w:val="44"/>
        </w:rPr>
      </w:pPr>
      <w:r w:rsidRPr="00F46BCC">
        <w:rPr>
          <w:b/>
          <w:szCs w:val="44"/>
        </w:rPr>
        <w:t>ПОЛОЖЕННЯ</w:t>
      </w:r>
    </w:p>
    <w:p w:rsidR="00E9252A" w:rsidRPr="00F46BCC" w:rsidRDefault="00E9252A" w:rsidP="00E9252A">
      <w:pPr>
        <w:jc w:val="center"/>
        <w:rPr>
          <w:b/>
          <w:szCs w:val="44"/>
        </w:rPr>
      </w:pPr>
      <w:r w:rsidRPr="00F46BCC">
        <w:rPr>
          <w:b/>
          <w:szCs w:val="44"/>
        </w:rPr>
        <w:t xml:space="preserve">про територіальний центр соціального обслуговування </w:t>
      </w:r>
    </w:p>
    <w:p w:rsidR="00E9252A" w:rsidRPr="00F46BCC" w:rsidRDefault="00E9252A" w:rsidP="00E9252A">
      <w:pPr>
        <w:jc w:val="center"/>
        <w:rPr>
          <w:b/>
          <w:szCs w:val="44"/>
        </w:rPr>
      </w:pPr>
      <w:r w:rsidRPr="00F46BCC">
        <w:rPr>
          <w:b/>
          <w:szCs w:val="44"/>
        </w:rPr>
        <w:t xml:space="preserve"> (надання соціальних послуг) </w:t>
      </w:r>
    </w:p>
    <w:p w:rsidR="00E9252A" w:rsidRPr="00F46BCC" w:rsidRDefault="00E9252A" w:rsidP="00E9252A">
      <w:pPr>
        <w:jc w:val="center"/>
        <w:rPr>
          <w:b/>
          <w:sz w:val="16"/>
        </w:rPr>
      </w:pPr>
      <w:r w:rsidRPr="00F46BCC">
        <w:rPr>
          <w:b/>
          <w:szCs w:val="44"/>
        </w:rPr>
        <w:t>м.Знам'янка</w:t>
      </w:r>
      <w:r w:rsidRPr="00F46BCC">
        <w:rPr>
          <w:b/>
          <w:sz w:val="16"/>
        </w:rPr>
        <w:t xml:space="preserve">    </w:t>
      </w:r>
    </w:p>
    <w:p w:rsidR="00E9252A" w:rsidRPr="00F46BCC" w:rsidRDefault="00E9252A" w:rsidP="00E9252A">
      <w:pPr>
        <w:jc w:val="center"/>
        <w:rPr>
          <w:b/>
          <w:sz w:val="22"/>
        </w:rPr>
      </w:pPr>
      <w:r>
        <w:rPr>
          <w:b/>
          <w:sz w:val="22"/>
        </w:rPr>
        <w:t>(</w:t>
      </w:r>
      <w:r>
        <w:rPr>
          <w:b/>
          <w:sz w:val="22"/>
          <w:lang w:val="uk-UA"/>
        </w:rPr>
        <w:t>у</w:t>
      </w:r>
      <w:r w:rsidRPr="00F46BCC">
        <w:rPr>
          <w:b/>
          <w:sz w:val="22"/>
        </w:rPr>
        <w:t xml:space="preserve"> новій редакції) </w:t>
      </w:r>
    </w:p>
    <w:p w:rsidR="00E9252A" w:rsidRDefault="00E9252A" w:rsidP="00E9252A">
      <w:pPr>
        <w:tabs>
          <w:tab w:val="left" w:pos="1260"/>
        </w:tabs>
        <w:ind w:left="720"/>
        <w:jc w:val="both"/>
        <w:rPr>
          <w:sz w:val="22"/>
          <w:szCs w:val="28"/>
          <w:lang w:val="uk-UA"/>
        </w:rPr>
      </w:pPr>
    </w:p>
    <w:p w:rsidR="00E9252A" w:rsidRPr="00F46BCC" w:rsidRDefault="00E9252A" w:rsidP="00E9252A">
      <w:pPr>
        <w:numPr>
          <w:ilvl w:val="0"/>
          <w:numId w:val="7"/>
        </w:numPr>
        <w:tabs>
          <w:tab w:val="left" w:pos="1260"/>
        </w:tabs>
        <w:ind w:left="0" w:firstLine="720"/>
        <w:jc w:val="both"/>
        <w:rPr>
          <w:sz w:val="22"/>
          <w:szCs w:val="28"/>
          <w:lang w:val="uk-UA"/>
        </w:rPr>
      </w:pPr>
      <w:r w:rsidRPr="00F46BCC">
        <w:rPr>
          <w:sz w:val="22"/>
          <w:szCs w:val="28"/>
          <w:lang w:val="uk-UA"/>
        </w:rPr>
        <w:t>Територіальний центр соціального  обслуговування (надання соціальних послуг) м.Знам’янка  (далі  -  територіальний  центр) є бюджетною установою,  рішення щодо утворення,  ліквідації або реорганізації  якої приймає   Знам’янська міська рада.</w:t>
      </w:r>
    </w:p>
    <w:p w:rsidR="00E9252A" w:rsidRPr="00F46BCC" w:rsidRDefault="00E9252A" w:rsidP="00E9252A">
      <w:pPr>
        <w:jc w:val="both"/>
        <w:rPr>
          <w:sz w:val="22"/>
          <w:szCs w:val="28"/>
          <w:lang w:val="uk-UA"/>
        </w:rPr>
      </w:pPr>
      <w:r w:rsidRPr="00F46BCC">
        <w:rPr>
          <w:sz w:val="22"/>
          <w:szCs w:val="28"/>
          <w:lang w:val="uk-UA"/>
        </w:rPr>
        <w:tab/>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на базі структурних підрозділів територіального центру.</w:t>
      </w:r>
    </w:p>
    <w:p w:rsidR="00E9252A" w:rsidRPr="00F46BCC" w:rsidRDefault="00E9252A" w:rsidP="00E9252A">
      <w:pPr>
        <w:ind w:firstLine="708"/>
        <w:jc w:val="both"/>
        <w:rPr>
          <w:sz w:val="22"/>
          <w:szCs w:val="28"/>
          <w:lang w:val="uk-UA"/>
        </w:rPr>
      </w:pPr>
      <w:r w:rsidRPr="00F46BCC">
        <w:rPr>
          <w:sz w:val="22"/>
          <w:szCs w:val="28"/>
          <w:lang w:val="uk-UA"/>
        </w:rPr>
        <w:t xml:space="preserve">           Діяльність територіального центру повинна відповідати критеріям діяльності  суб’єктів,  що  надають  соціальні послуги.</w:t>
      </w:r>
    </w:p>
    <w:p w:rsidR="00E9252A" w:rsidRPr="00F46BCC" w:rsidRDefault="00E9252A" w:rsidP="00E9252A">
      <w:pPr>
        <w:numPr>
          <w:ilvl w:val="0"/>
          <w:numId w:val="7"/>
        </w:numPr>
        <w:ind w:left="0" w:firstLine="720"/>
        <w:jc w:val="both"/>
        <w:rPr>
          <w:sz w:val="22"/>
          <w:szCs w:val="28"/>
          <w:lang w:val="uk-UA"/>
        </w:rPr>
      </w:pPr>
      <w:r w:rsidRPr="00F46BCC">
        <w:rPr>
          <w:sz w:val="22"/>
          <w:szCs w:val="28"/>
          <w:lang w:val="uk-UA"/>
        </w:rPr>
        <w:t xml:space="preserve">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місцевих органів виконавчої  влади  та  органів  місцевого  самоврядування, а також цим Положенням,  розробленим відповідно до Типового положення. </w:t>
      </w:r>
    </w:p>
    <w:p w:rsidR="00E9252A" w:rsidRPr="00F46BCC" w:rsidRDefault="00E9252A" w:rsidP="00E9252A">
      <w:pPr>
        <w:numPr>
          <w:ilvl w:val="0"/>
          <w:numId w:val="7"/>
        </w:numPr>
        <w:ind w:left="0" w:firstLine="720"/>
        <w:jc w:val="both"/>
        <w:rPr>
          <w:sz w:val="22"/>
          <w:szCs w:val="28"/>
          <w:lang w:val="uk-UA"/>
        </w:rPr>
      </w:pPr>
      <w:r w:rsidRPr="00F46BCC">
        <w:rPr>
          <w:sz w:val="22"/>
          <w:szCs w:val="28"/>
          <w:lang w:val="uk-UA"/>
        </w:rPr>
        <w:t>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E9252A" w:rsidRPr="00F46BCC" w:rsidRDefault="00E9252A" w:rsidP="00E9252A">
      <w:pPr>
        <w:numPr>
          <w:ilvl w:val="0"/>
          <w:numId w:val="7"/>
        </w:numPr>
        <w:jc w:val="both"/>
        <w:rPr>
          <w:sz w:val="22"/>
          <w:szCs w:val="28"/>
          <w:lang w:val="uk-UA"/>
        </w:rPr>
      </w:pPr>
      <w:r w:rsidRPr="00F46BCC">
        <w:rPr>
          <w:sz w:val="22"/>
          <w:szCs w:val="28"/>
          <w:lang w:val="uk-UA"/>
        </w:rPr>
        <w:t xml:space="preserve">На  надання соціальних послуг в територіальному центрі мають право: </w:t>
      </w:r>
    </w:p>
    <w:p w:rsidR="00E9252A" w:rsidRPr="00F46BCC" w:rsidRDefault="00E9252A" w:rsidP="00E9252A">
      <w:pPr>
        <w:jc w:val="both"/>
        <w:rPr>
          <w:sz w:val="22"/>
          <w:szCs w:val="28"/>
          <w:lang w:val="uk-UA"/>
        </w:rPr>
      </w:pPr>
      <w:r w:rsidRPr="00F46BCC">
        <w:rPr>
          <w:sz w:val="22"/>
          <w:szCs w:val="28"/>
          <w:lang w:val="uk-UA"/>
        </w:rPr>
        <w:t>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r w:rsidRPr="00F46BCC">
        <w:rPr>
          <w:b/>
          <w:sz w:val="22"/>
          <w:szCs w:val="28"/>
          <w:u w:val="double"/>
          <w:lang w:val="uk-UA"/>
        </w:rPr>
        <w:t xml:space="preserve"> </w:t>
      </w:r>
    </w:p>
    <w:p w:rsidR="00E9252A" w:rsidRPr="00F46BCC" w:rsidRDefault="00E9252A" w:rsidP="00E9252A">
      <w:pPr>
        <w:ind w:firstLine="720"/>
        <w:jc w:val="both"/>
        <w:rPr>
          <w:sz w:val="22"/>
          <w:szCs w:val="28"/>
          <w:lang w:val="uk-UA"/>
        </w:rPr>
      </w:pPr>
      <w:r w:rsidRPr="00F46BCC">
        <w:rPr>
          <w:sz w:val="22"/>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E9252A" w:rsidRPr="00F46BCC" w:rsidRDefault="00E9252A" w:rsidP="00E9252A">
      <w:pPr>
        <w:numPr>
          <w:ilvl w:val="1"/>
          <w:numId w:val="4"/>
        </w:numPr>
        <w:tabs>
          <w:tab w:val="num" w:pos="720"/>
        </w:tabs>
        <w:ind w:left="0" w:firstLine="720"/>
        <w:jc w:val="both"/>
        <w:rPr>
          <w:sz w:val="22"/>
          <w:szCs w:val="28"/>
          <w:lang w:val="uk-UA"/>
        </w:rPr>
      </w:pPr>
      <w:r w:rsidRPr="00F46BCC">
        <w:rPr>
          <w:sz w:val="22"/>
          <w:szCs w:val="28"/>
          <w:lang w:val="uk-UA"/>
        </w:rPr>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E9252A" w:rsidRPr="00E8206F" w:rsidRDefault="00E9252A" w:rsidP="00E9252A">
      <w:pPr>
        <w:numPr>
          <w:ilvl w:val="1"/>
          <w:numId w:val="4"/>
        </w:numPr>
        <w:tabs>
          <w:tab w:val="num" w:pos="720"/>
        </w:tabs>
        <w:ind w:left="0" w:firstLine="720"/>
        <w:jc w:val="both"/>
        <w:rPr>
          <w:sz w:val="22"/>
          <w:szCs w:val="28"/>
          <w:lang w:val="uk-UA"/>
        </w:rPr>
      </w:pPr>
      <w:r w:rsidRPr="00E8206F">
        <w:rPr>
          <w:sz w:val="22"/>
          <w:szCs w:val="28"/>
          <w:lang w:val="uk-UA"/>
        </w:rPr>
        <w:t>Положення про територіальний центр, його структура за пропозицією управління соціального захисту населення Знам’янського міськвиконкому, погоджено відповідно з департаментом  соціального захисту населення Кіровоградської обласної державної адміністрації, затверджується Знам’янською міською радою.</w:t>
      </w:r>
    </w:p>
    <w:p w:rsidR="00E9252A" w:rsidRPr="00F46BCC" w:rsidRDefault="00E9252A" w:rsidP="00E9252A">
      <w:pPr>
        <w:ind w:firstLine="708"/>
        <w:jc w:val="both"/>
        <w:rPr>
          <w:sz w:val="22"/>
          <w:szCs w:val="28"/>
          <w:lang w:val="uk-UA"/>
        </w:rPr>
      </w:pPr>
      <w:r w:rsidRPr="00E8206F">
        <w:rPr>
          <w:rFonts w:eastAsia="MS Mincho"/>
          <w:sz w:val="22"/>
          <w:szCs w:val="28"/>
          <w:lang w:val="uk-UA"/>
        </w:rPr>
        <w:t>Штатний розпис, кошторис витрат  територіального центру погоджується з начальником управління соціального захисту населення  та затверджується міським головою.</w:t>
      </w:r>
      <w:r w:rsidRPr="00F46BCC">
        <w:rPr>
          <w:rFonts w:eastAsia="MS Mincho"/>
          <w:sz w:val="22"/>
          <w:szCs w:val="28"/>
          <w:lang w:val="uk-UA"/>
        </w:rPr>
        <w:t xml:space="preserve"> </w:t>
      </w:r>
    </w:p>
    <w:p w:rsidR="00E9252A" w:rsidRPr="00F46BCC" w:rsidRDefault="00E9252A" w:rsidP="00E9252A">
      <w:pPr>
        <w:numPr>
          <w:ilvl w:val="1"/>
          <w:numId w:val="4"/>
        </w:numPr>
        <w:tabs>
          <w:tab w:val="num" w:pos="720"/>
        </w:tabs>
        <w:ind w:left="0" w:firstLine="720"/>
        <w:rPr>
          <w:sz w:val="22"/>
          <w:szCs w:val="28"/>
          <w:lang w:val="uk-UA"/>
        </w:rPr>
      </w:pPr>
      <w:r w:rsidRPr="00F46BCC">
        <w:rPr>
          <w:sz w:val="22"/>
          <w:szCs w:val="28"/>
          <w:lang w:val="uk-UA"/>
        </w:rPr>
        <w:t>Методичне  забезпечення  діяльності територіального центру здійснює  Мінсоцполітики,  координацію та контроль за забезпеченням його діяльності - структурний  підрозділ  з  питань  соціального захисту населення Кіровоградської обласної державної адміністрації,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Знам’янського   міськвиконкому.</w:t>
      </w:r>
    </w:p>
    <w:p w:rsidR="00E9252A" w:rsidRPr="00F46BCC" w:rsidRDefault="00E9252A" w:rsidP="00E9252A">
      <w:pPr>
        <w:ind w:firstLine="708"/>
        <w:jc w:val="both"/>
        <w:rPr>
          <w:sz w:val="22"/>
          <w:szCs w:val="28"/>
          <w:lang w:val="uk-UA"/>
        </w:rPr>
      </w:pPr>
      <w:r w:rsidRPr="00F46BCC">
        <w:rPr>
          <w:sz w:val="22"/>
          <w:szCs w:val="28"/>
          <w:lang w:val="uk-UA"/>
        </w:rPr>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виконавчого комітету  Знам’янської  міської ради,  підприємствами,  установами та організаціями всіх форм власності. </w:t>
      </w:r>
    </w:p>
    <w:p w:rsidR="00E9252A" w:rsidRPr="00F46BCC" w:rsidRDefault="00E9252A" w:rsidP="00E9252A">
      <w:pPr>
        <w:numPr>
          <w:ilvl w:val="1"/>
          <w:numId w:val="4"/>
        </w:numPr>
        <w:ind w:firstLine="578"/>
        <w:jc w:val="both"/>
        <w:rPr>
          <w:sz w:val="22"/>
          <w:szCs w:val="28"/>
          <w:lang w:val="uk-UA"/>
        </w:rPr>
      </w:pPr>
      <w:r w:rsidRPr="00F46BCC">
        <w:rPr>
          <w:sz w:val="22"/>
          <w:szCs w:val="28"/>
          <w:lang w:val="uk-UA"/>
        </w:rPr>
        <w:t>Основними завданнями територіального центру є:</w:t>
      </w:r>
    </w:p>
    <w:p w:rsidR="00E9252A" w:rsidRPr="00F46BCC" w:rsidRDefault="00E9252A" w:rsidP="00E9252A">
      <w:pPr>
        <w:jc w:val="both"/>
        <w:rPr>
          <w:sz w:val="22"/>
          <w:szCs w:val="28"/>
          <w:lang w:val="uk-UA"/>
        </w:rPr>
      </w:pPr>
      <w:r w:rsidRPr="00F46BCC">
        <w:rPr>
          <w:sz w:val="22"/>
          <w:szCs w:val="28"/>
          <w:lang w:val="uk-UA"/>
        </w:rPr>
        <w:lastRenderedPageBreak/>
        <w:t xml:space="preserve">виявлення громадян, зазначених у п. 4 цього Положення, формування  електронної  бази  даних  таких  громадян, визначення (оцінювання) їх  індивідуальних  потреб у наданні соціальних послуг; </w:t>
      </w:r>
    </w:p>
    <w:p w:rsidR="00E9252A" w:rsidRPr="00F46BCC" w:rsidRDefault="00E9252A" w:rsidP="00E9252A">
      <w:pPr>
        <w:ind w:firstLine="708"/>
        <w:jc w:val="both"/>
        <w:rPr>
          <w:sz w:val="22"/>
          <w:szCs w:val="28"/>
          <w:lang w:val="uk-UA"/>
        </w:rPr>
      </w:pPr>
      <w:r w:rsidRPr="00F46BCC">
        <w:rPr>
          <w:sz w:val="22"/>
          <w:szCs w:val="28"/>
          <w:lang w:val="uk-UA"/>
        </w:rPr>
        <w:t>забезпечення якісного надання соціальних послуг;</w:t>
      </w:r>
    </w:p>
    <w:p w:rsidR="00E9252A" w:rsidRPr="00F46BCC" w:rsidRDefault="00E9252A" w:rsidP="00E9252A">
      <w:pPr>
        <w:ind w:firstLine="708"/>
        <w:jc w:val="both"/>
        <w:rPr>
          <w:sz w:val="22"/>
          <w:szCs w:val="28"/>
          <w:lang w:val="uk-UA"/>
        </w:rPr>
      </w:pPr>
      <w:r w:rsidRPr="00F46BCC">
        <w:rPr>
          <w:sz w:val="22"/>
          <w:szCs w:val="28"/>
          <w:lang w:val="uk-UA"/>
        </w:rPr>
        <w:t xml:space="preserve">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п.4 цього Положення. </w:t>
      </w:r>
    </w:p>
    <w:p w:rsidR="00E9252A" w:rsidRPr="00F46BCC" w:rsidRDefault="00E9252A" w:rsidP="00E9252A">
      <w:pPr>
        <w:numPr>
          <w:ilvl w:val="1"/>
          <w:numId w:val="5"/>
        </w:numPr>
        <w:ind w:firstLine="720"/>
        <w:jc w:val="both"/>
        <w:rPr>
          <w:sz w:val="22"/>
          <w:szCs w:val="28"/>
          <w:lang w:val="uk-UA"/>
        </w:rPr>
      </w:pPr>
      <w:r w:rsidRPr="00F46BCC">
        <w:rPr>
          <w:sz w:val="22"/>
          <w:szCs w:val="28"/>
          <w:lang w:val="uk-UA"/>
        </w:rPr>
        <w:t>Територіальний центр м</w:t>
      </w:r>
      <w:r w:rsidRPr="00F46BCC">
        <w:rPr>
          <w:rFonts w:eastAsia="MS Mincho"/>
          <w:sz w:val="22"/>
          <w:szCs w:val="28"/>
          <w:lang w:val="uk-UA"/>
        </w:rPr>
        <w:t>ає в своєму складі такі структурні підрозділи:</w:t>
      </w:r>
    </w:p>
    <w:p w:rsidR="00E9252A" w:rsidRPr="00F46BCC" w:rsidRDefault="00E9252A" w:rsidP="00E9252A">
      <w:pPr>
        <w:numPr>
          <w:ilvl w:val="0"/>
          <w:numId w:val="6"/>
        </w:numPr>
        <w:jc w:val="both"/>
        <w:rPr>
          <w:rFonts w:eastAsia="MS Mincho" w:cs="Courier New"/>
          <w:sz w:val="22"/>
          <w:szCs w:val="28"/>
          <w:lang w:val="uk-UA"/>
        </w:rPr>
      </w:pPr>
      <w:r w:rsidRPr="00F46BCC">
        <w:rPr>
          <w:rFonts w:eastAsia="MS Mincho" w:cs="Courier New"/>
          <w:sz w:val="22"/>
          <w:szCs w:val="28"/>
          <w:lang w:val="uk-UA"/>
        </w:rPr>
        <w:t>відділення соціальної допомоги вдома;</w:t>
      </w:r>
    </w:p>
    <w:p w:rsidR="00E9252A" w:rsidRPr="00F46BCC" w:rsidRDefault="00E9252A" w:rsidP="00E9252A">
      <w:pPr>
        <w:numPr>
          <w:ilvl w:val="0"/>
          <w:numId w:val="6"/>
        </w:numPr>
        <w:jc w:val="both"/>
        <w:rPr>
          <w:rFonts w:eastAsia="MS Mincho" w:cs="Courier New"/>
          <w:sz w:val="22"/>
          <w:szCs w:val="28"/>
          <w:lang w:val="uk-UA"/>
        </w:rPr>
      </w:pPr>
      <w:r w:rsidRPr="00F46BCC">
        <w:rPr>
          <w:rFonts w:cs="Courier New"/>
          <w:sz w:val="22"/>
          <w:szCs w:val="28"/>
          <w:lang w:val="uk-UA"/>
        </w:rPr>
        <w:t>відділення денного перебування;</w:t>
      </w:r>
    </w:p>
    <w:p w:rsidR="00E9252A" w:rsidRPr="00F46BCC" w:rsidRDefault="00E9252A" w:rsidP="00E9252A">
      <w:pPr>
        <w:numPr>
          <w:ilvl w:val="0"/>
          <w:numId w:val="6"/>
        </w:numPr>
        <w:jc w:val="both"/>
        <w:rPr>
          <w:rFonts w:eastAsia="MS Mincho" w:cs="Courier New"/>
          <w:sz w:val="22"/>
          <w:szCs w:val="28"/>
          <w:lang w:val="uk-UA"/>
        </w:rPr>
      </w:pPr>
      <w:r w:rsidRPr="00F46BCC">
        <w:rPr>
          <w:rFonts w:cs="Courier New"/>
          <w:sz w:val="22"/>
          <w:szCs w:val="28"/>
          <w:lang w:val="uk-UA"/>
        </w:rPr>
        <w:t>відділення організації надання адресної натуральної та грошової допомоги .</w:t>
      </w:r>
    </w:p>
    <w:p w:rsidR="00E9252A" w:rsidRPr="00F46BCC" w:rsidRDefault="00E9252A" w:rsidP="00E9252A">
      <w:pPr>
        <w:numPr>
          <w:ilvl w:val="1"/>
          <w:numId w:val="6"/>
        </w:numPr>
        <w:ind w:left="0" w:firstLine="720"/>
        <w:jc w:val="both"/>
        <w:rPr>
          <w:sz w:val="22"/>
          <w:szCs w:val="28"/>
          <w:lang w:val="uk-UA"/>
        </w:rPr>
      </w:pPr>
      <w:r w:rsidRPr="00F46BCC">
        <w:rPr>
          <w:sz w:val="22"/>
          <w:szCs w:val="28"/>
          <w:lang w:val="uk-UA"/>
        </w:rPr>
        <w:t xml:space="preserve">Територіальний центр очолює директор, який призначається на посаду та  звільняється з посади </w:t>
      </w:r>
      <w:r>
        <w:rPr>
          <w:sz w:val="22"/>
          <w:szCs w:val="28"/>
          <w:lang w:val="uk-UA"/>
        </w:rPr>
        <w:t>міським головою</w:t>
      </w:r>
      <w:r w:rsidRPr="00F46BCC">
        <w:rPr>
          <w:sz w:val="22"/>
          <w:szCs w:val="28"/>
          <w:lang w:val="uk-UA"/>
        </w:rPr>
        <w:t xml:space="preserve"> за пропозицією </w:t>
      </w:r>
      <w:r>
        <w:rPr>
          <w:sz w:val="22"/>
          <w:szCs w:val="28"/>
          <w:lang w:val="uk-UA"/>
        </w:rPr>
        <w:t xml:space="preserve">начальника </w:t>
      </w:r>
      <w:r w:rsidRPr="00F46BCC">
        <w:rPr>
          <w:sz w:val="22"/>
          <w:szCs w:val="28"/>
          <w:lang w:val="uk-UA"/>
        </w:rPr>
        <w:t xml:space="preserve">управління соціального захисту населення Знам’янського міськвиконкому, </w:t>
      </w:r>
      <w:r>
        <w:rPr>
          <w:sz w:val="22"/>
          <w:szCs w:val="28"/>
          <w:lang w:val="uk-UA"/>
        </w:rPr>
        <w:t>тільки за погодженням</w:t>
      </w:r>
      <w:r w:rsidRPr="00F46BCC">
        <w:rPr>
          <w:sz w:val="22"/>
          <w:szCs w:val="28"/>
          <w:lang w:val="uk-UA"/>
        </w:rPr>
        <w:t xml:space="preserve"> з департаментом соціального захисту населення Кіровоградської обласної державної адміністрації. </w:t>
      </w:r>
    </w:p>
    <w:p w:rsidR="00E9252A" w:rsidRPr="00F46BCC" w:rsidRDefault="00E9252A" w:rsidP="00E9252A">
      <w:pPr>
        <w:ind w:firstLine="708"/>
        <w:jc w:val="both"/>
        <w:rPr>
          <w:sz w:val="22"/>
          <w:szCs w:val="28"/>
          <w:lang w:val="uk-UA"/>
        </w:rPr>
      </w:pPr>
      <w:r w:rsidRPr="00F46BCC">
        <w:rPr>
          <w:sz w:val="22"/>
          <w:szCs w:val="28"/>
          <w:lang w:val="uk-UA"/>
        </w:rPr>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p>
    <w:p w:rsidR="00E9252A" w:rsidRPr="00F46BCC" w:rsidRDefault="00E9252A" w:rsidP="00E9252A">
      <w:pPr>
        <w:numPr>
          <w:ilvl w:val="1"/>
          <w:numId w:val="6"/>
        </w:numPr>
        <w:ind w:left="0" w:firstLine="720"/>
        <w:jc w:val="both"/>
        <w:rPr>
          <w:sz w:val="22"/>
          <w:szCs w:val="28"/>
          <w:lang w:val="uk-UA"/>
        </w:rPr>
      </w:pPr>
      <w:r w:rsidRPr="00F46BCC">
        <w:rPr>
          <w:sz w:val="22"/>
          <w:szCs w:val="28"/>
          <w:lang w:val="uk-UA"/>
        </w:rPr>
        <w:t xml:space="preserve">Директор територіального центру: </w:t>
      </w:r>
    </w:p>
    <w:p w:rsidR="00E9252A" w:rsidRPr="00F46BCC" w:rsidRDefault="00E9252A" w:rsidP="00E9252A">
      <w:pPr>
        <w:ind w:firstLine="708"/>
        <w:jc w:val="both"/>
        <w:rPr>
          <w:sz w:val="22"/>
          <w:szCs w:val="28"/>
          <w:lang w:val="uk-UA"/>
        </w:rPr>
      </w:pPr>
      <w:r w:rsidRPr="00F46BCC">
        <w:rPr>
          <w:sz w:val="22"/>
          <w:szCs w:val="28"/>
          <w:lang w:val="uk-UA"/>
        </w:rPr>
        <w:t xml:space="preserve">1) 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rsidR="00E9252A" w:rsidRPr="00F46BCC" w:rsidRDefault="00E9252A" w:rsidP="00E9252A">
      <w:pPr>
        <w:ind w:firstLine="708"/>
        <w:jc w:val="both"/>
        <w:rPr>
          <w:sz w:val="22"/>
          <w:szCs w:val="28"/>
          <w:lang w:val="uk-UA"/>
        </w:rPr>
      </w:pPr>
      <w:r w:rsidRPr="00F46BCC">
        <w:rPr>
          <w:sz w:val="22"/>
          <w:szCs w:val="28"/>
          <w:lang w:val="uk-UA"/>
        </w:rPr>
        <w:t xml:space="preserve">2) затверджує  посадові  обов'язки  заступника  директора, керівників структурних   підрозділів та інших працівників територіального центру; </w:t>
      </w:r>
    </w:p>
    <w:p w:rsidR="00E9252A" w:rsidRPr="00F46BCC" w:rsidRDefault="00E9252A" w:rsidP="00E9252A">
      <w:pPr>
        <w:ind w:firstLine="708"/>
        <w:jc w:val="both"/>
        <w:rPr>
          <w:sz w:val="22"/>
          <w:szCs w:val="28"/>
          <w:lang w:val="uk-UA"/>
        </w:rPr>
      </w:pPr>
      <w:r w:rsidRPr="00F46BCC">
        <w:rPr>
          <w:sz w:val="22"/>
          <w:szCs w:val="28"/>
          <w:lang w:val="uk-UA"/>
        </w:rPr>
        <w:t xml:space="preserve">3) координує діяльність структурних підрозділів територіального центру; </w:t>
      </w:r>
    </w:p>
    <w:p w:rsidR="00E9252A" w:rsidRPr="00F46BCC" w:rsidRDefault="00E9252A" w:rsidP="00E9252A">
      <w:pPr>
        <w:ind w:firstLine="708"/>
        <w:jc w:val="both"/>
        <w:rPr>
          <w:sz w:val="22"/>
          <w:szCs w:val="28"/>
          <w:lang w:val="uk-UA"/>
        </w:rPr>
      </w:pPr>
      <w:r>
        <w:rPr>
          <w:sz w:val="22"/>
          <w:szCs w:val="28"/>
          <w:lang w:val="uk-UA"/>
        </w:rPr>
        <w:t>4</w:t>
      </w:r>
      <w:r w:rsidRPr="00F46BCC">
        <w:rPr>
          <w:sz w:val="22"/>
          <w:szCs w:val="28"/>
          <w:lang w:val="uk-UA"/>
        </w:rPr>
        <w:t xml:space="preserve">) укладає договори, діє від імені територіального центру і представляє його інтереси; </w:t>
      </w:r>
    </w:p>
    <w:p w:rsidR="00E9252A" w:rsidRPr="00F46BCC" w:rsidRDefault="00E9252A" w:rsidP="00E9252A">
      <w:pPr>
        <w:ind w:firstLine="708"/>
        <w:jc w:val="both"/>
        <w:rPr>
          <w:sz w:val="22"/>
          <w:szCs w:val="28"/>
          <w:lang w:val="uk-UA"/>
        </w:rPr>
      </w:pPr>
      <w:r>
        <w:rPr>
          <w:sz w:val="22"/>
          <w:szCs w:val="28"/>
          <w:lang w:val="uk-UA"/>
        </w:rPr>
        <w:t>5</w:t>
      </w:r>
      <w:r w:rsidRPr="00F46BCC">
        <w:rPr>
          <w:sz w:val="22"/>
          <w:szCs w:val="28"/>
          <w:lang w:val="uk-UA"/>
        </w:rPr>
        <w:t xml:space="preserve">) 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 </w:t>
      </w:r>
    </w:p>
    <w:p w:rsidR="00E9252A" w:rsidRPr="00F46BCC" w:rsidRDefault="00E9252A" w:rsidP="00E9252A">
      <w:pPr>
        <w:ind w:firstLine="708"/>
        <w:jc w:val="both"/>
        <w:rPr>
          <w:sz w:val="22"/>
          <w:szCs w:val="28"/>
          <w:lang w:val="uk-UA"/>
        </w:rPr>
      </w:pPr>
      <w:r w:rsidRPr="00F46BCC">
        <w:rPr>
          <w:sz w:val="22"/>
          <w:szCs w:val="28"/>
          <w:lang w:val="uk-UA"/>
        </w:rPr>
        <w:t xml:space="preserve">          придбання для соціальних працівників та соціальних робітників спецодягу,  взуття,  велосипедів, тощо; </w:t>
      </w:r>
    </w:p>
    <w:p w:rsidR="00E9252A" w:rsidRPr="00F46BCC" w:rsidRDefault="00E9252A" w:rsidP="00E9252A">
      <w:pPr>
        <w:ind w:firstLine="708"/>
        <w:jc w:val="both"/>
        <w:rPr>
          <w:sz w:val="22"/>
          <w:szCs w:val="28"/>
          <w:lang w:val="uk-UA"/>
        </w:rPr>
      </w:pPr>
      <w:r w:rsidRPr="00F46BCC">
        <w:rPr>
          <w:sz w:val="22"/>
          <w:szCs w:val="28"/>
          <w:lang w:val="uk-UA"/>
        </w:rPr>
        <w:t xml:space="preserve">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E9252A" w:rsidRPr="00F46BCC" w:rsidRDefault="00E9252A" w:rsidP="00E9252A">
      <w:pPr>
        <w:ind w:firstLine="708"/>
        <w:jc w:val="both"/>
        <w:rPr>
          <w:sz w:val="22"/>
          <w:szCs w:val="28"/>
          <w:lang w:val="uk-UA"/>
        </w:rPr>
      </w:pPr>
      <w:r w:rsidRPr="00F46BCC">
        <w:rPr>
          <w:sz w:val="22"/>
          <w:szCs w:val="28"/>
          <w:lang w:val="uk-UA"/>
        </w:rPr>
        <w:t xml:space="preserve">    підвищення кваліфікації осіб, які надають соціальні послуги;</w:t>
      </w:r>
    </w:p>
    <w:p w:rsidR="00E9252A" w:rsidRPr="00F46BCC" w:rsidRDefault="00E9252A" w:rsidP="00E9252A">
      <w:pPr>
        <w:ind w:firstLine="708"/>
        <w:jc w:val="both"/>
        <w:rPr>
          <w:sz w:val="22"/>
          <w:szCs w:val="28"/>
          <w:lang w:val="uk-UA"/>
        </w:rPr>
      </w:pPr>
      <w:r>
        <w:rPr>
          <w:sz w:val="22"/>
          <w:szCs w:val="28"/>
          <w:lang w:val="uk-UA"/>
        </w:rPr>
        <w:t>6</w:t>
      </w:r>
      <w:r w:rsidRPr="00F46BCC">
        <w:rPr>
          <w:sz w:val="22"/>
          <w:szCs w:val="28"/>
          <w:lang w:val="uk-UA"/>
        </w:rPr>
        <w:t xml:space="preserve">) призначає в установленому порядку на посаду і звільняє з посади працівників територіального центру; </w:t>
      </w:r>
    </w:p>
    <w:p w:rsidR="00E9252A" w:rsidRPr="00F46BCC" w:rsidRDefault="00E9252A" w:rsidP="00E9252A">
      <w:pPr>
        <w:ind w:firstLine="708"/>
        <w:jc w:val="both"/>
        <w:rPr>
          <w:sz w:val="22"/>
          <w:szCs w:val="28"/>
          <w:lang w:val="uk-UA"/>
        </w:rPr>
      </w:pPr>
      <w:r>
        <w:rPr>
          <w:sz w:val="22"/>
          <w:szCs w:val="28"/>
          <w:lang w:val="uk-UA"/>
        </w:rPr>
        <w:t>7</w:t>
      </w:r>
      <w:r w:rsidRPr="00F46BCC">
        <w:rPr>
          <w:sz w:val="22"/>
          <w:szCs w:val="28"/>
          <w:lang w:val="uk-UA"/>
        </w:rPr>
        <w:t xml:space="preserve">) видає у межах своєї компетенції накази (в тому числі щодо здійснення (припинення) обслуговування  громадян),  організовує  і контролює їх виконання; </w:t>
      </w:r>
    </w:p>
    <w:p w:rsidR="00E9252A" w:rsidRPr="00F46BCC" w:rsidRDefault="00E9252A" w:rsidP="00E9252A">
      <w:pPr>
        <w:ind w:firstLine="708"/>
        <w:jc w:val="both"/>
        <w:rPr>
          <w:sz w:val="22"/>
          <w:szCs w:val="28"/>
          <w:lang w:val="uk-UA"/>
        </w:rPr>
      </w:pPr>
      <w:r>
        <w:rPr>
          <w:sz w:val="22"/>
          <w:szCs w:val="28"/>
          <w:lang w:val="uk-UA"/>
        </w:rPr>
        <w:t>8</w:t>
      </w:r>
      <w:r w:rsidRPr="00F46BCC">
        <w:rPr>
          <w:sz w:val="22"/>
          <w:szCs w:val="28"/>
          <w:lang w:val="uk-UA"/>
        </w:rPr>
        <w:t>) розробляє та подає на затвердження  Знам’янській міській раді проект Положення про територіальний центр;</w:t>
      </w:r>
    </w:p>
    <w:p w:rsidR="00E9252A" w:rsidRPr="00F46BCC" w:rsidRDefault="00E9252A" w:rsidP="00E9252A">
      <w:pPr>
        <w:ind w:firstLine="708"/>
        <w:jc w:val="both"/>
        <w:rPr>
          <w:sz w:val="22"/>
          <w:szCs w:val="28"/>
          <w:lang w:val="uk-UA"/>
        </w:rPr>
      </w:pPr>
      <w:r>
        <w:rPr>
          <w:sz w:val="22"/>
          <w:szCs w:val="28"/>
          <w:lang w:val="uk-UA"/>
        </w:rPr>
        <w:t>9</w:t>
      </w:r>
      <w:r w:rsidRPr="00F46BCC">
        <w:rPr>
          <w:sz w:val="22"/>
          <w:szCs w:val="28"/>
          <w:lang w:val="uk-UA"/>
        </w:rPr>
        <w:t xml:space="preserve">) затверджує положення про структурні підрозділи територіального центру. </w:t>
      </w:r>
    </w:p>
    <w:p w:rsidR="00E9252A" w:rsidRPr="00F46BCC" w:rsidRDefault="00E9252A" w:rsidP="00E9252A">
      <w:pPr>
        <w:numPr>
          <w:ilvl w:val="1"/>
          <w:numId w:val="6"/>
        </w:numPr>
        <w:ind w:left="0" w:firstLine="708"/>
        <w:jc w:val="both"/>
        <w:rPr>
          <w:sz w:val="22"/>
          <w:szCs w:val="28"/>
          <w:lang w:val="uk-UA"/>
        </w:rPr>
      </w:pPr>
      <w:r w:rsidRPr="00F46BCC">
        <w:rPr>
          <w:sz w:val="22"/>
          <w:szCs w:val="28"/>
          <w:lang w:val="uk-UA"/>
        </w:rPr>
        <w:t>Тер</w:t>
      </w:r>
      <w:r w:rsidRPr="00F46BCC">
        <w:rPr>
          <w:rFonts w:eastAsia="MS Mincho"/>
          <w:sz w:val="22"/>
          <w:szCs w:val="28"/>
          <w:lang w:val="uk-UA"/>
        </w:rPr>
        <w:t>иторіальний центр утримується за рахунок коштів, які відповідно до Бюджетного кодексу України виділяються Знам’янською міською радою з міського бюджету на соціальний захист населення</w:t>
      </w:r>
      <w:r w:rsidRPr="00F46BCC">
        <w:rPr>
          <w:sz w:val="22"/>
          <w:szCs w:val="28"/>
          <w:lang w:val="uk-UA"/>
        </w:rPr>
        <w:t xml:space="preserve"> </w:t>
      </w:r>
      <w:r w:rsidRPr="00F46BCC">
        <w:rPr>
          <w:rFonts w:eastAsia="MS Mincho"/>
          <w:sz w:val="22"/>
          <w:szCs w:val="28"/>
          <w:lang w:val="uk-UA"/>
        </w:rPr>
        <w:t>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w:t>
      </w:r>
      <w:r w:rsidRPr="00F46BCC">
        <w:rPr>
          <w:sz w:val="22"/>
          <w:szCs w:val="28"/>
          <w:lang w:val="uk-UA"/>
        </w:rPr>
        <w:t xml:space="preserve"> та організацій</w:t>
      </w:r>
      <w:r w:rsidRPr="00F46BCC">
        <w:rPr>
          <w:rFonts w:eastAsia="MS Mincho"/>
          <w:sz w:val="22"/>
          <w:szCs w:val="28"/>
          <w:lang w:val="uk-UA"/>
        </w:rPr>
        <w:t>.</w:t>
      </w:r>
    </w:p>
    <w:p w:rsidR="00E9252A" w:rsidRPr="00E8206F" w:rsidRDefault="00E9252A" w:rsidP="00E9252A">
      <w:pPr>
        <w:numPr>
          <w:ilvl w:val="1"/>
          <w:numId w:val="6"/>
        </w:numPr>
        <w:ind w:left="0" w:firstLine="720"/>
        <w:jc w:val="both"/>
        <w:rPr>
          <w:rFonts w:eastAsia="MS Mincho" w:cs="Courier New"/>
          <w:sz w:val="22"/>
          <w:szCs w:val="28"/>
          <w:lang w:val="uk-UA"/>
        </w:rPr>
      </w:pPr>
      <w:r w:rsidRPr="00E8206F">
        <w:rPr>
          <w:rFonts w:eastAsia="MS Mincho" w:cs="Courier New"/>
          <w:sz w:val="22"/>
          <w:szCs w:val="28"/>
          <w:lang w:val="uk-UA"/>
        </w:rPr>
        <w:t>Гранична чисельність і фонд оплати праці працівників центру затверджується  Знам’янською міською радою.</w:t>
      </w:r>
    </w:p>
    <w:p w:rsidR="00E9252A" w:rsidRPr="00F46BCC" w:rsidRDefault="00E9252A" w:rsidP="00E9252A">
      <w:pPr>
        <w:ind w:firstLine="708"/>
        <w:jc w:val="both"/>
        <w:rPr>
          <w:sz w:val="22"/>
          <w:szCs w:val="28"/>
          <w:lang w:val="uk-UA"/>
        </w:rPr>
      </w:pPr>
      <w:r w:rsidRPr="00F46BCC">
        <w:rPr>
          <w:sz w:val="22"/>
          <w:szCs w:val="28"/>
          <w:lang w:val="uk-UA"/>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та типового штатного нормативу чисельності працівників територіального центру, що затверджуються наказами Мінсоцполітики. </w:t>
      </w:r>
    </w:p>
    <w:p w:rsidR="00E9252A" w:rsidRPr="00F46BCC" w:rsidRDefault="00E9252A" w:rsidP="00E9252A">
      <w:pPr>
        <w:numPr>
          <w:ilvl w:val="1"/>
          <w:numId w:val="6"/>
        </w:numPr>
        <w:ind w:left="0" w:firstLine="720"/>
        <w:jc w:val="both"/>
        <w:rPr>
          <w:sz w:val="22"/>
          <w:szCs w:val="28"/>
          <w:lang w:val="uk-UA"/>
        </w:rPr>
      </w:pPr>
      <w:r w:rsidRPr="00F46BCC">
        <w:rPr>
          <w:sz w:val="22"/>
          <w:szCs w:val="28"/>
          <w:lang w:val="uk-UA"/>
        </w:rPr>
        <w:t xml:space="preserve">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rsidR="00E9252A" w:rsidRPr="00F46BCC" w:rsidRDefault="00E9252A" w:rsidP="00E9252A">
      <w:pPr>
        <w:ind w:firstLine="708"/>
        <w:jc w:val="both"/>
        <w:rPr>
          <w:rFonts w:ascii="Courier New" w:hAnsi="Courier New" w:cs="Courier New"/>
          <w:sz w:val="22"/>
          <w:szCs w:val="28"/>
          <w:lang w:val="uk-UA"/>
        </w:rPr>
      </w:pPr>
      <w:r w:rsidRPr="00F46BCC">
        <w:rPr>
          <w:sz w:val="22"/>
          <w:szCs w:val="28"/>
          <w:lang w:val="uk-UA"/>
        </w:rPr>
        <w:t xml:space="preserve">У  територіальному  центрі  можуть  утворюватися  мультидисциплінарні  команди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затвердженого   наказом Мінсоцполітики.  </w:t>
      </w:r>
    </w:p>
    <w:p w:rsidR="00E9252A" w:rsidRPr="00F46BCC" w:rsidRDefault="00E9252A" w:rsidP="00E9252A">
      <w:pPr>
        <w:numPr>
          <w:ilvl w:val="1"/>
          <w:numId w:val="6"/>
        </w:numPr>
        <w:ind w:left="0" w:firstLine="720"/>
        <w:jc w:val="both"/>
        <w:rPr>
          <w:sz w:val="22"/>
          <w:szCs w:val="28"/>
          <w:lang w:val="uk-UA"/>
        </w:rPr>
      </w:pPr>
      <w:r w:rsidRPr="00F46BCC">
        <w:rPr>
          <w:sz w:val="22"/>
          <w:szCs w:val="28"/>
          <w:lang w:val="uk-UA"/>
        </w:rPr>
        <w:t xml:space="preserve">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w:t>
      </w:r>
    </w:p>
    <w:p w:rsidR="00E9252A" w:rsidRPr="00F46BCC" w:rsidRDefault="00E9252A" w:rsidP="00E9252A">
      <w:pPr>
        <w:numPr>
          <w:ilvl w:val="1"/>
          <w:numId w:val="6"/>
        </w:numPr>
        <w:ind w:left="0" w:firstLine="720"/>
        <w:jc w:val="both"/>
        <w:rPr>
          <w:sz w:val="22"/>
          <w:szCs w:val="28"/>
          <w:lang w:val="uk-UA"/>
        </w:rPr>
      </w:pPr>
      <w:r w:rsidRPr="00F46BCC">
        <w:rPr>
          <w:sz w:val="22"/>
          <w:szCs w:val="28"/>
          <w:lang w:val="uk-UA"/>
        </w:rPr>
        <w:lastRenderedPageBreak/>
        <w:t xml:space="preserve">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rsidR="00E9252A" w:rsidRPr="00F46BCC" w:rsidRDefault="00E9252A" w:rsidP="00E9252A">
      <w:pPr>
        <w:ind w:firstLine="720"/>
        <w:jc w:val="both"/>
        <w:rPr>
          <w:sz w:val="22"/>
          <w:szCs w:val="28"/>
          <w:lang w:val="uk-UA" w:eastAsia="uk-UA"/>
        </w:rPr>
      </w:pPr>
      <w:r w:rsidRPr="00F46BCC">
        <w:rPr>
          <w:sz w:val="22"/>
          <w:szCs w:val="28"/>
          <w:lang w:val="uk-UA" w:eastAsia="uk-UA"/>
        </w:rPr>
        <w:t>17. Територіальний центр є юридичною особою, має самостійний баланс, розрахункові рахунки в органах Казначейства, штампи, бланки, печатку із своїм найменуванням.</w:t>
      </w:r>
    </w:p>
    <w:p w:rsidR="00E9252A" w:rsidRPr="00F46BCC" w:rsidRDefault="00E9252A" w:rsidP="00E9252A">
      <w:pPr>
        <w:ind w:firstLine="720"/>
        <w:jc w:val="both"/>
        <w:rPr>
          <w:sz w:val="22"/>
          <w:szCs w:val="28"/>
          <w:lang w:val="uk-UA" w:eastAsia="uk-UA"/>
        </w:rPr>
      </w:pPr>
      <w:r w:rsidRPr="00F46BCC">
        <w:rPr>
          <w:sz w:val="22"/>
          <w:szCs w:val="28"/>
          <w:lang w:val="uk-UA" w:eastAsia="uk-UA"/>
        </w:rPr>
        <w:t>Територіальний центр є неприбутковою установою, яка внесена до Реєстру неприбуткових установ та організацій,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територіального центру використовуються виключно для фінансування видатків на його утримання, реалізацію мети (цілей, завдань) та напрямів діяльності, визначених цим Положенням</w:t>
      </w:r>
    </w:p>
    <w:p w:rsidR="00E9252A" w:rsidRPr="00F46BCC" w:rsidRDefault="00E9252A" w:rsidP="00E9252A">
      <w:pPr>
        <w:spacing w:after="100" w:afterAutospacing="1"/>
        <w:jc w:val="both"/>
        <w:rPr>
          <w:sz w:val="22"/>
          <w:szCs w:val="28"/>
          <w:lang w:val="uk-UA" w:eastAsia="uk-UA"/>
        </w:rPr>
      </w:pPr>
      <w:r w:rsidRPr="00F46BCC">
        <w:rPr>
          <w:sz w:val="22"/>
          <w:szCs w:val="28"/>
          <w:lang w:val="uk-UA" w:eastAsia="uk-UA"/>
        </w:rPr>
        <w:t>Повне найменування установи – територіальний центр соціального обслуговування (надання соціальних послуг) м.Знам’янка.</w:t>
      </w:r>
    </w:p>
    <w:p w:rsidR="00E9252A" w:rsidRPr="00F46BCC" w:rsidRDefault="00E9252A" w:rsidP="00E9252A">
      <w:pPr>
        <w:spacing w:before="100" w:beforeAutospacing="1" w:after="100" w:afterAutospacing="1"/>
        <w:jc w:val="both"/>
        <w:rPr>
          <w:sz w:val="22"/>
          <w:szCs w:val="28"/>
          <w:lang w:val="uk-UA" w:eastAsia="uk-UA"/>
        </w:rPr>
      </w:pPr>
      <w:r w:rsidRPr="00E8206F">
        <w:rPr>
          <w:sz w:val="22"/>
          <w:szCs w:val="28"/>
          <w:lang w:val="uk-UA" w:eastAsia="uk-UA"/>
        </w:rPr>
        <w:t xml:space="preserve">Юридична адреса: </w:t>
      </w:r>
      <w:r w:rsidR="00E8206F" w:rsidRPr="00E8206F">
        <w:rPr>
          <w:sz w:val="22"/>
          <w:szCs w:val="28"/>
          <w:lang w:val="uk-UA" w:eastAsia="uk-UA"/>
        </w:rPr>
        <w:t>вулиця Глібка,  28</w:t>
      </w:r>
      <w:r w:rsidR="00E8206F">
        <w:rPr>
          <w:sz w:val="22"/>
          <w:szCs w:val="28"/>
          <w:lang w:val="uk-UA" w:eastAsia="uk-UA"/>
        </w:rPr>
        <w:t xml:space="preserve">,  </w:t>
      </w:r>
      <w:r w:rsidR="00E8206F" w:rsidRPr="00E8206F">
        <w:rPr>
          <w:sz w:val="22"/>
          <w:szCs w:val="28"/>
          <w:lang w:val="uk-UA" w:eastAsia="uk-UA"/>
        </w:rPr>
        <w:t>місто Знам’янка,</w:t>
      </w:r>
      <w:r w:rsidR="00E8206F">
        <w:rPr>
          <w:sz w:val="22"/>
          <w:szCs w:val="28"/>
          <w:lang w:val="uk-UA" w:eastAsia="uk-UA"/>
        </w:rPr>
        <w:t xml:space="preserve"> Кіровоградська область, 27400</w:t>
      </w:r>
      <w:r w:rsidRPr="00E8206F">
        <w:rPr>
          <w:sz w:val="22"/>
          <w:szCs w:val="28"/>
          <w:lang w:val="uk-UA" w:eastAsia="uk-UA"/>
        </w:rPr>
        <w:t xml:space="preserve"> </w:t>
      </w:r>
    </w:p>
    <w:p w:rsidR="00E9252A" w:rsidRPr="00F46BCC" w:rsidRDefault="00E9252A" w:rsidP="00E9252A">
      <w:pPr>
        <w:jc w:val="both"/>
        <w:rPr>
          <w:b/>
          <w:sz w:val="22"/>
          <w:szCs w:val="28"/>
          <w:lang w:val="uk-UA"/>
        </w:rPr>
      </w:pPr>
    </w:p>
    <w:p w:rsidR="00E9252A" w:rsidRPr="00F46BCC" w:rsidRDefault="00E9252A" w:rsidP="00E9252A">
      <w:pPr>
        <w:jc w:val="center"/>
        <w:rPr>
          <w:b/>
          <w:sz w:val="22"/>
          <w:szCs w:val="28"/>
          <w:lang w:val="uk-UA"/>
        </w:rPr>
      </w:pPr>
      <w:r w:rsidRPr="00F46BCC">
        <w:rPr>
          <w:b/>
          <w:sz w:val="22"/>
          <w:szCs w:val="28"/>
          <w:lang w:val="uk-UA"/>
        </w:rPr>
        <w:t>ПЕРЕЛІК</w:t>
      </w:r>
    </w:p>
    <w:p w:rsidR="00E9252A" w:rsidRPr="00F46BCC" w:rsidRDefault="00E9252A" w:rsidP="00E9252A">
      <w:pPr>
        <w:jc w:val="center"/>
        <w:rPr>
          <w:b/>
          <w:sz w:val="22"/>
          <w:szCs w:val="28"/>
          <w:lang w:val="uk-UA"/>
        </w:rPr>
      </w:pPr>
      <w:r w:rsidRPr="00F46BCC">
        <w:rPr>
          <w:b/>
          <w:sz w:val="22"/>
          <w:szCs w:val="28"/>
          <w:lang w:val="uk-UA"/>
        </w:rPr>
        <w:t xml:space="preserve">соціальних послуг, умови та порядок їх надання </w:t>
      </w:r>
    </w:p>
    <w:p w:rsidR="00E9252A" w:rsidRPr="00F46BCC" w:rsidRDefault="00E9252A" w:rsidP="00E9252A">
      <w:pPr>
        <w:jc w:val="center"/>
        <w:rPr>
          <w:b/>
          <w:sz w:val="22"/>
          <w:szCs w:val="28"/>
          <w:lang w:val="uk-UA"/>
        </w:rPr>
      </w:pPr>
      <w:r w:rsidRPr="00F46BCC">
        <w:rPr>
          <w:b/>
          <w:sz w:val="22"/>
          <w:szCs w:val="28"/>
          <w:lang w:val="uk-UA"/>
        </w:rPr>
        <w:t>структурними підрозділами територіального центру соціального обслуговування</w:t>
      </w:r>
    </w:p>
    <w:p w:rsidR="00E9252A" w:rsidRPr="00F46BCC" w:rsidRDefault="00E9252A" w:rsidP="00E9252A">
      <w:pPr>
        <w:jc w:val="center"/>
        <w:rPr>
          <w:b/>
          <w:sz w:val="22"/>
          <w:szCs w:val="28"/>
          <w:lang w:val="uk-UA"/>
        </w:rPr>
      </w:pPr>
      <w:r w:rsidRPr="00F46BCC">
        <w:rPr>
          <w:b/>
          <w:sz w:val="22"/>
          <w:szCs w:val="28"/>
          <w:lang w:val="uk-UA"/>
        </w:rPr>
        <w:t>(надання соціальних послуг) м.Знам’янка</w:t>
      </w:r>
    </w:p>
    <w:p w:rsidR="00E9252A" w:rsidRPr="00F46BCC" w:rsidRDefault="00E9252A" w:rsidP="00E9252A">
      <w:pPr>
        <w:jc w:val="center"/>
        <w:rPr>
          <w:b/>
          <w:sz w:val="22"/>
          <w:szCs w:val="28"/>
          <w:lang w:val="uk-UA"/>
        </w:rPr>
      </w:pPr>
    </w:p>
    <w:p w:rsidR="00E9252A" w:rsidRPr="002E7F34" w:rsidRDefault="00E9252A" w:rsidP="00E9252A">
      <w:pPr>
        <w:jc w:val="center"/>
        <w:rPr>
          <w:b/>
          <w:szCs w:val="28"/>
          <w:lang w:val="uk-UA"/>
        </w:rPr>
      </w:pPr>
      <w:r w:rsidRPr="002E7F34">
        <w:rPr>
          <w:b/>
          <w:color w:val="000000"/>
          <w:szCs w:val="28"/>
          <w:lang w:val="uk-UA"/>
        </w:rPr>
        <w:t>Загальні положення</w:t>
      </w:r>
    </w:p>
    <w:p w:rsidR="00E9252A" w:rsidRPr="00F46BCC" w:rsidRDefault="00E9252A" w:rsidP="00E9252A">
      <w:pPr>
        <w:ind w:firstLine="708"/>
        <w:jc w:val="both"/>
        <w:rPr>
          <w:sz w:val="22"/>
          <w:szCs w:val="28"/>
          <w:lang w:val="uk-UA"/>
        </w:rPr>
      </w:pPr>
      <w:r w:rsidRPr="00F46BCC">
        <w:rPr>
          <w:sz w:val="22"/>
          <w:szCs w:val="28"/>
          <w:lang w:val="uk-UA"/>
        </w:rPr>
        <w:t>1.</w:t>
      </w:r>
      <w:r w:rsidRPr="00F46BCC">
        <w:rPr>
          <w:sz w:val="22"/>
          <w:szCs w:val="28"/>
          <w:lang w:val="uk-UA"/>
        </w:rPr>
        <w:tab/>
        <w:t xml:space="preserve">Територіальний  центр соціального обслуговування (надання соціальних  послуг)  (далі  -  територіальний  центр)  надає  такі соціальні послуги: </w:t>
      </w:r>
    </w:p>
    <w:p w:rsidR="00E9252A" w:rsidRPr="00F46BCC" w:rsidRDefault="00E9252A" w:rsidP="00E9252A">
      <w:pPr>
        <w:jc w:val="both"/>
        <w:rPr>
          <w:sz w:val="22"/>
          <w:szCs w:val="28"/>
          <w:lang w:val="uk-UA"/>
        </w:rPr>
      </w:pPr>
      <w:r w:rsidRPr="00F46BCC">
        <w:rPr>
          <w:sz w:val="22"/>
          <w:szCs w:val="28"/>
          <w:lang w:val="uk-UA"/>
        </w:rPr>
        <w:t xml:space="preserve">                  догляд вдома; </w:t>
      </w:r>
    </w:p>
    <w:p w:rsidR="00E9252A" w:rsidRPr="00F46BCC" w:rsidRDefault="00E9252A" w:rsidP="00E9252A">
      <w:pPr>
        <w:jc w:val="both"/>
        <w:rPr>
          <w:sz w:val="22"/>
          <w:szCs w:val="28"/>
          <w:lang w:val="uk-UA"/>
        </w:rPr>
      </w:pPr>
      <w:r w:rsidRPr="00F46BCC">
        <w:rPr>
          <w:sz w:val="22"/>
          <w:szCs w:val="28"/>
          <w:lang w:val="uk-UA"/>
        </w:rPr>
        <w:t xml:space="preserve">                  соціальна адаптація;        </w:t>
      </w:r>
    </w:p>
    <w:p w:rsidR="00E9252A" w:rsidRPr="00F46BCC" w:rsidRDefault="00E9252A" w:rsidP="00E9252A">
      <w:pPr>
        <w:jc w:val="both"/>
        <w:rPr>
          <w:sz w:val="22"/>
          <w:szCs w:val="28"/>
          <w:lang w:val="uk-UA"/>
        </w:rPr>
      </w:pPr>
      <w:r w:rsidRPr="00F46BCC">
        <w:rPr>
          <w:sz w:val="22"/>
          <w:szCs w:val="28"/>
          <w:lang w:val="uk-UA"/>
        </w:rPr>
        <w:t xml:space="preserve">     Крім  того, територіальний центр може надавати такі соціальні послуги: </w:t>
      </w:r>
    </w:p>
    <w:p w:rsidR="00E9252A" w:rsidRPr="00F46BCC" w:rsidRDefault="00E9252A" w:rsidP="00E9252A">
      <w:pPr>
        <w:jc w:val="both"/>
        <w:rPr>
          <w:sz w:val="22"/>
          <w:szCs w:val="28"/>
          <w:lang w:val="uk-UA"/>
        </w:rPr>
      </w:pPr>
      <w:r w:rsidRPr="00F46BCC">
        <w:rPr>
          <w:sz w:val="22"/>
          <w:szCs w:val="28"/>
          <w:lang w:val="uk-UA"/>
        </w:rPr>
        <w:t xml:space="preserve">     соціально-економічні (у формі надання натуральної чи грошової допомоги);</w:t>
      </w:r>
    </w:p>
    <w:p w:rsidR="00E9252A" w:rsidRPr="00F46BCC" w:rsidRDefault="00E9252A" w:rsidP="00E9252A">
      <w:pPr>
        <w:jc w:val="both"/>
        <w:rPr>
          <w:sz w:val="22"/>
          <w:szCs w:val="28"/>
          <w:lang w:val="uk-UA"/>
        </w:rPr>
      </w:pPr>
      <w:r w:rsidRPr="00F46BCC">
        <w:rPr>
          <w:sz w:val="22"/>
          <w:szCs w:val="28"/>
          <w:lang w:val="uk-UA"/>
        </w:rPr>
        <w:t xml:space="preserve">     денний догляд; </w:t>
      </w:r>
    </w:p>
    <w:p w:rsidR="00E9252A" w:rsidRPr="00F46BCC" w:rsidRDefault="00E9252A" w:rsidP="00E9252A">
      <w:pPr>
        <w:jc w:val="both"/>
        <w:rPr>
          <w:sz w:val="22"/>
          <w:szCs w:val="28"/>
          <w:lang w:val="uk-UA"/>
        </w:rPr>
      </w:pPr>
      <w:r w:rsidRPr="00F46BCC">
        <w:rPr>
          <w:sz w:val="22"/>
          <w:szCs w:val="28"/>
          <w:lang w:val="uk-UA"/>
        </w:rPr>
        <w:t xml:space="preserve">     паліативний/хоспісний догляд; </w:t>
      </w:r>
    </w:p>
    <w:p w:rsidR="00E9252A" w:rsidRPr="00F46BCC" w:rsidRDefault="00E9252A" w:rsidP="00E9252A">
      <w:pPr>
        <w:jc w:val="both"/>
        <w:rPr>
          <w:sz w:val="22"/>
          <w:szCs w:val="28"/>
          <w:lang w:val="uk-UA"/>
        </w:rPr>
      </w:pPr>
      <w:r w:rsidRPr="00F46BCC">
        <w:rPr>
          <w:sz w:val="22"/>
          <w:szCs w:val="28"/>
          <w:lang w:val="uk-UA"/>
        </w:rPr>
        <w:t xml:space="preserve">     консультування; </w:t>
      </w:r>
    </w:p>
    <w:p w:rsidR="00E9252A" w:rsidRPr="00F46BCC" w:rsidRDefault="00E9252A" w:rsidP="00E9252A">
      <w:pPr>
        <w:jc w:val="both"/>
        <w:rPr>
          <w:sz w:val="22"/>
          <w:szCs w:val="28"/>
          <w:lang w:val="uk-UA"/>
        </w:rPr>
      </w:pPr>
      <w:r w:rsidRPr="00F46BCC">
        <w:rPr>
          <w:sz w:val="22"/>
          <w:szCs w:val="28"/>
          <w:lang w:val="uk-UA"/>
        </w:rPr>
        <w:t xml:space="preserve">     догляд стаціонарний; </w:t>
      </w:r>
    </w:p>
    <w:p w:rsidR="00E9252A" w:rsidRPr="00F46BCC" w:rsidRDefault="00E9252A" w:rsidP="00E9252A">
      <w:pPr>
        <w:jc w:val="both"/>
        <w:rPr>
          <w:sz w:val="22"/>
          <w:szCs w:val="28"/>
          <w:lang w:val="uk-UA"/>
        </w:rPr>
      </w:pPr>
      <w:r w:rsidRPr="00F46BCC">
        <w:rPr>
          <w:sz w:val="22"/>
          <w:szCs w:val="28"/>
          <w:lang w:val="uk-UA"/>
        </w:rPr>
        <w:t xml:space="preserve">     представництво інтересів; </w:t>
      </w:r>
    </w:p>
    <w:p w:rsidR="00E9252A" w:rsidRPr="00F46BCC" w:rsidRDefault="00E9252A" w:rsidP="00E9252A">
      <w:pPr>
        <w:jc w:val="both"/>
        <w:rPr>
          <w:sz w:val="22"/>
          <w:szCs w:val="28"/>
          <w:lang w:val="uk-UA"/>
        </w:rPr>
      </w:pPr>
      <w:r w:rsidRPr="00F46BCC">
        <w:rPr>
          <w:sz w:val="22"/>
          <w:szCs w:val="28"/>
          <w:lang w:val="uk-UA"/>
        </w:rPr>
        <w:t xml:space="preserve">     соціальна профілактика; </w:t>
      </w:r>
    </w:p>
    <w:p w:rsidR="00E9252A" w:rsidRPr="00F46BCC" w:rsidRDefault="00E9252A" w:rsidP="00E9252A">
      <w:pPr>
        <w:jc w:val="both"/>
        <w:rPr>
          <w:sz w:val="22"/>
          <w:szCs w:val="28"/>
          <w:lang w:val="uk-UA"/>
        </w:rPr>
      </w:pPr>
      <w:r w:rsidRPr="00F46BCC">
        <w:rPr>
          <w:sz w:val="22"/>
          <w:szCs w:val="28"/>
          <w:lang w:val="uk-UA"/>
        </w:rPr>
        <w:t xml:space="preserve">     посередництво (медіація); </w:t>
      </w:r>
    </w:p>
    <w:p w:rsidR="00E9252A" w:rsidRPr="00F46BCC" w:rsidRDefault="00E9252A" w:rsidP="00E9252A">
      <w:pPr>
        <w:jc w:val="both"/>
        <w:rPr>
          <w:sz w:val="22"/>
          <w:szCs w:val="28"/>
          <w:lang w:val="uk-UA"/>
        </w:rPr>
      </w:pPr>
      <w:r w:rsidRPr="00F46BCC">
        <w:rPr>
          <w:sz w:val="22"/>
          <w:szCs w:val="28"/>
          <w:lang w:val="uk-UA"/>
        </w:rPr>
        <w:t xml:space="preserve">     транспортні; </w:t>
      </w:r>
    </w:p>
    <w:p w:rsidR="00E9252A" w:rsidRPr="00F46BCC" w:rsidRDefault="00E9252A" w:rsidP="00E9252A">
      <w:pPr>
        <w:jc w:val="both"/>
        <w:rPr>
          <w:sz w:val="22"/>
          <w:szCs w:val="28"/>
          <w:lang w:val="uk-UA"/>
        </w:rPr>
      </w:pPr>
      <w:r w:rsidRPr="00F46BCC">
        <w:rPr>
          <w:sz w:val="22"/>
          <w:szCs w:val="28"/>
          <w:lang w:val="uk-UA"/>
        </w:rPr>
        <w:t xml:space="preserve">     інші соціальні послуги.</w:t>
      </w:r>
    </w:p>
    <w:p w:rsidR="00E9252A" w:rsidRPr="00F46BCC" w:rsidRDefault="00E9252A" w:rsidP="00E9252A">
      <w:pPr>
        <w:ind w:firstLine="720"/>
        <w:jc w:val="both"/>
        <w:rPr>
          <w:sz w:val="22"/>
          <w:szCs w:val="28"/>
          <w:lang w:val="uk-UA"/>
        </w:rPr>
      </w:pPr>
      <w:r w:rsidRPr="00F46BCC">
        <w:rPr>
          <w:sz w:val="22"/>
          <w:szCs w:val="28"/>
          <w:lang w:val="uk-UA"/>
        </w:rPr>
        <w:t>2.</w:t>
      </w:r>
      <w:r w:rsidRPr="00F46BCC">
        <w:rPr>
          <w:rFonts w:ascii="Arial" w:hAnsi="Arial" w:cs="Arial"/>
          <w:b/>
          <w:sz w:val="22"/>
          <w:szCs w:val="28"/>
          <w:lang w:val="uk-UA"/>
        </w:rPr>
        <w:tab/>
      </w:r>
      <w:r w:rsidRPr="00F46BCC">
        <w:rPr>
          <w:sz w:val="22"/>
          <w:szCs w:val="28"/>
          <w:lang w:val="uk-UA"/>
        </w:rPr>
        <w:t>Територіальний    центр   забезпечує   здійснення   своїми структурними  підрозділами  надання соціальних послуг:</w:t>
      </w:r>
    </w:p>
    <w:p w:rsidR="00E9252A" w:rsidRPr="00F46BCC" w:rsidRDefault="00E9252A" w:rsidP="00E9252A">
      <w:pPr>
        <w:jc w:val="both"/>
        <w:rPr>
          <w:b/>
          <w:sz w:val="22"/>
          <w:szCs w:val="28"/>
          <w:u w:val="double"/>
          <w:lang w:val="uk-UA"/>
        </w:rPr>
      </w:pPr>
      <w:r w:rsidRPr="00F46BCC">
        <w:rPr>
          <w:sz w:val="22"/>
          <w:szCs w:val="28"/>
          <w:lang w:val="uk-UA"/>
        </w:rPr>
        <w:t xml:space="preserve"> громадянам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E9252A" w:rsidRPr="00F46BCC" w:rsidRDefault="00E9252A" w:rsidP="00E9252A">
      <w:pPr>
        <w:ind w:firstLine="708"/>
        <w:jc w:val="both"/>
        <w:rPr>
          <w:b/>
          <w:sz w:val="22"/>
          <w:szCs w:val="28"/>
          <w:u w:val="double"/>
          <w:lang w:val="uk-UA"/>
        </w:rPr>
      </w:pPr>
      <w:r w:rsidRPr="00F46BCC">
        <w:rPr>
          <w:sz w:val="22"/>
          <w:szCs w:val="28"/>
          <w:lang w:val="uk-UA"/>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E9252A" w:rsidRPr="00F46BCC" w:rsidRDefault="00E9252A" w:rsidP="00E9252A">
      <w:pPr>
        <w:ind w:firstLine="720"/>
        <w:jc w:val="both"/>
        <w:rPr>
          <w:sz w:val="22"/>
          <w:szCs w:val="28"/>
          <w:lang w:val="uk-UA"/>
        </w:rPr>
      </w:pPr>
      <w:r w:rsidRPr="00F46BCC">
        <w:rPr>
          <w:sz w:val="22"/>
          <w:szCs w:val="28"/>
          <w:lang w:val="uk-UA"/>
        </w:rPr>
        <w:t>3.</w:t>
      </w:r>
      <w:r w:rsidRPr="00F46BCC">
        <w:rPr>
          <w:sz w:val="22"/>
          <w:szCs w:val="28"/>
          <w:lang w:val="uk-UA"/>
        </w:rPr>
        <w:tab/>
        <w:t xml:space="preserve">Для  надання  соціальних  послуг  громадяни,  зазначені в абзаці  другому  пункту  2  цього переліку, подають письмову заяву до  управління   соціального захисту населення Знам’янського міськвиконкому за місцем проживання/перебування,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комітету селищної ради смт Знам’янка Друга за місцем реєстрації громадянина для отримання довідки про склад сім'ї або зареєстрованих у  житловому </w:t>
      </w:r>
      <w:r w:rsidRPr="00F46BCC">
        <w:rPr>
          <w:sz w:val="22"/>
          <w:szCs w:val="28"/>
          <w:lang w:val="uk-UA"/>
        </w:rPr>
        <w:lastRenderedPageBreak/>
        <w:t>приміщенні/будинку осіб і до територіального органу ДФС для отримання довідки про доходи громадянина (у разі потреби).</w:t>
      </w:r>
    </w:p>
    <w:p w:rsidR="00E9252A" w:rsidRPr="00F46BCC" w:rsidRDefault="00E9252A" w:rsidP="00E9252A">
      <w:pPr>
        <w:ind w:firstLine="708"/>
        <w:jc w:val="both"/>
        <w:rPr>
          <w:sz w:val="22"/>
          <w:szCs w:val="28"/>
          <w:lang w:val="uk-UA"/>
        </w:rPr>
      </w:pPr>
      <w:r w:rsidRPr="00F46BCC">
        <w:rPr>
          <w:sz w:val="22"/>
          <w:szCs w:val="28"/>
          <w:lang w:val="uk-UA"/>
        </w:rPr>
        <w:t xml:space="preserve">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до управління соціального захисту населення  Знам’янського міськвиконкому,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  </w:t>
      </w:r>
    </w:p>
    <w:p w:rsidR="00E9252A" w:rsidRPr="00F46BCC" w:rsidRDefault="00E9252A" w:rsidP="00E9252A">
      <w:pPr>
        <w:ind w:firstLine="708"/>
        <w:jc w:val="both"/>
        <w:rPr>
          <w:sz w:val="22"/>
          <w:szCs w:val="28"/>
          <w:lang w:val="uk-UA"/>
        </w:rPr>
      </w:pPr>
      <w:r w:rsidRPr="00F46BCC">
        <w:rPr>
          <w:sz w:val="22"/>
          <w:szCs w:val="28"/>
          <w:lang w:val="uk-UA"/>
        </w:rPr>
        <w:t xml:space="preserve">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управлінню  соціального захисту населення Знам’янського міськвиконкому , який в одноденний строк після їх надходження приймає рішення  про  надання  або відмову в наданні соціальних  послуг з урахуванням пунктів 6, 7, 7-1, 10 та 11 цього переліку і надсилає такі документи територіальному центру разом із заявою громадянина та інформацією з  Державного  реєстру прав.  </w:t>
      </w:r>
    </w:p>
    <w:p w:rsidR="00E9252A" w:rsidRPr="00F46BCC" w:rsidRDefault="00E9252A" w:rsidP="00E9252A">
      <w:pPr>
        <w:ind w:firstLine="708"/>
        <w:jc w:val="both"/>
        <w:rPr>
          <w:sz w:val="22"/>
          <w:szCs w:val="28"/>
          <w:lang w:val="uk-UA"/>
        </w:rPr>
      </w:pPr>
      <w:r w:rsidRPr="00F46BCC">
        <w:rPr>
          <w:sz w:val="22"/>
          <w:szCs w:val="28"/>
          <w:lang w:val="uk-UA"/>
        </w:rPr>
        <w:t xml:space="preserve">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 </w:t>
      </w:r>
    </w:p>
    <w:p w:rsidR="00E9252A" w:rsidRPr="00F46BCC" w:rsidRDefault="00E9252A" w:rsidP="00E9252A">
      <w:pPr>
        <w:ind w:firstLine="708"/>
        <w:jc w:val="both"/>
        <w:rPr>
          <w:sz w:val="22"/>
          <w:szCs w:val="28"/>
          <w:lang w:val="uk-UA"/>
        </w:rPr>
      </w:pPr>
      <w:r w:rsidRPr="00F46BCC">
        <w:rPr>
          <w:sz w:val="22"/>
          <w:szCs w:val="28"/>
          <w:lang w:val="uk-UA"/>
        </w:rPr>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rsidR="00E9252A" w:rsidRPr="00F46BCC" w:rsidRDefault="00E9252A" w:rsidP="00E9252A">
      <w:pPr>
        <w:ind w:firstLine="720"/>
        <w:jc w:val="both"/>
        <w:rPr>
          <w:sz w:val="22"/>
          <w:szCs w:val="28"/>
          <w:lang w:val="uk-UA"/>
        </w:rPr>
      </w:pPr>
      <w:r w:rsidRPr="00F46BCC">
        <w:rPr>
          <w:sz w:val="22"/>
          <w:szCs w:val="28"/>
          <w:lang w:val="uk-UA"/>
        </w:rPr>
        <w:t>4.</w:t>
      </w:r>
      <w:r w:rsidRPr="00F46BCC">
        <w:rPr>
          <w:sz w:val="22"/>
          <w:szCs w:val="28"/>
          <w:lang w:val="uk-UA"/>
        </w:rPr>
        <w:tab/>
        <w:t>Громадяни,  зазначені  в  абзаці  третьому  пункту 2 цього переліку,  для  надання соціальних послуг подають письмову заяву до управління соцзахисту населення  Знам’янського міськвиконкому.</w:t>
      </w:r>
    </w:p>
    <w:p w:rsidR="00E9252A" w:rsidRPr="00F46BCC" w:rsidRDefault="00E9252A" w:rsidP="00E9252A">
      <w:pPr>
        <w:ind w:firstLine="720"/>
        <w:jc w:val="both"/>
        <w:rPr>
          <w:sz w:val="22"/>
          <w:szCs w:val="28"/>
          <w:lang w:val="uk-UA"/>
        </w:rPr>
      </w:pPr>
      <w:r w:rsidRPr="00F46BCC">
        <w:rPr>
          <w:sz w:val="22"/>
          <w:szCs w:val="28"/>
          <w:lang w:val="uk-UA"/>
        </w:rPr>
        <w:t>5.</w:t>
      </w:r>
      <w:r w:rsidRPr="00F46BCC">
        <w:rPr>
          <w:rFonts w:ascii="Arial" w:hAnsi="Arial" w:cs="Arial"/>
          <w:b/>
          <w:sz w:val="22"/>
          <w:szCs w:val="28"/>
          <w:lang w:val="uk-UA"/>
        </w:rPr>
        <w:tab/>
      </w:r>
      <w:r w:rsidRPr="00F46BCC">
        <w:rPr>
          <w:sz w:val="22"/>
          <w:szCs w:val="28"/>
          <w:lang w:val="uk-UA"/>
        </w:rPr>
        <w:t>У  разі  потреби  та  за  згодою  громадян,  зазначених  у п.2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відділення, соціальний  працівник  та  соціальний  робітник).</w:t>
      </w:r>
    </w:p>
    <w:p w:rsidR="00E9252A" w:rsidRPr="00F46BCC" w:rsidRDefault="00E9252A" w:rsidP="00E9252A">
      <w:pPr>
        <w:ind w:firstLine="708"/>
        <w:jc w:val="both"/>
        <w:rPr>
          <w:sz w:val="22"/>
          <w:szCs w:val="28"/>
          <w:lang w:val="uk-UA"/>
        </w:rPr>
      </w:pPr>
      <w:r w:rsidRPr="00F46BCC">
        <w:rPr>
          <w:sz w:val="22"/>
          <w:szCs w:val="28"/>
          <w:lang w:val="uk-UA"/>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їх надання, таке рішення може прийняти опікун чи піклувальник. </w:t>
      </w:r>
    </w:p>
    <w:p w:rsidR="00E9252A" w:rsidRPr="00F46BCC" w:rsidRDefault="00E9252A" w:rsidP="00E9252A">
      <w:pPr>
        <w:ind w:firstLine="708"/>
        <w:jc w:val="both"/>
        <w:rPr>
          <w:sz w:val="22"/>
          <w:szCs w:val="28"/>
          <w:lang w:val="uk-UA"/>
        </w:rPr>
      </w:pPr>
      <w:r w:rsidRPr="00F46BCC">
        <w:rPr>
          <w:sz w:val="22"/>
          <w:szCs w:val="28"/>
          <w:lang w:val="uk-UA"/>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акта обстеження матеріально-побутових умов, журналу обліку громадян, яких обслуговує територіальний центр, затверджує  Мінсоцполітики в установленому порядку. </w:t>
      </w:r>
    </w:p>
    <w:p w:rsidR="00E9252A" w:rsidRPr="00F46BCC" w:rsidRDefault="00E9252A" w:rsidP="00E9252A">
      <w:pPr>
        <w:ind w:firstLine="720"/>
        <w:jc w:val="both"/>
        <w:rPr>
          <w:sz w:val="22"/>
          <w:szCs w:val="28"/>
          <w:lang w:val="uk-UA"/>
        </w:rPr>
      </w:pPr>
      <w:r w:rsidRPr="00F46BCC">
        <w:rPr>
          <w:sz w:val="22"/>
          <w:szCs w:val="28"/>
          <w:lang w:val="uk-UA"/>
        </w:rPr>
        <w:t xml:space="preserve">6. Територіальний центр забезпечує безоплатне в обсягах, визначених державними стандартами, надання соціальних послуг:  </w:t>
      </w:r>
    </w:p>
    <w:p w:rsidR="00E9252A" w:rsidRPr="00F46BCC" w:rsidRDefault="00E9252A" w:rsidP="00E9252A">
      <w:pPr>
        <w:ind w:firstLine="708"/>
        <w:jc w:val="both"/>
        <w:rPr>
          <w:sz w:val="22"/>
          <w:szCs w:val="28"/>
          <w:lang w:val="uk-UA"/>
        </w:rPr>
      </w:pPr>
      <w:r w:rsidRPr="00F46BCC">
        <w:rPr>
          <w:sz w:val="22"/>
          <w:szCs w:val="28"/>
          <w:lang w:val="uk-UA"/>
        </w:rPr>
        <w:t>громадянам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E9252A" w:rsidRPr="00F46BCC" w:rsidRDefault="00E9252A" w:rsidP="00E9252A">
      <w:pPr>
        <w:ind w:firstLine="708"/>
        <w:jc w:val="both"/>
        <w:rPr>
          <w:sz w:val="22"/>
          <w:szCs w:val="28"/>
          <w:lang w:val="uk-UA"/>
        </w:rPr>
      </w:pPr>
      <w:r w:rsidRPr="00F46BCC">
        <w:rPr>
          <w:sz w:val="22"/>
          <w:szCs w:val="28"/>
          <w:lang w:val="uk-UA"/>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E9252A" w:rsidRPr="00F46BCC" w:rsidRDefault="00E9252A" w:rsidP="00E9252A">
      <w:pPr>
        <w:ind w:firstLine="708"/>
        <w:jc w:val="both"/>
        <w:rPr>
          <w:rFonts w:eastAsia="MS Mincho"/>
          <w:sz w:val="22"/>
          <w:szCs w:val="28"/>
          <w:lang w:val="uk-UA"/>
        </w:rPr>
      </w:pPr>
      <w:r w:rsidRPr="00F46BCC">
        <w:rPr>
          <w:sz w:val="22"/>
          <w:szCs w:val="28"/>
          <w:lang w:val="uk-UA"/>
        </w:rPr>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E9252A" w:rsidRPr="00F46BCC" w:rsidRDefault="00E9252A" w:rsidP="00E9252A">
      <w:pPr>
        <w:ind w:firstLine="720"/>
        <w:jc w:val="both"/>
        <w:rPr>
          <w:sz w:val="22"/>
          <w:szCs w:val="28"/>
          <w:lang w:val="uk-UA"/>
        </w:rPr>
      </w:pPr>
      <w:r w:rsidRPr="00F46BCC">
        <w:rPr>
          <w:sz w:val="22"/>
          <w:szCs w:val="28"/>
          <w:lang w:val="uk-UA"/>
        </w:rPr>
        <w:t>7.</w:t>
      </w:r>
      <w:r w:rsidRPr="00F46BCC">
        <w:rPr>
          <w:rFonts w:ascii="Arial" w:hAnsi="Arial" w:cs="Arial"/>
          <w:b/>
          <w:sz w:val="22"/>
          <w:szCs w:val="28"/>
          <w:lang w:val="uk-UA"/>
        </w:rPr>
        <w:tab/>
      </w:r>
      <w:r w:rsidRPr="00F46BCC">
        <w:rPr>
          <w:sz w:val="22"/>
          <w:szCs w:val="28"/>
          <w:lang w:val="uk-UA"/>
        </w:rPr>
        <w:t>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2004р. №12 «Про порядок надання платних соціальних послуг та затвердження їх переліку»  та цим переліком:</w:t>
      </w:r>
    </w:p>
    <w:p w:rsidR="00E9252A" w:rsidRPr="00F46BCC" w:rsidRDefault="00E9252A" w:rsidP="00E9252A">
      <w:pPr>
        <w:ind w:firstLine="708"/>
        <w:jc w:val="both"/>
        <w:rPr>
          <w:sz w:val="22"/>
          <w:szCs w:val="28"/>
          <w:lang w:val="uk-UA"/>
        </w:rPr>
      </w:pPr>
      <w:r w:rsidRPr="00F46BCC">
        <w:rPr>
          <w:sz w:val="22"/>
          <w:szCs w:val="28"/>
          <w:lang w:val="uk-UA"/>
        </w:rPr>
        <w:t>громадянам похилого віку, інвалідам, хворим, які не здатні до самообслуговування і мають рідних, які повинні забезпечити їм догляд і допомогу;</w:t>
      </w:r>
    </w:p>
    <w:p w:rsidR="00E9252A" w:rsidRPr="00F46BCC" w:rsidRDefault="00E9252A" w:rsidP="00E9252A">
      <w:pPr>
        <w:ind w:firstLine="708"/>
        <w:jc w:val="both"/>
        <w:rPr>
          <w:sz w:val="22"/>
          <w:szCs w:val="28"/>
          <w:lang w:val="uk-UA"/>
        </w:rPr>
      </w:pPr>
      <w:r w:rsidRPr="00F46BCC">
        <w:rPr>
          <w:sz w:val="22"/>
          <w:szCs w:val="28"/>
          <w:lang w:val="uk-UA"/>
        </w:rPr>
        <w:lastRenderedPageBreak/>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ніж прожитковий мінімум для  сім'ї.</w:t>
      </w:r>
    </w:p>
    <w:p w:rsidR="00E9252A" w:rsidRPr="00F46BCC" w:rsidRDefault="00E9252A" w:rsidP="00E9252A">
      <w:pPr>
        <w:ind w:firstLine="708"/>
        <w:jc w:val="both"/>
        <w:rPr>
          <w:sz w:val="22"/>
          <w:szCs w:val="28"/>
        </w:rPr>
      </w:pPr>
      <w:r w:rsidRPr="00F46BCC">
        <w:rPr>
          <w:sz w:val="22"/>
          <w:szCs w:val="28"/>
        </w:rPr>
        <w:t>Тарифи на платні соціальні послуги встановлюються територіальним центром відповідно до постанови Кабінету  Міністрів України від   9   квітня  2005  р.  N  268  "Про затвердження Порядку регулювання тарифів на  платні  соціальні послуги"</w:t>
      </w:r>
      <w:r w:rsidRPr="00F46BCC">
        <w:rPr>
          <w:rFonts w:ascii="Courier New" w:hAnsi="Courier New" w:cs="Courier New"/>
          <w:sz w:val="22"/>
          <w:szCs w:val="28"/>
          <w:lang w:val="uk-UA"/>
        </w:rPr>
        <w:t xml:space="preserve"> </w:t>
      </w:r>
      <w:r w:rsidRPr="00F46BCC">
        <w:rPr>
          <w:sz w:val="22"/>
          <w:szCs w:val="28"/>
        </w:rPr>
        <w:t>і затверджуються його директором.</w:t>
      </w:r>
    </w:p>
    <w:p w:rsidR="00E9252A" w:rsidRPr="00F46BCC" w:rsidRDefault="00E9252A" w:rsidP="00E9252A">
      <w:pPr>
        <w:ind w:firstLine="708"/>
        <w:jc w:val="both"/>
        <w:rPr>
          <w:sz w:val="22"/>
          <w:szCs w:val="28"/>
          <w:lang w:val="uk-UA"/>
        </w:rPr>
      </w:pPr>
      <w:r w:rsidRPr="00F46BCC">
        <w:rPr>
          <w:sz w:val="22"/>
          <w:szCs w:val="28"/>
          <w:lang w:val="uk-UA"/>
        </w:rPr>
        <w:t>Кошти, що надходять від надання платних соціальних послуг, використовуються в установленому законодавством порядку.</w:t>
      </w:r>
    </w:p>
    <w:p w:rsidR="00E9252A" w:rsidRPr="00F46BCC" w:rsidRDefault="00E9252A" w:rsidP="00E9252A">
      <w:pPr>
        <w:ind w:firstLine="708"/>
        <w:jc w:val="both"/>
        <w:rPr>
          <w:sz w:val="22"/>
          <w:szCs w:val="28"/>
        </w:rPr>
      </w:pPr>
      <w:r w:rsidRPr="00F46BCC">
        <w:rPr>
          <w:sz w:val="22"/>
          <w:szCs w:val="28"/>
        </w:rPr>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bookmarkStart w:id="5" w:name="o101"/>
      <w:bookmarkEnd w:id="5"/>
      <w:r w:rsidRPr="00F46BCC">
        <w:rPr>
          <w:sz w:val="22"/>
          <w:szCs w:val="28"/>
        </w:rPr>
        <w:t>.</w:t>
      </w:r>
    </w:p>
    <w:p w:rsidR="00E9252A" w:rsidRPr="00F46BCC" w:rsidRDefault="00E9252A" w:rsidP="00E9252A">
      <w:pPr>
        <w:jc w:val="both"/>
        <w:rPr>
          <w:sz w:val="22"/>
          <w:szCs w:val="28"/>
        </w:rPr>
      </w:pPr>
      <w:r w:rsidRPr="00F46BCC">
        <w:rPr>
          <w:rFonts w:ascii="Courier New" w:hAnsi="Courier New" w:cs="Courier New"/>
          <w:sz w:val="22"/>
          <w:szCs w:val="28"/>
        </w:rPr>
        <w:t xml:space="preserve">     </w:t>
      </w:r>
      <w:r w:rsidRPr="00F46BCC">
        <w:rPr>
          <w:sz w:val="22"/>
          <w:szCs w:val="28"/>
        </w:rPr>
        <w:t>Соціальні послуги понад обсяги, визначені державними стандартами соціальних  послуг,  надаються  за  плату.</w:t>
      </w:r>
    </w:p>
    <w:p w:rsidR="00E9252A" w:rsidRPr="00F46BCC" w:rsidRDefault="00E9252A" w:rsidP="00E9252A">
      <w:pPr>
        <w:ind w:firstLine="720"/>
        <w:jc w:val="both"/>
        <w:rPr>
          <w:sz w:val="22"/>
          <w:szCs w:val="28"/>
          <w:lang w:val="uk-UA"/>
        </w:rPr>
      </w:pPr>
      <w:r w:rsidRPr="00F46BCC">
        <w:rPr>
          <w:sz w:val="22"/>
          <w:szCs w:val="28"/>
          <w:lang w:val="uk-UA"/>
        </w:rPr>
        <w:t>7-1.</w:t>
      </w:r>
      <w:r w:rsidRPr="00F46BCC">
        <w:rPr>
          <w:sz w:val="22"/>
          <w:szCs w:val="28"/>
          <w:lang w:val="uk-UA"/>
        </w:rPr>
        <w:tab/>
        <w:t xml:space="preserve">У виняткових випадках громадяни, що мають рідних, які повинні їм забезпечити догляд і  допомогу, можуть звільнятися від плати за соціальне обслуговування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міською комісією «Турбота і милосердя», утвореною виконавчим комітетом Знам’янської міської ради, за поданням територіального центру приймається рішення про звільнення громадян, що мають рідних, які повинні забезпечити їм догляд і допомогу, від зазначеної плати. </w:t>
      </w:r>
    </w:p>
    <w:p w:rsidR="00E9252A" w:rsidRPr="00F46BCC" w:rsidRDefault="00E9252A" w:rsidP="00E9252A">
      <w:pPr>
        <w:ind w:firstLine="720"/>
        <w:jc w:val="both"/>
        <w:rPr>
          <w:rFonts w:cs="Courier New"/>
          <w:sz w:val="22"/>
          <w:szCs w:val="28"/>
          <w:lang w:val="uk-UA"/>
        </w:rPr>
      </w:pPr>
      <w:r w:rsidRPr="00F46BCC">
        <w:rPr>
          <w:sz w:val="22"/>
          <w:szCs w:val="28"/>
          <w:lang w:val="uk-UA"/>
        </w:rPr>
        <w:t>8.</w:t>
      </w:r>
      <w:r w:rsidRPr="00F46BCC">
        <w:rPr>
          <w:rFonts w:cs="Courier New"/>
          <w:b/>
          <w:sz w:val="22"/>
          <w:szCs w:val="28"/>
          <w:lang w:val="uk-UA"/>
        </w:rPr>
        <w:tab/>
      </w:r>
      <w:r w:rsidRPr="00F46BCC">
        <w:rPr>
          <w:rFonts w:cs="Courier New"/>
          <w:sz w:val="22"/>
          <w:szCs w:val="28"/>
          <w:lang w:val="uk-UA"/>
        </w:rPr>
        <w:t xml:space="preserve">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 </w:t>
      </w:r>
    </w:p>
    <w:p w:rsidR="00E9252A" w:rsidRPr="00F46BCC" w:rsidRDefault="00E9252A" w:rsidP="00E9252A">
      <w:pPr>
        <w:ind w:firstLine="708"/>
        <w:jc w:val="both"/>
        <w:rPr>
          <w:rFonts w:cs="Courier New"/>
          <w:sz w:val="22"/>
          <w:szCs w:val="28"/>
          <w:lang w:val="uk-UA"/>
        </w:rPr>
      </w:pPr>
      <w:r w:rsidRPr="00F46BCC">
        <w:rPr>
          <w:sz w:val="22"/>
          <w:szCs w:val="28"/>
          <w:lang w:val="uk-UA"/>
        </w:rPr>
        <w:t>Документи,  що  містяться в особовій справі громадянина (крім заяви),  поновлюються управлінням соціального захисту населення Знам’янського міськвиконкому   щороку на підставі подання територіального центру  шляхом надіслання відповідних запитів.</w:t>
      </w:r>
    </w:p>
    <w:p w:rsidR="00E9252A" w:rsidRPr="00F46BCC" w:rsidRDefault="00E9252A" w:rsidP="00E9252A">
      <w:pPr>
        <w:numPr>
          <w:ilvl w:val="0"/>
          <w:numId w:val="11"/>
        </w:numPr>
        <w:ind w:firstLine="720"/>
        <w:jc w:val="both"/>
        <w:rPr>
          <w:sz w:val="22"/>
          <w:szCs w:val="28"/>
          <w:lang w:val="uk-UA"/>
        </w:rPr>
      </w:pPr>
      <w:r w:rsidRPr="00F46BCC">
        <w:rPr>
          <w:sz w:val="22"/>
          <w:szCs w:val="28"/>
          <w:lang w:val="uk-UA"/>
        </w:rPr>
        <w:t>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E9252A" w:rsidRPr="00F46BCC" w:rsidRDefault="00E9252A" w:rsidP="00E9252A">
      <w:pPr>
        <w:numPr>
          <w:ilvl w:val="0"/>
          <w:numId w:val="11"/>
        </w:numPr>
        <w:ind w:firstLine="720"/>
        <w:jc w:val="both"/>
        <w:rPr>
          <w:sz w:val="22"/>
          <w:szCs w:val="28"/>
          <w:lang w:val="uk-UA"/>
        </w:rPr>
      </w:pPr>
      <w:r w:rsidRPr="00F46BCC">
        <w:rPr>
          <w:sz w:val="22"/>
          <w:szCs w:val="28"/>
          <w:lang w:val="uk-UA"/>
        </w:rPr>
        <w:t xml:space="preserve">Медичними протипоказаннями для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 </w:t>
      </w:r>
    </w:p>
    <w:p w:rsidR="00E9252A" w:rsidRPr="00F46BCC" w:rsidRDefault="00E9252A" w:rsidP="00E9252A">
      <w:pPr>
        <w:ind w:firstLine="708"/>
        <w:jc w:val="both"/>
        <w:rPr>
          <w:sz w:val="22"/>
          <w:szCs w:val="28"/>
          <w:lang w:val="uk-UA"/>
        </w:rPr>
      </w:pPr>
      <w:r w:rsidRPr="00F46BCC">
        <w:rPr>
          <w:sz w:val="22"/>
          <w:szCs w:val="28"/>
          <w:lang w:val="uk-UA"/>
        </w:rPr>
        <w:t xml:space="preserve">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соціального обслуговування в  інших установах. </w:t>
      </w:r>
    </w:p>
    <w:p w:rsidR="00E9252A" w:rsidRPr="00F46BCC" w:rsidRDefault="00E9252A" w:rsidP="00E9252A">
      <w:pPr>
        <w:numPr>
          <w:ilvl w:val="0"/>
          <w:numId w:val="11"/>
        </w:numPr>
        <w:ind w:firstLine="720"/>
        <w:jc w:val="both"/>
        <w:rPr>
          <w:sz w:val="22"/>
          <w:szCs w:val="28"/>
          <w:lang w:val="uk-UA"/>
        </w:rPr>
      </w:pPr>
      <w:r w:rsidRPr="00F46BCC">
        <w:rPr>
          <w:sz w:val="22"/>
          <w:szCs w:val="28"/>
          <w:lang w:val="uk-UA"/>
        </w:rPr>
        <w:t xml:space="preserve">Надання соціальних послуг громадянам, зазначеним у п.2 цього переліку, структурними підрозділами територіального центру припиняється за письмовим повідомленням громадян у разі: </w:t>
      </w:r>
    </w:p>
    <w:p w:rsidR="00E9252A" w:rsidRPr="00F46BCC" w:rsidRDefault="00E9252A" w:rsidP="00E9252A">
      <w:pPr>
        <w:numPr>
          <w:ilvl w:val="0"/>
          <w:numId w:val="8"/>
        </w:numPr>
        <w:tabs>
          <w:tab w:val="num" w:pos="0"/>
        </w:tabs>
        <w:ind w:left="0" w:firstLine="1068"/>
        <w:jc w:val="both"/>
        <w:rPr>
          <w:sz w:val="22"/>
          <w:szCs w:val="28"/>
          <w:lang w:val="uk-UA"/>
        </w:rPr>
      </w:pPr>
      <w:r w:rsidRPr="00F46BCC">
        <w:rPr>
          <w:sz w:val="22"/>
          <w:szCs w:val="28"/>
          <w:lang w:val="uk-UA"/>
        </w:rPr>
        <w:t xml:space="preserve">поліпшення  стану  здоров'я, виходу із складних життєвих обставин, в результаті  чого  громадянин втрачає потребу в наданні соціальних послуг; </w:t>
      </w:r>
    </w:p>
    <w:p w:rsidR="00E9252A" w:rsidRPr="00F46BCC" w:rsidRDefault="00E9252A" w:rsidP="00E9252A">
      <w:pPr>
        <w:numPr>
          <w:ilvl w:val="0"/>
          <w:numId w:val="8"/>
        </w:numPr>
        <w:ind w:left="0" w:firstLine="1068"/>
        <w:jc w:val="both"/>
        <w:rPr>
          <w:sz w:val="22"/>
          <w:szCs w:val="28"/>
          <w:lang w:val="uk-UA"/>
        </w:rPr>
      </w:pPr>
      <w:r w:rsidRPr="00F46BCC">
        <w:rPr>
          <w:sz w:val="22"/>
          <w:szCs w:val="28"/>
          <w:lang w:val="uk-UA"/>
        </w:rPr>
        <w:t>виявлення у громадянина, якого безоплатно обслуговує терцентр,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E9252A" w:rsidRPr="00F46BCC" w:rsidRDefault="00E9252A" w:rsidP="00E9252A">
      <w:pPr>
        <w:numPr>
          <w:ilvl w:val="0"/>
          <w:numId w:val="8"/>
        </w:numPr>
        <w:ind w:left="0" w:firstLine="1068"/>
        <w:jc w:val="both"/>
        <w:rPr>
          <w:sz w:val="22"/>
          <w:szCs w:val="28"/>
          <w:lang w:val="uk-UA"/>
        </w:rPr>
      </w:pPr>
      <w:r w:rsidRPr="00F46BCC">
        <w:rPr>
          <w:sz w:val="22"/>
          <w:szCs w:val="28"/>
          <w:lang w:val="uk-UA"/>
        </w:rPr>
        <w:t xml:space="preserve">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та інших закладах постійного проживання; </w:t>
      </w:r>
    </w:p>
    <w:p w:rsidR="00E9252A" w:rsidRPr="00F46BCC" w:rsidRDefault="00E9252A" w:rsidP="00E9252A">
      <w:pPr>
        <w:numPr>
          <w:ilvl w:val="0"/>
          <w:numId w:val="8"/>
        </w:numPr>
        <w:ind w:left="0" w:firstLine="1068"/>
        <w:jc w:val="both"/>
        <w:rPr>
          <w:sz w:val="22"/>
          <w:szCs w:val="28"/>
          <w:lang w:val="uk-UA"/>
        </w:rPr>
      </w:pPr>
      <w:r w:rsidRPr="00F46BCC">
        <w:rPr>
          <w:sz w:val="22"/>
          <w:szCs w:val="28"/>
          <w:lang w:val="uk-UA"/>
        </w:rPr>
        <w:t>зміни місця проживання/перебування (за межами адміністративно-територіальної одиниці, на  яку   поширюються повноваження територіального центру);</w:t>
      </w:r>
    </w:p>
    <w:p w:rsidR="00E9252A" w:rsidRPr="00F46BCC" w:rsidRDefault="00E9252A" w:rsidP="00E9252A">
      <w:pPr>
        <w:numPr>
          <w:ilvl w:val="0"/>
          <w:numId w:val="8"/>
        </w:numPr>
        <w:ind w:left="0" w:firstLine="1068"/>
        <w:jc w:val="both"/>
        <w:rPr>
          <w:sz w:val="22"/>
          <w:szCs w:val="28"/>
          <w:lang w:val="uk-UA"/>
        </w:rPr>
      </w:pPr>
      <w:r w:rsidRPr="00F46BCC">
        <w:rPr>
          <w:sz w:val="22"/>
          <w:szCs w:val="28"/>
          <w:lang w:val="uk-UA"/>
        </w:rPr>
        <w:lastRenderedPageBreak/>
        <w:t xml:space="preserve">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rsidR="00E9252A" w:rsidRPr="00F46BCC" w:rsidRDefault="00E9252A" w:rsidP="00E9252A">
      <w:pPr>
        <w:numPr>
          <w:ilvl w:val="0"/>
          <w:numId w:val="8"/>
        </w:numPr>
        <w:ind w:left="0" w:firstLine="1068"/>
        <w:jc w:val="both"/>
        <w:rPr>
          <w:sz w:val="22"/>
          <w:szCs w:val="28"/>
          <w:lang w:val="uk-UA"/>
        </w:rPr>
      </w:pPr>
      <w:r w:rsidRPr="00F46BCC">
        <w:rPr>
          <w:sz w:val="22"/>
          <w:szCs w:val="28"/>
          <w:lang w:val="uk-UA"/>
        </w:rPr>
        <w:t xml:space="preserve">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rsidR="00E9252A" w:rsidRPr="00F46BCC" w:rsidRDefault="00E9252A" w:rsidP="00E9252A">
      <w:pPr>
        <w:jc w:val="both"/>
        <w:rPr>
          <w:sz w:val="22"/>
          <w:szCs w:val="28"/>
          <w:lang w:val="uk-UA"/>
        </w:rPr>
      </w:pPr>
      <w:r w:rsidRPr="00F46BCC">
        <w:rPr>
          <w:sz w:val="22"/>
          <w:szCs w:val="28"/>
          <w:lang w:val="uk-UA"/>
        </w:rPr>
        <w:t xml:space="preserve">               7)порушення громадського порядку (сварки, бійки тощо);</w:t>
      </w:r>
    </w:p>
    <w:p w:rsidR="00E9252A" w:rsidRPr="00F46BCC" w:rsidRDefault="00E9252A" w:rsidP="00E9252A">
      <w:pPr>
        <w:rPr>
          <w:sz w:val="22"/>
          <w:szCs w:val="28"/>
          <w:lang w:val="uk-UA"/>
        </w:rPr>
      </w:pPr>
      <w:r w:rsidRPr="00F46BCC">
        <w:rPr>
          <w:sz w:val="22"/>
          <w:szCs w:val="28"/>
          <w:lang w:val="uk-UA"/>
        </w:rPr>
        <w:t xml:space="preserve">               </w:t>
      </w:r>
      <w:r>
        <w:rPr>
          <w:sz w:val="22"/>
          <w:szCs w:val="28"/>
          <w:lang w:val="uk-UA"/>
        </w:rPr>
        <w:t xml:space="preserve">  </w:t>
      </w:r>
      <w:r w:rsidRPr="00F46BCC">
        <w:rPr>
          <w:sz w:val="22"/>
          <w:szCs w:val="28"/>
          <w:lang w:val="uk-UA"/>
        </w:rPr>
        <w:t>8) систематичного перебування в стані алкогольного, наркотичного сп'яніння;</w:t>
      </w:r>
    </w:p>
    <w:p w:rsidR="00E9252A" w:rsidRPr="00F46BCC" w:rsidRDefault="00E9252A" w:rsidP="00E9252A">
      <w:pPr>
        <w:ind w:left="1068"/>
        <w:jc w:val="both"/>
        <w:rPr>
          <w:sz w:val="22"/>
          <w:szCs w:val="28"/>
          <w:lang w:val="uk-UA"/>
        </w:rPr>
      </w:pPr>
      <w:r w:rsidRPr="00F46BCC">
        <w:rPr>
          <w:sz w:val="22"/>
          <w:szCs w:val="28"/>
          <w:lang w:val="uk-UA"/>
        </w:rPr>
        <w:t>9) виявлення медичних протипоказань для надання соціальних послуг територіальним центром;</w:t>
      </w:r>
    </w:p>
    <w:p w:rsidR="00E9252A" w:rsidRPr="00F46BCC" w:rsidRDefault="00E9252A" w:rsidP="00E9252A">
      <w:pPr>
        <w:ind w:left="1068"/>
        <w:jc w:val="both"/>
        <w:rPr>
          <w:sz w:val="22"/>
          <w:szCs w:val="28"/>
          <w:lang w:val="uk-UA"/>
        </w:rPr>
      </w:pPr>
      <w:r w:rsidRPr="00F46BCC">
        <w:rPr>
          <w:sz w:val="22"/>
          <w:szCs w:val="28"/>
          <w:lang w:val="uk-UA"/>
        </w:rPr>
        <w:t>10)  надання громадянинові соціальних послуг фізичною  особою, якій призначено грошову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E9252A" w:rsidRPr="00F46BCC" w:rsidRDefault="00E9252A" w:rsidP="00E9252A">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rPr>
          <w:sz w:val="22"/>
          <w:szCs w:val="28"/>
          <w:lang w:val="uk-UA"/>
        </w:rPr>
      </w:pPr>
      <w:r w:rsidRPr="00F46BCC">
        <w:rPr>
          <w:sz w:val="22"/>
          <w:szCs w:val="28"/>
          <w:lang w:val="uk-UA"/>
        </w:rPr>
        <w:t>11)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E9252A" w:rsidRPr="00F46BCC" w:rsidRDefault="00E9252A" w:rsidP="00E9252A">
      <w:pPr>
        <w:ind w:left="1068"/>
        <w:jc w:val="both"/>
        <w:rPr>
          <w:sz w:val="22"/>
          <w:szCs w:val="28"/>
          <w:lang w:val="uk-UA"/>
        </w:rPr>
      </w:pPr>
      <w:r w:rsidRPr="00F46BCC">
        <w:rPr>
          <w:sz w:val="22"/>
          <w:szCs w:val="28"/>
          <w:lang w:val="uk-UA"/>
        </w:rPr>
        <w:t>12) відмови отримувача соціальних послуг або його законного представника від отримання соціальних послуг;</w:t>
      </w:r>
    </w:p>
    <w:p w:rsidR="00E9252A" w:rsidRPr="00F46BCC" w:rsidRDefault="00E9252A" w:rsidP="00E9252A">
      <w:pPr>
        <w:ind w:left="1068"/>
        <w:jc w:val="both"/>
        <w:rPr>
          <w:sz w:val="22"/>
          <w:szCs w:val="28"/>
          <w:lang w:val="uk-UA"/>
        </w:rPr>
      </w:pPr>
      <w:r w:rsidRPr="00F46BCC">
        <w:rPr>
          <w:sz w:val="22"/>
          <w:szCs w:val="28"/>
          <w:lang w:val="uk-UA"/>
        </w:rPr>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E9252A" w:rsidRPr="00F46BCC" w:rsidRDefault="00E9252A" w:rsidP="00E9252A">
      <w:pPr>
        <w:ind w:left="1068"/>
        <w:jc w:val="both"/>
        <w:rPr>
          <w:sz w:val="22"/>
          <w:szCs w:val="28"/>
          <w:lang w:val="uk-UA"/>
        </w:rPr>
      </w:pPr>
      <w:r w:rsidRPr="00F46BCC">
        <w:rPr>
          <w:sz w:val="22"/>
          <w:szCs w:val="28"/>
          <w:lang w:val="uk-UA"/>
        </w:rPr>
        <w:t>14)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E9252A" w:rsidRPr="00F46BCC" w:rsidRDefault="00E9252A" w:rsidP="00E9252A">
      <w:pPr>
        <w:ind w:firstLine="708"/>
        <w:jc w:val="both"/>
        <w:rPr>
          <w:sz w:val="22"/>
          <w:szCs w:val="28"/>
          <w:lang w:val="uk-UA"/>
        </w:rPr>
      </w:pPr>
      <w:r w:rsidRPr="00F46BCC">
        <w:rPr>
          <w:sz w:val="22"/>
          <w:szCs w:val="28"/>
          <w:lang w:val="uk-UA"/>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rsidR="00E9252A" w:rsidRPr="00F46BCC" w:rsidRDefault="00E9252A" w:rsidP="00E9252A">
      <w:pPr>
        <w:numPr>
          <w:ilvl w:val="0"/>
          <w:numId w:val="11"/>
        </w:numPr>
        <w:ind w:firstLine="720"/>
        <w:jc w:val="both"/>
        <w:rPr>
          <w:b/>
          <w:sz w:val="22"/>
          <w:szCs w:val="28"/>
          <w:lang w:val="uk-UA"/>
        </w:rPr>
      </w:pPr>
      <w:r w:rsidRPr="00F46BCC">
        <w:rPr>
          <w:sz w:val="22"/>
          <w:szCs w:val="28"/>
          <w:lang w:val="uk-UA"/>
        </w:rPr>
        <w:t xml:space="preserve">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соціального обслуговування громадянина територіальним центром надсилається до управління  соціального захисту населення Знам’янського міськвиконкому.  </w:t>
      </w:r>
    </w:p>
    <w:p w:rsidR="00E9252A" w:rsidRPr="00F46BCC" w:rsidRDefault="00E9252A" w:rsidP="00E9252A">
      <w:pPr>
        <w:jc w:val="center"/>
        <w:rPr>
          <w:b/>
          <w:sz w:val="22"/>
          <w:szCs w:val="28"/>
          <w:lang w:val="uk-UA"/>
        </w:rPr>
      </w:pPr>
    </w:p>
    <w:p w:rsidR="00E9252A" w:rsidRPr="00F46BCC" w:rsidRDefault="00E9252A" w:rsidP="00E9252A">
      <w:pPr>
        <w:jc w:val="center"/>
        <w:rPr>
          <w:b/>
          <w:sz w:val="22"/>
          <w:szCs w:val="28"/>
          <w:lang w:val="uk-UA"/>
        </w:rPr>
      </w:pPr>
      <w:r w:rsidRPr="00F46BCC">
        <w:rPr>
          <w:b/>
          <w:sz w:val="22"/>
          <w:szCs w:val="28"/>
          <w:lang w:val="uk-UA"/>
        </w:rPr>
        <w:t>Перелік, умови та порядок надання соціальних послуг</w:t>
      </w:r>
    </w:p>
    <w:p w:rsidR="00E9252A" w:rsidRPr="00F46BCC" w:rsidRDefault="00E9252A" w:rsidP="00E9252A">
      <w:pPr>
        <w:jc w:val="center"/>
        <w:rPr>
          <w:b/>
          <w:sz w:val="22"/>
          <w:szCs w:val="28"/>
          <w:lang w:val="uk-UA"/>
        </w:rPr>
      </w:pPr>
      <w:r w:rsidRPr="00F46BCC">
        <w:rPr>
          <w:b/>
          <w:sz w:val="22"/>
          <w:szCs w:val="28"/>
          <w:lang w:val="uk-UA"/>
        </w:rPr>
        <w:t xml:space="preserve"> відділенням соціальної допомоги вдома </w:t>
      </w:r>
    </w:p>
    <w:p w:rsidR="00E9252A" w:rsidRPr="00F46BCC" w:rsidRDefault="00E9252A" w:rsidP="00E9252A">
      <w:pPr>
        <w:jc w:val="center"/>
        <w:rPr>
          <w:sz w:val="22"/>
          <w:szCs w:val="28"/>
          <w:lang w:val="uk-UA"/>
        </w:rPr>
      </w:pPr>
      <w:r w:rsidRPr="00F46BCC">
        <w:rPr>
          <w:b/>
          <w:sz w:val="22"/>
          <w:szCs w:val="28"/>
          <w:lang w:val="uk-UA"/>
        </w:rPr>
        <w:t>територіального центр</w:t>
      </w:r>
      <w:r w:rsidRPr="00F46BCC">
        <w:rPr>
          <w:sz w:val="22"/>
          <w:szCs w:val="28"/>
          <w:lang w:val="uk-UA"/>
        </w:rPr>
        <w:t>у</w:t>
      </w:r>
    </w:p>
    <w:p w:rsidR="00E9252A" w:rsidRPr="00F46BCC" w:rsidRDefault="00E9252A" w:rsidP="00E9252A">
      <w:pPr>
        <w:jc w:val="both"/>
        <w:rPr>
          <w:sz w:val="22"/>
          <w:szCs w:val="28"/>
          <w:lang w:val="uk-UA"/>
        </w:rPr>
      </w:pPr>
    </w:p>
    <w:p w:rsidR="00E9252A" w:rsidRPr="00F46BCC" w:rsidRDefault="00E9252A" w:rsidP="00E9252A">
      <w:pPr>
        <w:ind w:firstLine="708"/>
        <w:jc w:val="both"/>
        <w:rPr>
          <w:sz w:val="22"/>
          <w:szCs w:val="28"/>
          <w:lang w:val="uk-UA"/>
        </w:rPr>
      </w:pPr>
      <w:r w:rsidRPr="00F46BCC">
        <w:rPr>
          <w:sz w:val="22"/>
          <w:szCs w:val="28"/>
          <w:lang w:val="uk-UA"/>
        </w:rPr>
        <w:t>13.</w:t>
      </w:r>
      <w:r w:rsidRPr="00F46BCC">
        <w:rPr>
          <w:sz w:val="22"/>
          <w:szCs w:val="28"/>
          <w:lang w:val="uk-UA"/>
        </w:rPr>
        <w:tab/>
        <w:t xml:space="preserve">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і V  групи  рухової  активності)  і  потребують сторонньої допомоги, надання соціальних послуг в домашніх умовах згідно з медичним висновком, а саме: </w:t>
      </w:r>
    </w:p>
    <w:p w:rsidR="00E9252A" w:rsidRPr="00F46BCC" w:rsidRDefault="00E9252A" w:rsidP="00E9252A">
      <w:pPr>
        <w:ind w:firstLine="708"/>
        <w:jc w:val="both"/>
        <w:rPr>
          <w:sz w:val="22"/>
          <w:szCs w:val="28"/>
          <w:lang w:val="uk-UA"/>
        </w:rPr>
      </w:pPr>
      <w:r w:rsidRPr="00F46BCC">
        <w:rPr>
          <w:sz w:val="22"/>
          <w:szCs w:val="28"/>
          <w:lang w:val="uk-UA"/>
        </w:rPr>
        <w:t xml:space="preserve">похилого віку; </w:t>
      </w:r>
    </w:p>
    <w:p w:rsidR="00E9252A" w:rsidRPr="00F46BCC" w:rsidRDefault="00E9252A" w:rsidP="00E9252A">
      <w:pPr>
        <w:ind w:firstLine="708"/>
        <w:jc w:val="both"/>
        <w:rPr>
          <w:sz w:val="22"/>
          <w:szCs w:val="28"/>
          <w:lang w:val="uk-UA"/>
        </w:rPr>
      </w:pPr>
      <w:r w:rsidRPr="00F46BCC">
        <w:rPr>
          <w:sz w:val="22"/>
          <w:szCs w:val="28"/>
          <w:lang w:val="uk-UA"/>
        </w:rPr>
        <w:t>інвалідів (які досягли 18-річного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E9252A" w:rsidRPr="00F46BCC" w:rsidRDefault="00E9252A" w:rsidP="00E9252A">
      <w:pPr>
        <w:ind w:firstLine="708"/>
        <w:jc w:val="both"/>
        <w:rPr>
          <w:sz w:val="22"/>
          <w:szCs w:val="28"/>
          <w:lang w:val="uk-UA"/>
        </w:rPr>
      </w:pPr>
      <w:r w:rsidRPr="00F46BCC">
        <w:rPr>
          <w:sz w:val="22"/>
          <w:szCs w:val="28"/>
          <w:lang w:val="uk-UA"/>
        </w:rPr>
        <w:t>хворих (з числа одиноких осіб працездатного віку на період до встановлення  їм  групи  інвалідності,  але  не  більш  як  чотири місяці).</w:t>
      </w:r>
    </w:p>
    <w:p w:rsidR="00E9252A" w:rsidRPr="00F46BCC" w:rsidRDefault="00E9252A" w:rsidP="00E9252A">
      <w:pPr>
        <w:ind w:firstLine="708"/>
        <w:jc w:val="both"/>
        <w:rPr>
          <w:sz w:val="22"/>
          <w:szCs w:val="28"/>
          <w:lang w:val="uk-UA"/>
        </w:rPr>
      </w:pPr>
      <w:r w:rsidRPr="00F46BCC">
        <w:rPr>
          <w:sz w:val="22"/>
          <w:szCs w:val="28"/>
          <w:lang w:val="uk-UA"/>
        </w:rPr>
        <w:t xml:space="preserve">Відділення не здійснює соціального обслуговування (надання соціальних   послуг) громадян, які потребують   цілодобового стороннього догляду. </w:t>
      </w:r>
    </w:p>
    <w:p w:rsidR="00E9252A" w:rsidRPr="00F46BCC" w:rsidRDefault="00E9252A" w:rsidP="00E9252A">
      <w:pPr>
        <w:ind w:firstLine="708"/>
        <w:jc w:val="both"/>
        <w:rPr>
          <w:sz w:val="22"/>
          <w:szCs w:val="28"/>
          <w:lang w:val="uk-UA"/>
        </w:rPr>
      </w:pPr>
      <w:r w:rsidRPr="00F46BCC">
        <w:rPr>
          <w:sz w:val="22"/>
          <w:szCs w:val="28"/>
          <w:lang w:val="uk-UA"/>
        </w:rPr>
        <w:t>14.</w:t>
      </w:r>
      <w:r w:rsidRPr="00F46BCC">
        <w:rPr>
          <w:sz w:val="22"/>
          <w:szCs w:val="28"/>
          <w:lang w:val="uk-UA"/>
        </w:rPr>
        <w:tab/>
        <w:t xml:space="preserve">Право на позачергове соціальне обслуговування відділенням  соціальної  допомоги вдома мають одинокі ветерани війни,  особи,  на яких  поширюється  дія  Закону України  "Про  </w:t>
      </w:r>
      <w:r w:rsidRPr="00F46BCC">
        <w:rPr>
          <w:sz w:val="22"/>
          <w:szCs w:val="28"/>
          <w:lang w:val="uk-UA"/>
        </w:rPr>
        <w:lastRenderedPageBreak/>
        <w:t>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E9252A" w:rsidRPr="00F46BCC" w:rsidRDefault="00E9252A" w:rsidP="00E9252A">
      <w:pPr>
        <w:ind w:firstLine="708"/>
        <w:jc w:val="both"/>
        <w:rPr>
          <w:sz w:val="22"/>
          <w:szCs w:val="28"/>
          <w:lang w:val="uk-UA"/>
        </w:rPr>
      </w:pPr>
      <w:r w:rsidRPr="00F46BCC">
        <w:rPr>
          <w:sz w:val="22"/>
          <w:szCs w:val="28"/>
          <w:lang w:val="uk-UA"/>
        </w:rPr>
        <w:t>15.У територіальному центрі може бути утворено кілька відділень соціальної допомоги  вдома  або  одне  відділення  з відповідною структурою, штатним розписом і фондом оплати праці.</w:t>
      </w:r>
    </w:p>
    <w:p w:rsidR="00E9252A" w:rsidRPr="00F46BCC" w:rsidRDefault="00E9252A" w:rsidP="00E9252A">
      <w:pPr>
        <w:ind w:firstLine="708"/>
        <w:jc w:val="both"/>
        <w:rPr>
          <w:b/>
          <w:sz w:val="22"/>
          <w:szCs w:val="28"/>
          <w:lang w:val="uk-UA"/>
        </w:rPr>
      </w:pPr>
      <w:r w:rsidRPr="00F46BCC">
        <w:rPr>
          <w:sz w:val="22"/>
          <w:szCs w:val="28"/>
          <w:lang w:val="uk-UA"/>
        </w:rPr>
        <w:t xml:space="preserve">16.У разі виявлення не менш як 50 непрацездатних громадян з порушеннями опорно-рухового апарату, зору, слуху, з психічними розладами (соціально-безпечні,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 вдома, Знам’янська міська рада може утворювати спеціалізовані відділення, в тому числі паліативного/хоспісного догляду. </w:t>
      </w:r>
    </w:p>
    <w:p w:rsidR="00E9252A" w:rsidRPr="00F46BCC" w:rsidRDefault="00E9252A" w:rsidP="00E9252A">
      <w:pPr>
        <w:ind w:firstLine="708"/>
        <w:jc w:val="both"/>
        <w:rPr>
          <w:sz w:val="22"/>
          <w:szCs w:val="28"/>
          <w:lang w:val="uk-UA"/>
        </w:rPr>
      </w:pPr>
      <w:r w:rsidRPr="00F46BCC">
        <w:rPr>
          <w:sz w:val="22"/>
          <w:szCs w:val="28"/>
          <w:lang w:val="uk-UA"/>
        </w:rPr>
        <w:t>17.Якщо громадян,  які  потребують  надання  соціальних   послуг, виявлено  менш  як  80  осіб  ( для спеціалізованого  відділення - менш  як 50осіб),  їх обслуговування може  здійснюватися  згідно  з  договором,  який   укладається   з непрацюючою  фізичною особою і територіальним центром, про оплату відповідної роботи за рахунок коштів,  що  виділяються  для  цієї мети.</w:t>
      </w:r>
    </w:p>
    <w:p w:rsidR="00E9252A" w:rsidRPr="00F46BCC" w:rsidRDefault="00E9252A" w:rsidP="00E9252A">
      <w:pPr>
        <w:ind w:firstLine="720"/>
        <w:jc w:val="both"/>
        <w:rPr>
          <w:sz w:val="22"/>
          <w:szCs w:val="28"/>
          <w:lang w:val="uk-UA"/>
        </w:rPr>
      </w:pPr>
      <w:r w:rsidRPr="00F46BCC">
        <w:rPr>
          <w:sz w:val="22"/>
          <w:szCs w:val="28"/>
          <w:lang w:val="uk-UA"/>
        </w:rPr>
        <w:t>18.</w:t>
      </w:r>
      <w:r w:rsidRPr="00F46BCC">
        <w:rPr>
          <w:sz w:val="22"/>
          <w:szCs w:val="28"/>
          <w:lang w:val="uk-UA"/>
        </w:rPr>
        <w:tab/>
        <w:t>Відділення   соціальної   допомоги   вдома   надає  відповідно до державних стандартів соціальних послуг такі послуги:</w:t>
      </w:r>
    </w:p>
    <w:p w:rsidR="00E9252A" w:rsidRPr="00F46BCC" w:rsidRDefault="00E9252A" w:rsidP="00E9252A">
      <w:pPr>
        <w:numPr>
          <w:ilvl w:val="0"/>
          <w:numId w:val="9"/>
        </w:numPr>
        <w:jc w:val="both"/>
        <w:rPr>
          <w:sz w:val="22"/>
          <w:szCs w:val="28"/>
          <w:lang w:val="uk-UA"/>
        </w:rPr>
      </w:pPr>
      <w:r w:rsidRPr="00F46BCC">
        <w:rPr>
          <w:sz w:val="22"/>
          <w:szCs w:val="28"/>
          <w:lang w:val="uk-UA"/>
        </w:rPr>
        <w:t>догляд вдома;</w:t>
      </w:r>
    </w:p>
    <w:p w:rsidR="00E9252A" w:rsidRPr="00F46BCC" w:rsidRDefault="00E9252A" w:rsidP="00E9252A">
      <w:pPr>
        <w:numPr>
          <w:ilvl w:val="0"/>
          <w:numId w:val="9"/>
        </w:numPr>
        <w:jc w:val="both"/>
        <w:rPr>
          <w:sz w:val="22"/>
          <w:szCs w:val="28"/>
          <w:lang w:val="uk-UA"/>
        </w:rPr>
      </w:pPr>
      <w:r w:rsidRPr="00F46BCC">
        <w:rPr>
          <w:sz w:val="22"/>
          <w:szCs w:val="28"/>
          <w:lang w:val="uk-UA"/>
        </w:rPr>
        <w:t>паліативний/хоспісний догляд.</w:t>
      </w:r>
    </w:p>
    <w:p w:rsidR="00E9252A" w:rsidRPr="00F46BCC" w:rsidRDefault="00E9252A" w:rsidP="00E9252A">
      <w:pPr>
        <w:ind w:firstLine="720"/>
        <w:jc w:val="both"/>
        <w:rPr>
          <w:sz w:val="22"/>
          <w:szCs w:val="28"/>
          <w:lang w:val="uk-UA"/>
        </w:rPr>
      </w:pPr>
      <w:r w:rsidRPr="00F46BCC">
        <w:rPr>
          <w:sz w:val="22"/>
          <w:szCs w:val="28"/>
          <w:lang w:val="uk-UA"/>
        </w:rPr>
        <w:t>19.</w:t>
      </w:r>
      <w:r w:rsidRPr="00F46BCC">
        <w:rPr>
          <w:sz w:val="22"/>
          <w:szCs w:val="28"/>
          <w:lang w:val="uk-UA"/>
        </w:rPr>
        <w:tab/>
        <w:t>Відділення  соціальної  допомоги вдома  може  здійснювати обслуговування  громадян  похилого  віку,  інвалідів (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E9252A" w:rsidRPr="00F46BCC" w:rsidRDefault="00E9252A" w:rsidP="00E9252A">
      <w:pPr>
        <w:ind w:firstLine="708"/>
        <w:jc w:val="both"/>
        <w:rPr>
          <w:sz w:val="22"/>
          <w:szCs w:val="28"/>
          <w:lang w:val="uk-UA"/>
        </w:rPr>
      </w:pPr>
      <w:r w:rsidRPr="00F46BCC">
        <w:rPr>
          <w:sz w:val="22"/>
          <w:szCs w:val="28"/>
          <w:lang w:val="uk-UA"/>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E9252A" w:rsidRPr="00F46BCC" w:rsidRDefault="00E9252A" w:rsidP="00E9252A">
      <w:pPr>
        <w:numPr>
          <w:ilvl w:val="0"/>
          <w:numId w:val="12"/>
        </w:numPr>
        <w:tabs>
          <w:tab w:val="num" w:pos="1440"/>
        </w:tabs>
        <w:ind w:firstLine="708"/>
        <w:jc w:val="both"/>
        <w:rPr>
          <w:sz w:val="22"/>
          <w:szCs w:val="28"/>
          <w:lang w:val="uk-UA"/>
        </w:rPr>
      </w:pPr>
      <w:r w:rsidRPr="00F46BCC">
        <w:rPr>
          <w:sz w:val="22"/>
          <w:szCs w:val="28"/>
          <w:lang w:val="uk-UA"/>
        </w:rPr>
        <w:t>Знам’янська міська рада може приймати, як виняток, рішення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соціальних послуг громадянам, передбачаються в кошторисі територіального центру за рахунок додаткових коштів міського бюджету.</w:t>
      </w:r>
    </w:p>
    <w:p w:rsidR="00E9252A" w:rsidRPr="00F46BCC" w:rsidRDefault="00E9252A" w:rsidP="00E9252A">
      <w:pPr>
        <w:numPr>
          <w:ilvl w:val="0"/>
          <w:numId w:val="12"/>
        </w:numPr>
        <w:tabs>
          <w:tab w:val="num" w:pos="1440"/>
        </w:tabs>
        <w:ind w:firstLine="708"/>
        <w:jc w:val="both"/>
        <w:rPr>
          <w:sz w:val="22"/>
          <w:szCs w:val="28"/>
          <w:lang w:val="uk-UA"/>
        </w:rPr>
      </w:pPr>
      <w:r w:rsidRPr="00F46BCC">
        <w:rPr>
          <w:sz w:val="22"/>
          <w:szCs w:val="28"/>
          <w:lang w:val="uk-UA"/>
        </w:rPr>
        <w:t xml:space="preserve">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начальником управління соціального захисту населення Знам’янського міськвиконкому. </w:t>
      </w:r>
    </w:p>
    <w:p w:rsidR="00E9252A" w:rsidRPr="00F46BCC" w:rsidRDefault="00E9252A" w:rsidP="00E9252A">
      <w:pPr>
        <w:ind w:firstLine="708"/>
        <w:jc w:val="both"/>
        <w:rPr>
          <w:sz w:val="22"/>
          <w:szCs w:val="28"/>
          <w:lang w:val="uk-UA"/>
        </w:rPr>
      </w:pPr>
      <w:r w:rsidRPr="00F46BCC">
        <w:rPr>
          <w:sz w:val="22"/>
          <w:szCs w:val="28"/>
          <w:lang w:val="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w:t>
      </w:r>
    </w:p>
    <w:p w:rsidR="00E9252A" w:rsidRPr="00F46BCC" w:rsidRDefault="00E9252A" w:rsidP="00E9252A">
      <w:pPr>
        <w:ind w:firstLine="708"/>
        <w:jc w:val="both"/>
        <w:rPr>
          <w:sz w:val="22"/>
          <w:szCs w:val="28"/>
          <w:lang w:val="uk-UA"/>
        </w:rPr>
      </w:pPr>
      <w:r w:rsidRPr="00F46BCC">
        <w:rPr>
          <w:sz w:val="22"/>
          <w:szCs w:val="28"/>
          <w:lang w:val="uk-UA"/>
        </w:rPr>
        <w:t xml:space="preserve">22. </w:t>
      </w:r>
      <w:r w:rsidRPr="00F46BCC">
        <w:rPr>
          <w:sz w:val="22"/>
          <w:szCs w:val="28"/>
          <w:lang w:val="uk-UA"/>
        </w:rPr>
        <w:tab/>
        <w:t>Положення  про  відділення  соціальної   допомоги   вдома затверджується директором територіального центру.</w:t>
      </w:r>
    </w:p>
    <w:p w:rsidR="00E9252A" w:rsidRPr="00F46BCC" w:rsidRDefault="00E9252A" w:rsidP="00E9252A">
      <w:pPr>
        <w:numPr>
          <w:ilvl w:val="0"/>
          <w:numId w:val="13"/>
        </w:numPr>
        <w:tabs>
          <w:tab w:val="num" w:pos="0"/>
        </w:tabs>
        <w:ind w:firstLine="708"/>
        <w:jc w:val="both"/>
        <w:rPr>
          <w:sz w:val="22"/>
          <w:szCs w:val="28"/>
          <w:lang w:val="uk-UA"/>
        </w:rPr>
      </w:pPr>
      <w:r w:rsidRPr="00F46BCC">
        <w:rPr>
          <w:sz w:val="22"/>
          <w:szCs w:val="28"/>
          <w:lang w:val="uk-UA"/>
        </w:rPr>
        <w:t xml:space="preserve">Кількість громадян, яких повинен обслуговувати соціальний працівник, соціальний робітник, обсяг їх роботи визначає завідувач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сільській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V група рухової активності). </w:t>
      </w:r>
    </w:p>
    <w:p w:rsidR="00E9252A" w:rsidRPr="00F46BCC" w:rsidRDefault="00E9252A" w:rsidP="00E9252A">
      <w:pPr>
        <w:numPr>
          <w:ilvl w:val="0"/>
          <w:numId w:val="13"/>
        </w:numPr>
        <w:tabs>
          <w:tab w:val="num" w:pos="1440"/>
        </w:tabs>
        <w:ind w:firstLine="708"/>
        <w:jc w:val="both"/>
        <w:rPr>
          <w:sz w:val="22"/>
          <w:szCs w:val="28"/>
          <w:lang w:val="uk-UA"/>
        </w:rPr>
      </w:pPr>
      <w:r w:rsidRPr="00F46BCC">
        <w:rPr>
          <w:sz w:val="22"/>
          <w:szCs w:val="28"/>
          <w:lang w:val="uk-UA"/>
        </w:rPr>
        <w:t>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E9252A" w:rsidRPr="00F46BCC" w:rsidRDefault="00E9252A" w:rsidP="00E9252A">
      <w:pPr>
        <w:numPr>
          <w:ilvl w:val="0"/>
          <w:numId w:val="13"/>
        </w:numPr>
        <w:tabs>
          <w:tab w:val="num" w:pos="1440"/>
        </w:tabs>
        <w:ind w:firstLine="708"/>
        <w:jc w:val="both"/>
        <w:rPr>
          <w:sz w:val="22"/>
          <w:szCs w:val="28"/>
          <w:lang w:val="uk-UA"/>
        </w:rPr>
      </w:pPr>
      <w:r w:rsidRPr="00F46BCC">
        <w:rPr>
          <w:sz w:val="22"/>
          <w:szCs w:val="28"/>
          <w:lang w:val="uk-UA"/>
        </w:rPr>
        <w:t>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(ІІІ група рухової активності – два рази на тиждень, ІV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E9252A" w:rsidRPr="00F46BCC" w:rsidRDefault="00E9252A" w:rsidP="00E9252A">
      <w:pPr>
        <w:numPr>
          <w:ilvl w:val="0"/>
          <w:numId w:val="13"/>
        </w:numPr>
        <w:ind w:firstLine="720"/>
        <w:jc w:val="both"/>
        <w:rPr>
          <w:sz w:val="22"/>
          <w:szCs w:val="28"/>
          <w:lang w:val="uk-UA"/>
        </w:rPr>
      </w:pPr>
      <w:r w:rsidRPr="00F46BCC">
        <w:rPr>
          <w:sz w:val="22"/>
          <w:szCs w:val="28"/>
          <w:lang w:val="uk-UA"/>
        </w:rPr>
        <w:lastRenderedPageBreak/>
        <w:t xml:space="preserve">На кожного громадянина, якого обслуговує відділення соціальної допомоги вдома,  ведеться особова справа, в якій міститься: </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письмова заява громадянина;</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медичний висновок про не здатність до  самообслуговування, потребу  в  постійній  сторонній  допомозі  та  догляді в домашніх умовах;</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карта визначення індивідуальних потреб отримувача соціальних послуг;</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один примірник договору, укладеного громадянином і територіальним центром  про надання соціальних послуг;</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довідка про склад сім’ї або зареєстрованих у житловому приміщенні/будинку осіб;</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інформація з Державного реєстру прав, отримана посадової особою управління  соціального захисту населення  Знам’янського міськвиконкому  шляхом безпосереднього доступу до цього Реєстру;</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копія довідки про встановлення групи інвалідності (за наявності);</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копія рішення Знам’янської міської ради або утвореної ним комісії про звільнення від плати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 xml:space="preserve">копія наказу про здійснення (припинення) надання соціальних послуг; </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індивідуальний план надання соціальної послуги;</w:t>
      </w:r>
    </w:p>
    <w:p w:rsidR="00E9252A" w:rsidRPr="00F46BCC" w:rsidRDefault="00E9252A" w:rsidP="00E9252A">
      <w:pPr>
        <w:numPr>
          <w:ilvl w:val="0"/>
          <w:numId w:val="10"/>
        </w:numPr>
        <w:tabs>
          <w:tab w:val="num" w:pos="1068"/>
          <w:tab w:val="num" w:pos="2160"/>
        </w:tabs>
        <w:jc w:val="both"/>
        <w:rPr>
          <w:sz w:val="22"/>
          <w:szCs w:val="28"/>
          <w:lang w:val="uk-UA"/>
        </w:rPr>
      </w:pPr>
      <w:r w:rsidRPr="00F46BCC">
        <w:rPr>
          <w:sz w:val="22"/>
          <w:szCs w:val="28"/>
          <w:lang w:val="uk-UA"/>
        </w:rPr>
        <w:t>копія довідки про взяття на облік внутрішньо переміщеної особи (для внутрішньо переміщених осіб).</w:t>
      </w:r>
    </w:p>
    <w:p w:rsidR="00E9252A" w:rsidRPr="00F46BCC" w:rsidRDefault="00E9252A" w:rsidP="00E9252A">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8"/>
          <w:lang w:val="uk-UA" w:eastAsia="uk-UA"/>
        </w:rPr>
      </w:pPr>
      <w:r w:rsidRPr="00F46BCC">
        <w:rPr>
          <w:sz w:val="22"/>
          <w:szCs w:val="28"/>
          <w:lang w:val="uk-UA" w:eastAsia="uk-UA"/>
        </w:rPr>
        <w:t>27.</w:t>
      </w:r>
      <w:r w:rsidRPr="00F46BCC">
        <w:rPr>
          <w:sz w:val="22"/>
          <w:szCs w:val="28"/>
          <w:lang w:val="uk-UA" w:eastAsia="uk-UA"/>
        </w:rPr>
        <w:tab/>
        <w:t xml:space="preserve">Під  час надання соціальних послуг відділення соціальної допомоги  вдома  може  надавати  у тимчасове користування громадян наявні  у нього технічні та інші засоби реабілітації, засоби малої механізації,  предмети  першої  потреби,  окремі  побутові прилади тощо. </w:t>
      </w:r>
    </w:p>
    <w:p w:rsidR="00E9252A" w:rsidRPr="00F46BCC" w:rsidRDefault="00E9252A" w:rsidP="00E9252A">
      <w:pPr>
        <w:tabs>
          <w:tab w:val="num" w:pos="2160"/>
        </w:tabs>
        <w:jc w:val="both"/>
        <w:rPr>
          <w:sz w:val="22"/>
          <w:szCs w:val="28"/>
          <w:lang w:val="uk-UA"/>
        </w:rPr>
      </w:pPr>
    </w:p>
    <w:p w:rsidR="00E9252A" w:rsidRPr="00F46BCC" w:rsidRDefault="00E9252A" w:rsidP="00E9252A">
      <w:pPr>
        <w:jc w:val="center"/>
        <w:rPr>
          <w:b/>
          <w:sz w:val="22"/>
          <w:szCs w:val="28"/>
          <w:lang w:val="uk-UA"/>
        </w:rPr>
      </w:pPr>
      <w:r w:rsidRPr="00F46BCC">
        <w:rPr>
          <w:b/>
          <w:sz w:val="22"/>
          <w:szCs w:val="28"/>
          <w:lang w:val="uk-UA"/>
        </w:rPr>
        <w:t>Перелік, умови та порядок надання соціальних  послуг</w:t>
      </w:r>
    </w:p>
    <w:p w:rsidR="00E9252A" w:rsidRPr="00F46BCC" w:rsidRDefault="00E9252A" w:rsidP="00E9252A">
      <w:pPr>
        <w:jc w:val="center"/>
        <w:rPr>
          <w:b/>
          <w:sz w:val="22"/>
          <w:szCs w:val="28"/>
          <w:lang w:val="uk-UA"/>
        </w:rPr>
      </w:pPr>
      <w:r w:rsidRPr="00F46BCC">
        <w:rPr>
          <w:b/>
          <w:sz w:val="22"/>
          <w:szCs w:val="28"/>
          <w:lang w:val="uk-UA"/>
        </w:rPr>
        <w:t xml:space="preserve">відділенням денного перебування </w:t>
      </w:r>
      <w:r w:rsidRPr="00F46BCC">
        <w:rPr>
          <w:b/>
          <w:sz w:val="22"/>
          <w:szCs w:val="28"/>
          <w:lang w:val="uk-UA"/>
        </w:rPr>
        <w:br/>
        <w:t xml:space="preserve"> територіального центру</w:t>
      </w:r>
    </w:p>
    <w:p w:rsidR="00E9252A" w:rsidRPr="00F46BCC" w:rsidRDefault="00E9252A" w:rsidP="00E9252A">
      <w:pPr>
        <w:jc w:val="center"/>
        <w:rPr>
          <w:sz w:val="22"/>
          <w:szCs w:val="28"/>
          <w:lang w:val="uk-UA"/>
        </w:rPr>
      </w:pPr>
    </w:p>
    <w:p w:rsidR="00E9252A" w:rsidRPr="00F46BCC" w:rsidRDefault="00E9252A" w:rsidP="00E9252A">
      <w:pPr>
        <w:ind w:firstLine="720"/>
        <w:jc w:val="both"/>
        <w:rPr>
          <w:b/>
          <w:sz w:val="22"/>
          <w:szCs w:val="28"/>
          <w:u w:val="double"/>
          <w:lang w:val="uk-UA"/>
        </w:rPr>
      </w:pPr>
      <w:bookmarkStart w:id="6" w:name="162"/>
      <w:bookmarkEnd w:id="6"/>
      <w:r w:rsidRPr="00F46BCC">
        <w:rPr>
          <w:sz w:val="22"/>
          <w:szCs w:val="28"/>
          <w:lang w:val="uk-UA"/>
        </w:rPr>
        <w:t>28. Відділення денного перебування те</w:t>
      </w:r>
      <w:r w:rsidRPr="00F46BCC">
        <w:rPr>
          <w:sz w:val="22"/>
          <w:szCs w:val="28"/>
          <w:lang w:val="uk-UA"/>
        </w:rPr>
        <w:softHyphen/>
        <w:t>риторіального центру (далі — відділення денного перебування) утворюється для надання соціальних послуг не менш як 30 громадянам похилого віку, інвалідам (які досягли 18-річного віку), що частково втратили здатність до самообслуговування, на день.</w:t>
      </w:r>
    </w:p>
    <w:p w:rsidR="00E9252A" w:rsidRPr="00F46BCC" w:rsidRDefault="00E9252A" w:rsidP="00E9252A">
      <w:pPr>
        <w:ind w:firstLine="709"/>
        <w:jc w:val="both"/>
        <w:rPr>
          <w:sz w:val="22"/>
          <w:szCs w:val="28"/>
          <w:lang w:val="uk-UA"/>
        </w:rPr>
      </w:pPr>
      <w:r w:rsidRPr="00F46BCC">
        <w:rPr>
          <w:sz w:val="22"/>
          <w:szCs w:val="28"/>
          <w:lang w:val="uk-UA"/>
        </w:rPr>
        <w:t>Відділення денного перебування обслу</w:t>
      </w:r>
      <w:r w:rsidRPr="00F46BCC">
        <w:rPr>
          <w:sz w:val="22"/>
          <w:szCs w:val="28"/>
          <w:lang w:val="uk-UA"/>
        </w:rPr>
        <w:softHyphen/>
        <w:t>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w:t>
      </w:r>
      <w:r w:rsidRPr="00F46BCC">
        <w:rPr>
          <w:sz w:val="22"/>
          <w:szCs w:val="28"/>
          <w:lang w:val="uk-UA"/>
        </w:rPr>
        <w:softHyphen/>
        <w:t>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w:t>
      </w:r>
      <w:r w:rsidRPr="00F46BCC">
        <w:rPr>
          <w:sz w:val="22"/>
          <w:szCs w:val="28"/>
          <w:lang w:val="uk-UA"/>
        </w:rPr>
        <w:softHyphen/>
        <w:t>ціальної незалежності, відновлення знань, вмінь та навичок з орієнтування в домашніх умовах, ведення домашнього господарства, самообслуговування, по</w:t>
      </w:r>
      <w:r w:rsidRPr="00F46BCC">
        <w:rPr>
          <w:sz w:val="22"/>
          <w:szCs w:val="28"/>
          <w:lang w:val="uk-UA"/>
        </w:rPr>
        <w:softHyphen/>
        <w:t>ведінки у суспільстві, сприяння розвитку різнобічних інтересів і потреб осіб, організації дозвілля і відпо</w:t>
      </w:r>
      <w:r w:rsidRPr="00F46BCC">
        <w:rPr>
          <w:sz w:val="22"/>
          <w:szCs w:val="28"/>
          <w:lang w:val="uk-UA"/>
        </w:rPr>
        <w:softHyphen/>
        <w:t>чинку.</w:t>
      </w:r>
    </w:p>
    <w:p w:rsidR="00E9252A" w:rsidRPr="00F46BCC" w:rsidRDefault="00E9252A" w:rsidP="00E9252A">
      <w:pPr>
        <w:ind w:firstLine="709"/>
        <w:jc w:val="both"/>
        <w:rPr>
          <w:sz w:val="22"/>
          <w:szCs w:val="28"/>
          <w:lang w:val="uk-UA"/>
        </w:rPr>
      </w:pPr>
      <w:r w:rsidRPr="00F46BCC">
        <w:rPr>
          <w:sz w:val="22"/>
          <w:szCs w:val="28"/>
          <w:lang w:val="uk-UA"/>
        </w:rPr>
        <w:t>29. Відділення денного перебування на</w:t>
      </w:r>
      <w:r w:rsidRPr="00F46BCC">
        <w:rPr>
          <w:sz w:val="22"/>
          <w:szCs w:val="28"/>
          <w:lang w:val="uk-UA"/>
        </w:rPr>
        <w:softHyphen/>
        <w:t xml:space="preserve">дає послугу соціальної адаптації на безоплатній  основі. </w:t>
      </w:r>
    </w:p>
    <w:p w:rsidR="00E9252A" w:rsidRPr="00F46BCC" w:rsidRDefault="00E9252A" w:rsidP="00E9252A">
      <w:pPr>
        <w:ind w:firstLine="709"/>
        <w:jc w:val="both"/>
        <w:rPr>
          <w:sz w:val="22"/>
          <w:szCs w:val="28"/>
          <w:lang w:val="uk-UA"/>
        </w:rPr>
      </w:pPr>
      <w:r w:rsidRPr="00F46BCC">
        <w:rPr>
          <w:sz w:val="22"/>
          <w:szCs w:val="28"/>
          <w:lang w:val="uk-UA"/>
        </w:rPr>
        <w:t>Крім того, відділення денного перебування може надавати такі соціальні послуги:</w:t>
      </w:r>
    </w:p>
    <w:p w:rsidR="00E9252A" w:rsidRPr="00F46BCC" w:rsidRDefault="00E9252A" w:rsidP="00E92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8"/>
          <w:lang w:val="uk-UA" w:eastAsia="uk-UA"/>
        </w:rPr>
      </w:pPr>
      <w:bookmarkStart w:id="7" w:name="o213"/>
      <w:bookmarkEnd w:id="7"/>
      <w:r w:rsidRPr="00F46BCC">
        <w:rPr>
          <w:sz w:val="22"/>
          <w:szCs w:val="28"/>
          <w:lang w:val="uk-UA" w:eastAsia="uk-UA"/>
        </w:rPr>
        <w:t xml:space="preserve"> </w:t>
      </w:r>
      <w:r w:rsidRPr="00F46BCC">
        <w:rPr>
          <w:sz w:val="22"/>
          <w:szCs w:val="28"/>
          <w:lang w:val="uk-UA" w:eastAsia="uk-UA"/>
        </w:rPr>
        <w:tab/>
        <w:t>денний догляд;</w:t>
      </w:r>
    </w:p>
    <w:p w:rsidR="00E9252A" w:rsidRPr="00F46BCC" w:rsidRDefault="00E9252A" w:rsidP="00E92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8"/>
          <w:lang w:val="uk-UA" w:eastAsia="uk-UA"/>
        </w:rPr>
      </w:pPr>
      <w:r w:rsidRPr="00F46BCC">
        <w:rPr>
          <w:sz w:val="22"/>
          <w:szCs w:val="28"/>
          <w:lang w:val="uk-UA" w:eastAsia="uk-UA"/>
        </w:rPr>
        <w:t xml:space="preserve">           </w:t>
      </w:r>
      <w:r w:rsidRPr="00F46BCC">
        <w:rPr>
          <w:sz w:val="22"/>
          <w:szCs w:val="28"/>
          <w:lang w:val="uk-UA" w:eastAsia="uk-UA"/>
        </w:rPr>
        <w:tab/>
        <w:t xml:space="preserve">консультування; </w:t>
      </w:r>
      <w:r w:rsidRPr="00F46BCC">
        <w:rPr>
          <w:rFonts w:ascii="Courier New" w:hAnsi="Courier New" w:cs="Courier New"/>
          <w:sz w:val="22"/>
          <w:szCs w:val="28"/>
          <w:lang w:val="uk-UA" w:eastAsia="uk-UA"/>
        </w:rPr>
        <w:br/>
      </w:r>
      <w:bookmarkStart w:id="8" w:name="o214"/>
      <w:bookmarkEnd w:id="8"/>
      <w:r w:rsidRPr="00F46BCC">
        <w:rPr>
          <w:rFonts w:ascii="Courier New" w:hAnsi="Courier New" w:cs="Courier New"/>
          <w:sz w:val="22"/>
          <w:szCs w:val="28"/>
          <w:lang w:val="uk-UA" w:eastAsia="uk-UA"/>
        </w:rPr>
        <w:tab/>
      </w:r>
      <w:r w:rsidRPr="00F46BCC">
        <w:rPr>
          <w:sz w:val="22"/>
          <w:szCs w:val="28"/>
          <w:lang w:val="uk-UA" w:eastAsia="uk-UA"/>
        </w:rPr>
        <w:t>представництво інтересів;</w:t>
      </w:r>
      <w:r w:rsidRPr="00F46BCC">
        <w:rPr>
          <w:sz w:val="22"/>
          <w:szCs w:val="28"/>
          <w:lang w:val="uk-UA" w:eastAsia="uk-UA"/>
        </w:rPr>
        <w:br/>
      </w:r>
      <w:bookmarkStart w:id="9" w:name="o215"/>
      <w:bookmarkEnd w:id="9"/>
      <w:r w:rsidRPr="00F46BCC">
        <w:rPr>
          <w:sz w:val="22"/>
          <w:szCs w:val="28"/>
          <w:lang w:val="uk-UA" w:eastAsia="uk-UA"/>
        </w:rPr>
        <w:t xml:space="preserve"> </w:t>
      </w:r>
      <w:r w:rsidRPr="00F46BCC">
        <w:rPr>
          <w:sz w:val="22"/>
          <w:szCs w:val="28"/>
          <w:lang w:val="uk-UA" w:eastAsia="uk-UA"/>
        </w:rPr>
        <w:tab/>
        <w:t xml:space="preserve">соціальна профілактика; </w:t>
      </w:r>
      <w:r w:rsidRPr="00F46BCC">
        <w:rPr>
          <w:sz w:val="22"/>
          <w:szCs w:val="28"/>
          <w:lang w:val="uk-UA" w:eastAsia="uk-UA"/>
        </w:rPr>
        <w:br/>
      </w:r>
      <w:bookmarkStart w:id="10" w:name="o216"/>
      <w:bookmarkEnd w:id="10"/>
      <w:r w:rsidRPr="00F46BCC">
        <w:rPr>
          <w:sz w:val="22"/>
          <w:szCs w:val="28"/>
          <w:lang w:val="uk-UA" w:eastAsia="uk-UA"/>
        </w:rPr>
        <w:t xml:space="preserve"> </w:t>
      </w:r>
      <w:r w:rsidRPr="00F46BCC">
        <w:rPr>
          <w:sz w:val="22"/>
          <w:szCs w:val="28"/>
          <w:lang w:val="uk-UA" w:eastAsia="uk-UA"/>
        </w:rPr>
        <w:tab/>
        <w:t>посередництво (медіаці</w:t>
      </w:r>
      <w:bookmarkStart w:id="11" w:name="o217"/>
      <w:bookmarkEnd w:id="11"/>
      <w:r w:rsidRPr="00F46BCC">
        <w:rPr>
          <w:sz w:val="22"/>
          <w:szCs w:val="28"/>
          <w:lang w:val="uk-UA" w:eastAsia="uk-UA"/>
        </w:rPr>
        <w:t>ї);</w:t>
      </w:r>
    </w:p>
    <w:p w:rsidR="00E9252A" w:rsidRPr="00F46BCC" w:rsidRDefault="00E9252A" w:rsidP="00E9252A">
      <w:pPr>
        <w:ind w:left="1" w:firstLine="708"/>
        <w:jc w:val="both"/>
        <w:rPr>
          <w:sz w:val="22"/>
          <w:szCs w:val="28"/>
          <w:lang w:val="uk-UA"/>
        </w:rPr>
      </w:pPr>
      <w:r w:rsidRPr="00F46BCC">
        <w:rPr>
          <w:sz w:val="22"/>
          <w:szCs w:val="28"/>
          <w:lang w:val="uk-UA" w:eastAsia="uk-UA"/>
        </w:rPr>
        <w:t xml:space="preserve">   </w:t>
      </w:r>
      <w:r w:rsidRPr="00F46BCC">
        <w:rPr>
          <w:sz w:val="22"/>
          <w:szCs w:val="28"/>
          <w:lang w:val="uk-UA"/>
        </w:rPr>
        <w:t>інші соціальні послуги.</w:t>
      </w:r>
    </w:p>
    <w:p w:rsidR="00E9252A" w:rsidRPr="00F46BCC" w:rsidRDefault="00E9252A" w:rsidP="00E9252A">
      <w:pPr>
        <w:ind w:firstLine="709"/>
        <w:jc w:val="both"/>
        <w:rPr>
          <w:sz w:val="22"/>
          <w:szCs w:val="28"/>
          <w:lang w:val="uk-UA"/>
        </w:rPr>
      </w:pPr>
      <w:r>
        <w:rPr>
          <w:sz w:val="22"/>
          <w:szCs w:val="28"/>
          <w:lang w:val="uk-UA"/>
        </w:rPr>
        <w:t>30.</w:t>
      </w:r>
      <w:r w:rsidRPr="00F46BCC">
        <w:rPr>
          <w:sz w:val="22"/>
          <w:szCs w:val="28"/>
          <w:lang w:val="uk-UA"/>
        </w:rPr>
        <w:t>На кожного громадянина, якого обслуговує відділення денного перебування, ведеться особова справа, в якій міститься:</w:t>
      </w:r>
    </w:p>
    <w:p w:rsidR="00E9252A" w:rsidRPr="00F46BCC" w:rsidRDefault="00E9252A" w:rsidP="00E9252A">
      <w:pPr>
        <w:ind w:firstLine="709"/>
        <w:jc w:val="both"/>
        <w:rPr>
          <w:sz w:val="22"/>
          <w:szCs w:val="28"/>
          <w:lang w:val="uk-UA"/>
        </w:rPr>
      </w:pPr>
      <w:r w:rsidRPr="00F46BCC">
        <w:rPr>
          <w:sz w:val="22"/>
          <w:szCs w:val="28"/>
          <w:lang w:val="uk-UA"/>
        </w:rPr>
        <w:t>1) письмова заява громадянина;</w:t>
      </w:r>
    </w:p>
    <w:p w:rsidR="00E9252A" w:rsidRPr="00F46BCC" w:rsidRDefault="00E9252A" w:rsidP="00E9252A">
      <w:pPr>
        <w:ind w:firstLine="709"/>
        <w:jc w:val="both"/>
        <w:rPr>
          <w:sz w:val="22"/>
          <w:szCs w:val="28"/>
          <w:lang w:val="uk-UA"/>
        </w:rPr>
      </w:pPr>
      <w:r w:rsidRPr="00F46BCC">
        <w:rPr>
          <w:sz w:val="22"/>
          <w:szCs w:val="28"/>
          <w:lang w:val="uk-UA"/>
        </w:rPr>
        <w:t>2) медичний висновок про потребу в соціальній адаптації та відсутність медичних проти</w:t>
      </w:r>
      <w:r w:rsidRPr="00F46BCC">
        <w:rPr>
          <w:sz w:val="22"/>
          <w:szCs w:val="28"/>
          <w:lang w:val="uk-UA"/>
        </w:rPr>
        <w:softHyphen/>
        <w:t>показань для перебування в колективі;</w:t>
      </w:r>
    </w:p>
    <w:p w:rsidR="00E9252A" w:rsidRPr="00F46BCC" w:rsidRDefault="00E9252A" w:rsidP="00E9252A">
      <w:pPr>
        <w:ind w:firstLine="709"/>
        <w:jc w:val="both"/>
        <w:rPr>
          <w:sz w:val="22"/>
          <w:szCs w:val="28"/>
          <w:lang w:val="uk-UA"/>
        </w:rPr>
      </w:pPr>
      <w:r w:rsidRPr="00F46BCC">
        <w:rPr>
          <w:sz w:val="22"/>
          <w:szCs w:val="28"/>
          <w:lang w:val="uk-UA"/>
        </w:rPr>
        <w:t>3) карта визначення індивідуальних потреб отримувача соціальних по</w:t>
      </w:r>
      <w:r w:rsidRPr="00F46BCC">
        <w:rPr>
          <w:sz w:val="22"/>
          <w:szCs w:val="28"/>
          <w:lang w:val="uk-UA"/>
        </w:rPr>
        <w:softHyphen/>
        <w:t>слуг;</w:t>
      </w:r>
    </w:p>
    <w:p w:rsidR="00E9252A" w:rsidRPr="00F46BCC" w:rsidRDefault="00E9252A" w:rsidP="00E9252A">
      <w:pPr>
        <w:ind w:firstLine="709"/>
        <w:jc w:val="both"/>
        <w:rPr>
          <w:sz w:val="22"/>
          <w:szCs w:val="28"/>
          <w:lang w:val="uk-UA"/>
        </w:rPr>
      </w:pPr>
      <w:r w:rsidRPr="00F46BCC">
        <w:rPr>
          <w:sz w:val="22"/>
          <w:szCs w:val="28"/>
          <w:lang w:val="uk-UA"/>
        </w:rPr>
        <w:lastRenderedPageBreak/>
        <w:t>4) копія довідки про встановлення групи інвалід</w:t>
      </w:r>
      <w:r w:rsidRPr="00F46BCC">
        <w:rPr>
          <w:sz w:val="22"/>
          <w:szCs w:val="28"/>
          <w:lang w:val="uk-UA"/>
        </w:rPr>
        <w:softHyphen/>
        <w:t>ності (за наявності);</w:t>
      </w:r>
    </w:p>
    <w:p w:rsidR="00E9252A" w:rsidRPr="00F46BCC" w:rsidRDefault="00E9252A" w:rsidP="00E9252A">
      <w:pPr>
        <w:ind w:firstLine="709"/>
        <w:jc w:val="both"/>
        <w:rPr>
          <w:sz w:val="22"/>
          <w:szCs w:val="28"/>
          <w:lang w:val="uk-UA"/>
        </w:rPr>
      </w:pPr>
      <w:r w:rsidRPr="00F46BCC">
        <w:rPr>
          <w:sz w:val="22"/>
          <w:szCs w:val="28"/>
          <w:lang w:val="uk-UA"/>
        </w:rPr>
        <w:t>5) довідка про склад сім'ї або зареєстрованих у житловому приміщенні/будинку осіб;</w:t>
      </w:r>
    </w:p>
    <w:p w:rsidR="00E9252A" w:rsidRPr="00F46BCC" w:rsidRDefault="00E9252A" w:rsidP="00E9252A">
      <w:pPr>
        <w:ind w:firstLine="709"/>
        <w:jc w:val="both"/>
        <w:rPr>
          <w:sz w:val="22"/>
          <w:szCs w:val="28"/>
          <w:lang w:val="uk-UA"/>
        </w:rPr>
      </w:pPr>
      <w:r w:rsidRPr="00F46BCC">
        <w:rPr>
          <w:sz w:val="22"/>
          <w:szCs w:val="28"/>
          <w:lang w:val="uk-UA"/>
        </w:rPr>
        <w:t>6) копія наказу про надання (припинення) соціальних послуг;</w:t>
      </w:r>
    </w:p>
    <w:p w:rsidR="00E9252A" w:rsidRPr="00F46BCC" w:rsidRDefault="00E9252A" w:rsidP="00E9252A">
      <w:pPr>
        <w:ind w:firstLine="709"/>
        <w:jc w:val="both"/>
        <w:rPr>
          <w:sz w:val="22"/>
          <w:szCs w:val="28"/>
          <w:lang w:val="uk-UA"/>
        </w:rPr>
      </w:pPr>
      <w:r w:rsidRPr="00F46BCC">
        <w:rPr>
          <w:sz w:val="22"/>
          <w:szCs w:val="28"/>
          <w:lang w:val="uk-UA"/>
        </w:rPr>
        <w:t>7)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E9252A" w:rsidRPr="00F46BCC" w:rsidRDefault="00E9252A" w:rsidP="00E9252A">
      <w:pPr>
        <w:ind w:firstLine="709"/>
        <w:jc w:val="both"/>
        <w:rPr>
          <w:sz w:val="22"/>
          <w:szCs w:val="28"/>
          <w:lang w:val="uk-UA"/>
        </w:rPr>
      </w:pPr>
      <w:r w:rsidRPr="00F46BCC">
        <w:rPr>
          <w:sz w:val="22"/>
          <w:szCs w:val="28"/>
          <w:lang w:val="uk-UA"/>
        </w:rPr>
        <w:t>8) індивідуальн</w:t>
      </w:r>
      <w:r w:rsidRPr="00F46BCC">
        <w:rPr>
          <w:color w:val="000000"/>
          <w:sz w:val="22"/>
          <w:szCs w:val="28"/>
          <w:lang w:val="uk-UA"/>
        </w:rPr>
        <w:t>ий план надання соціальної послуги;</w:t>
      </w:r>
    </w:p>
    <w:p w:rsidR="00E9252A" w:rsidRPr="00F46BCC" w:rsidRDefault="00E9252A" w:rsidP="00E9252A">
      <w:pPr>
        <w:ind w:firstLine="709"/>
        <w:jc w:val="both"/>
        <w:rPr>
          <w:sz w:val="22"/>
          <w:szCs w:val="28"/>
          <w:lang w:val="uk-UA"/>
        </w:rPr>
      </w:pPr>
      <w:r w:rsidRPr="00F46BCC">
        <w:rPr>
          <w:sz w:val="22"/>
          <w:szCs w:val="28"/>
          <w:lang w:val="uk-UA"/>
        </w:rPr>
        <w:t>9) договір про надання соціальної послуги;</w:t>
      </w:r>
    </w:p>
    <w:p w:rsidR="00E9252A" w:rsidRPr="00F46BCC" w:rsidRDefault="00E9252A" w:rsidP="00E9252A">
      <w:pPr>
        <w:ind w:firstLine="708"/>
        <w:jc w:val="both"/>
        <w:rPr>
          <w:sz w:val="22"/>
          <w:szCs w:val="28"/>
          <w:lang w:val="uk-UA"/>
        </w:rPr>
      </w:pPr>
      <w:r w:rsidRPr="00F46BCC">
        <w:rPr>
          <w:sz w:val="22"/>
          <w:szCs w:val="28"/>
          <w:lang w:val="uk-UA"/>
        </w:rPr>
        <w:t>10) копія рішення ((розпорядження органу, яким утворено територіальний центр, або утвореної їм комісії про звільнення від плати громадян похилого віку, інвалідів  ( які досягли 18-річного віку), що не здатні до самообслуговування, але мають рідних, які повинні забезпечити їм догляд і допомогу (за наявності);</w:t>
      </w:r>
    </w:p>
    <w:p w:rsidR="00E9252A" w:rsidRPr="00F46BCC" w:rsidRDefault="00E9252A" w:rsidP="00E9252A">
      <w:pPr>
        <w:ind w:firstLine="708"/>
        <w:jc w:val="both"/>
        <w:rPr>
          <w:sz w:val="22"/>
          <w:szCs w:val="28"/>
          <w:lang w:val="uk-UA"/>
        </w:rPr>
      </w:pPr>
      <w:r w:rsidRPr="00F46BCC">
        <w:rPr>
          <w:sz w:val="22"/>
          <w:szCs w:val="28"/>
          <w:lang w:val="uk-UA"/>
        </w:rPr>
        <w:t xml:space="preserve">11) копія довідки про взяття на облік внутрішньо переміщеної особи (для внутрішньо переміщених осіб);  </w:t>
      </w:r>
    </w:p>
    <w:p w:rsidR="00E9252A" w:rsidRPr="00F46BCC" w:rsidRDefault="00E9252A" w:rsidP="00E9252A">
      <w:pPr>
        <w:ind w:firstLine="709"/>
        <w:jc w:val="both"/>
        <w:rPr>
          <w:sz w:val="22"/>
          <w:szCs w:val="28"/>
          <w:lang w:val="uk-UA"/>
        </w:rPr>
      </w:pPr>
      <w:r w:rsidRPr="00F46BCC">
        <w:rPr>
          <w:sz w:val="22"/>
          <w:szCs w:val="28"/>
          <w:lang w:val="uk-UA"/>
        </w:rPr>
        <w:t>31. Відділення денного перебування очолює завідувач, який призначається на посаду і звільняється з посади директором територіального центру за погодженням з начальником  соціального захисту населення Знам’янського міськвиконкому.</w:t>
      </w:r>
    </w:p>
    <w:p w:rsidR="00E9252A" w:rsidRPr="00F46BCC" w:rsidRDefault="00E9252A" w:rsidP="00E9252A">
      <w:pPr>
        <w:ind w:firstLine="709"/>
        <w:jc w:val="both"/>
        <w:rPr>
          <w:sz w:val="22"/>
          <w:szCs w:val="28"/>
          <w:lang w:val="uk-UA"/>
        </w:rPr>
      </w:pPr>
      <w:r w:rsidRPr="00F46BCC">
        <w:rPr>
          <w:sz w:val="22"/>
          <w:szCs w:val="28"/>
          <w:lang w:val="uk-UA"/>
        </w:rPr>
        <w:t>Завідувач відділення повинен мати вищу освіту (магістр, спеціаліст) відповідного напряму підготовки і стаж роботи за фахом не менш як три роки.</w:t>
      </w:r>
    </w:p>
    <w:p w:rsidR="00E9252A" w:rsidRPr="00F46BCC" w:rsidRDefault="00E9252A" w:rsidP="00E9252A">
      <w:pPr>
        <w:ind w:firstLine="708"/>
        <w:jc w:val="both"/>
        <w:rPr>
          <w:sz w:val="22"/>
          <w:szCs w:val="28"/>
          <w:lang w:val="uk-UA"/>
        </w:rPr>
      </w:pPr>
      <w:r w:rsidRPr="00F46BCC">
        <w:rPr>
          <w:sz w:val="22"/>
          <w:szCs w:val="28"/>
          <w:lang w:val="uk-UA"/>
        </w:rPr>
        <w:t>32. У складі територіального центру може утворю</w:t>
      </w:r>
      <w:r w:rsidRPr="00F46BCC">
        <w:rPr>
          <w:sz w:val="22"/>
          <w:szCs w:val="28"/>
          <w:lang w:val="uk-UA"/>
        </w:rPr>
        <w:softHyphen/>
        <w:t>ватися кілька відділень денного перебування залежно від місця проживання громадян, яких він           об</w:t>
      </w:r>
      <w:r w:rsidRPr="00F46BCC">
        <w:rPr>
          <w:sz w:val="22"/>
          <w:szCs w:val="28"/>
          <w:lang w:val="uk-UA"/>
        </w:rPr>
        <w:softHyphen/>
        <w:t>слуговує,  стану їх здоров'я та потреб.</w:t>
      </w:r>
    </w:p>
    <w:p w:rsidR="00E9252A" w:rsidRPr="00F46BCC" w:rsidRDefault="00E9252A" w:rsidP="00E9252A">
      <w:pPr>
        <w:jc w:val="center"/>
        <w:rPr>
          <w:b/>
          <w:sz w:val="22"/>
          <w:szCs w:val="28"/>
          <w:lang w:val="uk-UA"/>
        </w:rPr>
      </w:pPr>
    </w:p>
    <w:p w:rsidR="00E9252A" w:rsidRPr="00F46BCC" w:rsidRDefault="00E9252A" w:rsidP="00E9252A">
      <w:pPr>
        <w:jc w:val="center"/>
        <w:rPr>
          <w:b/>
          <w:sz w:val="22"/>
          <w:szCs w:val="28"/>
          <w:lang w:val="uk-UA"/>
        </w:rPr>
      </w:pPr>
      <w:r w:rsidRPr="00F46BCC">
        <w:rPr>
          <w:b/>
          <w:sz w:val="22"/>
          <w:szCs w:val="28"/>
          <w:lang w:val="uk-UA"/>
        </w:rPr>
        <w:t>Перелік, умови та порядок надання соціальних послуг</w:t>
      </w:r>
    </w:p>
    <w:p w:rsidR="00E9252A" w:rsidRPr="00F46BCC" w:rsidRDefault="00E9252A" w:rsidP="00E9252A">
      <w:pPr>
        <w:jc w:val="center"/>
        <w:rPr>
          <w:b/>
          <w:sz w:val="22"/>
          <w:szCs w:val="28"/>
          <w:lang w:val="uk-UA"/>
        </w:rPr>
      </w:pPr>
      <w:r w:rsidRPr="00F46BCC">
        <w:rPr>
          <w:b/>
          <w:sz w:val="22"/>
          <w:szCs w:val="28"/>
          <w:lang w:val="uk-UA"/>
        </w:rPr>
        <w:t xml:space="preserve"> відділенням організації надання адресної натуральної </w:t>
      </w:r>
    </w:p>
    <w:p w:rsidR="00E9252A" w:rsidRPr="00F46BCC" w:rsidRDefault="00E9252A" w:rsidP="00E9252A">
      <w:pPr>
        <w:jc w:val="center"/>
        <w:rPr>
          <w:b/>
          <w:sz w:val="22"/>
          <w:szCs w:val="28"/>
          <w:lang w:val="uk-UA"/>
        </w:rPr>
      </w:pPr>
      <w:r w:rsidRPr="00F46BCC">
        <w:rPr>
          <w:b/>
          <w:sz w:val="22"/>
          <w:szCs w:val="28"/>
          <w:lang w:val="uk-UA"/>
        </w:rPr>
        <w:t xml:space="preserve">та грошової допомоги </w:t>
      </w:r>
    </w:p>
    <w:p w:rsidR="00E9252A" w:rsidRPr="00F46BCC" w:rsidRDefault="00E9252A" w:rsidP="00E9252A">
      <w:pPr>
        <w:jc w:val="both"/>
        <w:rPr>
          <w:sz w:val="22"/>
          <w:szCs w:val="28"/>
          <w:lang w:val="uk-UA"/>
        </w:rPr>
      </w:pPr>
    </w:p>
    <w:p w:rsidR="00E9252A" w:rsidRPr="00F46BCC" w:rsidRDefault="00E9252A" w:rsidP="00E9252A">
      <w:pPr>
        <w:numPr>
          <w:ilvl w:val="0"/>
          <w:numId w:val="15"/>
        </w:numPr>
        <w:tabs>
          <w:tab w:val="num" w:pos="0"/>
        </w:tabs>
        <w:ind w:firstLine="720"/>
        <w:jc w:val="both"/>
        <w:rPr>
          <w:sz w:val="22"/>
          <w:szCs w:val="28"/>
          <w:lang w:val="uk-UA"/>
        </w:rPr>
      </w:pPr>
      <w:r w:rsidRPr="00F46BCC">
        <w:rPr>
          <w:sz w:val="22"/>
          <w:szCs w:val="28"/>
          <w:lang w:val="uk-UA"/>
        </w:rPr>
        <w:t xml:space="preserve">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таких громадян, які відповідно до акта обстеження матеріально-побутових  умов  потребують  натуральної  чи  грошової допомоги: </w:t>
      </w:r>
    </w:p>
    <w:p w:rsidR="00E9252A" w:rsidRPr="00F46BCC" w:rsidRDefault="00E9252A" w:rsidP="00E9252A">
      <w:pPr>
        <w:ind w:left="708"/>
        <w:jc w:val="both"/>
        <w:rPr>
          <w:sz w:val="22"/>
          <w:szCs w:val="28"/>
          <w:lang w:val="uk-UA"/>
        </w:rPr>
      </w:pPr>
      <w:r w:rsidRPr="00F46BCC">
        <w:rPr>
          <w:sz w:val="22"/>
          <w:szCs w:val="28"/>
          <w:lang w:val="uk-UA"/>
        </w:rPr>
        <w:t>похилого віку;</w:t>
      </w:r>
    </w:p>
    <w:p w:rsidR="00E9252A" w:rsidRPr="00F46BCC" w:rsidRDefault="00E9252A" w:rsidP="00E9252A">
      <w:pPr>
        <w:ind w:left="708"/>
        <w:jc w:val="both"/>
        <w:rPr>
          <w:sz w:val="22"/>
          <w:szCs w:val="28"/>
          <w:lang w:val="uk-UA"/>
        </w:rPr>
      </w:pPr>
      <w:r w:rsidRPr="00F46BCC">
        <w:rPr>
          <w:sz w:val="22"/>
          <w:szCs w:val="28"/>
          <w:lang w:val="uk-UA"/>
        </w:rPr>
        <w:t>інвалідів;</w:t>
      </w:r>
    </w:p>
    <w:p w:rsidR="00E9252A" w:rsidRPr="00F46BCC" w:rsidRDefault="00E9252A" w:rsidP="00E9252A">
      <w:pPr>
        <w:ind w:firstLine="708"/>
        <w:jc w:val="both"/>
        <w:rPr>
          <w:sz w:val="22"/>
          <w:szCs w:val="28"/>
          <w:lang w:val="uk-UA"/>
        </w:rPr>
      </w:pPr>
      <w:r w:rsidRPr="00F46BCC">
        <w:rPr>
          <w:sz w:val="22"/>
          <w:szCs w:val="28"/>
          <w:lang w:val="uk-UA"/>
        </w:rPr>
        <w:t>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дітей-інвалідів, осіб похилого віку, інвалідів;</w:t>
      </w:r>
    </w:p>
    <w:p w:rsidR="00E9252A" w:rsidRPr="00F46BCC" w:rsidRDefault="00E9252A" w:rsidP="00E9252A">
      <w:pPr>
        <w:ind w:firstLine="708"/>
        <w:jc w:val="both"/>
        <w:rPr>
          <w:sz w:val="22"/>
          <w:szCs w:val="28"/>
          <w:lang w:val="uk-UA"/>
        </w:rPr>
      </w:pPr>
      <w:r w:rsidRPr="00F46BCC">
        <w:rPr>
          <w:sz w:val="22"/>
          <w:szCs w:val="28"/>
          <w:lang w:val="uk-UA"/>
        </w:rPr>
        <w:t>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дітей-інвалідів, осіб похилого віку, інвалідів.</w:t>
      </w:r>
    </w:p>
    <w:p w:rsidR="00E9252A" w:rsidRPr="00F46BCC" w:rsidRDefault="00E9252A" w:rsidP="00E9252A">
      <w:pPr>
        <w:ind w:firstLine="708"/>
        <w:jc w:val="both"/>
        <w:rPr>
          <w:sz w:val="22"/>
          <w:szCs w:val="28"/>
          <w:lang w:val="uk-UA"/>
        </w:rPr>
      </w:pPr>
      <w:r w:rsidRPr="00F46BCC">
        <w:rPr>
          <w:sz w:val="22"/>
          <w:szCs w:val="28"/>
          <w:lang w:val="uk-UA"/>
        </w:rPr>
        <w:t>Право на безоплатне обслуговування відділенням адресної допомоги мають:</w:t>
      </w:r>
    </w:p>
    <w:p w:rsidR="00E9252A" w:rsidRPr="00F46BCC" w:rsidRDefault="00E9252A" w:rsidP="00E9252A">
      <w:pPr>
        <w:ind w:firstLine="708"/>
        <w:jc w:val="both"/>
        <w:rPr>
          <w:sz w:val="22"/>
          <w:szCs w:val="28"/>
          <w:lang w:val="uk-UA"/>
        </w:rPr>
      </w:pPr>
      <w:r w:rsidRPr="00F46BCC">
        <w:rPr>
          <w:sz w:val="22"/>
          <w:szCs w:val="28"/>
          <w:lang w:val="uk-UA"/>
        </w:rPr>
        <w:t>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E9252A" w:rsidRPr="00F46BCC" w:rsidRDefault="00E9252A" w:rsidP="00E9252A">
      <w:pPr>
        <w:ind w:firstLine="708"/>
        <w:jc w:val="both"/>
        <w:rPr>
          <w:sz w:val="22"/>
          <w:szCs w:val="28"/>
          <w:lang w:val="uk-UA"/>
        </w:rPr>
      </w:pPr>
      <w:r w:rsidRPr="00F46BCC">
        <w:rPr>
          <w:sz w:val="22"/>
          <w:szCs w:val="28"/>
          <w:lang w:val="uk-UA"/>
        </w:rPr>
        <w:t>інші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дітей-інвалідів, осіб похилого віку, інвалідів, за умови, що середньомісячний сукупний дохід їх сімей нижчий ніж півтора прожиткового мінімуму для сім’ї;</w:t>
      </w:r>
    </w:p>
    <w:p w:rsidR="00E9252A" w:rsidRPr="00F46BCC" w:rsidRDefault="00E9252A" w:rsidP="00E9252A">
      <w:pPr>
        <w:ind w:firstLine="708"/>
        <w:jc w:val="both"/>
        <w:rPr>
          <w:sz w:val="22"/>
          <w:szCs w:val="28"/>
          <w:lang w:val="uk-UA"/>
        </w:rPr>
      </w:pPr>
      <w:r w:rsidRPr="00F46BCC">
        <w:rPr>
          <w:sz w:val="22"/>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E9252A" w:rsidRPr="00F46BCC" w:rsidRDefault="00E9252A" w:rsidP="00E9252A">
      <w:pPr>
        <w:ind w:firstLine="708"/>
        <w:jc w:val="both"/>
        <w:rPr>
          <w:sz w:val="22"/>
          <w:szCs w:val="28"/>
          <w:lang w:val="uk-UA"/>
        </w:rPr>
      </w:pPr>
      <w:r w:rsidRPr="00F46BCC">
        <w:rPr>
          <w:sz w:val="22"/>
          <w:szCs w:val="28"/>
          <w:lang w:val="uk-UA"/>
        </w:rPr>
        <w:t>внутрішньо переміщені особи.</w:t>
      </w:r>
    </w:p>
    <w:p w:rsidR="00E9252A" w:rsidRPr="00F46BCC" w:rsidRDefault="00E9252A" w:rsidP="00E9252A">
      <w:pPr>
        <w:ind w:firstLine="708"/>
        <w:jc w:val="both"/>
        <w:rPr>
          <w:sz w:val="22"/>
          <w:szCs w:val="28"/>
          <w:lang w:val="uk-UA"/>
        </w:rPr>
      </w:pPr>
      <w:r w:rsidRPr="00F46BCC">
        <w:rPr>
          <w:sz w:val="22"/>
          <w:szCs w:val="28"/>
          <w:lang w:val="uk-UA"/>
        </w:rPr>
        <w:t>34.</w:t>
      </w:r>
      <w:r w:rsidRPr="00F46BCC">
        <w:rPr>
          <w:sz w:val="22"/>
          <w:szCs w:val="28"/>
          <w:lang w:val="uk-UA"/>
        </w:rPr>
        <w:tab/>
        <w:t xml:space="preserve">Відділення  адресної  допомоги, виходячи  з  можливостей, наявної   фінансової   та  матеріально-технічної бази безоплатно забезпечує громадян, зазначених у п.1 цього переліку: </w:t>
      </w:r>
    </w:p>
    <w:p w:rsidR="00E9252A" w:rsidRPr="00F46BCC" w:rsidRDefault="00E9252A" w:rsidP="00E9252A">
      <w:pPr>
        <w:ind w:firstLine="708"/>
        <w:jc w:val="both"/>
        <w:rPr>
          <w:sz w:val="22"/>
          <w:szCs w:val="28"/>
          <w:lang w:val="uk-UA"/>
        </w:rPr>
      </w:pPr>
      <w:r w:rsidRPr="00F46BCC">
        <w:rPr>
          <w:sz w:val="22"/>
          <w:szCs w:val="28"/>
          <w:lang w:val="uk-UA"/>
        </w:rPr>
        <w:t xml:space="preserve">1) одягом, взуттям, іншими предметами першої потреби; </w:t>
      </w:r>
    </w:p>
    <w:p w:rsidR="00E9252A" w:rsidRPr="00F46BCC" w:rsidRDefault="00E9252A" w:rsidP="00E9252A">
      <w:pPr>
        <w:ind w:firstLine="708"/>
        <w:jc w:val="both"/>
        <w:rPr>
          <w:sz w:val="22"/>
          <w:szCs w:val="28"/>
          <w:lang w:val="uk-UA"/>
        </w:rPr>
      </w:pPr>
      <w:r w:rsidRPr="00F46BCC">
        <w:rPr>
          <w:sz w:val="22"/>
          <w:szCs w:val="28"/>
          <w:lang w:val="uk-UA"/>
        </w:rPr>
        <w:t xml:space="preserve">2) ліками, предметами медичного призначення; </w:t>
      </w:r>
    </w:p>
    <w:p w:rsidR="00E9252A" w:rsidRPr="00F46BCC" w:rsidRDefault="00E9252A" w:rsidP="00E9252A">
      <w:pPr>
        <w:ind w:firstLine="708"/>
        <w:jc w:val="both"/>
        <w:rPr>
          <w:sz w:val="22"/>
          <w:szCs w:val="28"/>
          <w:lang w:val="uk-UA"/>
        </w:rPr>
      </w:pPr>
      <w:r w:rsidRPr="00F46BCC">
        <w:rPr>
          <w:sz w:val="22"/>
          <w:szCs w:val="28"/>
          <w:lang w:val="uk-UA"/>
        </w:rPr>
        <w:t xml:space="preserve">3) предметами побутової гігієни; </w:t>
      </w:r>
    </w:p>
    <w:p w:rsidR="00E9252A" w:rsidRPr="00F46BCC" w:rsidRDefault="00E9252A" w:rsidP="00E9252A">
      <w:pPr>
        <w:ind w:firstLine="708"/>
        <w:jc w:val="both"/>
        <w:rPr>
          <w:sz w:val="22"/>
          <w:szCs w:val="28"/>
          <w:lang w:val="uk-UA"/>
        </w:rPr>
      </w:pPr>
      <w:r w:rsidRPr="00F46BCC">
        <w:rPr>
          <w:sz w:val="22"/>
          <w:szCs w:val="28"/>
          <w:lang w:val="uk-UA"/>
        </w:rPr>
        <w:t xml:space="preserve">4) продовольчими та промисловими товарами; </w:t>
      </w:r>
    </w:p>
    <w:p w:rsidR="00E9252A" w:rsidRPr="00F46BCC" w:rsidRDefault="00E9252A" w:rsidP="00E9252A">
      <w:pPr>
        <w:ind w:firstLine="708"/>
        <w:jc w:val="both"/>
        <w:rPr>
          <w:sz w:val="22"/>
          <w:szCs w:val="28"/>
          <w:lang w:val="uk-UA"/>
        </w:rPr>
      </w:pPr>
      <w:r w:rsidRPr="00F46BCC">
        <w:rPr>
          <w:sz w:val="22"/>
          <w:szCs w:val="28"/>
          <w:lang w:val="uk-UA"/>
        </w:rPr>
        <w:t xml:space="preserve">5) гарячими обідами тощо. </w:t>
      </w:r>
    </w:p>
    <w:p w:rsidR="00E9252A" w:rsidRPr="00F46BCC" w:rsidRDefault="00E9252A" w:rsidP="00E9252A">
      <w:pPr>
        <w:numPr>
          <w:ilvl w:val="0"/>
          <w:numId w:val="16"/>
        </w:numPr>
        <w:tabs>
          <w:tab w:val="num" w:pos="1440"/>
        </w:tabs>
        <w:ind w:firstLine="720"/>
        <w:jc w:val="both"/>
        <w:rPr>
          <w:sz w:val="22"/>
          <w:szCs w:val="28"/>
          <w:lang w:val="uk-UA"/>
        </w:rPr>
      </w:pPr>
      <w:r w:rsidRPr="00F46BCC">
        <w:rPr>
          <w:sz w:val="22"/>
          <w:szCs w:val="28"/>
          <w:lang w:val="uk-UA"/>
        </w:rPr>
        <w:lastRenderedPageBreak/>
        <w:t>Відділення адресної  допомоги  має  право  організовувати надання  на  платній  та безоплатній основі швацьких, кравецьких, перукарських послуг, послуг з ремонту  вікон, дверей, квартир(будинків),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w:t>
      </w:r>
    </w:p>
    <w:p w:rsidR="00E9252A" w:rsidRPr="00F46BCC" w:rsidRDefault="00E9252A" w:rsidP="00E9252A">
      <w:pPr>
        <w:numPr>
          <w:ilvl w:val="0"/>
          <w:numId w:val="16"/>
        </w:numPr>
        <w:tabs>
          <w:tab w:val="num" w:pos="1440"/>
        </w:tabs>
        <w:ind w:firstLine="708"/>
        <w:jc w:val="both"/>
        <w:rPr>
          <w:sz w:val="22"/>
          <w:szCs w:val="28"/>
          <w:lang w:val="uk-UA"/>
        </w:rPr>
      </w:pPr>
      <w:r w:rsidRPr="00F46BCC">
        <w:rPr>
          <w:sz w:val="22"/>
          <w:szCs w:val="28"/>
          <w:lang w:val="uk-UA"/>
        </w:rPr>
        <w:t>Якщо в ході обстеження  матеріально-побутових  умов громадян з числа осіб,  зазначених  у  п.1 цього переліку, які мають право на обслуговування відділенням адресної допомоги,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w:t>
      </w:r>
    </w:p>
    <w:p w:rsidR="00E9252A" w:rsidRPr="00F46BCC" w:rsidRDefault="00E9252A" w:rsidP="00E9252A">
      <w:pPr>
        <w:numPr>
          <w:ilvl w:val="0"/>
          <w:numId w:val="16"/>
        </w:numPr>
        <w:tabs>
          <w:tab w:val="num" w:pos="1440"/>
        </w:tabs>
        <w:ind w:firstLine="708"/>
        <w:jc w:val="both"/>
        <w:rPr>
          <w:sz w:val="22"/>
          <w:szCs w:val="28"/>
          <w:lang w:val="uk-UA"/>
        </w:rPr>
      </w:pPr>
      <w:r w:rsidRPr="00F46BCC">
        <w:rPr>
          <w:sz w:val="22"/>
          <w:szCs w:val="28"/>
          <w:lang w:val="uk-UA"/>
        </w:rPr>
        <w:t xml:space="preserve">Середньомісячний сукупний дохід сім'ї визначається згідно з  Методикою  обчислення  сукупного  доходу  сім'ї  для всіх видів соціальної  допомоги,  затвердженою  спільним наказом Мінсоцполітики, Мінекономіки, Мінфіну, Держкомстату, Держсім'ямолоддю від 15 листопада 2001 р. №486/202/524/455/3370. </w:t>
      </w:r>
    </w:p>
    <w:p w:rsidR="00E9252A" w:rsidRPr="00F46BCC" w:rsidRDefault="00E9252A" w:rsidP="00E9252A">
      <w:pPr>
        <w:numPr>
          <w:ilvl w:val="0"/>
          <w:numId w:val="16"/>
        </w:numPr>
        <w:tabs>
          <w:tab w:val="num" w:pos="1440"/>
        </w:tabs>
        <w:ind w:firstLine="708"/>
        <w:jc w:val="both"/>
        <w:rPr>
          <w:sz w:val="22"/>
          <w:szCs w:val="28"/>
          <w:lang w:val="uk-UA"/>
        </w:rPr>
      </w:pPr>
      <w:r w:rsidRPr="00F46BCC">
        <w:rPr>
          <w:sz w:val="22"/>
          <w:szCs w:val="28"/>
          <w:lang w:val="uk-UA"/>
        </w:rPr>
        <w:t xml:space="preserve">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 </w:t>
      </w:r>
    </w:p>
    <w:p w:rsidR="00E9252A" w:rsidRPr="00F46BCC" w:rsidRDefault="00E9252A" w:rsidP="00E9252A">
      <w:pPr>
        <w:numPr>
          <w:ilvl w:val="0"/>
          <w:numId w:val="16"/>
        </w:numPr>
        <w:tabs>
          <w:tab w:val="num" w:pos="0"/>
        </w:tabs>
        <w:ind w:firstLine="708"/>
        <w:jc w:val="both"/>
        <w:rPr>
          <w:sz w:val="22"/>
          <w:szCs w:val="28"/>
          <w:lang w:val="uk-UA"/>
        </w:rPr>
      </w:pPr>
      <w:r w:rsidRPr="00F46BCC">
        <w:rPr>
          <w:sz w:val="22"/>
          <w:szCs w:val="28"/>
          <w:lang w:val="uk-UA"/>
        </w:rPr>
        <w:t>Відділення адресної допомоги здійснює обслуговування громадян за умови подання письмової заяви, довідки про склад сім’ї або зареєстрованих у житловому приміщенні/будинку осіб, довідки про доходи  всіх членів сім’ї.</w:t>
      </w:r>
    </w:p>
    <w:p w:rsidR="00E9252A" w:rsidRPr="00F46BCC" w:rsidRDefault="00E9252A" w:rsidP="00E9252A">
      <w:pPr>
        <w:ind w:firstLine="708"/>
        <w:jc w:val="both"/>
        <w:rPr>
          <w:sz w:val="22"/>
          <w:szCs w:val="28"/>
          <w:lang w:val="uk-UA"/>
        </w:rPr>
      </w:pPr>
      <w:r w:rsidRPr="00F46BCC">
        <w:rPr>
          <w:sz w:val="22"/>
          <w:szCs w:val="28"/>
          <w:lang w:val="uk-UA"/>
        </w:rPr>
        <w:t>За згодою громадянина  складається акт обстеження його матеріально-побутових умов.</w:t>
      </w:r>
    </w:p>
    <w:p w:rsidR="00E9252A" w:rsidRPr="00F46BCC" w:rsidRDefault="00E9252A" w:rsidP="00E9252A">
      <w:pPr>
        <w:numPr>
          <w:ilvl w:val="0"/>
          <w:numId w:val="16"/>
        </w:numPr>
        <w:tabs>
          <w:tab w:val="num" w:pos="1440"/>
        </w:tabs>
        <w:ind w:firstLine="720"/>
        <w:jc w:val="both"/>
        <w:rPr>
          <w:rFonts w:eastAsia="MS Mincho" w:cs="Courier New"/>
          <w:sz w:val="22"/>
          <w:szCs w:val="28"/>
          <w:lang w:val="uk-UA"/>
        </w:rPr>
      </w:pPr>
      <w:r w:rsidRPr="00F46BCC">
        <w:rPr>
          <w:rFonts w:cs="Courier New"/>
          <w:sz w:val="22"/>
          <w:szCs w:val="28"/>
          <w:lang w:val="uk-UA"/>
        </w:rPr>
        <w:t xml:space="preserve">На кожного громадянина, якого обслуговує відділення адресної допомоги, ведеться особова справа, в якій міститься: </w:t>
      </w:r>
    </w:p>
    <w:p w:rsidR="00E9252A" w:rsidRPr="00F46BCC" w:rsidRDefault="00E9252A" w:rsidP="00E9252A">
      <w:pPr>
        <w:numPr>
          <w:ilvl w:val="0"/>
          <w:numId w:val="14"/>
        </w:numPr>
        <w:jc w:val="both"/>
        <w:rPr>
          <w:rFonts w:eastAsia="MS Mincho" w:cs="Courier New"/>
          <w:sz w:val="22"/>
          <w:szCs w:val="28"/>
          <w:lang w:val="uk-UA"/>
        </w:rPr>
      </w:pPr>
      <w:r w:rsidRPr="00F46BCC">
        <w:rPr>
          <w:rFonts w:cs="Courier New"/>
          <w:sz w:val="22"/>
          <w:szCs w:val="28"/>
          <w:lang w:val="uk-UA"/>
        </w:rPr>
        <w:t>письмова  заява громадянина;</w:t>
      </w:r>
    </w:p>
    <w:p w:rsidR="00E9252A" w:rsidRPr="00F46BCC" w:rsidRDefault="00E9252A" w:rsidP="00E9252A">
      <w:pPr>
        <w:numPr>
          <w:ilvl w:val="0"/>
          <w:numId w:val="14"/>
        </w:numPr>
        <w:jc w:val="both"/>
        <w:rPr>
          <w:rFonts w:eastAsia="MS Mincho"/>
          <w:sz w:val="22"/>
          <w:szCs w:val="28"/>
          <w:lang w:val="uk-UA"/>
        </w:rPr>
      </w:pPr>
      <w:r w:rsidRPr="00F46BCC">
        <w:rPr>
          <w:rFonts w:cs="Courier New"/>
          <w:sz w:val="22"/>
          <w:szCs w:val="28"/>
          <w:lang w:val="uk-UA"/>
        </w:rPr>
        <w:t>довідка про склад сім'ї</w:t>
      </w:r>
      <w:r w:rsidRPr="00F46BCC">
        <w:rPr>
          <w:rFonts w:ascii="Courier New" w:hAnsi="Courier New" w:cs="Courier New"/>
          <w:sz w:val="22"/>
          <w:szCs w:val="28"/>
          <w:lang w:val="uk-UA"/>
        </w:rPr>
        <w:t xml:space="preserve"> </w:t>
      </w:r>
      <w:r w:rsidRPr="00F46BCC">
        <w:rPr>
          <w:sz w:val="22"/>
          <w:szCs w:val="28"/>
          <w:lang w:val="uk-UA"/>
        </w:rPr>
        <w:t>або зареєстрованих у житловому приміщенні/будинку;</w:t>
      </w:r>
    </w:p>
    <w:p w:rsidR="00E9252A" w:rsidRPr="00F46BCC" w:rsidRDefault="00E9252A" w:rsidP="00E9252A">
      <w:pPr>
        <w:numPr>
          <w:ilvl w:val="0"/>
          <w:numId w:val="14"/>
        </w:numPr>
        <w:jc w:val="both"/>
        <w:rPr>
          <w:rFonts w:eastAsia="MS Mincho" w:cs="Courier New"/>
          <w:sz w:val="22"/>
          <w:szCs w:val="28"/>
          <w:lang w:val="uk-UA"/>
        </w:rPr>
      </w:pPr>
      <w:r w:rsidRPr="00F46BCC">
        <w:rPr>
          <w:rFonts w:cs="Courier New"/>
          <w:sz w:val="22"/>
          <w:szCs w:val="28"/>
          <w:lang w:val="uk-UA"/>
        </w:rPr>
        <w:t>довідки  про  доходи   членів сім'ї або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E9252A" w:rsidRPr="00F46BCC" w:rsidRDefault="00E9252A" w:rsidP="00E9252A">
      <w:pPr>
        <w:numPr>
          <w:ilvl w:val="0"/>
          <w:numId w:val="14"/>
        </w:numPr>
        <w:jc w:val="both"/>
        <w:rPr>
          <w:rFonts w:eastAsia="MS Mincho" w:cs="Courier New"/>
          <w:sz w:val="22"/>
          <w:szCs w:val="28"/>
          <w:lang w:val="uk-UA"/>
        </w:rPr>
      </w:pPr>
      <w:r w:rsidRPr="00F46BCC">
        <w:rPr>
          <w:rFonts w:cs="Courier New"/>
          <w:sz w:val="22"/>
          <w:szCs w:val="28"/>
          <w:lang w:val="uk-UA"/>
        </w:rPr>
        <w:t>копія наказу про здійснення (припинення ) обслуговування;</w:t>
      </w:r>
    </w:p>
    <w:p w:rsidR="00E9252A" w:rsidRPr="00F46BCC" w:rsidRDefault="00E9252A" w:rsidP="00E9252A">
      <w:pPr>
        <w:numPr>
          <w:ilvl w:val="0"/>
          <w:numId w:val="14"/>
        </w:numPr>
        <w:tabs>
          <w:tab w:val="clear" w:pos="360"/>
          <w:tab w:val="num" w:pos="720"/>
        </w:tabs>
        <w:ind w:left="720"/>
        <w:contextualSpacing/>
        <w:jc w:val="both"/>
        <w:rPr>
          <w:sz w:val="22"/>
          <w:szCs w:val="28"/>
          <w:lang w:val="uk-UA"/>
        </w:rPr>
      </w:pPr>
      <w:r w:rsidRPr="00F46BCC">
        <w:rPr>
          <w:rFonts w:cs="Courier New"/>
          <w:sz w:val="22"/>
          <w:szCs w:val="28"/>
          <w:lang w:val="uk-UA"/>
        </w:rPr>
        <w:t>копія довідки про взяття на облік внутрішньо переміщеної особи (для внутрішньо переміщених осіб).</w:t>
      </w:r>
    </w:p>
    <w:p w:rsidR="00E9252A" w:rsidRPr="00F46BCC" w:rsidRDefault="00E9252A" w:rsidP="00E9252A">
      <w:pPr>
        <w:ind w:firstLine="360"/>
        <w:jc w:val="both"/>
        <w:rPr>
          <w:sz w:val="22"/>
          <w:szCs w:val="28"/>
          <w:lang w:val="uk-UA"/>
        </w:rPr>
      </w:pPr>
      <w:r w:rsidRPr="00F46BCC">
        <w:rPr>
          <w:sz w:val="22"/>
          <w:szCs w:val="28"/>
          <w:lang w:val="uk-UA"/>
        </w:rPr>
        <w:t xml:space="preserve">Соціальний працівник відділення адресної допомоги формує особові справи громадян, які звернулися за допомогою, перевіряє відомості, зазначені у поданих ними документах, і вносить їх до електронної  бази даних територіального центру. </w:t>
      </w:r>
    </w:p>
    <w:p w:rsidR="00E9252A" w:rsidRPr="00F46BCC" w:rsidRDefault="00E9252A" w:rsidP="00E9252A">
      <w:pPr>
        <w:ind w:firstLine="360"/>
        <w:jc w:val="both"/>
        <w:rPr>
          <w:sz w:val="22"/>
          <w:szCs w:val="28"/>
          <w:lang w:val="uk-UA"/>
        </w:rPr>
      </w:pPr>
      <w:r w:rsidRPr="00F46BCC">
        <w:rPr>
          <w:sz w:val="22"/>
          <w:szCs w:val="28"/>
          <w:lang w:val="uk-UA"/>
        </w:rPr>
        <w:t>У разі надання натуральної чи грошової допомоги громадянинові видається документ із зазначенням його прізвища, ім’я, по батькові, адреси, виду наданої допомоги, її кількісних та вартісних показників.</w:t>
      </w:r>
    </w:p>
    <w:p w:rsidR="00E9252A" w:rsidRPr="00F46BCC" w:rsidRDefault="00E9252A" w:rsidP="00E9252A">
      <w:pPr>
        <w:ind w:firstLine="360"/>
        <w:jc w:val="both"/>
        <w:rPr>
          <w:sz w:val="22"/>
          <w:szCs w:val="28"/>
          <w:lang w:val="uk-UA"/>
        </w:rPr>
      </w:pPr>
      <w:r w:rsidRPr="00F46BCC">
        <w:rPr>
          <w:sz w:val="22"/>
          <w:szCs w:val="28"/>
          <w:lang w:val="uk-UA"/>
        </w:rPr>
        <w:t xml:space="preserve">У разі коли громадянин через часткову втрату рухової активності не може відвідати відділенні адресної допомоги та особисто отримати допомогу, адміністрація територіального центру вживає заходів для доставки допомоги громадянину за місцем його проживання. </w:t>
      </w:r>
    </w:p>
    <w:p w:rsidR="00E9252A" w:rsidRPr="00F46BCC" w:rsidRDefault="00E9252A" w:rsidP="00E9252A">
      <w:pPr>
        <w:numPr>
          <w:ilvl w:val="0"/>
          <w:numId w:val="16"/>
        </w:numPr>
        <w:tabs>
          <w:tab w:val="num" w:pos="1440"/>
        </w:tabs>
        <w:ind w:left="360" w:firstLine="708"/>
        <w:jc w:val="both"/>
        <w:rPr>
          <w:sz w:val="22"/>
          <w:szCs w:val="28"/>
          <w:lang w:val="uk-UA"/>
        </w:rPr>
      </w:pPr>
      <w:r w:rsidRPr="00F46BCC">
        <w:rPr>
          <w:sz w:val="22"/>
          <w:szCs w:val="28"/>
          <w:lang w:val="uk-UA"/>
        </w:rPr>
        <w:t>Відділення   адресної  допомоги  очолює  завідувач,  який призначається  на  посаду  і  звільняється  з  посади   директором територіального  центру  за погодженням з начальником соціального захисту населення Знам’янського міськвиконкому. Завідувач відділення  повинен  мати  вищу  освіту (магістр, спеціаліст) відповідного напряму підготовки і стаж роботи не менш як три роки.</w:t>
      </w:r>
    </w:p>
    <w:p w:rsidR="00E9252A" w:rsidRPr="00F46BCC" w:rsidRDefault="00E9252A" w:rsidP="00E9252A">
      <w:pPr>
        <w:spacing w:line="480" w:lineRule="auto"/>
        <w:ind w:firstLine="708"/>
        <w:rPr>
          <w:b/>
          <w:sz w:val="20"/>
          <w:lang w:val="uk-UA"/>
        </w:rPr>
      </w:pPr>
    </w:p>
    <w:p w:rsidR="00E9252A" w:rsidRPr="000D67A1" w:rsidRDefault="00E9252A" w:rsidP="00E9252A">
      <w:pPr>
        <w:tabs>
          <w:tab w:val="left" w:pos="9639"/>
        </w:tabs>
        <w:ind w:left="1134" w:right="-2" w:hanging="1134"/>
        <w:jc w:val="both"/>
        <w:rPr>
          <w:rFonts w:eastAsia="MS Mincho"/>
          <w:lang w:val="uk-UA"/>
        </w:rPr>
      </w:pPr>
      <w:r w:rsidRPr="00146517">
        <w:rPr>
          <w:b/>
          <w:lang w:val="uk-UA"/>
        </w:rPr>
        <w:t>Слухали:</w:t>
      </w:r>
      <w:r w:rsidRPr="00146517">
        <w:rPr>
          <w:lang w:val="uk-UA"/>
        </w:rPr>
        <w:t xml:space="preserve"> Про</w:t>
      </w:r>
      <w:r w:rsidRPr="00146517">
        <w:rPr>
          <w:noProof/>
          <w:lang w:val="uk-UA"/>
        </w:rPr>
        <w:t xml:space="preserve"> </w:t>
      </w:r>
      <w:r>
        <w:rPr>
          <w:lang w:val="uk-UA"/>
        </w:rPr>
        <w:t xml:space="preserve">надання згоди на </w:t>
      </w:r>
      <w:r w:rsidRPr="000D67A1">
        <w:rPr>
          <w:lang w:val="uk-UA"/>
        </w:rPr>
        <w:t>виготовлення  проекту</w:t>
      </w:r>
      <w:r w:rsidRPr="000D67A1">
        <w:rPr>
          <w:rFonts w:eastAsia="MS Mincho"/>
          <w:bCs/>
          <w:color w:val="000000"/>
          <w:lang w:val="uk-UA"/>
        </w:rPr>
        <w:t xml:space="preserve"> </w:t>
      </w:r>
      <w:r w:rsidRPr="000D67A1">
        <w:rPr>
          <w:rFonts w:eastAsia="MS Mincho"/>
          <w:lang w:val="uk-UA"/>
        </w:rPr>
        <w:t>землеустрою щодо   відведення</w:t>
      </w:r>
      <w:r w:rsidRPr="000D67A1">
        <w:rPr>
          <w:rFonts w:eastAsia="MS Mincho"/>
          <w:bCs/>
          <w:color w:val="000000"/>
          <w:lang w:val="uk-UA"/>
        </w:rPr>
        <w:t xml:space="preserve"> </w:t>
      </w:r>
      <w:r w:rsidRPr="000D67A1">
        <w:rPr>
          <w:rFonts w:eastAsia="MS Mincho"/>
          <w:lang w:val="uk-UA"/>
        </w:rPr>
        <w:t>земельної ділянки гр. Молчан Н.Ю.</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Default="00E9252A" w:rsidP="00E9252A">
      <w:pPr>
        <w:pStyle w:val="a8"/>
        <w:ind w:left="1418" w:hanging="1418"/>
      </w:pPr>
      <w:r w:rsidRPr="006D430E">
        <w:t>Голосували за проект рішення за основу</w:t>
      </w:r>
      <w:r>
        <w:t>.</w:t>
      </w:r>
    </w:p>
    <w:p w:rsidR="00E9252A" w:rsidRDefault="00E9252A" w:rsidP="00E9252A">
      <w:pPr>
        <w:jc w:val="both"/>
        <w:rPr>
          <w:lang w:val="uk-UA"/>
        </w:rPr>
      </w:pPr>
      <w:r>
        <w:rPr>
          <w:lang w:val="uk-UA"/>
        </w:rPr>
        <w:t>Результати голосування: «За»  – 24, «Проти»  – 0 , «Утримався» - 0, «Не голосували» - 2</w:t>
      </w:r>
    </w:p>
    <w:p w:rsidR="00E9252A" w:rsidRDefault="00E9252A" w:rsidP="00E9252A">
      <w:pPr>
        <w:pStyle w:val="a8"/>
      </w:pPr>
      <w:r>
        <w:t xml:space="preserve">             Надійшла пропозиція від депутата міської ради Р.Кондратьєва доповнити констатуючу частину проекту статтею 42.</w:t>
      </w:r>
    </w:p>
    <w:p w:rsidR="00E9252A" w:rsidRDefault="00E9252A" w:rsidP="00E9252A">
      <w:pPr>
        <w:jc w:val="both"/>
        <w:rPr>
          <w:lang w:val="uk-UA"/>
        </w:rPr>
      </w:pPr>
      <w:r>
        <w:rPr>
          <w:lang w:val="uk-UA"/>
        </w:rPr>
        <w:lastRenderedPageBreak/>
        <w:t>Результати голосування: «За»  – 24, «Проти»  – 0 , «Утримався» - 0, «Не голосували» - 2</w:t>
      </w:r>
    </w:p>
    <w:p w:rsidR="00E9252A" w:rsidRPr="00F83D1E" w:rsidRDefault="00E9252A" w:rsidP="00E9252A">
      <w:pPr>
        <w:pStyle w:val="a8"/>
      </w:pPr>
      <w:r w:rsidRPr="00F83D1E">
        <w:rPr>
          <w:b/>
        </w:rPr>
        <w:t>Вирішили:</w:t>
      </w:r>
      <w:r>
        <w:rPr>
          <w:b/>
        </w:rPr>
        <w:tab/>
      </w:r>
      <w:r w:rsidRPr="00F83D1E">
        <w:t>Рішення</w:t>
      </w:r>
      <w:r>
        <w:t xml:space="preserve"> №602</w:t>
      </w:r>
      <w:r w:rsidRPr="00F83D1E">
        <w:t xml:space="preserve"> затвердити </w:t>
      </w:r>
      <w:r>
        <w:t xml:space="preserve"> в цілому із доповненнями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- 2</w:t>
      </w:r>
      <w:r>
        <w:rPr>
          <w:b/>
        </w:rPr>
        <w:tab/>
      </w:r>
      <w:r>
        <w:rPr>
          <w:b/>
        </w:rPr>
        <w:tab/>
      </w:r>
    </w:p>
    <w:p w:rsidR="00E9252A" w:rsidRPr="009D0266" w:rsidRDefault="00E9252A" w:rsidP="00E9252A">
      <w:pPr>
        <w:ind w:left="1440" w:firstLine="720"/>
        <w:rPr>
          <w:b/>
          <w:sz w:val="22"/>
          <w:lang w:val="uk-UA"/>
        </w:rPr>
      </w:pPr>
      <w:r w:rsidRPr="009D0266">
        <w:rPr>
          <w:b/>
          <w:sz w:val="22"/>
          <w:lang w:val="uk-UA"/>
        </w:rPr>
        <w:t xml:space="preserve">           </w:t>
      </w:r>
      <w:r>
        <w:rPr>
          <w:b/>
          <w:sz w:val="22"/>
          <w:lang w:val="uk-UA"/>
        </w:rPr>
        <w:t xml:space="preserve">Двадцять перша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jc w:val="center"/>
        <w:rPr>
          <w:sz w:val="22"/>
          <w:lang w:val="uk-UA"/>
        </w:rPr>
      </w:pP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602</w:t>
      </w:r>
    </w:p>
    <w:p w:rsidR="00E9252A" w:rsidRDefault="00E9252A" w:rsidP="00E9252A">
      <w:pPr>
        <w:jc w:val="center"/>
        <w:rPr>
          <w:sz w:val="22"/>
          <w:lang w:val="uk-UA"/>
        </w:rPr>
      </w:pPr>
      <w:r w:rsidRPr="009D0266">
        <w:rPr>
          <w:sz w:val="22"/>
          <w:lang w:val="uk-UA"/>
        </w:rPr>
        <w:t>м. Знам`янка</w:t>
      </w:r>
    </w:p>
    <w:p w:rsidR="00E9252A" w:rsidRPr="000D67A1" w:rsidRDefault="00E9252A" w:rsidP="00E9252A">
      <w:pPr>
        <w:tabs>
          <w:tab w:val="left" w:pos="4500"/>
          <w:tab w:val="left" w:pos="4860"/>
        </w:tabs>
        <w:ind w:right="5395"/>
        <w:rPr>
          <w:rFonts w:eastAsia="MS Mincho"/>
          <w:lang w:val="uk-UA"/>
        </w:rPr>
      </w:pPr>
      <w:r w:rsidRPr="000D67A1">
        <w:rPr>
          <w:rFonts w:eastAsia="MS Mincho"/>
          <w:bCs/>
          <w:color w:val="000000"/>
          <w:lang w:val="uk-UA"/>
        </w:rPr>
        <w:t xml:space="preserve">Про </w:t>
      </w:r>
      <w:r w:rsidRPr="000D67A1">
        <w:rPr>
          <w:lang w:val="uk-UA"/>
        </w:rPr>
        <w:t>надання згоди на виготовлення  проекту</w:t>
      </w:r>
      <w:r w:rsidRPr="000D67A1">
        <w:rPr>
          <w:rFonts w:eastAsia="MS Mincho"/>
          <w:bCs/>
          <w:color w:val="000000"/>
          <w:lang w:val="uk-UA"/>
        </w:rPr>
        <w:t xml:space="preserve"> </w:t>
      </w:r>
      <w:r w:rsidRPr="000D67A1">
        <w:rPr>
          <w:rFonts w:eastAsia="MS Mincho"/>
          <w:lang w:val="uk-UA"/>
        </w:rPr>
        <w:t>землеустрою щодо   відведення</w:t>
      </w:r>
      <w:r w:rsidRPr="000D67A1">
        <w:rPr>
          <w:rFonts w:eastAsia="MS Mincho"/>
          <w:bCs/>
          <w:color w:val="000000"/>
          <w:lang w:val="uk-UA"/>
        </w:rPr>
        <w:t xml:space="preserve"> </w:t>
      </w:r>
      <w:r w:rsidRPr="000D67A1">
        <w:rPr>
          <w:rFonts w:eastAsia="MS Mincho"/>
          <w:lang w:val="uk-UA"/>
        </w:rPr>
        <w:t>земельної ділянки гр. Молчан Н.Ю.</w:t>
      </w:r>
    </w:p>
    <w:p w:rsidR="00E9252A" w:rsidRPr="000D67A1" w:rsidRDefault="00E9252A" w:rsidP="00E9252A">
      <w:pPr>
        <w:rPr>
          <w:rFonts w:eastAsia="MS Mincho"/>
          <w:bCs/>
          <w:color w:val="000000"/>
          <w:lang w:val="uk-UA"/>
        </w:rPr>
      </w:pPr>
    </w:p>
    <w:p w:rsidR="00E9252A" w:rsidRPr="000D67A1" w:rsidRDefault="00E9252A" w:rsidP="00E9252A">
      <w:pPr>
        <w:ind w:firstLine="708"/>
        <w:jc w:val="both"/>
        <w:rPr>
          <w:rFonts w:eastAsia="MS Mincho"/>
          <w:color w:val="000000"/>
          <w:lang w:val="uk-UA"/>
        </w:rPr>
      </w:pPr>
      <w:r w:rsidRPr="000D67A1">
        <w:rPr>
          <w:rFonts w:eastAsia="MS Mincho"/>
          <w:bCs/>
          <w:lang w:val="uk-UA"/>
        </w:rPr>
        <w:t>Розглянувши заяву громадянки Молчан Наталії Юріївни про надання згоди на</w:t>
      </w:r>
      <w:r w:rsidRPr="000D67A1">
        <w:rPr>
          <w:lang w:val="uk-UA"/>
        </w:rPr>
        <w:t xml:space="preserve"> виготовлення  </w:t>
      </w:r>
      <w:r w:rsidRPr="000D67A1">
        <w:rPr>
          <w:rFonts w:eastAsia="MS Mincho"/>
          <w:bCs/>
          <w:lang w:val="uk-UA"/>
        </w:rPr>
        <w:t>проекту землеустрою щодо відведення земельної ділянки для подальшої передачі в оренду для будівництва та обслугову</w:t>
      </w:r>
      <w:r>
        <w:rPr>
          <w:rFonts w:eastAsia="MS Mincho"/>
          <w:bCs/>
          <w:lang w:val="uk-UA"/>
        </w:rPr>
        <w:t>вання магазину площею 80,0 кв.м по вул. Привокзальній</w:t>
      </w:r>
      <w:r w:rsidRPr="000D67A1">
        <w:rPr>
          <w:rFonts w:eastAsia="MS Mincho"/>
          <w:bCs/>
          <w:lang w:val="uk-UA"/>
        </w:rPr>
        <w:t xml:space="preserve">, 1-К, </w:t>
      </w:r>
      <w:r w:rsidRPr="000D67A1">
        <w:rPr>
          <w:rFonts w:eastAsia="MS Mincho"/>
          <w:color w:val="000000"/>
          <w:lang w:val="uk-UA"/>
        </w:rPr>
        <w:t xml:space="preserve">керуючись  </w:t>
      </w:r>
      <w:r w:rsidRPr="000D67A1">
        <w:rPr>
          <w:lang w:val="uk-UA"/>
        </w:rPr>
        <w:t xml:space="preserve">ст.12, </w:t>
      </w:r>
      <w:r>
        <w:rPr>
          <w:lang w:val="uk-UA"/>
        </w:rPr>
        <w:t xml:space="preserve">42, </w:t>
      </w:r>
      <w:r w:rsidRPr="000D67A1">
        <w:rPr>
          <w:lang w:val="uk-UA"/>
        </w:rPr>
        <w:t xml:space="preserve">123, 124,   </w:t>
      </w:r>
      <w:r w:rsidRPr="000D67A1">
        <w:rPr>
          <w:rFonts w:eastAsia="MS Mincho"/>
          <w:color w:val="000000"/>
          <w:lang w:val="uk-UA"/>
        </w:rPr>
        <w:t>Земельного  Кодексу України, ст. 25 Закону України  «Про землеустрій»</w:t>
      </w:r>
      <w:r w:rsidRPr="000D67A1">
        <w:rPr>
          <w:rFonts w:eastAsia="MS Mincho"/>
          <w:lang w:val="uk-UA"/>
        </w:rPr>
        <w:t>,  п/п 34, п.1 ст.26 Закону України «Про мiсцеве самоврядування в Українi», мiська рада</w:t>
      </w:r>
      <w:r>
        <w:rPr>
          <w:rFonts w:eastAsia="MS Mincho"/>
          <w:color w:val="000000"/>
          <w:lang w:val="uk-UA"/>
        </w:rPr>
        <w:t xml:space="preserve"> </w:t>
      </w:r>
    </w:p>
    <w:p w:rsidR="00E9252A" w:rsidRDefault="00E9252A" w:rsidP="00E9252A">
      <w:pPr>
        <w:shd w:val="clear" w:color="auto" w:fill="FFFFFF"/>
        <w:tabs>
          <w:tab w:val="left" w:pos="0"/>
        </w:tabs>
        <w:spacing w:line="274" w:lineRule="exact"/>
        <w:ind w:left="360"/>
        <w:jc w:val="center"/>
        <w:rPr>
          <w:b/>
          <w:color w:val="000000"/>
          <w:lang w:val="uk-UA" w:eastAsia="ar-SA"/>
        </w:rPr>
      </w:pPr>
      <w:r w:rsidRPr="000D67A1">
        <w:rPr>
          <w:b/>
          <w:color w:val="000000"/>
          <w:lang w:val="uk-UA" w:eastAsia="ar-SA"/>
        </w:rPr>
        <w:t>В и р і ш и л а:</w:t>
      </w:r>
    </w:p>
    <w:p w:rsidR="00E9252A" w:rsidRPr="000D67A1" w:rsidRDefault="00E9252A" w:rsidP="00E9252A">
      <w:pPr>
        <w:shd w:val="clear" w:color="auto" w:fill="FFFFFF"/>
        <w:tabs>
          <w:tab w:val="left" w:pos="0"/>
        </w:tabs>
        <w:spacing w:line="274" w:lineRule="exact"/>
        <w:ind w:left="360"/>
        <w:jc w:val="center"/>
        <w:rPr>
          <w:lang w:val="uk-UA" w:eastAsia="ar-SA"/>
        </w:rPr>
      </w:pPr>
    </w:p>
    <w:p w:rsidR="00E9252A" w:rsidRPr="003D0391" w:rsidRDefault="00E9252A" w:rsidP="00E9252A">
      <w:pPr>
        <w:pStyle w:val="a3"/>
        <w:numPr>
          <w:ilvl w:val="0"/>
          <w:numId w:val="80"/>
        </w:numPr>
        <w:shd w:val="clear" w:color="auto" w:fill="FFFFFF"/>
        <w:tabs>
          <w:tab w:val="left" w:pos="0"/>
        </w:tabs>
        <w:suppressAutoHyphens/>
        <w:spacing w:line="274" w:lineRule="exact"/>
        <w:contextualSpacing/>
        <w:jc w:val="both"/>
        <w:rPr>
          <w:rFonts w:eastAsia="MS Mincho"/>
          <w:sz w:val="24"/>
          <w:lang w:val="uk-UA" w:eastAsia="ar-SA"/>
        </w:rPr>
      </w:pPr>
      <w:r w:rsidRPr="003D0391">
        <w:rPr>
          <w:sz w:val="24"/>
          <w:lang w:val="uk-UA" w:eastAsia="ar-SA"/>
        </w:rPr>
        <w:t xml:space="preserve">Дати згоду на виготовлення проекту землеустрою щодо відведення земельної  ділянки громадянці Молчан Наталії Юріївні </w:t>
      </w:r>
      <w:r w:rsidRPr="003D0391">
        <w:rPr>
          <w:bCs/>
          <w:sz w:val="24"/>
          <w:lang w:val="uk-UA" w:eastAsia="ar-SA"/>
        </w:rPr>
        <w:t xml:space="preserve">по вул.Привокзальній,1-К </w:t>
      </w:r>
      <w:r w:rsidRPr="003D0391">
        <w:rPr>
          <w:sz w:val="24"/>
          <w:lang w:val="uk-UA" w:eastAsia="ar-SA"/>
        </w:rPr>
        <w:t xml:space="preserve">для подальшого заключення договору оренди терміном до 01.09.2065 року </w:t>
      </w:r>
      <w:r w:rsidRPr="003D0391">
        <w:rPr>
          <w:bCs/>
          <w:sz w:val="24"/>
          <w:lang w:val="uk-UA" w:eastAsia="ar-SA"/>
        </w:rPr>
        <w:t xml:space="preserve">для </w:t>
      </w:r>
      <w:r w:rsidRPr="003D0391">
        <w:rPr>
          <w:sz w:val="24"/>
          <w:lang w:val="uk-UA" w:eastAsia="ar-SA"/>
        </w:rPr>
        <w:t>будівництва та обслуговування магазину</w:t>
      </w:r>
      <w:r w:rsidRPr="003D0391">
        <w:rPr>
          <w:bCs/>
          <w:sz w:val="24"/>
          <w:lang w:val="uk-UA" w:eastAsia="ar-SA"/>
        </w:rPr>
        <w:t xml:space="preserve">, загальною площею 80,0 кв.м, із </w:t>
      </w:r>
      <w:r w:rsidRPr="003D0391">
        <w:rPr>
          <w:sz w:val="24"/>
          <w:lang w:val="uk-UA" w:eastAsia="ar-SA"/>
        </w:rPr>
        <w:t>земель житлової та громадської забудови Знам`янської міської ради, у т.ч. по угіддях – забудовані землі трьох та більшеповерхової забудови, код КВЦПЗ – 03.07.</w:t>
      </w:r>
    </w:p>
    <w:p w:rsidR="00E9252A" w:rsidRPr="003D0391" w:rsidRDefault="00E9252A" w:rsidP="00E9252A">
      <w:pPr>
        <w:pStyle w:val="a3"/>
        <w:numPr>
          <w:ilvl w:val="0"/>
          <w:numId w:val="80"/>
        </w:numPr>
        <w:shd w:val="clear" w:color="auto" w:fill="FFFFFF"/>
        <w:tabs>
          <w:tab w:val="left" w:pos="0"/>
        </w:tabs>
        <w:suppressAutoHyphens/>
        <w:spacing w:line="274" w:lineRule="exact"/>
        <w:contextualSpacing/>
        <w:jc w:val="both"/>
        <w:rPr>
          <w:rFonts w:eastAsia="MS Mincho"/>
          <w:sz w:val="24"/>
          <w:lang w:val="uk-UA" w:eastAsia="ar-SA"/>
        </w:rPr>
      </w:pPr>
      <w:r w:rsidRPr="003D0391">
        <w:rPr>
          <w:sz w:val="24"/>
          <w:lang w:val="uk-UA" w:eastAsia="ar-S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E9252A" w:rsidRPr="003D0391" w:rsidRDefault="00E9252A" w:rsidP="00E9252A">
      <w:pPr>
        <w:pStyle w:val="a3"/>
        <w:numPr>
          <w:ilvl w:val="0"/>
          <w:numId w:val="80"/>
        </w:numPr>
        <w:shd w:val="clear" w:color="auto" w:fill="FFFFFF"/>
        <w:tabs>
          <w:tab w:val="left" w:pos="0"/>
        </w:tabs>
        <w:suppressAutoHyphens/>
        <w:spacing w:line="274" w:lineRule="exact"/>
        <w:contextualSpacing/>
        <w:jc w:val="both"/>
        <w:rPr>
          <w:rFonts w:eastAsia="MS Mincho"/>
          <w:sz w:val="24"/>
          <w:lang w:val="uk-UA" w:eastAsia="ar-SA"/>
        </w:rPr>
      </w:pPr>
      <w:r w:rsidRPr="003D0391">
        <w:rPr>
          <w:sz w:val="24"/>
          <w:lang w:val="uk-UA" w:eastAsia="ar-S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E9252A" w:rsidRDefault="00E9252A" w:rsidP="00E9252A">
      <w:pPr>
        <w:numPr>
          <w:ilvl w:val="0"/>
          <w:numId w:val="80"/>
        </w:numPr>
        <w:jc w:val="both"/>
        <w:rPr>
          <w:lang w:val="uk-UA"/>
        </w:rPr>
      </w:pPr>
      <w:r>
        <w:rPr>
          <w:lang w:val="uk-UA"/>
        </w:rPr>
        <w:t>Організацію виконання даного рішення покласти на відділ земельних питань (нач.А.Грицюк).</w:t>
      </w:r>
    </w:p>
    <w:p w:rsidR="00E9252A" w:rsidRPr="003D0391" w:rsidRDefault="00E9252A" w:rsidP="00E9252A">
      <w:pPr>
        <w:pStyle w:val="a3"/>
        <w:numPr>
          <w:ilvl w:val="0"/>
          <w:numId w:val="80"/>
        </w:numPr>
        <w:shd w:val="clear" w:color="auto" w:fill="FFFFFF"/>
        <w:tabs>
          <w:tab w:val="left" w:pos="0"/>
        </w:tabs>
        <w:suppressAutoHyphens/>
        <w:spacing w:line="274" w:lineRule="exact"/>
        <w:contextualSpacing/>
        <w:jc w:val="both"/>
        <w:rPr>
          <w:rFonts w:eastAsia="MS Mincho"/>
          <w:sz w:val="24"/>
          <w:lang w:val="uk-UA" w:eastAsia="ar-SA"/>
        </w:rPr>
      </w:pPr>
      <w:r w:rsidRPr="003D0391">
        <w:rPr>
          <w:sz w:val="24"/>
          <w:lang w:val="uk-UA" w:eastAsia="ar-SA"/>
        </w:rPr>
        <w:t>Контроль за виконанням даного рішення покласти на постійну комісію з питань землекористування та будівництва (гол.О. Кузін).</w:t>
      </w:r>
    </w:p>
    <w:p w:rsidR="00E9252A" w:rsidRPr="000D67A1" w:rsidRDefault="00E9252A" w:rsidP="00E9252A">
      <w:pPr>
        <w:shd w:val="clear" w:color="auto" w:fill="FFFFFF"/>
        <w:tabs>
          <w:tab w:val="left" w:pos="0"/>
        </w:tabs>
        <w:suppressAutoHyphens/>
        <w:spacing w:line="274" w:lineRule="exact"/>
        <w:ind w:left="360"/>
        <w:jc w:val="both"/>
        <w:rPr>
          <w:spacing w:val="-6"/>
          <w:lang w:val="uk-UA" w:eastAsia="ar-SA"/>
        </w:rPr>
      </w:pPr>
    </w:p>
    <w:p w:rsidR="00E9252A" w:rsidRPr="0066669B" w:rsidRDefault="00E9252A" w:rsidP="00E9252A">
      <w:pPr>
        <w:ind w:left="360"/>
        <w:jc w:val="center"/>
        <w:rPr>
          <w:b/>
          <w:lang w:val="uk-UA"/>
        </w:rPr>
      </w:pPr>
      <w:r>
        <w:rPr>
          <w:b/>
          <w:lang w:val="uk-UA"/>
        </w:rPr>
        <w:t>Секретар міської ради</w:t>
      </w:r>
      <w:r>
        <w:rPr>
          <w:b/>
          <w:lang w:val="uk-UA"/>
        </w:rPr>
        <w:tab/>
      </w:r>
      <w:r>
        <w:rPr>
          <w:b/>
          <w:lang w:val="uk-UA"/>
        </w:rPr>
        <w:tab/>
      </w:r>
      <w:r>
        <w:rPr>
          <w:b/>
          <w:lang w:val="uk-UA"/>
        </w:rPr>
        <w:tab/>
      </w:r>
      <w:r>
        <w:rPr>
          <w:b/>
          <w:lang w:val="uk-UA"/>
        </w:rPr>
        <w:tab/>
        <w:t>Н.Клименко</w:t>
      </w:r>
    </w:p>
    <w:p w:rsidR="00E9252A" w:rsidRDefault="00E9252A" w:rsidP="00E9252A">
      <w:pPr>
        <w:suppressAutoHyphens/>
        <w:rPr>
          <w:lang w:val="uk-UA"/>
        </w:rPr>
      </w:pPr>
      <w:r w:rsidRPr="000D67A1">
        <w:rPr>
          <w:rFonts w:eastAsia="MS Mincho"/>
          <w:lang w:val="uk-UA" w:eastAsia="ar-SA"/>
        </w:rPr>
        <w:t xml:space="preserve">                       </w:t>
      </w:r>
    </w:p>
    <w:p w:rsidR="00E9252A" w:rsidRPr="002D197A" w:rsidRDefault="00E9252A" w:rsidP="00E9252A">
      <w:pPr>
        <w:ind w:left="1440" w:firstLine="720"/>
        <w:jc w:val="center"/>
        <w:rPr>
          <w:b/>
          <w:lang w:val="uk-UA"/>
        </w:rPr>
      </w:pPr>
      <w:r w:rsidRPr="009D0266">
        <w:rPr>
          <w:b/>
          <w:sz w:val="22"/>
          <w:lang w:val="uk-UA"/>
        </w:rPr>
        <w:t xml:space="preserve">                                                     </w:t>
      </w:r>
      <w:r>
        <w:rPr>
          <w:b/>
          <w:sz w:val="22"/>
          <w:lang w:val="uk-UA"/>
        </w:rPr>
        <w:tab/>
      </w:r>
      <w:r>
        <w:rPr>
          <w:b/>
          <w:sz w:val="22"/>
          <w:lang w:val="uk-UA"/>
        </w:rPr>
        <w:tab/>
      </w:r>
      <w:r>
        <w:rPr>
          <w:b/>
          <w:sz w:val="22"/>
          <w:lang w:val="uk-UA"/>
        </w:rPr>
        <w:tab/>
      </w:r>
    </w:p>
    <w:p w:rsidR="00E9252A" w:rsidRPr="005F770B" w:rsidRDefault="00E9252A" w:rsidP="00E9252A">
      <w:pPr>
        <w:pStyle w:val="a6"/>
        <w:tabs>
          <w:tab w:val="left" w:pos="9637"/>
        </w:tabs>
        <w:ind w:right="-2"/>
        <w:rPr>
          <w:rFonts w:ascii="Times New Roman" w:eastAsia="MS Mincho" w:hAnsi="Times New Roman" w:cs="Times New Roman"/>
          <w:bCs/>
          <w:color w:val="000000"/>
          <w:sz w:val="24"/>
          <w:szCs w:val="24"/>
        </w:rPr>
      </w:pPr>
      <w:r w:rsidRPr="005F770B">
        <w:rPr>
          <w:rFonts w:ascii="Times New Roman" w:hAnsi="Times New Roman" w:cs="Times New Roman"/>
          <w:b/>
          <w:sz w:val="24"/>
        </w:rPr>
        <w:t>Слухали:</w:t>
      </w:r>
      <w:r w:rsidRPr="005F770B">
        <w:rPr>
          <w:sz w:val="24"/>
        </w:rPr>
        <w:t xml:space="preserve"> </w:t>
      </w:r>
      <w:r w:rsidRPr="005F770B">
        <w:rPr>
          <w:rFonts w:ascii="Times New Roman" w:hAnsi="Times New Roman" w:cs="Times New Roman"/>
          <w:sz w:val="22"/>
        </w:rPr>
        <w:t>Про</w:t>
      </w:r>
      <w:r w:rsidRPr="005F770B">
        <w:rPr>
          <w:rFonts w:ascii="Times New Roman" w:hAnsi="Times New Roman" w:cs="Times New Roman"/>
          <w:noProof/>
          <w:sz w:val="22"/>
        </w:rPr>
        <w:t xml:space="preserve"> </w:t>
      </w:r>
      <w:r>
        <w:rPr>
          <w:rFonts w:ascii="Times New Roman" w:hAnsi="Times New Roman" w:cs="Times New Roman"/>
          <w:sz w:val="24"/>
          <w:szCs w:val="24"/>
        </w:rPr>
        <w:t>з</w:t>
      </w:r>
      <w:r w:rsidRPr="005F770B">
        <w:rPr>
          <w:rFonts w:ascii="Times New Roman" w:hAnsi="Times New Roman" w:cs="Times New Roman"/>
          <w:sz w:val="24"/>
          <w:szCs w:val="24"/>
        </w:rPr>
        <w:t>году на поділ земельної ділянки</w:t>
      </w:r>
      <w:r w:rsidRPr="005F770B">
        <w:rPr>
          <w:rFonts w:ascii="Times New Roman" w:eastAsia="MS Mincho" w:hAnsi="Times New Roman" w:cs="Times New Roman"/>
          <w:bCs/>
          <w:color w:val="000000"/>
          <w:sz w:val="24"/>
          <w:szCs w:val="24"/>
        </w:rPr>
        <w:t xml:space="preserve"> </w:t>
      </w:r>
      <w:r w:rsidRPr="005F770B">
        <w:rPr>
          <w:rFonts w:ascii="Times New Roman" w:hAnsi="Times New Roman" w:cs="Times New Roman"/>
          <w:sz w:val="24"/>
          <w:szCs w:val="24"/>
        </w:rPr>
        <w:t>ТОВ « Геоід»</w:t>
      </w:r>
      <w:r>
        <w:rPr>
          <w:rFonts w:ascii="Times New Roman" w:hAnsi="Times New Roman" w:cs="Times New Roman"/>
          <w:sz w:val="24"/>
          <w:szCs w:val="24"/>
        </w:rPr>
        <w:t>.</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2777B9">
        <w:t>Проект рішення не прийнятий за результатами голосування</w:t>
      </w:r>
    </w:p>
    <w:p w:rsidR="00E9252A" w:rsidRPr="00634DD1" w:rsidRDefault="00E9252A" w:rsidP="00E9252A">
      <w:pPr>
        <w:pStyle w:val="a8"/>
      </w:pPr>
      <w:r>
        <w:t>за – 14</w:t>
      </w:r>
    </w:p>
    <w:p w:rsidR="00E9252A" w:rsidRPr="006B0CC6" w:rsidRDefault="00E9252A" w:rsidP="00E9252A">
      <w:pPr>
        <w:pStyle w:val="a8"/>
      </w:pPr>
      <w:r>
        <w:t>проти – 10</w:t>
      </w:r>
    </w:p>
    <w:p w:rsidR="00E9252A" w:rsidRDefault="00E9252A" w:rsidP="00E9252A">
      <w:pPr>
        <w:pStyle w:val="a8"/>
      </w:pPr>
      <w:r>
        <w:t>утримався – 0</w:t>
      </w:r>
    </w:p>
    <w:p w:rsidR="00C816CD" w:rsidRDefault="00E9252A" w:rsidP="00E9252A">
      <w:pPr>
        <w:pStyle w:val="a8"/>
        <w:rPr>
          <w:b/>
        </w:rPr>
      </w:pPr>
      <w:r>
        <w:t>не голосували - 2</w:t>
      </w:r>
      <w:r>
        <w:rPr>
          <w:b/>
        </w:rPr>
        <w:tab/>
      </w:r>
    </w:p>
    <w:p w:rsidR="00E9252A" w:rsidRDefault="00E9252A" w:rsidP="00E9252A">
      <w:pPr>
        <w:pStyle w:val="a8"/>
        <w:rPr>
          <w:b/>
        </w:rPr>
      </w:pPr>
      <w:r>
        <w:rPr>
          <w:b/>
        </w:rPr>
        <w:tab/>
      </w:r>
    </w:p>
    <w:p w:rsidR="00E9252A" w:rsidRPr="009D0266" w:rsidRDefault="00E9252A" w:rsidP="00E9252A">
      <w:pPr>
        <w:ind w:left="1440" w:firstLine="720"/>
        <w:rPr>
          <w:b/>
          <w:sz w:val="22"/>
          <w:lang w:val="uk-UA"/>
        </w:rPr>
      </w:pPr>
    </w:p>
    <w:p w:rsidR="00E9252A" w:rsidRPr="009D0266" w:rsidRDefault="00E9252A" w:rsidP="00E9252A">
      <w:pPr>
        <w:ind w:left="1440" w:firstLine="720"/>
        <w:rPr>
          <w:b/>
          <w:sz w:val="22"/>
          <w:lang w:val="uk-UA"/>
        </w:rPr>
      </w:pPr>
      <w:r>
        <w:rPr>
          <w:b/>
          <w:sz w:val="22"/>
          <w:lang w:val="uk-UA"/>
        </w:rPr>
        <w:t>Двадцять перша сесія</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w:t>
      </w:r>
    </w:p>
    <w:p w:rsidR="00E9252A" w:rsidRDefault="00E9252A" w:rsidP="00E9252A">
      <w:pPr>
        <w:jc w:val="center"/>
        <w:rPr>
          <w:sz w:val="22"/>
          <w:lang w:val="uk-UA"/>
        </w:rPr>
      </w:pPr>
      <w:r w:rsidRPr="009D0266">
        <w:rPr>
          <w:sz w:val="22"/>
          <w:lang w:val="uk-UA"/>
        </w:rPr>
        <w:t>м. Знам`янка</w:t>
      </w:r>
    </w:p>
    <w:p w:rsidR="00E9252A" w:rsidRPr="009D0266" w:rsidRDefault="00E9252A" w:rsidP="00E9252A">
      <w:pPr>
        <w:jc w:val="center"/>
        <w:rPr>
          <w:sz w:val="22"/>
          <w:lang w:val="uk-UA"/>
        </w:rPr>
      </w:pPr>
    </w:p>
    <w:p w:rsidR="00E9252A" w:rsidRPr="002B336D" w:rsidRDefault="00E9252A" w:rsidP="00E9252A">
      <w:pPr>
        <w:pStyle w:val="a6"/>
        <w:tabs>
          <w:tab w:val="left" w:pos="4500"/>
          <w:tab w:val="left" w:pos="4860"/>
        </w:tabs>
        <w:ind w:right="5395"/>
        <w:rPr>
          <w:rFonts w:ascii="Times New Roman" w:eastAsia="MS Mincho" w:hAnsi="Times New Roman"/>
          <w:bCs/>
          <w:color w:val="000000"/>
          <w:sz w:val="24"/>
          <w:szCs w:val="24"/>
        </w:rPr>
      </w:pPr>
      <w:r w:rsidRPr="002B336D">
        <w:rPr>
          <w:rFonts w:ascii="Times New Roman" w:hAnsi="Times New Roman"/>
          <w:sz w:val="24"/>
          <w:szCs w:val="24"/>
        </w:rPr>
        <w:t>Про згоду на поділ земельної ділянки</w:t>
      </w:r>
    </w:p>
    <w:p w:rsidR="00E9252A" w:rsidRPr="002B336D" w:rsidRDefault="00E9252A" w:rsidP="00E9252A">
      <w:pPr>
        <w:pStyle w:val="a6"/>
        <w:tabs>
          <w:tab w:val="left" w:pos="4500"/>
          <w:tab w:val="left" w:pos="4860"/>
        </w:tabs>
        <w:ind w:right="5395"/>
        <w:rPr>
          <w:rFonts w:ascii="Times New Roman" w:hAnsi="Times New Roman"/>
          <w:sz w:val="24"/>
          <w:szCs w:val="24"/>
        </w:rPr>
      </w:pPr>
      <w:r w:rsidRPr="002B336D">
        <w:rPr>
          <w:rFonts w:ascii="Times New Roman" w:hAnsi="Times New Roman"/>
          <w:sz w:val="24"/>
          <w:szCs w:val="24"/>
        </w:rPr>
        <w:t>ТОВ « Геоід»</w:t>
      </w:r>
    </w:p>
    <w:p w:rsidR="00E9252A" w:rsidRDefault="00E9252A" w:rsidP="00E9252A">
      <w:pPr>
        <w:ind w:firstLine="708"/>
        <w:jc w:val="both"/>
        <w:rPr>
          <w:lang w:val="uk-UA"/>
        </w:rPr>
      </w:pPr>
    </w:p>
    <w:p w:rsidR="00E9252A" w:rsidRPr="002B336D" w:rsidRDefault="00E9252A" w:rsidP="00E9252A">
      <w:pPr>
        <w:pStyle w:val="a6"/>
        <w:tabs>
          <w:tab w:val="left" w:pos="0"/>
        </w:tabs>
        <w:ind w:right="-81"/>
        <w:jc w:val="both"/>
        <w:rPr>
          <w:rFonts w:ascii="Times New Roman" w:hAnsi="Times New Roman"/>
          <w:sz w:val="24"/>
          <w:szCs w:val="24"/>
        </w:rPr>
      </w:pPr>
      <w:r w:rsidRPr="002B336D">
        <w:rPr>
          <w:rFonts w:ascii="Times New Roman" w:hAnsi="Times New Roman"/>
          <w:sz w:val="24"/>
        </w:rPr>
        <w:t xml:space="preserve">    </w:t>
      </w:r>
      <w:r>
        <w:rPr>
          <w:rFonts w:ascii="Times New Roman" w:hAnsi="Times New Roman"/>
          <w:sz w:val="24"/>
        </w:rPr>
        <w:tab/>
      </w:r>
      <w:r w:rsidRPr="002B336D">
        <w:rPr>
          <w:rFonts w:ascii="Times New Roman" w:hAnsi="Times New Roman"/>
          <w:sz w:val="24"/>
        </w:rPr>
        <w:t xml:space="preserve">Розглянувши заяву </w:t>
      </w:r>
      <w:r w:rsidRPr="002B336D">
        <w:rPr>
          <w:rFonts w:ascii="Times New Roman" w:hAnsi="Times New Roman"/>
          <w:sz w:val="24"/>
          <w:szCs w:val="24"/>
        </w:rPr>
        <w:t>товариства</w:t>
      </w:r>
      <w:r>
        <w:rPr>
          <w:rFonts w:ascii="Times New Roman" w:hAnsi="Times New Roman"/>
          <w:sz w:val="24"/>
          <w:szCs w:val="24"/>
        </w:rPr>
        <w:t xml:space="preserve"> з обмеженою відповідальністю «</w:t>
      </w:r>
      <w:r w:rsidRPr="002B336D">
        <w:rPr>
          <w:rFonts w:ascii="Times New Roman" w:hAnsi="Times New Roman"/>
          <w:sz w:val="24"/>
          <w:szCs w:val="24"/>
        </w:rPr>
        <w:t>Геоід»</w:t>
      </w:r>
      <w:r w:rsidRPr="002B336D">
        <w:rPr>
          <w:rFonts w:ascii="Times New Roman" w:hAnsi="Times New Roman"/>
          <w:sz w:val="24"/>
        </w:rPr>
        <w:t xml:space="preserve"> про </w:t>
      </w:r>
      <w:r w:rsidRPr="002B336D">
        <w:rPr>
          <w:rFonts w:ascii="Times New Roman" w:hAnsi="Times New Roman"/>
          <w:color w:val="000000"/>
          <w:sz w:val="24"/>
        </w:rPr>
        <w:t xml:space="preserve">надання згоди на поділ земельної ділянки, яка знаходиться в оренді </w:t>
      </w:r>
      <w:r>
        <w:rPr>
          <w:rFonts w:ascii="Times New Roman" w:hAnsi="Times New Roman"/>
          <w:sz w:val="24"/>
          <w:szCs w:val="24"/>
        </w:rPr>
        <w:t>ТОВ «</w:t>
      </w:r>
      <w:r w:rsidRPr="002B336D">
        <w:rPr>
          <w:rFonts w:ascii="Times New Roman" w:hAnsi="Times New Roman"/>
          <w:sz w:val="24"/>
          <w:szCs w:val="24"/>
        </w:rPr>
        <w:t>Геоід»</w:t>
      </w:r>
      <w:r w:rsidRPr="002B336D">
        <w:rPr>
          <w:rFonts w:ascii="Times New Roman" w:hAnsi="Times New Roman"/>
          <w:sz w:val="24"/>
        </w:rPr>
        <w:t xml:space="preserve">, </w:t>
      </w:r>
      <w:r w:rsidRPr="002B336D">
        <w:rPr>
          <w:rFonts w:ascii="Times New Roman" w:hAnsi="Times New Roman"/>
          <w:color w:val="000000"/>
          <w:sz w:val="24"/>
        </w:rPr>
        <w:t>керуючись ст.12, 116 Земельного Кодексу України</w:t>
      </w:r>
      <w:r w:rsidRPr="002B336D">
        <w:rPr>
          <w:rFonts w:ascii="Times New Roman" w:hAnsi="Times New Roman"/>
          <w:sz w:val="24"/>
        </w:rPr>
        <w:t>,</w:t>
      </w:r>
      <w:r w:rsidRPr="002B336D">
        <w:rPr>
          <w:sz w:val="24"/>
        </w:rPr>
        <w:t xml:space="preserve"> </w:t>
      </w:r>
      <w:r w:rsidRPr="002B336D">
        <w:rPr>
          <w:rFonts w:ascii="Times New Roman" w:hAnsi="Times New Roman"/>
          <w:sz w:val="24"/>
        </w:rPr>
        <w:t>ст.56 Закону України «Про землеустрій»</w:t>
      </w:r>
      <w:r>
        <w:rPr>
          <w:rFonts w:ascii="Times New Roman" w:hAnsi="Times New Roman" w:cs="Times New Roman"/>
          <w:sz w:val="24"/>
        </w:rPr>
        <w:t>,</w:t>
      </w:r>
      <w:r w:rsidRPr="002B336D">
        <w:rPr>
          <w:rFonts w:ascii="Times New Roman" w:hAnsi="Times New Roman"/>
          <w:sz w:val="24"/>
        </w:rPr>
        <w:t xml:space="preserve"> п/п 34 п.1 ст.26 Закону України “Про місцеве самоврядування в Україні”, міська рада</w:t>
      </w:r>
    </w:p>
    <w:p w:rsidR="00E9252A" w:rsidRPr="002B336D" w:rsidRDefault="00E9252A" w:rsidP="00E9252A">
      <w:pPr>
        <w:ind w:firstLine="708"/>
        <w:jc w:val="both"/>
        <w:rPr>
          <w:sz w:val="32"/>
          <w:lang w:val="uk-UA"/>
        </w:rPr>
      </w:pPr>
    </w:p>
    <w:p w:rsidR="00E9252A"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t>В и р і ш и л а:</w:t>
      </w:r>
    </w:p>
    <w:p w:rsidR="00E9252A" w:rsidRDefault="00E9252A" w:rsidP="00E9252A">
      <w:pPr>
        <w:shd w:val="clear" w:color="auto" w:fill="FFFFFF"/>
        <w:tabs>
          <w:tab w:val="left" w:pos="0"/>
          <w:tab w:val="num" w:pos="900"/>
        </w:tabs>
        <w:spacing w:line="274" w:lineRule="exact"/>
        <w:ind w:left="360"/>
        <w:jc w:val="center"/>
        <w:rPr>
          <w:b/>
          <w:sz w:val="26"/>
          <w:lang w:val="uk-UA"/>
        </w:rPr>
      </w:pPr>
    </w:p>
    <w:p w:rsidR="00E9252A" w:rsidRDefault="00E9252A" w:rsidP="00E9252A">
      <w:pPr>
        <w:numPr>
          <w:ilvl w:val="0"/>
          <w:numId w:val="60"/>
        </w:numPr>
        <w:jc w:val="both"/>
        <w:rPr>
          <w:lang w:val="uk-UA"/>
        </w:rPr>
      </w:pPr>
      <w:r>
        <w:t>Надати згоду на поділ земельної ділянки</w:t>
      </w:r>
      <w:r>
        <w:rPr>
          <w:lang w:val="uk-UA"/>
        </w:rPr>
        <w:t>, кадастровий номер 3510600000:50:071:0008,</w:t>
      </w:r>
      <w:r w:rsidRPr="001917B6">
        <w:t xml:space="preserve"> </w:t>
      </w:r>
      <w:r>
        <w:t xml:space="preserve">що перебуває у комунальній власності територіальної громади міста </w:t>
      </w:r>
      <w:r>
        <w:rPr>
          <w:lang w:val="uk-UA"/>
        </w:rPr>
        <w:t>Знам</w:t>
      </w:r>
      <w:r w:rsidRPr="001917B6">
        <w:t>’</w:t>
      </w:r>
      <w:r>
        <w:rPr>
          <w:lang w:val="uk-UA"/>
        </w:rPr>
        <w:t>янка</w:t>
      </w:r>
      <w:r>
        <w:t xml:space="preserve">, загальною площею </w:t>
      </w:r>
      <w:r>
        <w:rPr>
          <w:lang w:val="uk-UA"/>
        </w:rPr>
        <w:t>2390,4 кв.м,</w:t>
      </w:r>
      <w:r>
        <w:t xml:space="preserve"> яка розташована </w:t>
      </w:r>
      <w:r>
        <w:rPr>
          <w:lang w:val="uk-UA"/>
        </w:rPr>
        <w:t>по вул. Михайла Грушевського,14</w:t>
      </w:r>
      <w:r w:rsidRPr="004733B7">
        <w:rPr>
          <w:lang w:val="uk-UA"/>
        </w:rPr>
        <w:t xml:space="preserve"> та </w:t>
      </w:r>
      <w:r>
        <w:rPr>
          <w:lang w:val="uk-UA"/>
        </w:rPr>
        <w:t xml:space="preserve">знаходиться </w:t>
      </w:r>
      <w:r w:rsidRPr="004733B7">
        <w:rPr>
          <w:lang w:val="uk-UA"/>
        </w:rPr>
        <w:t xml:space="preserve"> в оренді </w:t>
      </w:r>
      <w:r>
        <w:rPr>
          <w:lang w:val="uk-UA"/>
        </w:rPr>
        <w:t>товариства з обмеженою відповідальністю «Геоід»</w:t>
      </w:r>
      <w:r w:rsidRPr="004733B7">
        <w:rPr>
          <w:lang w:val="uk-UA"/>
        </w:rPr>
        <w:t>, відповідно до договору оренди земельної ділянки</w:t>
      </w:r>
      <w:r>
        <w:rPr>
          <w:lang w:val="uk-UA"/>
        </w:rPr>
        <w:t xml:space="preserve"> </w:t>
      </w:r>
      <w:r w:rsidRPr="004733B7">
        <w:rPr>
          <w:lang w:val="uk-UA"/>
        </w:rPr>
        <w:t xml:space="preserve"> </w:t>
      </w:r>
      <w:r>
        <w:rPr>
          <w:lang w:val="uk-UA"/>
        </w:rPr>
        <w:t>від 28.10.2002</w:t>
      </w:r>
      <w:r w:rsidRPr="004733B7">
        <w:rPr>
          <w:lang w:val="uk-UA"/>
        </w:rPr>
        <w:t xml:space="preserve">  року</w:t>
      </w:r>
      <w:r>
        <w:rPr>
          <w:lang w:val="uk-UA"/>
        </w:rPr>
        <w:t xml:space="preserve"> </w:t>
      </w:r>
      <w:r w:rsidRPr="004733B7">
        <w:rPr>
          <w:lang w:val="uk-UA"/>
        </w:rPr>
        <w:t xml:space="preserve"> № </w:t>
      </w:r>
      <w:r>
        <w:rPr>
          <w:lang w:val="uk-UA"/>
        </w:rPr>
        <w:t>2376</w:t>
      </w:r>
      <w:r w:rsidRPr="004733B7">
        <w:rPr>
          <w:lang w:val="uk-UA"/>
        </w:rPr>
        <w:t xml:space="preserve"> на дві земельні ділянки площами </w:t>
      </w:r>
      <w:r>
        <w:rPr>
          <w:lang w:val="uk-UA"/>
        </w:rPr>
        <w:t>977,0</w:t>
      </w:r>
      <w:r w:rsidRPr="004733B7">
        <w:rPr>
          <w:lang w:val="uk-UA"/>
        </w:rPr>
        <w:t xml:space="preserve"> </w:t>
      </w:r>
      <w:r>
        <w:rPr>
          <w:lang w:val="uk-UA"/>
        </w:rPr>
        <w:t>кв.м</w:t>
      </w:r>
      <w:r w:rsidRPr="004733B7">
        <w:rPr>
          <w:lang w:val="uk-UA"/>
        </w:rPr>
        <w:t xml:space="preserve"> та </w:t>
      </w:r>
      <w:r>
        <w:rPr>
          <w:lang w:val="uk-UA"/>
        </w:rPr>
        <w:t>1414,0 кв.м.</w:t>
      </w:r>
    </w:p>
    <w:p w:rsidR="00E9252A" w:rsidRDefault="00E9252A" w:rsidP="00E9252A">
      <w:pPr>
        <w:numPr>
          <w:ilvl w:val="0"/>
          <w:numId w:val="60"/>
        </w:numPr>
        <w:jc w:val="both"/>
        <w:rPr>
          <w:lang w:val="uk-UA"/>
        </w:rPr>
      </w:pPr>
      <w:r>
        <w:rPr>
          <w:lang w:val="uk-UA"/>
        </w:rPr>
        <w:t>ТОВ «Геоід»</w:t>
      </w:r>
      <w:r w:rsidRPr="004733B7">
        <w:rPr>
          <w:lang w:val="uk-UA"/>
        </w:rPr>
        <w:t xml:space="preserve"> розробити технічну документацію із землеустрою щодо поділу земельної ділянки в </w:t>
      </w:r>
      <w:r>
        <w:t xml:space="preserve">установленому законом порядку та подати на затвердження до міської ради. </w:t>
      </w:r>
    </w:p>
    <w:p w:rsidR="00E9252A" w:rsidRDefault="00E9252A" w:rsidP="00E9252A">
      <w:pPr>
        <w:numPr>
          <w:ilvl w:val="0"/>
          <w:numId w:val="60"/>
        </w:numPr>
        <w:jc w:val="both"/>
        <w:rPr>
          <w:lang w:val="uk-UA"/>
        </w:rPr>
      </w:pPr>
      <w:r>
        <w:rPr>
          <w:lang w:val="uk-UA"/>
        </w:rPr>
        <w:t>Організацію виконання даного рішення покласти на відділ земельних питань (нач.А.Грицюк).</w:t>
      </w:r>
    </w:p>
    <w:p w:rsidR="00E9252A" w:rsidRPr="005B7077" w:rsidRDefault="00E9252A" w:rsidP="00E9252A">
      <w:pPr>
        <w:numPr>
          <w:ilvl w:val="0"/>
          <w:numId w:val="60"/>
        </w:numPr>
        <w:shd w:val="clear" w:color="auto" w:fill="FFFFFF"/>
        <w:tabs>
          <w:tab w:val="left" w:pos="0"/>
        </w:tabs>
        <w:spacing w:line="274" w:lineRule="exact"/>
        <w:jc w:val="both"/>
        <w:rPr>
          <w:spacing w:val="-6"/>
        </w:rPr>
      </w:pPr>
      <w:r w:rsidRPr="005B7077">
        <w:t>Контроль за виконанням даного рішення покласти на постійну комісію з питань</w:t>
      </w:r>
      <w:r w:rsidRPr="005B7077">
        <w:rPr>
          <w:lang w:val="uk-UA"/>
        </w:rPr>
        <w:t xml:space="preserve"> </w:t>
      </w:r>
      <w:r w:rsidRPr="005B7077">
        <w:t>землекористування та будівництва (гол.</w:t>
      </w:r>
      <w:r w:rsidRPr="005B7077">
        <w:rPr>
          <w:lang w:val="uk-UA"/>
        </w:rPr>
        <w:t>О. Кузін</w:t>
      </w:r>
      <w:r w:rsidRPr="005B7077">
        <w:t>).</w:t>
      </w:r>
    </w:p>
    <w:p w:rsidR="00E9252A" w:rsidRPr="00607D8B" w:rsidRDefault="00E9252A" w:rsidP="00E9252A"/>
    <w:p w:rsidR="00E9252A" w:rsidRDefault="00E9252A" w:rsidP="00E9252A">
      <w:pPr>
        <w:pStyle w:val="a6"/>
        <w:ind w:left="360"/>
        <w:jc w:val="center"/>
        <w:rPr>
          <w:rFonts w:ascii="Times New Roman" w:hAnsi="Times New Roman"/>
          <w:b/>
          <w:szCs w:val="22"/>
        </w:rPr>
      </w:pPr>
    </w:p>
    <w:p w:rsidR="00E9252A" w:rsidRPr="002B336D" w:rsidRDefault="00E9252A" w:rsidP="00E9252A">
      <w:pPr>
        <w:pStyle w:val="a6"/>
        <w:ind w:left="360"/>
        <w:jc w:val="center"/>
        <w:rPr>
          <w:rFonts w:ascii="Times New Roman" w:hAnsi="Times New Roman"/>
          <w:b/>
          <w:sz w:val="24"/>
          <w:szCs w:val="22"/>
        </w:rPr>
      </w:pPr>
      <w:r>
        <w:rPr>
          <w:rFonts w:ascii="Times New Roman" w:hAnsi="Times New Roman"/>
          <w:b/>
          <w:sz w:val="24"/>
          <w:szCs w:val="22"/>
        </w:rPr>
        <w:t>Секретар міської ради</w:t>
      </w:r>
      <w:r>
        <w:rPr>
          <w:rFonts w:ascii="Times New Roman" w:hAnsi="Times New Roman"/>
          <w:b/>
          <w:sz w:val="24"/>
          <w:szCs w:val="22"/>
        </w:rPr>
        <w:tab/>
        <w:t>--------------.Клименко</w:t>
      </w:r>
    </w:p>
    <w:p w:rsidR="00E9252A" w:rsidRDefault="00E9252A" w:rsidP="00E9252A">
      <w:pPr>
        <w:rPr>
          <w:sz w:val="20"/>
          <w:szCs w:val="16"/>
          <w:lang w:val="uk-UA"/>
        </w:rPr>
      </w:pPr>
    </w:p>
    <w:p w:rsidR="00E9252A" w:rsidRDefault="00E9252A" w:rsidP="00E9252A">
      <w:pPr>
        <w:ind w:left="1440" w:firstLine="720"/>
        <w:jc w:val="center"/>
        <w:rPr>
          <w:b/>
          <w:sz w:val="22"/>
          <w:lang w:val="uk-UA"/>
        </w:rPr>
      </w:pPr>
      <w:r w:rsidRPr="009D0266">
        <w:rPr>
          <w:b/>
          <w:sz w:val="22"/>
          <w:lang w:val="uk-UA"/>
        </w:rPr>
        <w:t xml:space="preserve">                                                     </w:t>
      </w:r>
      <w:r>
        <w:rPr>
          <w:b/>
          <w:sz w:val="22"/>
          <w:lang w:val="uk-UA"/>
        </w:rPr>
        <w:tab/>
      </w:r>
      <w:r>
        <w:rPr>
          <w:b/>
          <w:sz w:val="22"/>
          <w:lang w:val="uk-UA"/>
        </w:rPr>
        <w:tab/>
      </w:r>
      <w:r>
        <w:rPr>
          <w:b/>
          <w:sz w:val="22"/>
          <w:lang w:val="uk-UA"/>
        </w:rPr>
        <w:tab/>
      </w:r>
    </w:p>
    <w:p w:rsidR="00E9252A" w:rsidRPr="000625E6" w:rsidRDefault="00E9252A" w:rsidP="00E9252A">
      <w:pPr>
        <w:pStyle w:val="a6"/>
        <w:tabs>
          <w:tab w:val="left" w:pos="9639"/>
        </w:tabs>
        <w:ind w:left="1134" w:right="-2" w:hanging="1134"/>
        <w:rPr>
          <w:rFonts w:ascii="Times New Roman" w:eastAsia="MS Mincho" w:hAnsi="Times New Roman" w:cs="Times New Roman"/>
          <w:sz w:val="24"/>
          <w:szCs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Pr>
          <w:rFonts w:ascii="Times New Roman" w:hAnsi="Times New Roman" w:cs="Times New Roman"/>
          <w:sz w:val="24"/>
          <w:szCs w:val="24"/>
        </w:rPr>
        <w:t xml:space="preserve">надання згоди на </w:t>
      </w:r>
      <w:r w:rsidRPr="000625E6">
        <w:rPr>
          <w:rFonts w:ascii="Times New Roman" w:hAnsi="Times New Roman" w:cs="Times New Roman"/>
          <w:sz w:val="24"/>
          <w:szCs w:val="24"/>
        </w:rPr>
        <w:t>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Кебелеш О.М.</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№603</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9D0266" w:rsidRDefault="00E9252A" w:rsidP="00C816CD">
      <w:pPr>
        <w:pStyle w:val="a8"/>
        <w:rPr>
          <w:b/>
          <w:sz w:val="22"/>
        </w:rPr>
      </w:pPr>
      <w:r>
        <w:t>не голосували - 2</w:t>
      </w:r>
      <w:r>
        <w:rPr>
          <w:b/>
        </w:rPr>
        <w:tab/>
      </w:r>
      <w:r>
        <w:rPr>
          <w:b/>
        </w:rPr>
        <w:tab/>
      </w:r>
    </w:p>
    <w:p w:rsidR="00E9252A" w:rsidRPr="009D0266" w:rsidRDefault="00E9252A" w:rsidP="00E9252A">
      <w:pPr>
        <w:ind w:left="1440" w:firstLine="720"/>
        <w:rPr>
          <w:b/>
          <w:sz w:val="22"/>
          <w:lang w:val="uk-UA"/>
        </w:rPr>
      </w:pPr>
      <w:r>
        <w:rPr>
          <w:b/>
          <w:sz w:val="22"/>
          <w:lang w:val="uk-UA"/>
        </w:rPr>
        <w:t>Двадцять перша сесія</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603</w:t>
      </w:r>
    </w:p>
    <w:p w:rsidR="00E9252A" w:rsidRDefault="00E9252A" w:rsidP="00E9252A">
      <w:pPr>
        <w:jc w:val="center"/>
        <w:rPr>
          <w:sz w:val="22"/>
          <w:lang w:val="uk-UA"/>
        </w:rPr>
      </w:pPr>
      <w:r w:rsidRPr="009D0266">
        <w:rPr>
          <w:sz w:val="22"/>
          <w:lang w:val="uk-UA"/>
        </w:rPr>
        <w:t>м. Знам`янка</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bCs/>
          <w:color w:val="000000"/>
          <w:sz w:val="24"/>
          <w:szCs w:val="24"/>
        </w:rPr>
        <w:t xml:space="preserve">Про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sz w:val="24"/>
          <w:szCs w:val="24"/>
        </w:rPr>
        <w:t xml:space="preserve">гр. </w:t>
      </w:r>
      <w:r>
        <w:rPr>
          <w:rFonts w:ascii="Times New Roman" w:eastAsia="MS Mincho" w:hAnsi="Times New Roman" w:cs="Times New Roman"/>
          <w:sz w:val="24"/>
          <w:szCs w:val="24"/>
        </w:rPr>
        <w:t>Кебелеш О.М.</w:t>
      </w:r>
    </w:p>
    <w:p w:rsidR="00E9252A" w:rsidRPr="000625E6" w:rsidRDefault="00E9252A" w:rsidP="00E9252A">
      <w:pPr>
        <w:pStyle w:val="a6"/>
        <w:rPr>
          <w:rFonts w:ascii="Times New Roman" w:eastAsia="MS Mincho" w:hAnsi="Times New Roman" w:cs="Times New Roman"/>
          <w:bCs/>
          <w:color w:val="000000"/>
          <w:sz w:val="16"/>
          <w:szCs w:val="16"/>
        </w:rPr>
      </w:pPr>
    </w:p>
    <w:p w:rsidR="00E9252A" w:rsidRPr="000625E6" w:rsidRDefault="00E9252A" w:rsidP="00E9252A">
      <w:pPr>
        <w:pStyle w:val="a6"/>
        <w:ind w:firstLine="708"/>
        <w:jc w:val="both"/>
        <w:rPr>
          <w:rFonts w:ascii="Times New Roman" w:eastAsia="MS Mincho" w:hAnsi="Times New Roman" w:cs="Times New Roman"/>
          <w:color w:val="000000"/>
          <w:sz w:val="24"/>
          <w:szCs w:val="24"/>
        </w:rPr>
      </w:pPr>
      <w:r w:rsidRPr="000625E6">
        <w:rPr>
          <w:rFonts w:ascii="Times New Roman" w:eastAsia="MS Mincho" w:hAnsi="Times New Roman" w:cs="Times New Roman"/>
          <w:bCs/>
          <w:sz w:val="24"/>
          <w:szCs w:val="24"/>
        </w:rPr>
        <w:lastRenderedPageBreak/>
        <w:t>Розглянувши заяву гр</w:t>
      </w:r>
      <w:r>
        <w:rPr>
          <w:rFonts w:ascii="Times New Roman" w:eastAsia="MS Mincho" w:hAnsi="Times New Roman" w:cs="Times New Roman"/>
          <w:bCs/>
          <w:sz w:val="24"/>
          <w:szCs w:val="24"/>
        </w:rPr>
        <w:t>.</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Кебелеш Олексія Михайловича </w:t>
      </w:r>
      <w:r w:rsidRPr="000625E6">
        <w:rPr>
          <w:rFonts w:ascii="Times New Roman" w:eastAsia="MS Mincho" w:hAnsi="Times New Roman" w:cs="Times New Roman"/>
          <w:bCs/>
          <w:sz w:val="24"/>
          <w:szCs w:val="24"/>
        </w:rPr>
        <w:t>про надання згоди на</w:t>
      </w:r>
      <w:r w:rsidRPr="000625E6">
        <w:rPr>
          <w:rFonts w:ascii="Times New Roman" w:hAnsi="Times New Roman" w:cs="Times New Roman"/>
          <w:sz w:val="24"/>
          <w:szCs w:val="24"/>
        </w:rPr>
        <w:t xml:space="preserve"> виготовлення  </w:t>
      </w:r>
      <w:r w:rsidRPr="000625E6">
        <w:rPr>
          <w:rFonts w:ascii="Times New Roman" w:eastAsia="MS Mincho" w:hAnsi="Times New Roman" w:cs="Times New Roman"/>
          <w:bCs/>
          <w:sz w:val="24"/>
          <w:szCs w:val="24"/>
        </w:rPr>
        <w:t xml:space="preserve">проекту землеустрою щодо відведення земельної ділянки для </w:t>
      </w:r>
      <w:r>
        <w:rPr>
          <w:rFonts w:ascii="Times New Roman" w:eastAsia="MS Mincho" w:hAnsi="Times New Roman" w:cs="Times New Roman"/>
          <w:bCs/>
          <w:sz w:val="24"/>
          <w:szCs w:val="24"/>
        </w:rPr>
        <w:t>будівництва та обслуговування житлового будинку, господарських будівель та споруд (присадибна ділянка)</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загальною </w:t>
      </w:r>
      <w:r w:rsidRPr="000625E6">
        <w:rPr>
          <w:rFonts w:ascii="Times New Roman" w:eastAsia="MS Mincho" w:hAnsi="Times New Roman" w:cs="Times New Roman"/>
          <w:bCs/>
          <w:sz w:val="24"/>
          <w:szCs w:val="24"/>
        </w:rPr>
        <w:t xml:space="preserve">площею </w:t>
      </w:r>
      <w:r>
        <w:rPr>
          <w:rFonts w:ascii="Times New Roman" w:eastAsia="MS Mincho" w:hAnsi="Times New Roman" w:cs="Times New Roman"/>
          <w:bCs/>
          <w:sz w:val="24"/>
          <w:szCs w:val="24"/>
        </w:rPr>
        <w:t>1000,0 кв.м по вул.50 років Перемоги, 41</w:t>
      </w:r>
      <w:r w:rsidRPr="000625E6">
        <w:rPr>
          <w:rFonts w:ascii="Times New Roman" w:eastAsia="MS Mincho" w:hAnsi="Times New Roman" w:cs="Times New Roman"/>
          <w:bCs/>
          <w:sz w:val="24"/>
          <w:szCs w:val="24"/>
        </w:rPr>
        <w:t xml:space="preserve">, </w:t>
      </w:r>
      <w:r w:rsidRPr="000625E6">
        <w:rPr>
          <w:rFonts w:ascii="Times New Roman" w:eastAsia="MS Mincho" w:hAnsi="Times New Roman" w:cs="Times New Roman"/>
          <w:color w:val="000000"/>
          <w:sz w:val="24"/>
          <w:szCs w:val="24"/>
        </w:rPr>
        <w:t xml:space="preserve">керуючись  </w:t>
      </w:r>
      <w:r w:rsidRPr="000625E6">
        <w:rPr>
          <w:rFonts w:ascii="Times New Roman" w:hAnsi="Times New Roman" w:cs="Times New Roman"/>
          <w:sz w:val="24"/>
          <w:szCs w:val="24"/>
        </w:rPr>
        <w:t xml:space="preserve">ст.12, 116, 118, 121,  </w:t>
      </w:r>
      <w:r w:rsidRPr="000625E6">
        <w:rPr>
          <w:rFonts w:ascii="Times New Roman" w:eastAsia="MS Mincho" w:hAnsi="Times New Roman" w:cs="Times New Roman"/>
          <w:color w:val="000000"/>
          <w:sz w:val="24"/>
          <w:szCs w:val="24"/>
        </w:rPr>
        <w:t>Земельного  Кодексу України, ст. 25 Закону України  «Про землеустрій»</w:t>
      </w:r>
      <w:r w:rsidRPr="000625E6">
        <w:rPr>
          <w:rFonts w:ascii="Times New Roman" w:eastAsia="MS Mincho" w:hAnsi="Times New Roman" w:cs="Times New Roman"/>
          <w:sz w:val="24"/>
          <w:szCs w:val="24"/>
        </w:rPr>
        <w:t>,  п/п 34, п.1 ст.26 Закону України «Про мiсцеве самоврядування в Українi»</w:t>
      </w:r>
      <w:r>
        <w:rPr>
          <w:rFonts w:ascii="Times New Roman" w:eastAsia="MS Mincho" w:hAnsi="Times New Roman" w:cs="Times New Roman"/>
          <w:sz w:val="24"/>
          <w:szCs w:val="24"/>
        </w:rPr>
        <w:t>,</w:t>
      </w:r>
      <w:r w:rsidRPr="000625E6">
        <w:rPr>
          <w:rFonts w:ascii="Times New Roman" w:eastAsia="MS Mincho" w:hAnsi="Times New Roman" w:cs="Times New Roman"/>
          <w:sz w:val="24"/>
          <w:szCs w:val="24"/>
        </w:rPr>
        <w:t xml:space="preserve"> мiська рада</w:t>
      </w:r>
      <w:r w:rsidRPr="000625E6">
        <w:rPr>
          <w:rFonts w:ascii="Times New Roman" w:eastAsia="MS Mincho" w:hAnsi="Times New Roman" w:cs="Times New Roman"/>
          <w:color w:val="000000"/>
          <w:sz w:val="24"/>
          <w:szCs w:val="24"/>
        </w:rPr>
        <w:t xml:space="preserve"> </w:t>
      </w:r>
    </w:p>
    <w:p w:rsidR="00E9252A" w:rsidRPr="000625E6" w:rsidRDefault="00E9252A" w:rsidP="00E9252A">
      <w:pPr>
        <w:pStyle w:val="a6"/>
        <w:ind w:firstLine="708"/>
        <w:jc w:val="both"/>
        <w:rPr>
          <w:rFonts w:ascii="Times New Roman" w:eastAsia="MS Mincho" w:hAnsi="Times New Roman" w:cs="Times New Roman"/>
          <w:color w:val="000000"/>
          <w:sz w:val="24"/>
          <w:szCs w:val="24"/>
        </w:rPr>
      </w:pPr>
    </w:p>
    <w:p w:rsidR="00E9252A" w:rsidRPr="000625E6" w:rsidRDefault="00E9252A" w:rsidP="00E9252A">
      <w:pPr>
        <w:shd w:val="clear" w:color="auto" w:fill="FFFFFF"/>
        <w:tabs>
          <w:tab w:val="left" w:pos="0"/>
        </w:tabs>
        <w:spacing w:line="274" w:lineRule="exact"/>
        <w:ind w:left="360"/>
        <w:jc w:val="both"/>
        <w:rPr>
          <w:lang w:val="uk-UA"/>
        </w:rPr>
      </w:pPr>
      <w:r w:rsidRPr="000625E6">
        <w:rPr>
          <w:b/>
          <w:color w:val="000000"/>
          <w:sz w:val="26"/>
          <w:lang w:val="uk-UA"/>
        </w:rPr>
        <w:t xml:space="preserve">                                                   В и р і ш и л а:</w:t>
      </w:r>
      <w:r w:rsidRPr="000625E6">
        <w:rPr>
          <w:lang w:val="uk-UA"/>
        </w:rPr>
        <w:t xml:space="preserve"> </w:t>
      </w:r>
    </w:p>
    <w:p w:rsidR="00E9252A" w:rsidRPr="000625E6" w:rsidRDefault="00E9252A" w:rsidP="00E9252A">
      <w:pPr>
        <w:shd w:val="clear" w:color="auto" w:fill="FFFFFF"/>
        <w:tabs>
          <w:tab w:val="left" w:pos="0"/>
        </w:tabs>
        <w:spacing w:line="274" w:lineRule="exact"/>
        <w:jc w:val="both"/>
        <w:rPr>
          <w:lang w:val="uk-UA"/>
        </w:rPr>
      </w:pPr>
    </w:p>
    <w:p w:rsidR="00E9252A" w:rsidRPr="000625E6" w:rsidRDefault="00E9252A" w:rsidP="00E9252A">
      <w:pPr>
        <w:numPr>
          <w:ilvl w:val="0"/>
          <w:numId w:val="61"/>
        </w:numPr>
        <w:shd w:val="clear" w:color="auto" w:fill="FFFFFF"/>
        <w:tabs>
          <w:tab w:val="left" w:pos="0"/>
        </w:tabs>
        <w:spacing w:line="274" w:lineRule="exact"/>
        <w:jc w:val="both"/>
        <w:rPr>
          <w:lang w:val="uk-UA"/>
        </w:rPr>
      </w:pPr>
      <w:r w:rsidRPr="000625E6">
        <w:rPr>
          <w:lang w:val="uk-UA"/>
        </w:rPr>
        <w:t>Дати згоду на виготовлення проекту землеустрою щодо відведення земельної  ділянки</w:t>
      </w:r>
      <w:r>
        <w:rPr>
          <w:lang w:val="uk-UA"/>
        </w:rPr>
        <w:t xml:space="preserve"> у власність</w:t>
      </w:r>
      <w:r w:rsidRPr="000625E6">
        <w:rPr>
          <w:lang w:val="uk-UA"/>
        </w:rPr>
        <w:t xml:space="preserve"> гр</w:t>
      </w:r>
      <w:r>
        <w:rPr>
          <w:lang w:val="uk-UA"/>
        </w:rPr>
        <w:t>.</w:t>
      </w:r>
      <w:r w:rsidRPr="000625E6">
        <w:rPr>
          <w:lang w:val="uk-UA"/>
        </w:rPr>
        <w:t xml:space="preserve"> </w:t>
      </w:r>
      <w:r>
        <w:rPr>
          <w:lang w:val="uk-UA"/>
        </w:rPr>
        <w:t>Кебелеш Олексію Михайловичу</w:t>
      </w:r>
      <w:r w:rsidRPr="000625E6">
        <w:rPr>
          <w:bCs/>
          <w:lang w:val="uk-UA"/>
        </w:rPr>
        <w:t xml:space="preserve"> по вул.</w:t>
      </w:r>
      <w:r>
        <w:rPr>
          <w:bCs/>
          <w:lang w:val="uk-UA"/>
        </w:rPr>
        <w:t xml:space="preserve"> </w:t>
      </w:r>
      <w:r>
        <w:rPr>
          <w:rFonts w:eastAsia="MS Mincho"/>
          <w:bCs/>
          <w:lang w:val="uk-UA"/>
        </w:rPr>
        <w:t>50 років Перемоги,41</w:t>
      </w:r>
      <w:r w:rsidRPr="000625E6">
        <w:rPr>
          <w:bCs/>
          <w:lang w:val="uk-UA"/>
        </w:rPr>
        <w:t xml:space="preserve"> </w:t>
      </w:r>
      <w:r w:rsidRPr="000625E6">
        <w:rPr>
          <w:rFonts w:eastAsia="MS Mincho"/>
          <w:bCs/>
        </w:rPr>
        <w:t xml:space="preserve">для </w:t>
      </w:r>
      <w:r>
        <w:rPr>
          <w:rFonts w:eastAsia="MS Mincho"/>
          <w:bCs/>
        </w:rPr>
        <w:t>будівництва та обслуговування житлового будинку, господарських будівель та споруд (присадибна ділянка)</w:t>
      </w:r>
      <w:r w:rsidRPr="000625E6">
        <w:rPr>
          <w:bCs/>
          <w:lang w:val="uk-UA"/>
        </w:rPr>
        <w:t xml:space="preserve">, загальною площею </w:t>
      </w:r>
      <w:r>
        <w:rPr>
          <w:bCs/>
          <w:lang w:val="uk-UA"/>
        </w:rPr>
        <w:t>1000,0 кв.м</w:t>
      </w:r>
      <w:r w:rsidRPr="000625E6">
        <w:rPr>
          <w:bCs/>
          <w:lang w:val="uk-UA"/>
        </w:rPr>
        <w:t xml:space="preserve"> </w:t>
      </w:r>
      <w:r>
        <w:rPr>
          <w:bCs/>
          <w:lang w:val="uk-UA"/>
        </w:rPr>
        <w:t>і</w:t>
      </w:r>
      <w:r w:rsidRPr="000625E6">
        <w:rPr>
          <w:bCs/>
          <w:lang w:val="uk-UA"/>
        </w:rPr>
        <w:t xml:space="preserve">з земель житлової та громадської забудови Знам`янської міської ради, </w:t>
      </w:r>
      <w:bookmarkStart w:id="12" w:name="OLE_LINK3"/>
      <w:bookmarkStart w:id="13" w:name="OLE_LINK4"/>
      <w:r w:rsidRPr="000625E6">
        <w:rPr>
          <w:lang w:val="uk-UA"/>
        </w:rPr>
        <w:t>в тому числі по угіддях – під одно- та двоповерховою житловою забудовою</w:t>
      </w:r>
      <w:bookmarkEnd w:id="12"/>
      <w:bookmarkEnd w:id="13"/>
      <w:r w:rsidRPr="000625E6">
        <w:rPr>
          <w:lang w:val="uk-UA"/>
        </w:rPr>
        <w:t>, код КВЦПЗ – 02.01.</w:t>
      </w:r>
    </w:p>
    <w:p w:rsidR="00E9252A" w:rsidRPr="000625E6" w:rsidRDefault="00E9252A" w:rsidP="00E9252A">
      <w:pPr>
        <w:numPr>
          <w:ilvl w:val="0"/>
          <w:numId w:val="61"/>
        </w:numPr>
        <w:jc w:val="both"/>
        <w:rPr>
          <w:spacing w:val="-6"/>
          <w:sz w:val="28"/>
          <w:lang w:val="uk-UA"/>
        </w:rPr>
      </w:pPr>
      <w:r w:rsidRPr="000625E6">
        <w:rPr>
          <w:lang w:val="uk-U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E9252A" w:rsidRPr="0037724B" w:rsidRDefault="00E9252A" w:rsidP="00E9252A">
      <w:pPr>
        <w:numPr>
          <w:ilvl w:val="0"/>
          <w:numId w:val="61"/>
        </w:numPr>
        <w:shd w:val="clear" w:color="auto" w:fill="FFFFFF"/>
        <w:tabs>
          <w:tab w:val="left" w:pos="0"/>
        </w:tabs>
        <w:spacing w:line="274" w:lineRule="exact"/>
        <w:jc w:val="both"/>
        <w:rPr>
          <w:spacing w:val="-6"/>
          <w:lang w:val="uk-UA"/>
        </w:rPr>
      </w:pPr>
      <w:r w:rsidRPr="000625E6">
        <w:rPr>
          <w:lang w:val="uk-U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E9252A" w:rsidRPr="000625E6" w:rsidRDefault="00E9252A" w:rsidP="00E9252A">
      <w:pPr>
        <w:numPr>
          <w:ilvl w:val="0"/>
          <w:numId w:val="61"/>
        </w:numPr>
        <w:shd w:val="clear" w:color="auto" w:fill="FFFFFF"/>
        <w:tabs>
          <w:tab w:val="left" w:pos="0"/>
        </w:tabs>
        <w:spacing w:line="274" w:lineRule="exact"/>
        <w:jc w:val="both"/>
        <w:rPr>
          <w:spacing w:val="-6"/>
          <w:lang w:val="uk-UA"/>
        </w:rPr>
      </w:pPr>
      <w:r>
        <w:rPr>
          <w:lang w:val="uk-UA"/>
        </w:rPr>
        <w:t>Організацію виконання даного рішення покласти на відділ земельних питань (нач.А.Грицюк).</w:t>
      </w:r>
    </w:p>
    <w:p w:rsidR="00E9252A" w:rsidRPr="000625E6" w:rsidRDefault="00E9252A" w:rsidP="00E9252A">
      <w:pPr>
        <w:numPr>
          <w:ilvl w:val="0"/>
          <w:numId w:val="61"/>
        </w:numPr>
        <w:shd w:val="clear" w:color="auto" w:fill="FFFFFF"/>
        <w:tabs>
          <w:tab w:val="left" w:pos="0"/>
        </w:tabs>
        <w:spacing w:line="274" w:lineRule="exact"/>
        <w:jc w:val="both"/>
        <w:rPr>
          <w:spacing w:val="-6"/>
          <w:lang w:val="uk-UA"/>
        </w:rPr>
      </w:pPr>
      <w:r w:rsidRPr="000625E6">
        <w:rPr>
          <w:lang w:val="uk-UA"/>
        </w:rPr>
        <w:t>Контроль за виконанням даного рішення покласти на постійну комісію з питань землекористування та будівництва (гол.О. Кузін).</w:t>
      </w:r>
    </w:p>
    <w:p w:rsidR="00E9252A" w:rsidRDefault="00E9252A" w:rsidP="00E9252A">
      <w:pPr>
        <w:shd w:val="clear" w:color="auto" w:fill="FFFFFF"/>
        <w:tabs>
          <w:tab w:val="left" w:pos="0"/>
        </w:tabs>
        <w:spacing w:line="274" w:lineRule="exact"/>
        <w:ind w:left="360"/>
        <w:jc w:val="both"/>
        <w:rPr>
          <w:spacing w:val="-6"/>
          <w:lang w:val="uk-UA"/>
        </w:rPr>
      </w:pPr>
    </w:p>
    <w:p w:rsidR="00E9252A" w:rsidRPr="000625E6" w:rsidRDefault="00E9252A" w:rsidP="00E9252A">
      <w:pPr>
        <w:shd w:val="clear" w:color="auto" w:fill="FFFFFF"/>
        <w:tabs>
          <w:tab w:val="left" w:pos="0"/>
        </w:tabs>
        <w:spacing w:line="274" w:lineRule="exact"/>
        <w:ind w:left="360"/>
        <w:jc w:val="both"/>
        <w:rPr>
          <w:spacing w:val="-6"/>
          <w:lang w:val="uk-UA"/>
        </w:rPr>
      </w:pPr>
    </w:p>
    <w:p w:rsidR="00E9252A" w:rsidRPr="000625E6" w:rsidRDefault="00E9252A" w:rsidP="00E9252A">
      <w:pPr>
        <w:pStyle w:val="a6"/>
        <w:ind w:left="360"/>
        <w:jc w:val="center"/>
        <w:rPr>
          <w:rFonts w:ascii="Times New Roman" w:hAnsi="Times New Roman" w:cs="Times New Roman"/>
          <w:b/>
          <w:sz w:val="24"/>
          <w:szCs w:val="22"/>
        </w:rPr>
      </w:pPr>
      <w:r>
        <w:rPr>
          <w:rFonts w:ascii="Times New Roman" w:hAnsi="Times New Roman" w:cs="Times New Roman"/>
          <w:b/>
          <w:sz w:val="24"/>
          <w:szCs w:val="22"/>
        </w:rPr>
        <w:t>Секретар міської ради</w:t>
      </w:r>
      <w:r>
        <w:rPr>
          <w:rFonts w:ascii="Times New Roman" w:hAnsi="Times New Roman" w:cs="Times New Roman"/>
          <w:b/>
          <w:sz w:val="24"/>
          <w:szCs w:val="22"/>
        </w:rPr>
        <w:tab/>
      </w:r>
      <w:r>
        <w:rPr>
          <w:rFonts w:ascii="Times New Roman" w:hAnsi="Times New Roman" w:cs="Times New Roman"/>
          <w:b/>
          <w:sz w:val="24"/>
          <w:szCs w:val="22"/>
        </w:rPr>
        <w:tab/>
        <w:t xml:space="preserve">  </w:t>
      </w:r>
      <w:r>
        <w:rPr>
          <w:rFonts w:ascii="Times New Roman" w:hAnsi="Times New Roman" w:cs="Times New Roman"/>
          <w:b/>
          <w:sz w:val="24"/>
          <w:szCs w:val="22"/>
        </w:rPr>
        <w:tab/>
        <w:t xml:space="preserve">   Н.Клименко</w:t>
      </w:r>
    </w:p>
    <w:p w:rsidR="00E9252A" w:rsidRDefault="00E9252A" w:rsidP="00E9252A">
      <w:pPr>
        <w:ind w:left="1440" w:firstLine="720"/>
        <w:rPr>
          <w:b/>
          <w:sz w:val="22"/>
          <w:lang w:val="uk-UA"/>
        </w:rPr>
      </w:pPr>
    </w:p>
    <w:p w:rsidR="00E9252A" w:rsidRDefault="00E9252A" w:rsidP="00E9252A">
      <w:pPr>
        <w:ind w:left="1440" w:firstLine="720"/>
        <w:rPr>
          <w:b/>
          <w:sz w:val="22"/>
          <w:lang w:val="uk-UA"/>
        </w:rPr>
      </w:pPr>
    </w:p>
    <w:p w:rsidR="00E9252A" w:rsidRPr="000625E6" w:rsidRDefault="00E9252A" w:rsidP="00E9252A">
      <w:pPr>
        <w:pStyle w:val="a6"/>
        <w:tabs>
          <w:tab w:val="left" w:pos="9639"/>
        </w:tabs>
        <w:ind w:left="1134" w:right="-2" w:hanging="1134"/>
        <w:rPr>
          <w:rFonts w:ascii="Times New Roman" w:eastAsia="MS Mincho" w:hAnsi="Times New Roman" w:cs="Times New Roman"/>
          <w:sz w:val="24"/>
          <w:szCs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Pr>
          <w:rFonts w:ascii="Times New Roman" w:hAnsi="Times New Roman" w:cs="Times New Roman"/>
          <w:sz w:val="24"/>
          <w:szCs w:val="24"/>
        </w:rPr>
        <w:t xml:space="preserve">надання згоди на </w:t>
      </w:r>
      <w:r w:rsidRPr="000625E6">
        <w:rPr>
          <w:rFonts w:ascii="Times New Roman" w:hAnsi="Times New Roman" w:cs="Times New Roman"/>
          <w:sz w:val="24"/>
          <w:szCs w:val="24"/>
        </w:rPr>
        <w:t>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w:t>
      </w:r>
      <w:r>
        <w:rPr>
          <w:rFonts w:ascii="Times New Roman" w:eastAsia="MS Mincho" w:hAnsi="Times New Roman" w:cs="Times New Roman"/>
          <w:sz w:val="24"/>
          <w:szCs w:val="24"/>
        </w:rPr>
        <w:t xml:space="preserve"> </w:t>
      </w:r>
      <w:r w:rsidRPr="000625E6">
        <w:rPr>
          <w:rFonts w:ascii="Times New Roman" w:eastAsia="MS Mincho" w:hAnsi="Times New Roman" w:cs="Times New Roman"/>
          <w:sz w:val="24"/>
          <w:szCs w:val="24"/>
        </w:rPr>
        <w:t xml:space="preserve">гр. </w:t>
      </w:r>
      <w:r>
        <w:rPr>
          <w:rFonts w:ascii="Times New Roman" w:eastAsia="MS Mincho" w:hAnsi="Times New Roman" w:cs="Times New Roman"/>
          <w:sz w:val="24"/>
          <w:szCs w:val="24"/>
        </w:rPr>
        <w:t>Буші С.В.</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№604</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rPr>
      </w:pPr>
      <w:r>
        <w:t>не голосували - 2</w:t>
      </w:r>
      <w:r>
        <w:rPr>
          <w:b/>
        </w:rPr>
        <w:tab/>
      </w:r>
      <w:r>
        <w:rPr>
          <w:b/>
        </w:rPr>
        <w:tab/>
      </w:r>
    </w:p>
    <w:p w:rsidR="00E9252A" w:rsidRPr="009D0266" w:rsidRDefault="00E9252A" w:rsidP="00E9252A">
      <w:pPr>
        <w:ind w:left="1440" w:firstLine="720"/>
        <w:rPr>
          <w:b/>
          <w:sz w:val="22"/>
          <w:lang w:val="uk-UA"/>
        </w:rPr>
      </w:pPr>
      <w:r>
        <w:rPr>
          <w:b/>
          <w:sz w:val="22"/>
          <w:lang w:val="uk-UA"/>
        </w:rPr>
        <w:t>Двадцять перша сесія</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604</w:t>
      </w:r>
    </w:p>
    <w:p w:rsidR="00E9252A" w:rsidRDefault="00E9252A" w:rsidP="00E9252A">
      <w:pPr>
        <w:jc w:val="center"/>
        <w:rPr>
          <w:sz w:val="22"/>
          <w:lang w:val="uk-UA"/>
        </w:rPr>
      </w:pPr>
      <w:r w:rsidRPr="009D0266">
        <w:rPr>
          <w:sz w:val="22"/>
          <w:lang w:val="uk-UA"/>
        </w:rPr>
        <w:t>м. Знам`янка</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bCs/>
          <w:color w:val="000000"/>
          <w:sz w:val="24"/>
          <w:szCs w:val="24"/>
        </w:rPr>
        <w:t xml:space="preserve">Про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sz w:val="24"/>
          <w:szCs w:val="24"/>
        </w:rPr>
        <w:t xml:space="preserve">гр. </w:t>
      </w:r>
      <w:r>
        <w:rPr>
          <w:rFonts w:ascii="Times New Roman" w:eastAsia="MS Mincho" w:hAnsi="Times New Roman" w:cs="Times New Roman"/>
          <w:sz w:val="24"/>
          <w:szCs w:val="24"/>
        </w:rPr>
        <w:t>Буші С.В.</w:t>
      </w:r>
    </w:p>
    <w:p w:rsidR="00E9252A" w:rsidRPr="000625E6" w:rsidRDefault="00E9252A" w:rsidP="00E9252A">
      <w:pPr>
        <w:pStyle w:val="a6"/>
        <w:rPr>
          <w:rFonts w:ascii="Times New Roman" w:eastAsia="MS Mincho" w:hAnsi="Times New Roman" w:cs="Times New Roman"/>
          <w:bCs/>
          <w:color w:val="000000"/>
          <w:sz w:val="16"/>
          <w:szCs w:val="16"/>
        </w:rPr>
      </w:pPr>
    </w:p>
    <w:p w:rsidR="00E9252A" w:rsidRPr="000625E6" w:rsidRDefault="00E9252A" w:rsidP="00E9252A">
      <w:pPr>
        <w:pStyle w:val="a6"/>
        <w:ind w:firstLine="708"/>
        <w:jc w:val="both"/>
        <w:rPr>
          <w:rFonts w:ascii="Times New Roman" w:eastAsia="MS Mincho" w:hAnsi="Times New Roman" w:cs="Times New Roman"/>
          <w:color w:val="000000"/>
          <w:sz w:val="24"/>
          <w:szCs w:val="24"/>
        </w:rPr>
      </w:pPr>
      <w:r w:rsidRPr="000625E6">
        <w:rPr>
          <w:rFonts w:ascii="Times New Roman" w:eastAsia="MS Mincho" w:hAnsi="Times New Roman" w:cs="Times New Roman"/>
          <w:bCs/>
          <w:sz w:val="24"/>
          <w:szCs w:val="24"/>
        </w:rPr>
        <w:t>Розглянувши заяву гр</w:t>
      </w:r>
      <w:r>
        <w:rPr>
          <w:rFonts w:ascii="Times New Roman" w:eastAsia="MS Mincho" w:hAnsi="Times New Roman" w:cs="Times New Roman"/>
          <w:bCs/>
          <w:sz w:val="24"/>
          <w:szCs w:val="24"/>
        </w:rPr>
        <w:t xml:space="preserve">.Буші Станіслава Васильовича </w:t>
      </w:r>
      <w:r w:rsidRPr="000625E6">
        <w:rPr>
          <w:rFonts w:ascii="Times New Roman" w:eastAsia="MS Mincho" w:hAnsi="Times New Roman" w:cs="Times New Roman"/>
          <w:bCs/>
          <w:sz w:val="24"/>
          <w:szCs w:val="24"/>
        </w:rPr>
        <w:t>про надання згоди на</w:t>
      </w:r>
      <w:r w:rsidRPr="000625E6">
        <w:rPr>
          <w:rFonts w:ascii="Times New Roman" w:hAnsi="Times New Roman" w:cs="Times New Roman"/>
          <w:sz w:val="24"/>
          <w:szCs w:val="24"/>
        </w:rPr>
        <w:t xml:space="preserve"> виготовлення  </w:t>
      </w:r>
      <w:r w:rsidRPr="000625E6">
        <w:rPr>
          <w:rFonts w:ascii="Times New Roman" w:eastAsia="MS Mincho" w:hAnsi="Times New Roman" w:cs="Times New Roman"/>
          <w:bCs/>
          <w:sz w:val="24"/>
          <w:szCs w:val="24"/>
        </w:rPr>
        <w:t xml:space="preserve">проекту землеустрою щодо відведення земельної ділянки для </w:t>
      </w:r>
      <w:r>
        <w:rPr>
          <w:rFonts w:ascii="Times New Roman" w:eastAsia="MS Mincho" w:hAnsi="Times New Roman" w:cs="Times New Roman"/>
          <w:bCs/>
          <w:sz w:val="24"/>
          <w:szCs w:val="24"/>
        </w:rPr>
        <w:t>будівництва та обслуговування житлового будинку, господарських будівель та споруд (присадибна ділянка)</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загальною </w:t>
      </w:r>
      <w:r w:rsidRPr="000625E6">
        <w:rPr>
          <w:rFonts w:ascii="Times New Roman" w:eastAsia="MS Mincho" w:hAnsi="Times New Roman" w:cs="Times New Roman"/>
          <w:bCs/>
          <w:sz w:val="24"/>
          <w:szCs w:val="24"/>
        </w:rPr>
        <w:t xml:space="preserve">площею </w:t>
      </w:r>
      <w:r>
        <w:rPr>
          <w:rFonts w:ascii="Times New Roman" w:eastAsia="MS Mincho" w:hAnsi="Times New Roman" w:cs="Times New Roman"/>
          <w:bCs/>
          <w:sz w:val="24"/>
          <w:szCs w:val="24"/>
        </w:rPr>
        <w:t>1000,0 кв.м по вул.Світанковій,41</w:t>
      </w:r>
      <w:r w:rsidRPr="000625E6">
        <w:rPr>
          <w:rFonts w:ascii="Times New Roman" w:eastAsia="MS Mincho" w:hAnsi="Times New Roman" w:cs="Times New Roman"/>
          <w:bCs/>
          <w:sz w:val="24"/>
          <w:szCs w:val="24"/>
        </w:rPr>
        <w:t xml:space="preserve">, </w:t>
      </w:r>
      <w:r w:rsidRPr="000625E6">
        <w:rPr>
          <w:rFonts w:ascii="Times New Roman" w:eastAsia="MS Mincho" w:hAnsi="Times New Roman" w:cs="Times New Roman"/>
          <w:color w:val="000000"/>
          <w:sz w:val="24"/>
          <w:szCs w:val="24"/>
        </w:rPr>
        <w:t xml:space="preserve">керуючись  </w:t>
      </w:r>
      <w:r w:rsidRPr="000625E6">
        <w:rPr>
          <w:rFonts w:ascii="Times New Roman" w:hAnsi="Times New Roman" w:cs="Times New Roman"/>
          <w:sz w:val="24"/>
          <w:szCs w:val="24"/>
        </w:rPr>
        <w:t xml:space="preserve">ст.12, 116, 118, 121,  </w:t>
      </w:r>
      <w:r w:rsidRPr="000625E6">
        <w:rPr>
          <w:rFonts w:ascii="Times New Roman" w:eastAsia="MS Mincho" w:hAnsi="Times New Roman" w:cs="Times New Roman"/>
          <w:color w:val="000000"/>
          <w:sz w:val="24"/>
          <w:szCs w:val="24"/>
        </w:rPr>
        <w:t>Земельного  Кодексу України, ст. 25 Закону України  «Про землеустрій»</w:t>
      </w:r>
      <w:r w:rsidRPr="000625E6">
        <w:rPr>
          <w:rFonts w:ascii="Times New Roman" w:eastAsia="MS Mincho" w:hAnsi="Times New Roman" w:cs="Times New Roman"/>
          <w:sz w:val="24"/>
          <w:szCs w:val="24"/>
        </w:rPr>
        <w:t>,  п/п 34, п.1 ст.26 Закону України «Про мiсцеве самоврядування в Українi»</w:t>
      </w:r>
      <w:r>
        <w:rPr>
          <w:rFonts w:ascii="Times New Roman" w:eastAsia="MS Mincho" w:hAnsi="Times New Roman" w:cs="Times New Roman"/>
          <w:sz w:val="24"/>
          <w:szCs w:val="24"/>
        </w:rPr>
        <w:t>,</w:t>
      </w:r>
      <w:r w:rsidRPr="000625E6">
        <w:rPr>
          <w:rFonts w:ascii="Times New Roman" w:eastAsia="MS Mincho" w:hAnsi="Times New Roman" w:cs="Times New Roman"/>
          <w:sz w:val="24"/>
          <w:szCs w:val="24"/>
        </w:rPr>
        <w:t xml:space="preserve"> мiська рада</w:t>
      </w:r>
      <w:r w:rsidRPr="000625E6">
        <w:rPr>
          <w:rFonts w:ascii="Times New Roman" w:eastAsia="MS Mincho" w:hAnsi="Times New Roman" w:cs="Times New Roman"/>
          <w:color w:val="000000"/>
          <w:sz w:val="24"/>
          <w:szCs w:val="24"/>
        </w:rPr>
        <w:t xml:space="preserve"> </w:t>
      </w:r>
    </w:p>
    <w:p w:rsidR="00E9252A" w:rsidRDefault="00E9252A" w:rsidP="00E9252A">
      <w:pPr>
        <w:shd w:val="clear" w:color="auto" w:fill="FFFFFF"/>
        <w:tabs>
          <w:tab w:val="left" w:pos="0"/>
        </w:tabs>
        <w:spacing w:line="274" w:lineRule="exact"/>
        <w:ind w:left="360"/>
        <w:jc w:val="both"/>
        <w:rPr>
          <w:lang w:val="uk-UA"/>
        </w:rPr>
      </w:pPr>
      <w:r w:rsidRPr="000625E6">
        <w:rPr>
          <w:b/>
          <w:color w:val="000000"/>
          <w:sz w:val="26"/>
          <w:lang w:val="uk-UA"/>
        </w:rPr>
        <w:lastRenderedPageBreak/>
        <w:t xml:space="preserve">                                                   В и р і ш и л а:</w:t>
      </w:r>
      <w:r w:rsidRPr="000625E6">
        <w:rPr>
          <w:lang w:val="uk-UA"/>
        </w:rPr>
        <w:t xml:space="preserve"> </w:t>
      </w:r>
    </w:p>
    <w:p w:rsidR="00C816CD" w:rsidRPr="000625E6" w:rsidRDefault="00C816CD" w:rsidP="00E9252A">
      <w:pPr>
        <w:shd w:val="clear" w:color="auto" w:fill="FFFFFF"/>
        <w:tabs>
          <w:tab w:val="left" w:pos="0"/>
        </w:tabs>
        <w:spacing w:line="274" w:lineRule="exact"/>
        <w:ind w:left="360"/>
        <w:jc w:val="both"/>
        <w:rPr>
          <w:lang w:val="uk-UA"/>
        </w:rPr>
      </w:pPr>
    </w:p>
    <w:p w:rsidR="00E9252A" w:rsidRDefault="00E9252A" w:rsidP="00E9252A">
      <w:pPr>
        <w:pStyle w:val="a3"/>
        <w:numPr>
          <w:ilvl w:val="0"/>
          <w:numId w:val="62"/>
        </w:numPr>
        <w:shd w:val="clear" w:color="auto" w:fill="FFFFFF"/>
        <w:tabs>
          <w:tab w:val="left" w:pos="0"/>
        </w:tabs>
        <w:spacing w:line="274" w:lineRule="exact"/>
        <w:jc w:val="both"/>
        <w:rPr>
          <w:sz w:val="24"/>
          <w:lang w:val="uk-UA"/>
        </w:rPr>
      </w:pPr>
      <w:r w:rsidRPr="000D7FEE">
        <w:rPr>
          <w:sz w:val="24"/>
          <w:lang w:val="uk-UA"/>
        </w:rPr>
        <w:t>Дати згоду на виготовлення проекту землеустрою щодо відведення земельн</w:t>
      </w:r>
      <w:r>
        <w:rPr>
          <w:sz w:val="24"/>
          <w:lang w:val="uk-UA"/>
        </w:rPr>
        <w:t>ої  ділянки у власність гр. Буші</w:t>
      </w:r>
      <w:r w:rsidRPr="000D7FEE">
        <w:rPr>
          <w:sz w:val="24"/>
          <w:lang w:val="uk-UA"/>
        </w:rPr>
        <w:t xml:space="preserve"> Станіславу Васильовичу</w:t>
      </w:r>
      <w:r w:rsidRPr="000D7FEE">
        <w:rPr>
          <w:bCs/>
          <w:sz w:val="24"/>
          <w:lang w:val="uk-UA"/>
        </w:rPr>
        <w:t xml:space="preserve"> по вул.</w:t>
      </w:r>
      <w:r>
        <w:rPr>
          <w:rFonts w:eastAsia="MS Mincho"/>
          <w:bCs/>
          <w:sz w:val="24"/>
          <w:lang w:val="uk-UA"/>
        </w:rPr>
        <w:t>Світанковій</w:t>
      </w:r>
      <w:r w:rsidRPr="000D7FEE">
        <w:rPr>
          <w:rFonts w:eastAsia="MS Mincho"/>
          <w:bCs/>
          <w:sz w:val="24"/>
          <w:lang w:val="uk-UA"/>
        </w:rPr>
        <w:t>, 41</w:t>
      </w:r>
      <w:r w:rsidRPr="000D7FEE">
        <w:rPr>
          <w:bCs/>
          <w:sz w:val="24"/>
          <w:lang w:val="uk-UA"/>
        </w:rPr>
        <w:t xml:space="preserve"> </w:t>
      </w:r>
      <w:r w:rsidRPr="000D7FEE">
        <w:rPr>
          <w:rFonts w:eastAsia="MS Mincho"/>
          <w:bCs/>
          <w:sz w:val="24"/>
        </w:rPr>
        <w:t>для будівництва та обслуговування житлового будинку, господарських будівель та споруд (присадибна ділянка)</w:t>
      </w:r>
      <w:r w:rsidRPr="000D7FEE">
        <w:rPr>
          <w:bCs/>
          <w:sz w:val="24"/>
          <w:lang w:val="uk-UA"/>
        </w:rPr>
        <w:t>, загальною площею 1000,0</w:t>
      </w:r>
      <w:r>
        <w:rPr>
          <w:bCs/>
          <w:sz w:val="24"/>
          <w:lang w:val="uk-UA"/>
        </w:rPr>
        <w:t xml:space="preserve"> кв.м</w:t>
      </w:r>
      <w:r w:rsidRPr="000D7FEE">
        <w:rPr>
          <w:bCs/>
          <w:sz w:val="24"/>
          <w:lang w:val="uk-UA"/>
        </w:rPr>
        <w:t xml:space="preserve"> </w:t>
      </w:r>
      <w:r>
        <w:rPr>
          <w:bCs/>
          <w:sz w:val="24"/>
          <w:lang w:val="uk-UA"/>
        </w:rPr>
        <w:t xml:space="preserve"> і</w:t>
      </w:r>
      <w:r w:rsidRPr="000D7FEE">
        <w:rPr>
          <w:bCs/>
          <w:sz w:val="24"/>
          <w:lang w:val="uk-UA"/>
        </w:rPr>
        <w:t xml:space="preserve">з земель житлової та громадської забудови Знам`янської міської ради, </w:t>
      </w:r>
      <w:r w:rsidRPr="000D7FEE">
        <w:rPr>
          <w:sz w:val="24"/>
          <w:lang w:val="uk-UA"/>
        </w:rPr>
        <w:t>в тому числі по угіддях – під одно- та двоповерховою житловою забудовою, код КВЦПЗ – 02.01.</w:t>
      </w:r>
    </w:p>
    <w:p w:rsidR="00E9252A" w:rsidRDefault="00E9252A" w:rsidP="00E9252A">
      <w:pPr>
        <w:pStyle w:val="a3"/>
        <w:numPr>
          <w:ilvl w:val="0"/>
          <w:numId w:val="62"/>
        </w:numPr>
        <w:shd w:val="clear" w:color="auto" w:fill="FFFFFF"/>
        <w:tabs>
          <w:tab w:val="left" w:pos="0"/>
        </w:tabs>
        <w:spacing w:line="274" w:lineRule="exact"/>
        <w:jc w:val="both"/>
        <w:rPr>
          <w:sz w:val="24"/>
          <w:lang w:val="uk-UA"/>
        </w:rPr>
      </w:pPr>
      <w:r w:rsidRPr="000D7FEE">
        <w:rPr>
          <w:sz w:val="24"/>
          <w:lang w:val="uk-U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E9252A" w:rsidRDefault="00E9252A" w:rsidP="00E9252A">
      <w:pPr>
        <w:pStyle w:val="a3"/>
        <w:numPr>
          <w:ilvl w:val="0"/>
          <w:numId w:val="62"/>
        </w:numPr>
        <w:shd w:val="clear" w:color="auto" w:fill="FFFFFF"/>
        <w:tabs>
          <w:tab w:val="left" w:pos="0"/>
        </w:tabs>
        <w:spacing w:line="274" w:lineRule="exact"/>
        <w:jc w:val="both"/>
        <w:rPr>
          <w:sz w:val="24"/>
          <w:lang w:val="uk-UA"/>
        </w:rPr>
      </w:pPr>
      <w:r w:rsidRPr="000D7FEE">
        <w:rPr>
          <w:sz w:val="24"/>
          <w:lang w:val="uk-U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E9252A" w:rsidRPr="000625E6" w:rsidRDefault="00E9252A" w:rsidP="00E9252A">
      <w:pPr>
        <w:numPr>
          <w:ilvl w:val="0"/>
          <w:numId w:val="62"/>
        </w:numPr>
        <w:shd w:val="clear" w:color="auto" w:fill="FFFFFF"/>
        <w:tabs>
          <w:tab w:val="left" w:pos="0"/>
        </w:tabs>
        <w:spacing w:line="274" w:lineRule="exact"/>
        <w:jc w:val="both"/>
        <w:rPr>
          <w:spacing w:val="-6"/>
          <w:lang w:val="uk-UA"/>
        </w:rPr>
      </w:pPr>
      <w:r>
        <w:rPr>
          <w:lang w:val="uk-UA"/>
        </w:rPr>
        <w:t>Організацію виконання даного рішення покласти на відділ земельних питань (нач.А.Грицюк).</w:t>
      </w:r>
    </w:p>
    <w:p w:rsidR="00E9252A" w:rsidRPr="000D7FEE" w:rsidRDefault="00E9252A" w:rsidP="00E9252A">
      <w:pPr>
        <w:pStyle w:val="a3"/>
        <w:numPr>
          <w:ilvl w:val="0"/>
          <w:numId w:val="62"/>
        </w:numPr>
        <w:shd w:val="clear" w:color="auto" w:fill="FFFFFF"/>
        <w:tabs>
          <w:tab w:val="left" w:pos="0"/>
        </w:tabs>
        <w:spacing w:line="274" w:lineRule="exact"/>
        <w:jc w:val="both"/>
        <w:rPr>
          <w:sz w:val="24"/>
          <w:lang w:val="uk-UA"/>
        </w:rPr>
      </w:pPr>
      <w:r w:rsidRPr="000D7FEE">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Default="00E9252A" w:rsidP="00E9252A">
      <w:pPr>
        <w:shd w:val="clear" w:color="auto" w:fill="FFFFFF"/>
        <w:tabs>
          <w:tab w:val="left" w:pos="0"/>
        </w:tabs>
        <w:spacing w:line="274" w:lineRule="exact"/>
        <w:ind w:left="360"/>
        <w:jc w:val="both"/>
        <w:rPr>
          <w:spacing w:val="-6"/>
          <w:lang w:val="uk-UA"/>
        </w:rPr>
      </w:pPr>
    </w:p>
    <w:p w:rsidR="00E9252A" w:rsidRPr="000625E6" w:rsidRDefault="00C816CD" w:rsidP="00E9252A">
      <w:pPr>
        <w:pStyle w:val="a6"/>
        <w:ind w:left="360"/>
        <w:jc w:val="center"/>
        <w:rPr>
          <w:rFonts w:ascii="Times New Roman" w:hAnsi="Times New Roman" w:cs="Times New Roman"/>
          <w:b/>
          <w:sz w:val="24"/>
          <w:szCs w:val="22"/>
        </w:rPr>
      </w:pPr>
      <w:r>
        <w:rPr>
          <w:rFonts w:ascii="Times New Roman" w:hAnsi="Times New Roman" w:cs="Times New Roman"/>
          <w:b/>
          <w:sz w:val="24"/>
          <w:szCs w:val="22"/>
        </w:rPr>
        <w:t>Секретар міської ради</w:t>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t>Н.Клименко</w:t>
      </w:r>
    </w:p>
    <w:p w:rsidR="00E9252A" w:rsidRPr="000625E6" w:rsidRDefault="00E9252A" w:rsidP="00E9252A">
      <w:pPr>
        <w:pStyle w:val="a6"/>
        <w:ind w:left="360"/>
        <w:jc w:val="center"/>
        <w:rPr>
          <w:rFonts w:ascii="Times New Roman" w:hAnsi="Times New Roman" w:cs="Times New Roman"/>
          <w:b/>
          <w:sz w:val="24"/>
          <w:szCs w:val="22"/>
        </w:rPr>
      </w:pPr>
    </w:p>
    <w:p w:rsidR="00E9252A" w:rsidRPr="007561DE" w:rsidRDefault="00E9252A" w:rsidP="00E9252A">
      <w:pPr>
        <w:ind w:left="1440" w:firstLine="720"/>
        <w:jc w:val="center"/>
        <w:rPr>
          <w:b/>
          <w:sz w:val="28"/>
          <w:lang w:val="uk-UA"/>
        </w:rPr>
      </w:pPr>
      <w:r w:rsidRPr="009D0266">
        <w:rPr>
          <w:b/>
          <w:sz w:val="22"/>
          <w:lang w:val="uk-UA"/>
        </w:rPr>
        <w:t xml:space="preserve">                                                     </w:t>
      </w:r>
      <w:r>
        <w:rPr>
          <w:b/>
          <w:sz w:val="22"/>
          <w:lang w:val="uk-UA"/>
        </w:rPr>
        <w:tab/>
      </w:r>
      <w:r>
        <w:rPr>
          <w:b/>
          <w:sz w:val="22"/>
          <w:lang w:val="uk-UA"/>
        </w:rPr>
        <w:tab/>
      </w:r>
      <w:r>
        <w:rPr>
          <w:b/>
          <w:sz w:val="22"/>
          <w:lang w:val="uk-UA"/>
        </w:rPr>
        <w:tab/>
      </w:r>
    </w:p>
    <w:p w:rsidR="00E9252A" w:rsidRPr="000625E6" w:rsidRDefault="00E9252A" w:rsidP="00E9252A">
      <w:pPr>
        <w:pStyle w:val="a6"/>
        <w:tabs>
          <w:tab w:val="left" w:pos="9498"/>
          <w:tab w:val="left" w:pos="9637"/>
        </w:tabs>
        <w:ind w:left="1134" w:right="-2" w:hanging="1134"/>
        <w:rPr>
          <w:rFonts w:ascii="Times New Roman" w:eastAsia="MS Mincho" w:hAnsi="Times New Roman" w:cs="Times New Roman"/>
          <w:sz w:val="24"/>
          <w:szCs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Pr>
          <w:rFonts w:ascii="Times New Roman" w:hAnsi="Times New Roman" w:cs="Times New Roman"/>
          <w:sz w:val="24"/>
          <w:szCs w:val="24"/>
        </w:rPr>
        <w:t xml:space="preserve">надання згоди на </w:t>
      </w:r>
      <w:r w:rsidRPr="000625E6">
        <w:rPr>
          <w:rFonts w:ascii="Times New Roman" w:hAnsi="Times New Roman" w:cs="Times New Roman"/>
          <w:sz w:val="24"/>
          <w:szCs w:val="24"/>
        </w:rPr>
        <w:t>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w:t>
      </w:r>
      <w:r>
        <w:rPr>
          <w:rFonts w:ascii="Times New Roman" w:eastAsia="MS Mincho" w:hAnsi="Times New Roman" w:cs="Times New Roman"/>
          <w:sz w:val="24"/>
          <w:szCs w:val="24"/>
        </w:rPr>
        <w:t xml:space="preserve"> </w:t>
      </w:r>
      <w:r w:rsidRPr="000625E6">
        <w:rPr>
          <w:rFonts w:ascii="Times New Roman" w:eastAsia="MS Mincho" w:hAnsi="Times New Roman" w:cs="Times New Roman"/>
          <w:sz w:val="24"/>
          <w:szCs w:val="24"/>
        </w:rPr>
        <w:t xml:space="preserve">гр. </w:t>
      </w:r>
      <w:r>
        <w:rPr>
          <w:rFonts w:ascii="Times New Roman" w:eastAsia="MS Mincho" w:hAnsi="Times New Roman" w:cs="Times New Roman"/>
          <w:sz w:val="24"/>
          <w:szCs w:val="24"/>
        </w:rPr>
        <w:t>Сєвальному В.М.</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№605</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9D0266" w:rsidRDefault="00E9252A" w:rsidP="00E9252A">
      <w:pPr>
        <w:pStyle w:val="a8"/>
        <w:rPr>
          <w:b/>
          <w:sz w:val="22"/>
        </w:rPr>
      </w:pPr>
      <w:r>
        <w:t>не голосували - 2</w:t>
      </w:r>
      <w:r>
        <w:rPr>
          <w:b/>
        </w:rPr>
        <w:tab/>
      </w:r>
    </w:p>
    <w:p w:rsidR="00E9252A" w:rsidRPr="009D0266" w:rsidRDefault="00E9252A" w:rsidP="00E9252A">
      <w:pPr>
        <w:ind w:left="1440" w:firstLine="720"/>
        <w:rPr>
          <w:b/>
          <w:sz w:val="22"/>
          <w:lang w:val="uk-UA"/>
        </w:rPr>
      </w:pPr>
      <w:r>
        <w:rPr>
          <w:b/>
          <w:sz w:val="22"/>
          <w:lang w:val="uk-UA"/>
        </w:rPr>
        <w:t>Двадцять перша сесія</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jc w:val="center"/>
        <w:rPr>
          <w:sz w:val="22"/>
          <w:lang w:val="uk-UA"/>
        </w:rPr>
      </w:pP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605</w:t>
      </w:r>
    </w:p>
    <w:p w:rsidR="00E9252A" w:rsidRDefault="00E9252A" w:rsidP="00E9252A">
      <w:pPr>
        <w:jc w:val="center"/>
        <w:rPr>
          <w:sz w:val="22"/>
          <w:lang w:val="uk-UA"/>
        </w:rPr>
      </w:pPr>
      <w:r w:rsidRPr="009D0266">
        <w:rPr>
          <w:sz w:val="22"/>
          <w:lang w:val="uk-UA"/>
        </w:rPr>
        <w:t>м. Знам`янка</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bCs/>
          <w:color w:val="000000"/>
          <w:sz w:val="24"/>
          <w:szCs w:val="24"/>
        </w:rPr>
        <w:t xml:space="preserve">Про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sz w:val="24"/>
          <w:szCs w:val="24"/>
        </w:rPr>
        <w:t xml:space="preserve">гр. </w:t>
      </w:r>
      <w:r>
        <w:rPr>
          <w:rFonts w:ascii="Times New Roman" w:eastAsia="MS Mincho" w:hAnsi="Times New Roman" w:cs="Times New Roman"/>
          <w:sz w:val="24"/>
          <w:szCs w:val="24"/>
        </w:rPr>
        <w:t>Сєвальному В.М.</w:t>
      </w:r>
    </w:p>
    <w:p w:rsidR="00E9252A" w:rsidRPr="000625E6" w:rsidRDefault="00E9252A" w:rsidP="00E9252A">
      <w:pPr>
        <w:pStyle w:val="a6"/>
        <w:rPr>
          <w:rFonts w:ascii="Times New Roman" w:eastAsia="MS Mincho" w:hAnsi="Times New Roman" w:cs="Times New Roman"/>
          <w:bCs/>
          <w:color w:val="000000"/>
          <w:sz w:val="16"/>
          <w:szCs w:val="16"/>
        </w:rPr>
      </w:pPr>
    </w:p>
    <w:p w:rsidR="00E9252A" w:rsidRPr="000625E6" w:rsidRDefault="00E9252A" w:rsidP="00E9252A">
      <w:pPr>
        <w:pStyle w:val="a6"/>
        <w:ind w:firstLine="708"/>
        <w:jc w:val="both"/>
        <w:rPr>
          <w:rFonts w:ascii="Times New Roman" w:eastAsia="MS Mincho" w:hAnsi="Times New Roman" w:cs="Times New Roman"/>
          <w:color w:val="000000"/>
          <w:sz w:val="24"/>
          <w:szCs w:val="24"/>
        </w:rPr>
      </w:pPr>
      <w:r w:rsidRPr="000625E6">
        <w:rPr>
          <w:rFonts w:ascii="Times New Roman" w:eastAsia="MS Mincho" w:hAnsi="Times New Roman" w:cs="Times New Roman"/>
          <w:bCs/>
          <w:sz w:val="24"/>
          <w:szCs w:val="24"/>
        </w:rPr>
        <w:t>Розглянувши заяву гр</w:t>
      </w:r>
      <w:r>
        <w:rPr>
          <w:rFonts w:ascii="Times New Roman" w:eastAsia="MS Mincho" w:hAnsi="Times New Roman" w:cs="Times New Roman"/>
          <w:bCs/>
          <w:sz w:val="24"/>
          <w:szCs w:val="24"/>
        </w:rPr>
        <w:t xml:space="preserve">.Сєвального Володимира Михайловича </w:t>
      </w:r>
      <w:r w:rsidRPr="000625E6">
        <w:rPr>
          <w:rFonts w:ascii="Times New Roman" w:eastAsia="MS Mincho" w:hAnsi="Times New Roman" w:cs="Times New Roman"/>
          <w:bCs/>
          <w:sz w:val="24"/>
          <w:szCs w:val="24"/>
        </w:rPr>
        <w:t>про надання згоди на</w:t>
      </w:r>
      <w:r w:rsidRPr="000625E6">
        <w:rPr>
          <w:rFonts w:ascii="Times New Roman" w:hAnsi="Times New Roman" w:cs="Times New Roman"/>
          <w:sz w:val="24"/>
          <w:szCs w:val="24"/>
        </w:rPr>
        <w:t xml:space="preserve"> виготовлення  </w:t>
      </w:r>
      <w:r w:rsidRPr="000625E6">
        <w:rPr>
          <w:rFonts w:ascii="Times New Roman" w:eastAsia="MS Mincho" w:hAnsi="Times New Roman" w:cs="Times New Roman"/>
          <w:bCs/>
          <w:sz w:val="24"/>
          <w:szCs w:val="24"/>
        </w:rPr>
        <w:t xml:space="preserve">проекту землеустрою щодо відведення земельної ділянки для </w:t>
      </w:r>
      <w:r>
        <w:rPr>
          <w:rFonts w:ascii="Times New Roman" w:eastAsia="MS Mincho" w:hAnsi="Times New Roman" w:cs="Times New Roman"/>
          <w:bCs/>
          <w:sz w:val="24"/>
          <w:szCs w:val="24"/>
        </w:rPr>
        <w:t>будівництва та обслуговування індивідуального гаража</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загальною </w:t>
      </w:r>
      <w:r w:rsidRPr="000625E6">
        <w:rPr>
          <w:rFonts w:ascii="Times New Roman" w:eastAsia="MS Mincho" w:hAnsi="Times New Roman" w:cs="Times New Roman"/>
          <w:bCs/>
          <w:sz w:val="24"/>
          <w:szCs w:val="24"/>
        </w:rPr>
        <w:t xml:space="preserve">площею </w:t>
      </w:r>
      <w:r>
        <w:rPr>
          <w:rFonts w:ascii="Times New Roman" w:eastAsia="MS Mincho" w:hAnsi="Times New Roman" w:cs="Times New Roman"/>
          <w:bCs/>
          <w:sz w:val="24"/>
          <w:szCs w:val="24"/>
        </w:rPr>
        <w:t>26,0 кв.м по вул. Маяковського, 58, гараж №58</w:t>
      </w:r>
      <w:r w:rsidRPr="000625E6">
        <w:rPr>
          <w:rFonts w:ascii="Times New Roman" w:eastAsia="MS Mincho" w:hAnsi="Times New Roman" w:cs="Times New Roman"/>
          <w:bCs/>
          <w:sz w:val="24"/>
          <w:szCs w:val="24"/>
        </w:rPr>
        <w:t xml:space="preserve">, </w:t>
      </w:r>
      <w:r w:rsidRPr="000625E6">
        <w:rPr>
          <w:rFonts w:ascii="Times New Roman" w:eastAsia="MS Mincho" w:hAnsi="Times New Roman" w:cs="Times New Roman"/>
          <w:color w:val="000000"/>
          <w:sz w:val="24"/>
          <w:szCs w:val="24"/>
        </w:rPr>
        <w:t xml:space="preserve">керуючись </w:t>
      </w:r>
      <w:r w:rsidRPr="000625E6">
        <w:rPr>
          <w:rFonts w:ascii="Times New Roman" w:hAnsi="Times New Roman" w:cs="Times New Roman"/>
          <w:sz w:val="24"/>
          <w:szCs w:val="24"/>
        </w:rPr>
        <w:t xml:space="preserve">ст.12, 116, 118, 121, </w:t>
      </w:r>
      <w:r w:rsidRPr="000625E6">
        <w:rPr>
          <w:rFonts w:ascii="Times New Roman" w:eastAsia="MS Mincho" w:hAnsi="Times New Roman" w:cs="Times New Roman"/>
          <w:color w:val="000000"/>
          <w:sz w:val="24"/>
          <w:szCs w:val="24"/>
        </w:rPr>
        <w:t>Земельного Кодексу України, ст. 25 Закону України «Про землеустрій»</w:t>
      </w:r>
      <w:r w:rsidRPr="000625E6">
        <w:rPr>
          <w:rFonts w:ascii="Times New Roman" w:eastAsia="MS Mincho" w:hAnsi="Times New Roman" w:cs="Times New Roman"/>
          <w:sz w:val="24"/>
          <w:szCs w:val="24"/>
        </w:rPr>
        <w:t>, п/п 34, п.1 ст.26 Закону України «Про мiсцеве самоврядування в Українi»</w:t>
      </w:r>
      <w:r>
        <w:rPr>
          <w:rFonts w:ascii="Times New Roman" w:eastAsia="MS Mincho" w:hAnsi="Times New Roman" w:cs="Times New Roman"/>
          <w:sz w:val="24"/>
          <w:szCs w:val="24"/>
        </w:rPr>
        <w:t>,</w:t>
      </w:r>
      <w:r w:rsidRPr="000625E6">
        <w:rPr>
          <w:rFonts w:ascii="Times New Roman" w:eastAsia="MS Mincho" w:hAnsi="Times New Roman" w:cs="Times New Roman"/>
          <w:sz w:val="24"/>
          <w:szCs w:val="24"/>
        </w:rPr>
        <w:t xml:space="preserve"> мiська рада</w:t>
      </w:r>
      <w:r w:rsidRPr="000625E6">
        <w:rPr>
          <w:rFonts w:ascii="Times New Roman" w:eastAsia="MS Mincho" w:hAnsi="Times New Roman" w:cs="Times New Roman"/>
          <w:color w:val="000000"/>
          <w:sz w:val="24"/>
          <w:szCs w:val="24"/>
        </w:rPr>
        <w:t xml:space="preserve"> </w:t>
      </w:r>
    </w:p>
    <w:p w:rsidR="00E9252A" w:rsidRPr="000625E6" w:rsidRDefault="00E9252A" w:rsidP="00E9252A">
      <w:pPr>
        <w:shd w:val="clear" w:color="auto" w:fill="FFFFFF"/>
        <w:tabs>
          <w:tab w:val="left" w:pos="0"/>
        </w:tabs>
        <w:spacing w:line="274" w:lineRule="exact"/>
        <w:ind w:left="360"/>
        <w:jc w:val="both"/>
        <w:rPr>
          <w:lang w:val="uk-UA"/>
        </w:rPr>
      </w:pPr>
      <w:r w:rsidRPr="000625E6">
        <w:rPr>
          <w:b/>
          <w:color w:val="000000"/>
          <w:sz w:val="26"/>
          <w:lang w:val="uk-UA"/>
        </w:rPr>
        <w:t xml:space="preserve">                                                   В и р і ш и л а:</w:t>
      </w:r>
      <w:r w:rsidRPr="000625E6">
        <w:rPr>
          <w:lang w:val="uk-UA"/>
        </w:rPr>
        <w:t xml:space="preserve"> </w:t>
      </w:r>
    </w:p>
    <w:p w:rsidR="00E9252A" w:rsidRPr="000625E6" w:rsidRDefault="00E9252A" w:rsidP="00E9252A">
      <w:pPr>
        <w:shd w:val="clear" w:color="auto" w:fill="FFFFFF"/>
        <w:tabs>
          <w:tab w:val="left" w:pos="0"/>
        </w:tabs>
        <w:spacing w:line="274" w:lineRule="exact"/>
        <w:jc w:val="both"/>
        <w:rPr>
          <w:lang w:val="uk-UA"/>
        </w:rPr>
      </w:pPr>
    </w:p>
    <w:p w:rsidR="00E9252A" w:rsidRPr="005224BD" w:rsidRDefault="00E9252A" w:rsidP="00E9252A">
      <w:pPr>
        <w:pStyle w:val="a3"/>
        <w:numPr>
          <w:ilvl w:val="0"/>
          <w:numId w:val="63"/>
        </w:numPr>
        <w:shd w:val="clear" w:color="auto" w:fill="FFFFFF"/>
        <w:tabs>
          <w:tab w:val="left" w:pos="0"/>
        </w:tabs>
        <w:spacing w:line="274" w:lineRule="exact"/>
        <w:jc w:val="both"/>
        <w:rPr>
          <w:sz w:val="24"/>
          <w:lang w:val="uk-UA"/>
        </w:rPr>
      </w:pPr>
      <w:r w:rsidRPr="005224BD">
        <w:rPr>
          <w:sz w:val="24"/>
          <w:lang w:val="uk-UA"/>
        </w:rPr>
        <w:t>Дати згоду на виготовлення проекту землеустрою щодо відведення земельної  ділянки у власність гр. Сєвальному Володимиру Михайловичу</w:t>
      </w:r>
      <w:r w:rsidRPr="005224BD">
        <w:rPr>
          <w:bCs/>
          <w:sz w:val="24"/>
          <w:lang w:val="uk-UA"/>
        </w:rPr>
        <w:t xml:space="preserve"> по вул.</w:t>
      </w:r>
      <w:r>
        <w:rPr>
          <w:rFonts w:eastAsia="MS Mincho"/>
          <w:bCs/>
          <w:sz w:val="24"/>
          <w:lang w:val="uk-UA"/>
        </w:rPr>
        <w:t>Маяковського, 58, гараж №</w:t>
      </w:r>
      <w:r w:rsidRPr="005224BD">
        <w:rPr>
          <w:rFonts w:eastAsia="MS Mincho"/>
          <w:bCs/>
          <w:sz w:val="24"/>
          <w:lang w:val="uk-UA"/>
        </w:rPr>
        <w:t>20</w:t>
      </w:r>
      <w:r w:rsidRPr="005224BD">
        <w:rPr>
          <w:bCs/>
          <w:sz w:val="24"/>
          <w:lang w:val="uk-UA"/>
        </w:rPr>
        <w:t xml:space="preserve"> </w:t>
      </w:r>
      <w:r w:rsidRPr="005224BD">
        <w:rPr>
          <w:rFonts w:eastAsia="MS Mincho"/>
          <w:bCs/>
          <w:sz w:val="24"/>
          <w:lang w:val="uk-UA"/>
        </w:rPr>
        <w:t>для будівництва та обслуговування індивідуального гаража</w:t>
      </w:r>
      <w:r w:rsidRPr="005224BD">
        <w:rPr>
          <w:bCs/>
          <w:sz w:val="24"/>
          <w:lang w:val="uk-UA"/>
        </w:rPr>
        <w:t>, загальною площею 26,0</w:t>
      </w:r>
      <w:r>
        <w:rPr>
          <w:bCs/>
          <w:sz w:val="24"/>
          <w:lang w:val="uk-UA"/>
        </w:rPr>
        <w:t xml:space="preserve"> кв.м</w:t>
      </w:r>
      <w:r w:rsidRPr="005224BD">
        <w:rPr>
          <w:bCs/>
          <w:sz w:val="24"/>
          <w:lang w:val="uk-UA"/>
        </w:rPr>
        <w:t xml:space="preserve"> </w:t>
      </w:r>
      <w:r>
        <w:rPr>
          <w:bCs/>
          <w:sz w:val="24"/>
          <w:lang w:val="uk-UA"/>
        </w:rPr>
        <w:t>і</w:t>
      </w:r>
      <w:r w:rsidRPr="005224BD">
        <w:rPr>
          <w:bCs/>
          <w:sz w:val="24"/>
          <w:lang w:val="uk-UA"/>
        </w:rPr>
        <w:t xml:space="preserve">з земель житлової та громадської забудови Знам`янської міської ради, </w:t>
      </w:r>
      <w:r w:rsidRPr="005224BD">
        <w:rPr>
          <w:sz w:val="24"/>
          <w:lang w:val="uk-UA"/>
        </w:rPr>
        <w:t xml:space="preserve">в </w:t>
      </w:r>
      <w:r w:rsidRPr="005224BD">
        <w:rPr>
          <w:sz w:val="24"/>
          <w:lang w:val="uk-UA"/>
        </w:rPr>
        <w:lastRenderedPageBreak/>
        <w:t>тому числі по угіддях – під одно- та двоповерховою житловою забудовою, код КВЦПЗ – 02.05.</w:t>
      </w:r>
    </w:p>
    <w:p w:rsidR="00E9252A" w:rsidRPr="005224BD" w:rsidRDefault="00E9252A" w:rsidP="00E9252A">
      <w:pPr>
        <w:pStyle w:val="a3"/>
        <w:numPr>
          <w:ilvl w:val="0"/>
          <w:numId w:val="63"/>
        </w:numPr>
        <w:shd w:val="clear" w:color="auto" w:fill="FFFFFF"/>
        <w:tabs>
          <w:tab w:val="left" w:pos="0"/>
        </w:tabs>
        <w:spacing w:line="274" w:lineRule="exact"/>
        <w:jc w:val="both"/>
        <w:rPr>
          <w:sz w:val="24"/>
          <w:lang w:val="uk-UA"/>
        </w:rPr>
      </w:pPr>
      <w:r w:rsidRPr="005224BD">
        <w:rPr>
          <w:sz w:val="24"/>
          <w:lang w:val="uk-U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E9252A" w:rsidRPr="005224BD" w:rsidRDefault="00E9252A" w:rsidP="00E9252A">
      <w:pPr>
        <w:pStyle w:val="a3"/>
        <w:numPr>
          <w:ilvl w:val="0"/>
          <w:numId w:val="63"/>
        </w:numPr>
        <w:shd w:val="clear" w:color="auto" w:fill="FFFFFF"/>
        <w:tabs>
          <w:tab w:val="left" w:pos="0"/>
        </w:tabs>
        <w:spacing w:line="274" w:lineRule="exact"/>
        <w:jc w:val="both"/>
        <w:rPr>
          <w:sz w:val="24"/>
          <w:lang w:val="uk-UA"/>
        </w:rPr>
      </w:pPr>
      <w:r w:rsidRPr="005224BD">
        <w:rPr>
          <w:sz w:val="24"/>
          <w:lang w:val="uk-U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E9252A" w:rsidRPr="005224BD" w:rsidRDefault="00E9252A" w:rsidP="00E9252A">
      <w:pPr>
        <w:pStyle w:val="a3"/>
        <w:numPr>
          <w:ilvl w:val="0"/>
          <w:numId w:val="63"/>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5224BD" w:rsidRDefault="00E9252A" w:rsidP="00E9252A">
      <w:pPr>
        <w:pStyle w:val="a3"/>
        <w:numPr>
          <w:ilvl w:val="0"/>
          <w:numId w:val="63"/>
        </w:numPr>
        <w:shd w:val="clear" w:color="auto" w:fill="FFFFFF"/>
        <w:tabs>
          <w:tab w:val="left" w:pos="0"/>
        </w:tabs>
        <w:spacing w:line="274" w:lineRule="exact"/>
        <w:jc w:val="both"/>
        <w:rPr>
          <w:sz w:val="24"/>
          <w:lang w:val="uk-UA"/>
        </w:rPr>
      </w:pPr>
      <w:r w:rsidRPr="005224BD">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Pr="005224BD" w:rsidRDefault="00E9252A" w:rsidP="00E9252A">
      <w:pPr>
        <w:shd w:val="clear" w:color="auto" w:fill="FFFFFF"/>
        <w:tabs>
          <w:tab w:val="left" w:pos="0"/>
        </w:tabs>
        <w:spacing w:line="274" w:lineRule="exact"/>
        <w:ind w:left="360"/>
        <w:jc w:val="both"/>
        <w:rPr>
          <w:spacing w:val="-6"/>
          <w:sz w:val="32"/>
          <w:lang w:val="uk-UA"/>
        </w:rPr>
      </w:pPr>
    </w:p>
    <w:p w:rsidR="00E9252A" w:rsidRPr="005224BD" w:rsidRDefault="00E9252A" w:rsidP="00E9252A">
      <w:pPr>
        <w:shd w:val="clear" w:color="auto" w:fill="FFFFFF"/>
        <w:tabs>
          <w:tab w:val="left" w:pos="0"/>
        </w:tabs>
        <w:spacing w:line="274" w:lineRule="exact"/>
        <w:ind w:left="360"/>
        <w:jc w:val="both"/>
        <w:rPr>
          <w:spacing w:val="-6"/>
          <w:sz w:val="32"/>
          <w:lang w:val="uk-UA"/>
        </w:rPr>
      </w:pPr>
    </w:p>
    <w:p w:rsidR="00E9252A" w:rsidRPr="000625E6" w:rsidRDefault="00E9252A" w:rsidP="00E9252A">
      <w:pPr>
        <w:pStyle w:val="a6"/>
        <w:ind w:left="360"/>
        <w:jc w:val="center"/>
        <w:rPr>
          <w:rFonts w:ascii="Times New Roman" w:hAnsi="Times New Roman" w:cs="Times New Roman"/>
          <w:b/>
          <w:sz w:val="24"/>
          <w:szCs w:val="22"/>
        </w:rPr>
      </w:pPr>
      <w:r>
        <w:rPr>
          <w:rFonts w:ascii="Times New Roman" w:hAnsi="Times New Roman" w:cs="Times New Roman"/>
          <w:b/>
          <w:sz w:val="24"/>
          <w:szCs w:val="22"/>
        </w:rPr>
        <w:t>Секретар міської ради</w:t>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t>Н.Клименко</w:t>
      </w:r>
    </w:p>
    <w:p w:rsidR="00E9252A" w:rsidRDefault="00E9252A" w:rsidP="00E9252A">
      <w:pPr>
        <w:pStyle w:val="a6"/>
        <w:ind w:left="360"/>
        <w:jc w:val="center"/>
        <w:rPr>
          <w:rFonts w:ascii="Times New Roman" w:hAnsi="Times New Roman" w:cs="Times New Roman"/>
          <w:b/>
          <w:sz w:val="24"/>
          <w:szCs w:val="22"/>
        </w:rPr>
      </w:pPr>
    </w:p>
    <w:p w:rsidR="00E9252A" w:rsidRDefault="00E9252A" w:rsidP="00E9252A">
      <w:pPr>
        <w:pStyle w:val="a6"/>
        <w:ind w:left="360"/>
        <w:jc w:val="center"/>
        <w:rPr>
          <w:rFonts w:ascii="Times New Roman" w:hAnsi="Times New Roman" w:cs="Times New Roman"/>
          <w:b/>
          <w:sz w:val="24"/>
          <w:szCs w:val="22"/>
        </w:rPr>
      </w:pPr>
    </w:p>
    <w:p w:rsidR="00E9252A" w:rsidRDefault="00E9252A" w:rsidP="00AC0482">
      <w:pPr>
        <w:pStyle w:val="a6"/>
        <w:ind w:firstLine="708"/>
        <w:jc w:val="both"/>
        <w:rPr>
          <w:rFonts w:ascii="Times New Roman" w:hAnsi="Times New Roman" w:cs="Times New Roman"/>
          <w:sz w:val="24"/>
          <w:szCs w:val="22"/>
        </w:rPr>
      </w:pPr>
      <w:r w:rsidRPr="00A80F74">
        <w:rPr>
          <w:rFonts w:ascii="Times New Roman" w:hAnsi="Times New Roman" w:cs="Times New Roman"/>
          <w:sz w:val="24"/>
          <w:szCs w:val="22"/>
        </w:rPr>
        <w:t>Секретар міської ради оголосила депутатам, що відповідно до ст.25 п.4 Регламенту обідня перерва у пленарному засідання з 12.00 до 13.00 год.</w:t>
      </w:r>
    </w:p>
    <w:p w:rsidR="00E9252A" w:rsidRPr="00A80F74" w:rsidRDefault="00E9252A" w:rsidP="00AC0482">
      <w:pPr>
        <w:pStyle w:val="a6"/>
        <w:ind w:firstLine="708"/>
        <w:jc w:val="both"/>
        <w:rPr>
          <w:rFonts w:ascii="Times New Roman" w:hAnsi="Times New Roman" w:cs="Times New Roman"/>
          <w:sz w:val="24"/>
          <w:szCs w:val="22"/>
        </w:rPr>
      </w:pPr>
      <w:r>
        <w:rPr>
          <w:rFonts w:ascii="Times New Roman" w:hAnsi="Times New Roman" w:cs="Times New Roman"/>
          <w:sz w:val="24"/>
          <w:szCs w:val="22"/>
        </w:rPr>
        <w:t>Надійшла пропозиція від депутатів міської ради проводити пленарне засідання без перерви.</w:t>
      </w:r>
    </w:p>
    <w:p w:rsidR="00E9252A" w:rsidRPr="00153274" w:rsidRDefault="00E9252A" w:rsidP="00E9252A">
      <w:pPr>
        <w:tabs>
          <w:tab w:val="left" w:pos="930"/>
        </w:tabs>
        <w:jc w:val="both"/>
        <w:rPr>
          <w:lang w:val="uk-UA"/>
        </w:rPr>
      </w:pPr>
      <w:r>
        <w:rPr>
          <w:lang w:val="uk-UA"/>
        </w:rPr>
        <w:t>Голосували з</w:t>
      </w:r>
      <w:r w:rsidRPr="00153274">
        <w:rPr>
          <w:lang w:val="uk-UA"/>
        </w:rPr>
        <w:t xml:space="preserve">а </w:t>
      </w:r>
      <w:r>
        <w:rPr>
          <w:lang w:val="uk-UA"/>
        </w:rPr>
        <w:t>проведення  пленарного засідання без перерви.</w:t>
      </w:r>
    </w:p>
    <w:p w:rsidR="00E9252A" w:rsidRPr="00153274" w:rsidRDefault="00E9252A" w:rsidP="00E9252A">
      <w:pPr>
        <w:jc w:val="both"/>
        <w:rPr>
          <w:lang w:val="uk-UA"/>
        </w:rPr>
      </w:pPr>
      <w:r w:rsidRPr="00153274">
        <w:rPr>
          <w:lang w:val="uk-UA"/>
        </w:rPr>
        <w:t>Ре</w:t>
      </w:r>
      <w:r>
        <w:rPr>
          <w:lang w:val="uk-UA"/>
        </w:rPr>
        <w:t>зультати голосування: «За»  – 23, «Проти»  – 1</w:t>
      </w:r>
      <w:r w:rsidRPr="00153274">
        <w:rPr>
          <w:lang w:val="uk-UA"/>
        </w:rPr>
        <w:t xml:space="preserve">, «Утримався» - 0, «Не голосували» - </w:t>
      </w:r>
      <w:r>
        <w:rPr>
          <w:lang w:val="uk-UA"/>
        </w:rPr>
        <w:t>2</w:t>
      </w:r>
    </w:p>
    <w:p w:rsidR="00E9252A" w:rsidRPr="00153274" w:rsidRDefault="00E9252A" w:rsidP="00E9252A">
      <w:pPr>
        <w:tabs>
          <w:tab w:val="left" w:pos="180"/>
          <w:tab w:val="left" w:pos="4860"/>
        </w:tabs>
        <w:jc w:val="center"/>
        <w:rPr>
          <w:b/>
          <w:lang w:val="uk-UA"/>
        </w:rPr>
      </w:pPr>
    </w:p>
    <w:p w:rsidR="00E9252A" w:rsidRPr="00153274" w:rsidRDefault="00E9252A" w:rsidP="00E9252A">
      <w:pPr>
        <w:tabs>
          <w:tab w:val="left" w:pos="180"/>
          <w:tab w:val="left" w:pos="4860"/>
        </w:tabs>
        <w:jc w:val="center"/>
        <w:rPr>
          <w:b/>
          <w:bCs/>
          <w:lang w:val="uk-UA"/>
        </w:rPr>
      </w:pPr>
      <w:r>
        <w:rPr>
          <w:b/>
          <w:lang w:val="uk-UA"/>
        </w:rPr>
        <w:t>Двадцять перша сесія</w:t>
      </w:r>
      <w:r w:rsidRPr="00153274">
        <w:rPr>
          <w:b/>
          <w:bCs/>
          <w:lang w:val="uk-UA"/>
        </w:rPr>
        <w:t xml:space="preserve"> Знам’янської міської ради</w:t>
      </w:r>
    </w:p>
    <w:p w:rsidR="00E9252A" w:rsidRPr="00153274" w:rsidRDefault="00E9252A" w:rsidP="00E9252A">
      <w:pPr>
        <w:jc w:val="center"/>
        <w:rPr>
          <w:b/>
          <w:bCs/>
          <w:lang w:val="uk-UA"/>
        </w:rPr>
      </w:pPr>
      <w:r w:rsidRPr="00153274">
        <w:rPr>
          <w:b/>
          <w:bCs/>
          <w:lang w:val="uk-UA"/>
        </w:rPr>
        <w:t>сьомого скликання</w:t>
      </w:r>
    </w:p>
    <w:p w:rsidR="00E9252A" w:rsidRPr="00153274" w:rsidRDefault="00E9252A" w:rsidP="00E9252A">
      <w:pPr>
        <w:jc w:val="center"/>
        <w:rPr>
          <w:b/>
          <w:bCs/>
          <w:lang w:val="uk-UA"/>
        </w:rPr>
      </w:pPr>
    </w:p>
    <w:p w:rsidR="00E9252A" w:rsidRPr="002B336D" w:rsidRDefault="00E9252A" w:rsidP="00E9252A">
      <w:pPr>
        <w:pStyle w:val="3"/>
        <w:rPr>
          <w:b/>
          <w:sz w:val="26"/>
        </w:rPr>
      </w:pPr>
      <w:r w:rsidRPr="002B336D">
        <w:rPr>
          <w:b/>
          <w:sz w:val="26"/>
        </w:rPr>
        <w:t>Р І Ш Е Н Н Я</w:t>
      </w:r>
    </w:p>
    <w:p w:rsidR="00E9252A" w:rsidRDefault="00E9252A" w:rsidP="00E9252A">
      <w:pPr>
        <w:rPr>
          <w:lang w:val="uk-UA"/>
        </w:rPr>
      </w:pPr>
    </w:p>
    <w:p w:rsidR="00E9252A" w:rsidRPr="00153274" w:rsidRDefault="00E9252A" w:rsidP="00E9252A">
      <w:pPr>
        <w:rPr>
          <w:lang w:val="uk-UA"/>
        </w:rPr>
      </w:pPr>
      <w:r w:rsidRPr="00153274">
        <w:rPr>
          <w:lang w:val="uk-UA"/>
        </w:rPr>
        <w:t xml:space="preserve">від   </w:t>
      </w:r>
      <w:r>
        <w:rPr>
          <w:lang w:val="uk-UA"/>
        </w:rPr>
        <w:t>18 листопада</w:t>
      </w:r>
      <w:r w:rsidRPr="00153274">
        <w:rPr>
          <w:lang w:val="uk-UA"/>
        </w:rPr>
        <w:t xml:space="preserve">  2016 року </w:t>
      </w:r>
      <w:r w:rsidRPr="00153274">
        <w:rPr>
          <w:lang w:val="uk-UA"/>
        </w:rPr>
        <w:tab/>
      </w:r>
      <w:r w:rsidRPr="00153274">
        <w:rPr>
          <w:lang w:val="uk-UA"/>
        </w:rPr>
        <w:tab/>
      </w:r>
      <w:r w:rsidRPr="00153274">
        <w:rPr>
          <w:lang w:val="uk-UA"/>
        </w:rPr>
        <w:tab/>
      </w:r>
      <w:r w:rsidRPr="00153274">
        <w:rPr>
          <w:lang w:val="uk-UA"/>
        </w:rPr>
        <w:tab/>
      </w:r>
      <w:r w:rsidRPr="00153274">
        <w:rPr>
          <w:lang w:val="uk-UA"/>
        </w:rPr>
        <w:tab/>
      </w:r>
      <w:r w:rsidRPr="00153274">
        <w:rPr>
          <w:lang w:val="uk-UA"/>
        </w:rPr>
        <w:tab/>
      </w:r>
      <w:r w:rsidRPr="00153274">
        <w:rPr>
          <w:lang w:val="uk-UA"/>
        </w:rPr>
        <w:tab/>
      </w:r>
      <w:r w:rsidRPr="00153274">
        <w:rPr>
          <w:lang w:val="uk-UA"/>
        </w:rPr>
        <w:tab/>
      </w:r>
    </w:p>
    <w:p w:rsidR="00E9252A" w:rsidRPr="00153274" w:rsidRDefault="00E9252A" w:rsidP="00E9252A">
      <w:pPr>
        <w:jc w:val="center"/>
        <w:rPr>
          <w:lang w:val="uk-UA"/>
        </w:rPr>
      </w:pPr>
      <w:r w:rsidRPr="00153274">
        <w:rPr>
          <w:lang w:val="uk-UA"/>
        </w:rPr>
        <w:t>м. Знам’янка</w:t>
      </w:r>
    </w:p>
    <w:p w:rsidR="00E9252A" w:rsidRPr="00153274" w:rsidRDefault="00E9252A" w:rsidP="00E9252A">
      <w:pPr>
        <w:jc w:val="center"/>
        <w:rPr>
          <w:lang w:val="uk-UA"/>
        </w:rPr>
      </w:pPr>
    </w:p>
    <w:p w:rsidR="00E9252A" w:rsidRDefault="00E9252A" w:rsidP="00E9252A">
      <w:pPr>
        <w:rPr>
          <w:lang w:val="uk-UA"/>
        </w:rPr>
      </w:pPr>
      <w:r w:rsidRPr="00153274">
        <w:rPr>
          <w:lang w:val="uk-UA"/>
        </w:rPr>
        <w:t xml:space="preserve">Про </w:t>
      </w:r>
      <w:r>
        <w:rPr>
          <w:lang w:val="uk-UA"/>
        </w:rPr>
        <w:t xml:space="preserve">роботу без перерви пленарного засідання </w:t>
      </w:r>
    </w:p>
    <w:p w:rsidR="00E9252A" w:rsidRDefault="00E9252A" w:rsidP="00E9252A">
      <w:pPr>
        <w:rPr>
          <w:lang w:val="uk-UA"/>
        </w:rPr>
      </w:pPr>
      <w:r>
        <w:rPr>
          <w:lang w:val="uk-UA"/>
        </w:rPr>
        <w:t>двадцять першої сесії міської ради сьомого кликання</w:t>
      </w:r>
    </w:p>
    <w:p w:rsidR="00E9252A" w:rsidRPr="00153274" w:rsidRDefault="00E9252A" w:rsidP="00E9252A">
      <w:pPr>
        <w:rPr>
          <w:lang w:val="uk-UA"/>
        </w:rPr>
      </w:pPr>
    </w:p>
    <w:p w:rsidR="00E9252A" w:rsidRPr="00153274" w:rsidRDefault="00E9252A" w:rsidP="00E9252A">
      <w:pPr>
        <w:ind w:firstLine="708"/>
        <w:jc w:val="both"/>
        <w:rPr>
          <w:lang w:val="uk-UA"/>
        </w:rPr>
      </w:pPr>
      <w:r w:rsidRPr="00153274">
        <w:rPr>
          <w:lang w:val="uk-UA"/>
        </w:rPr>
        <w:t>Відповідно до статей 41, 43  Регламенту Знам’янської міської ради сьомого скликання, керуючись  статтею 26  Закону України «Про місцеве самоврядування в Україні», міська рада</w:t>
      </w:r>
    </w:p>
    <w:p w:rsidR="00E9252A" w:rsidRPr="00A9661A" w:rsidRDefault="00E9252A" w:rsidP="00E9252A">
      <w:pPr>
        <w:ind w:firstLine="708"/>
        <w:jc w:val="center"/>
        <w:rPr>
          <w:b/>
          <w:sz w:val="28"/>
          <w:lang w:val="uk-UA"/>
        </w:rPr>
      </w:pPr>
      <w:r w:rsidRPr="00A9661A">
        <w:rPr>
          <w:b/>
          <w:sz w:val="28"/>
          <w:lang w:val="uk-UA"/>
        </w:rPr>
        <w:t>В и р і ш и л а :</w:t>
      </w:r>
    </w:p>
    <w:p w:rsidR="00E9252A" w:rsidRPr="00153274" w:rsidRDefault="00E9252A" w:rsidP="00E9252A">
      <w:pPr>
        <w:ind w:firstLine="708"/>
        <w:jc w:val="center"/>
        <w:rPr>
          <w:b/>
          <w:lang w:val="uk-UA"/>
        </w:rPr>
      </w:pPr>
    </w:p>
    <w:p w:rsidR="00E9252A" w:rsidRDefault="00E9252A" w:rsidP="00E9252A">
      <w:pPr>
        <w:ind w:firstLine="708"/>
        <w:jc w:val="both"/>
        <w:rPr>
          <w:lang w:val="uk-UA"/>
        </w:rPr>
      </w:pPr>
      <w:r>
        <w:rPr>
          <w:lang w:val="uk-UA"/>
        </w:rPr>
        <w:t xml:space="preserve">Пленарне засідання </w:t>
      </w:r>
      <w:r w:rsidRPr="00153274">
        <w:rPr>
          <w:lang w:val="uk-UA"/>
        </w:rPr>
        <w:t xml:space="preserve"> </w:t>
      </w:r>
      <w:r>
        <w:rPr>
          <w:lang w:val="uk-UA"/>
        </w:rPr>
        <w:t xml:space="preserve">двадцять першої </w:t>
      </w:r>
      <w:r w:rsidRPr="00153274">
        <w:rPr>
          <w:lang w:val="uk-UA"/>
        </w:rPr>
        <w:t xml:space="preserve"> сесії</w:t>
      </w:r>
      <w:r>
        <w:rPr>
          <w:lang w:val="uk-UA"/>
        </w:rPr>
        <w:t xml:space="preserve"> міської ради сьомого скликання проводити без перерви.</w:t>
      </w:r>
    </w:p>
    <w:p w:rsidR="00E9252A" w:rsidRPr="00153274" w:rsidRDefault="00E9252A" w:rsidP="00E9252A">
      <w:pPr>
        <w:ind w:firstLine="708"/>
        <w:jc w:val="both"/>
        <w:rPr>
          <w:lang w:val="uk-UA"/>
        </w:rPr>
      </w:pPr>
    </w:p>
    <w:p w:rsidR="00E9252A" w:rsidRPr="00153274" w:rsidRDefault="00E9252A" w:rsidP="00E9252A">
      <w:pPr>
        <w:ind w:firstLine="708"/>
        <w:jc w:val="both"/>
        <w:rPr>
          <w:b/>
          <w:lang w:val="uk-UA"/>
        </w:rPr>
      </w:pPr>
      <w:r w:rsidRPr="00153274">
        <w:rPr>
          <w:lang w:val="uk-UA"/>
        </w:rPr>
        <w:tab/>
      </w:r>
      <w:r w:rsidRPr="00153274">
        <w:rPr>
          <w:lang w:val="uk-UA"/>
        </w:rPr>
        <w:tab/>
      </w:r>
      <w:r>
        <w:rPr>
          <w:b/>
          <w:lang w:val="uk-UA"/>
        </w:rPr>
        <w:t>Секретар міської ради</w:t>
      </w:r>
      <w:r>
        <w:rPr>
          <w:b/>
          <w:lang w:val="uk-UA"/>
        </w:rPr>
        <w:tab/>
      </w:r>
      <w:r>
        <w:rPr>
          <w:b/>
          <w:lang w:val="uk-UA"/>
        </w:rPr>
        <w:tab/>
      </w:r>
      <w:r>
        <w:rPr>
          <w:b/>
          <w:lang w:val="uk-UA"/>
        </w:rPr>
        <w:tab/>
      </w:r>
      <w:r>
        <w:rPr>
          <w:b/>
          <w:lang w:val="uk-UA"/>
        </w:rPr>
        <w:tab/>
        <w:t>Н.Клименко</w:t>
      </w:r>
    </w:p>
    <w:p w:rsidR="00E9252A" w:rsidRPr="00153274" w:rsidRDefault="00E9252A" w:rsidP="00E9252A">
      <w:pPr>
        <w:ind w:firstLine="708"/>
        <w:jc w:val="both"/>
        <w:rPr>
          <w:b/>
          <w:lang w:val="uk-UA"/>
        </w:rPr>
      </w:pPr>
    </w:p>
    <w:p w:rsidR="00E9252A" w:rsidRDefault="00E9252A" w:rsidP="00E9252A">
      <w:pPr>
        <w:pStyle w:val="a6"/>
        <w:ind w:left="360"/>
        <w:jc w:val="center"/>
        <w:rPr>
          <w:rFonts w:ascii="Times New Roman" w:hAnsi="Times New Roman" w:cs="Times New Roman"/>
          <w:b/>
          <w:sz w:val="24"/>
          <w:szCs w:val="22"/>
        </w:rPr>
      </w:pPr>
    </w:p>
    <w:p w:rsidR="00E9252A" w:rsidRPr="00425772" w:rsidRDefault="00E9252A" w:rsidP="00E9252A">
      <w:pPr>
        <w:pStyle w:val="a6"/>
        <w:tabs>
          <w:tab w:val="left" w:pos="4111"/>
          <w:tab w:val="left" w:pos="9637"/>
        </w:tabs>
        <w:ind w:right="-2"/>
        <w:rPr>
          <w:rFonts w:ascii="Times New Roman" w:eastAsia="MS Mincho" w:hAnsi="Times New Roman"/>
          <w:bCs/>
          <w:color w:val="000000"/>
          <w:sz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sidRPr="00425772">
        <w:rPr>
          <w:rFonts w:ascii="Times New Roman" w:hAnsi="Times New Roman"/>
          <w:sz w:val="24"/>
        </w:rPr>
        <w:t xml:space="preserve">затвердження </w:t>
      </w:r>
      <w:r w:rsidRPr="00425772">
        <w:rPr>
          <w:rFonts w:ascii="Times New Roman" w:eastAsia="MS Mincho" w:hAnsi="Times New Roman"/>
          <w:bCs/>
          <w:color w:val="000000"/>
          <w:sz w:val="24"/>
        </w:rPr>
        <w:t>технічної документації із землеустрою щодо</w:t>
      </w:r>
    </w:p>
    <w:p w:rsidR="00E9252A" w:rsidRPr="00425772" w:rsidRDefault="00E9252A" w:rsidP="00E9252A">
      <w:pPr>
        <w:pStyle w:val="a6"/>
        <w:tabs>
          <w:tab w:val="left" w:pos="9639"/>
        </w:tabs>
        <w:ind w:left="1134" w:right="-144" w:hanging="1134"/>
        <w:jc w:val="both"/>
        <w:rPr>
          <w:rFonts w:ascii="Times New Roman" w:eastAsia="MS Mincho" w:hAnsi="Times New Roman"/>
          <w:bCs/>
          <w:color w:val="000000"/>
          <w:sz w:val="24"/>
        </w:rPr>
      </w:pPr>
      <w:r>
        <w:rPr>
          <w:rFonts w:ascii="Times New Roman" w:eastAsia="MS Mincho" w:hAnsi="Times New Roman"/>
          <w:bCs/>
          <w:color w:val="000000"/>
          <w:sz w:val="24"/>
        </w:rPr>
        <w:tab/>
        <w:t xml:space="preserve">встановлення меж в натурі (на </w:t>
      </w:r>
      <w:r w:rsidRPr="00425772">
        <w:rPr>
          <w:rFonts w:ascii="Times New Roman" w:eastAsia="MS Mincho" w:hAnsi="Times New Roman"/>
          <w:bCs/>
          <w:color w:val="000000"/>
          <w:sz w:val="24"/>
        </w:rPr>
        <w:t>місцевості) у власність</w:t>
      </w:r>
      <w:r>
        <w:rPr>
          <w:rFonts w:ascii="Times New Roman" w:eastAsia="MS Mincho" w:hAnsi="Times New Roman"/>
          <w:bCs/>
          <w:color w:val="000000"/>
          <w:sz w:val="24"/>
        </w:rPr>
        <w:t xml:space="preserve"> </w:t>
      </w:r>
      <w:r w:rsidRPr="00425772">
        <w:rPr>
          <w:rFonts w:ascii="Times New Roman" w:eastAsia="MS Mincho" w:hAnsi="Times New Roman"/>
          <w:bCs/>
          <w:color w:val="000000"/>
          <w:sz w:val="24"/>
        </w:rPr>
        <w:t>гр. Паулюкас</w:t>
      </w:r>
      <w:r>
        <w:rPr>
          <w:rFonts w:ascii="Times New Roman" w:eastAsia="MS Mincho" w:hAnsi="Times New Roman"/>
          <w:bCs/>
          <w:color w:val="000000"/>
          <w:sz w:val="24"/>
        </w:rPr>
        <w:t xml:space="preserve">а </w:t>
      </w:r>
      <w:r w:rsidRPr="00425772">
        <w:rPr>
          <w:rFonts w:ascii="Times New Roman" w:eastAsia="MS Mincho" w:hAnsi="Times New Roman"/>
          <w:bCs/>
          <w:color w:val="000000"/>
          <w:sz w:val="24"/>
        </w:rPr>
        <w:t xml:space="preserve"> Ю.А.</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№606</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9D0266" w:rsidRDefault="00E9252A" w:rsidP="00E9252A">
      <w:pPr>
        <w:pStyle w:val="a8"/>
        <w:rPr>
          <w:b/>
          <w:sz w:val="22"/>
        </w:rPr>
      </w:pPr>
      <w:r>
        <w:t>не голосували - 2</w:t>
      </w:r>
      <w:r>
        <w:rPr>
          <w:b/>
        </w:rPr>
        <w:tab/>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lastRenderedPageBreak/>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606</w:t>
      </w:r>
    </w:p>
    <w:p w:rsidR="00E9252A" w:rsidRDefault="00E9252A" w:rsidP="00E9252A">
      <w:pPr>
        <w:jc w:val="center"/>
        <w:rPr>
          <w:sz w:val="22"/>
          <w:lang w:val="uk-UA"/>
        </w:rPr>
      </w:pPr>
      <w:r w:rsidRPr="009D0266">
        <w:rPr>
          <w:sz w:val="22"/>
          <w:lang w:val="uk-UA"/>
        </w:rPr>
        <w:t>м. Знам`янка</w:t>
      </w:r>
    </w:p>
    <w:p w:rsidR="00E9252A" w:rsidRPr="00425772" w:rsidRDefault="00E9252A" w:rsidP="00E9252A">
      <w:pPr>
        <w:pStyle w:val="a6"/>
        <w:tabs>
          <w:tab w:val="left" w:pos="4500"/>
          <w:tab w:val="left" w:pos="4860"/>
        </w:tabs>
        <w:ind w:right="5395"/>
        <w:rPr>
          <w:rFonts w:ascii="Times New Roman" w:eastAsia="MS Mincho" w:hAnsi="Times New Roman"/>
          <w:bCs/>
          <w:color w:val="000000"/>
          <w:sz w:val="24"/>
        </w:rPr>
      </w:pPr>
      <w:r w:rsidRPr="00425772">
        <w:rPr>
          <w:rFonts w:ascii="Times New Roman" w:hAnsi="Times New Roman"/>
          <w:sz w:val="24"/>
        </w:rPr>
        <w:t xml:space="preserve">Про затвердження </w:t>
      </w:r>
      <w:r w:rsidRPr="00425772">
        <w:rPr>
          <w:rFonts w:ascii="Times New Roman" w:eastAsia="MS Mincho" w:hAnsi="Times New Roman"/>
          <w:bCs/>
          <w:color w:val="000000"/>
          <w:sz w:val="24"/>
        </w:rPr>
        <w:t>технічної документації із землеустрою щодо</w:t>
      </w:r>
    </w:p>
    <w:p w:rsidR="00E9252A" w:rsidRPr="00425772" w:rsidRDefault="00E9252A" w:rsidP="00E9252A">
      <w:pPr>
        <w:pStyle w:val="a6"/>
        <w:tabs>
          <w:tab w:val="left" w:pos="4500"/>
          <w:tab w:val="left" w:pos="4860"/>
        </w:tabs>
        <w:ind w:right="5395"/>
        <w:rPr>
          <w:rFonts w:ascii="Times New Roman" w:eastAsia="MS Mincho" w:hAnsi="Times New Roman"/>
          <w:bCs/>
          <w:color w:val="000000"/>
          <w:sz w:val="24"/>
        </w:rPr>
      </w:pPr>
      <w:r w:rsidRPr="00425772">
        <w:rPr>
          <w:rFonts w:ascii="Times New Roman" w:eastAsia="MS Mincho" w:hAnsi="Times New Roman"/>
          <w:bCs/>
          <w:color w:val="000000"/>
          <w:sz w:val="24"/>
        </w:rPr>
        <w:t>встановлення меж в натурі (на місцевості) у власність</w:t>
      </w:r>
    </w:p>
    <w:p w:rsidR="00E9252A" w:rsidRPr="00425772" w:rsidRDefault="00E9252A" w:rsidP="00E9252A">
      <w:pPr>
        <w:pStyle w:val="a6"/>
        <w:tabs>
          <w:tab w:val="left" w:pos="4500"/>
          <w:tab w:val="left" w:pos="4860"/>
        </w:tabs>
        <w:ind w:right="5395"/>
        <w:rPr>
          <w:rFonts w:ascii="Times New Roman" w:eastAsia="MS Mincho" w:hAnsi="Times New Roman"/>
          <w:bCs/>
          <w:color w:val="000000"/>
          <w:sz w:val="24"/>
        </w:rPr>
      </w:pPr>
      <w:r w:rsidRPr="00425772">
        <w:rPr>
          <w:rFonts w:ascii="Times New Roman" w:eastAsia="MS Mincho" w:hAnsi="Times New Roman"/>
          <w:bCs/>
          <w:color w:val="000000"/>
          <w:sz w:val="24"/>
        </w:rPr>
        <w:t>гр. Паулюкас</w:t>
      </w:r>
      <w:r>
        <w:rPr>
          <w:rFonts w:ascii="Times New Roman" w:eastAsia="MS Mincho" w:hAnsi="Times New Roman"/>
          <w:bCs/>
          <w:color w:val="000000"/>
          <w:sz w:val="24"/>
        </w:rPr>
        <w:t xml:space="preserve">а </w:t>
      </w:r>
      <w:r w:rsidRPr="00425772">
        <w:rPr>
          <w:rFonts w:ascii="Times New Roman" w:eastAsia="MS Mincho" w:hAnsi="Times New Roman"/>
          <w:bCs/>
          <w:color w:val="000000"/>
          <w:sz w:val="24"/>
        </w:rPr>
        <w:t xml:space="preserve"> Ю.А.</w:t>
      </w:r>
    </w:p>
    <w:p w:rsidR="00E9252A" w:rsidRPr="00425772" w:rsidRDefault="00E9252A" w:rsidP="00E9252A">
      <w:pPr>
        <w:ind w:left="720"/>
        <w:jc w:val="both"/>
        <w:rPr>
          <w:sz w:val="20"/>
          <w:szCs w:val="16"/>
          <w:lang w:val="uk-UA"/>
        </w:rPr>
      </w:pPr>
    </w:p>
    <w:p w:rsidR="00E9252A" w:rsidRPr="009D0266" w:rsidRDefault="00E9252A" w:rsidP="00E9252A">
      <w:pPr>
        <w:ind w:firstLine="708"/>
        <w:jc w:val="both"/>
        <w:rPr>
          <w:lang w:val="uk-UA"/>
        </w:rPr>
      </w:pPr>
      <w:r w:rsidRPr="009D0266">
        <w:rPr>
          <w:lang w:val="uk-UA"/>
        </w:rPr>
        <w:t>Розглянувши заяв</w:t>
      </w:r>
      <w:r>
        <w:rPr>
          <w:lang w:val="uk-UA"/>
        </w:rPr>
        <w:t>у</w:t>
      </w:r>
      <w:r w:rsidRPr="009D0266">
        <w:rPr>
          <w:lang w:val="uk-UA"/>
        </w:rPr>
        <w:t xml:space="preserve"> гр</w:t>
      </w:r>
      <w:r>
        <w:rPr>
          <w:lang w:val="uk-UA"/>
        </w:rPr>
        <w:t xml:space="preserve">.Паулюкаса Юрія Алоізовича </w:t>
      </w:r>
      <w:r w:rsidRPr="009D0266">
        <w:rPr>
          <w:lang w:val="uk-UA"/>
        </w:rPr>
        <w:t xml:space="preserve">про </w:t>
      </w:r>
      <w:r w:rsidRPr="009D0266">
        <w:rPr>
          <w:color w:val="000000"/>
          <w:lang w:val="uk-UA"/>
        </w:rPr>
        <w:t xml:space="preserve">затвердження технічної документації із землеустрою </w:t>
      </w:r>
      <w:r w:rsidRPr="009D0266">
        <w:rPr>
          <w:lang w:val="uk-UA"/>
        </w:rPr>
        <w:t>щодо встановлення</w:t>
      </w:r>
      <w:r w:rsidRPr="00550D11">
        <w:rPr>
          <w:lang w:val="uk-UA"/>
        </w:rPr>
        <w:t xml:space="preserve"> </w:t>
      </w:r>
      <w:r w:rsidRPr="009D0266">
        <w:rPr>
          <w:lang w:val="uk-UA"/>
        </w:rPr>
        <w:t>меж земельн</w:t>
      </w:r>
      <w:r>
        <w:rPr>
          <w:lang w:val="uk-UA"/>
        </w:rPr>
        <w:t>ої</w:t>
      </w:r>
      <w:r w:rsidRPr="009D0266">
        <w:rPr>
          <w:lang w:val="uk-UA"/>
        </w:rPr>
        <w:t xml:space="preserve"> ділян</w:t>
      </w:r>
      <w:r>
        <w:rPr>
          <w:lang w:val="uk-UA"/>
        </w:rPr>
        <w:t>ки</w:t>
      </w:r>
      <w:r w:rsidRPr="009D0266">
        <w:rPr>
          <w:lang w:val="uk-UA"/>
        </w:rPr>
        <w:t xml:space="preserve"> в натурі </w:t>
      </w:r>
      <w:r>
        <w:rPr>
          <w:lang w:val="uk-UA"/>
        </w:rPr>
        <w:t>(на місцевості) та передачу</w:t>
      </w:r>
      <w:r w:rsidRPr="009A71A6">
        <w:rPr>
          <w:lang w:val="uk-UA"/>
        </w:rPr>
        <w:t xml:space="preserve"> у власність земельної ділянки для </w:t>
      </w:r>
      <w:r>
        <w:rPr>
          <w:lang w:val="uk-UA"/>
        </w:rPr>
        <w:t>будівництва та обслуговування жилого будинку, господарських будівель та споруд (присадибна ділянка),</w:t>
      </w:r>
      <w:r w:rsidRPr="009D0266">
        <w:rPr>
          <w:lang w:val="uk-UA"/>
        </w:rPr>
        <w:t xml:space="preserve"> </w:t>
      </w:r>
      <w:r>
        <w:rPr>
          <w:lang w:val="uk-UA"/>
        </w:rPr>
        <w:t>загальною площею 676,0</w:t>
      </w:r>
      <w:r w:rsidRPr="00FC67C4">
        <w:rPr>
          <w:lang w:val="uk-UA"/>
        </w:rPr>
        <w:t xml:space="preserve"> </w:t>
      </w:r>
      <w:r>
        <w:rPr>
          <w:lang w:val="uk-UA"/>
        </w:rPr>
        <w:t>кв.м  із кадастровим номером 3510600000:50:114:0001 по вул.Кримській,19,</w:t>
      </w:r>
      <w:r w:rsidRPr="009D0266">
        <w:rPr>
          <w:lang w:val="uk-UA"/>
        </w:rPr>
        <w:t xml:space="preserve">  </w:t>
      </w:r>
      <w:r w:rsidRPr="009D0266">
        <w:rPr>
          <w:color w:val="000000"/>
          <w:lang w:val="uk-UA"/>
        </w:rPr>
        <w:t>керуючись ст</w:t>
      </w:r>
      <w:r w:rsidRPr="00550D11">
        <w:rPr>
          <w:color w:val="000000"/>
          <w:lang w:val="uk-UA"/>
        </w:rPr>
        <w:t xml:space="preserve">.12, </w:t>
      </w:r>
      <w:r>
        <w:rPr>
          <w:color w:val="000000"/>
          <w:lang w:val="uk-UA"/>
        </w:rPr>
        <w:t>116, 118, 121</w:t>
      </w:r>
      <w:r w:rsidRPr="00550D11">
        <w:rPr>
          <w:color w:val="000000"/>
          <w:lang w:val="uk-UA"/>
        </w:rPr>
        <w:t xml:space="preserve"> Земельного Кодексу України,</w:t>
      </w:r>
      <w:r w:rsidRPr="00550D11">
        <w:rPr>
          <w:lang w:val="uk-UA"/>
        </w:rPr>
        <w:t xml:space="preserve">  ст.</w:t>
      </w:r>
      <w:r>
        <w:rPr>
          <w:lang w:val="uk-UA"/>
        </w:rPr>
        <w:t>25 Закону України «</w:t>
      </w:r>
      <w:r w:rsidRPr="00550D11">
        <w:rPr>
          <w:lang w:val="uk-UA"/>
        </w:rPr>
        <w:t>Про землеустрі</w:t>
      </w:r>
      <w:r w:rsidRPr="009D0266">
        <w:rPr>
          <w:lang w:val="uk-UA"/>
        </w:rPr>
        <w:t>й», п/п 34 п.1 ст.26 Закону України “Про місцеве самоврядування в Україні”, міська рада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t>В и р і ш и л 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p>
    <w:p w:rsidR="00E9252A" w:rsidRPr="00274C48" w:rsidRDefault="00E9252A" w:rsidP="00E9252A">
      <w:pPr>
        <w:numPr>
          <w:ilvl w:val="0"/>
          <w:numId w:val="64"/>
        </w:numPr>
        <w:shd w:val="clear" w:color="auto" w:fill="FFFFFF"/>
        <w:tabs>
          <w:tab w:val="left" w:pos="0"/>
        </w:tabs>
        <w:spacing w:line="274" w:lineRule="exact"/>
        <w:jc w:val="both"/>
        <w:rPr>
          <w:spacing w:val="-6"/>
          <w:lang w:val="uk-UA"/>
        </w:rPr>
      </w:pPr>
      <w:r>
        <w:rPr>
          <w:color w:val="000000"/>
          <w:lang w:val="uk-UA"/>
        </w:rPr>
        <w:t>З</w:t>
      </w:r>
      <w:r w:rsidRPr="009D0266">
        <w:rPr>
          <w:color w:val="000000"/>
          <w:lang w:val="uk-UA"/>
        </w:rPr>
        <w:t xml:space="preserve">атвердити </w:t>
      </w:r>
      <w:r w:rsidRPr="009D0266">
        <w:rPr>
          <w:lang w:val="uk-UA"/>
        </w:rPr>
        <w:t xml:space="preserve">технічну документацію із землеустрою щодо встановлення меж земельної ділянки в натурі (на місцевості) </w:t>
      </w:r>
      <w:r>
        <w:rPr>
          <w:lang w:val="uk-UA"/>
        </w:rPr>
        <w:t>та надати у власність гр. Паулюкасу Юрію Алоізовичу</w:t>
      </w:r>
      <w:r w:rsidRPr="009A71A6">
        <w:rPr>
          <w:lang w:val="uk-UA"/>
        </w:rPr>
        <w:t xml:space="preserve"> земельну ділянку загальною</w:t>
      </w:r>
      <w:r>
        <w:rPr>
          <w:lang w:val="uk-UA"/>
        </w:rPr>
        <w:t xml:space="preserve"> площею 676,0 кв.м з кадастровим номером 3510600000:50:114:0001 по вул.Кримській,19 </w:t>
      </w:r>
      <w:r w:rsidRPr="009A71A6">
        <w:rPr>
          <w:lang w:val="uk-UA"/>
        </w:rPr>
        <w:t xml:space="preserve">для </w:t>
      </w:r>
      <w:r>
        <w:rPr>
          <w:lang w:val="uk-UA"/>
        </w:rPr>
        <w:t>будівництва та обслуговування жилого будинку, господарських будівель та споруд (присадибна ділянка), землі житлової та громадської забудови Знам</w:t>
      </w:r>
      <w:r w:rsidRPr="00EB04FF">
        <w:rPr>
          <w:lang w:val="uk-UA"/>
        </w:rPr>
        <w:t>`</w:t>
      </w:r>
      <w:r>
        <w:rPr>
          <w:lang w:val="uk-UA"/>
        </w:rPr>
        <w:t>янської міської ради, у т.ч. угіддя – під одно- та двоповерховою житловою забудовою, код КВЦПЗ – 02.01</w:t>
      </w:r>
      <w:r w:rsidRPr="009D0266">
        <w:rPr>
          <w:lang w:val="uk-UA"/>
        </w:rPr>
        <w:t xml:space="preserve">. </w:t>
      </w:r>
    </w:p>
    <w:p w:rsidR="00E9252A" w:rsidRPr="005224BD" w:rsidRDefault="00E9252A" w:rsidP="00E9252A">
      <w:pPr>
        <w:pStyle w:val="a3"/>
        <w:numPr>
          <w:ilvl w:val="0"/>
          <w:numId w:val="64"/>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274C48" w:rsidRDefault="00E9252A" w:rsidP="00E9252A">
      <w:pPr>
        <w:pStyle w:val="a6"/>
        <w:numPr>
          <w:ilvl w:val="0"/>
          <w:numId w:val="64"/>
        </w:numPr>
        <w:tabs>
          <w:tab w:val="left" w:pos="900"/>
        </w:tabs>
        <w:jc w:val="both"/>
        <w:rPr>
          <w:rFonts w:ascii="Times New Roman" w:hAnsi="Times New Roman"/>
          <w:sz w:val="24"/>
        </w:rPr>
      </w:pPr>
      <w:r w:rsidRPr="00274C48">
        <w:rPr>
          <w:rFonts w:ascii="Times New Roman" w:eastAsia="MS Mincho" w:hAnsi="Times New Roman"/>
          <w:sz w:val="24"/>
        </w:rPr>
        <w:t>Контроль за виконанням даного рішення покласти на постійну комісію з питань землекористування та будівництва (гол. О.Кузін).</w:t>
      </w:r>
    </w:p>
    <w:p w:rsidR="00E9252A" w:rsidRPr="00274C48" w:rsidRDefault="00E9252A" w:rsidP="00E9252A">
      <w:pPr>
        <w:jc w:val="both"/>
        <w:rPr>
          <w:sz w:val="16"/>
          <w:lang w:val="uk-UA"/>
        </w:rPr>
      </w:pPr>
    </w:p>
    <w:p w:rsidR="00E9252A" w:rsidRDefault="00E9252A" w:rsidP="00AF556A">
      <w:pPr>
        <w:pStyle w:val="a6"/>
        <w:ind w:left="360"/>
        <w:jc w:val="center"/>
        <w:rPr>
          <w:szCs w:val="16"/>
        </w:rPr>
      </w:pPr>
      <w:r>
        <w:rPr>
          <w:rFonts w:ascii="Times New Roman" w:hAnsi="Times New Roman"/>
          <w:b/>
          <w:sz w:val="24"/>
        </w:rPr>
        <w:t>Секретар міської ради</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Н.Клименко</w:t>
      </w:r>
      <w:r w:rsidRPr="009D0266">
        <w:rPr>
          <w:szCs w:val="16"/>
        </w:rPr>
        <w:t xml:space="preserve"> </w:t>
      </w:r>
    </w:p>
    <w:p w:rsidR="00E9252A" w:rsidRPr="00981845" w:rsidRDefault="00E9252A" w:rsidP="00E9252A">
      <w:pPr>
        <w:ind w:left="1440" w:firstLine="720"/>
        <w:jc w:val="center"/>
        <w:rPr>
          <w:b/>
          <w:sz w:val="28"/>
          <w:lang w:val="uk-UA"/>
        </w:rPr>
      </w:pPr>
      <w:r w:rsidRPr="009D0266">
        <w:rPr>
          <w:b/>
          <w:sz w:val="22"/>
          <w:lang w:val="uk-UA"/>
        </w:rPr>
        <w:t xml:space="preserve">                                                     </w:t>
      </w:r>
      <w:r>
        <w:rPr>
          <w:b/>
          <w:sz w:val="22"/>
          <w:lang w:val="uk-UA"/>
        </w:rPr>
        <w:tab/>
      </w:r>
    </w:p>
    <w:p w:rsidR="00E9252A" w:rsidRPr="009D0266" w:rsidRDefault="00E9252A" w:rsidP="00E9252A">
      <w:pPr>
        <w:ind w:left="1440" w:firstLine="720"/>
        <w:rPr>
          <w:b/>
          <w:sz w:val="22"/>
          <w:lang w:val="uk-UA"/>
        </w:rPr>
      </w:pPr>
    </w:p>
    <w:p w:rsidR="00E9252A" w:rsidRPr="007475D4" w:rsidRDefault="00E9252A" w:rsidP="00E9252A">
      <w:pPr>
        <w:pStyle w:val="a6"/>
        <w:tabs>
          <w:tab w:val="left" w:pos="4395"/>
          <w:tab w:val="left" w:pos="9639"/>
        </w:tabs>
        <w:ind w:left="1134" w:right="-2" w:hanging="1134"/>
        <w:rPr>
          <w:rFonts w:ascii="Times New Roman" w:eastAsia="MS Mincho" w:hAnsi="Times New Roman"/>
          <w:bCs/>
          <w:color w:val="000000"/>
          <w:sz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sidRPr="007475D4">
        <w:rPr>
          <w:rFonts w:ascii="Times New Roman" w:hAnsi="Times New Roman"/>
          <w:sz w:val="24"/>
        </w:rPr>
        <w:t xml:space="preserve">затвердження </w:t>
      </w:r>
      <w:r>
        <w:rPr>
          <w:rFonts w:ascii="Times New Roman" w:eastAsia="MS Mincho" w:hAnsi="Times New Roman"/>
          <w:bCs/>
          <w:color w:val="000000"/>
          <w:sz w:val="24"/>
        </w:rPr>
        <w:t xml:space="preserve">технічної </w:t>
      </w:r>
      <w:r w:rsidRPr="007475D4">
        <w:rPr>
          <w:rFonts w:ascii="Times New Roman" w:eastAsia="MS Mincho" w:hAnsi="Times New Roman"/>
          <w:bCs/>
          <w:color w:val="000000"/>
          <w:sz w:val="24"/>
        </w:rPr>
        <w:t>документації із землеустрою щодо</w:t>
      </w:r>
      <w:r>
        <w:rPr>
          <w:rFonts w:ascii="Times New Roman" w:eastAsia="MS Mincho" w:hAnsi="Times New Roman"/>
          <w:bCs/>
          <w:color w:val="000000"/>
          <w:sz w:val="24"/>
        </w:rPr>
        <w:t xml:space="preserve"> </w:t>
      </w:r>
      <w:r w:rsidRPr="007475D4">
        <w:rPr>
          <w:rFonts w:ascii="Times New Roman" w:eastAsia="MS Mincho" w:hAnsi="Times New Roman"/>
          <w:bCs/>
          <w:color w:val="000000"/>
          <w:sz w:val="24"/>
        </w:rPr>
        <w:t>встановлення меж в натурі (на місцевості) у власність</w:t>
      </w:r>
      <w:r w:rsidRPr="007475D4">
        <w:rPr>
          <w:rFonts w:ascii="Times New Roman" w:eastAsia="MS Mincho" w:hAnsi="Times New Roman"/>
          <w:bCs/>
          <w:color w:val="000000"/>
          <w:sz w:val="24"/>
          <w:lang w:val="ru-RU"/>
        </w:rPr>
        <w:t xml:space="preserve"> </w:t>
      </w:r>
      <w:r w:rsidRPr="007475D4">
        <w:rPr>
          <w:rFonts w:ascii="Times New Roman" w:eastAsia="MS Mincho" w:hAnsi="Times New Roman"/>
          <w:bCs/>
          <w:color w:val="000000"/>
          <w:sz w:val="24"/>
        </w:rPr>
        <w:t>гр. Редьку В.Є.</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№607</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21</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9D0266" w:rsidRDefault="00E9252A" w:rsidP="00E9252A">
      <w:pPr>
        <w:pStyle w:val="a8"/>
        <w:rPr>
          <w:b/>
          <w:sz w:val="22"/>
        </w:rPr>
      </w:pPr>
      <w:r>
        <w:t>не голосували - 5</w:t>
      </w:r>
      <w:r>
        <w:rPr>
          <w:b/>
        </w:rPr>
        <w:tab/>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Двадцять перша сесія</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607</w:t>
      </w:r>
    </w:p>
    <w:p w:rsidR="00E9252A" w:rsidRDefault="00E9252A" w:rsidP="00E9252A">
      <w:pPr>
        <w:jc w:val="center"/>
        <w:rPr>
          <w:sz w:val="22"/>
          <w:lang w:val="uk-UA"/>
        </w:rPr>
      </w:pPr>
      <w:r w:rsidRPr="009D0266">
        <w:rPr>
          <w:sz w:val="22"/>
          <w:lang w:val="uk-UA"/>
        </w:rPr>
        <w:t>м. Знам`янка</w:t>
      </w:r>
    </w:p>
    <w:p w:rsidR="00E9252A" w:rsidRPr="007475D4" w:rsidRDefault="00E9252A" w:rsidP="00E9252A">
      <w:pPr>
        <w:pStyle w:val="a6"/>
        <w:tabs>
          <w:tab w:val="left" w:pos="4500"/>
          <w:tab w:val="left" w:pos="4860"/>
        </w:tabs>
        <w:ind w:right="5395"/>
        <w:rPr>
          <w:rFonts w:ascii="Times New Roman" w:eastAsia="MS Mincho" w:hAnsi="Times New Roman"/>
          <w:bCs/>
          <w:color w:val="000000"/>
          <w:sz w:val="24"/>
        </w:rPr>
      </w:pPr>
      <w:r w:rsidRPr="007475D4">
        <w:rPr>
          <w:rFonts w:ascii="Times New Roman" w:hAnsi="Times New Roman"/>
          <w:sz w:val="24"/>
        </w:rPr>
        <w:t xml:space="preserve">Про затвердження </w:t>
      </w:r>
      <w:r w:rsidRPr="007475D4">
        <w:rPr>
          <w:rFonts w:ascii="Times New Roman" w:eastAsia="MS Mincho" w:hAnsi="Times New Roman"/>
          <w:bCs/>
          <w:color w:val="000000"/>
          <w:sz w:val="24"/>
        </w:rPr>
        <w:t>технічної документації із землеустрою щодовстановлення меж в натурі (на місцевості) у власність</w:t>
      </w:r>
      <w:r w:rsidRPr="007475D4">
        <w:rPr>
          <w:rFonts w:ascii="Times New Roman" w:eastAsia="MS Mincho" w:hAnsi="Times New Roman"/>
          <w:bCs/>
          <w:color w:val="000000"/>
          <w:sz w:val="24"/>
          <w:lang w:val="ru-RU"/>
        </w:rPr>
        <w:t xml:space="preserve"> </w:t>
      </w:r>
      <w:r w:rsidRPr="007475D4">
        <w:rPr>
          <w:rFonts w:ascii="Times New Roman" w:eastAsia="MS Mincho" w:hAnsi="Times New Roman"/>
          <w:bCs/>
          <w:color w:val="000000"/>
          <w:sz w:val="24"/>
        </w:rPr>
        <w:t>гр. Редьку В.Є.</w:t>
      </w:r>
    </w:p>
    <w:p w:rsidR="00E9252A" w:rsidRPr="007475D4" w:rsidRDefault="00E9252A" w:rsidP="00E9252A">
      <w:pPr>
        <w:ind w:left="720"/>
        <w:jc w:val="both"/>
        <w:rPr>
          <w:sz w:val="20"/>
          <w:szCs w:val="16"/>
          <w:lang w:val="uk-UA"/>
        </w:rPr>
      </w:pPr>
    </w:p>
    <w:p w:rsidR="00E9252A" w:rsidRPr="009D0266" w:rsidRDefault="00E9252A" w:rsidP="00E9252A">
      <w:pPr>
        <w:ind w:firstLine="708"/>
        <w:jc w:val="both"/>
        <w:rPr>
          <w:lang w:val="uk-UA"/>
        </w:rPr>
      </w:pPr>
      <w:r w:rsidRPr="009D0266">
        <w:rPr>
          <w:lang w:val="uk-UA"/>
        </w:rPr>
        <w:lastRenderedPageBreak/>
        <w:t>Розглянувши заяв</w:t>
      </w:r>
      <w:r>
        <w:rPr>
          <w:lang w:val="uk-UA"/>
        </w:rPr>
        <w:t>у</w:t>
      </w:r>
      <w:r w:rsidRPr="009D0266">
        <w:rPr>
          <w:lang w:val="uk-UA"/>
        </w:rPr>
        <w:t xml:space="preserve"> гр</w:t>
      </w:r>
      <w:r>
        <w:rPr>
          <w:lang w:val="uk-UA"/>
        </w:rPr>
        <w:t xml:space="preserve">.Редька Віталія Євгенійовича </w:t>
      </w:r>
      <w:r w:rsidRPr="009D0266">
        <w:rPr>
          <w:lang w:val="uk-UA"/>
        </w:rPr>
        <w:t xml:space="preserve">про </w:t>
      </w:r>
      <w:r w:rsidRPr="009D0266">
        <w:rPr>
          <w:color w:val="000000"/>
          <w:lang w:val="uk-UA"/>
        </w:rPr>
        <w:t xml:space="preserve">затвердження технічної документації із землеустрою </w:t>
      </w:r>
      <w:r w:rsidRPr="009D0266">
        <w:rPr>
          <w:lang w:val="uk-UA"/>
        </w:rPr>
        <w:t>щодо встановлення</w:t>
      </w:r>
      <w:r w:rsidRPr="00550D11">
        <w:rPr>
          <w:lang w:val="uk-UA"/>
        </w:rPr>
        <w:t xml:space="preserve"> </w:t>
      </w:r>
      <w:r w:rsidRPr="009D0266">
        <w:rPr>
          <w:lang w:val="uk-UA"/>
        </w:rPr>
        <w:t>меж земельн</w:t>
      </w:r>
      <w:r>
        <w:rPr>
          <w:lang w:val="uk-UA"/>
        </w:rPr>
        <w:t>ої</w:t>
      </w:r>
      <w:r w:rsidRPr="009D0266">
        <w:rPr>
          <w:lang w:val="uk-UA"/>
        </w:rPr>
        <w:t xml:space="preserve"> ділян</w:t>
      </w:r>
      <w:r>
        <w:rPr>
          <w:lang w:val="uk-UA"/>
        </w:rPr>
        <w:t>ки</w:t>
      </w:r>
      <w:r w:rsidRPr="009D0266">
        <w:rPr>
          <w:lang w:val="uk-UA"/>
        </w:rPr>
        <w:t xml:space="preserve"> в натурі </w:t>
      </w:r>
      <w:r>
        <w:rPr>
          <w:lang w:val="uk-UA"/>
        </w:rPr>
        <w:t>(на місцевості) та передачу</w:t>
      </w:r>
      <w:r w:rsidRPr="009A71A6">
        <w:rPr>
          <w:lang w:val="uk-UA"/>
        </w:rPr>
        <w:t xml:space="preserve"> у власність земельної ділянки для </w:t>
      </w:r>
      <w:r>
        <w:rPr>
          <w:lang w:val="uk-UA"/>
        </w:rPr>
        <w:t>будівництва та обслуговування жилого будинку, господарських будівель та споруд (присадибна ділянка),</w:t>
      </w:r>
      <w:r w:rsidRPr="009D0266">
        <w:rPr>
          <w:lang w:val="uk-UA"/>
        </w:rPr>
        <w:t xml:space="preserve"> </w:t>
      </w:r>
      <w:r>
        <w:rPr>
          <w:lang w:val="uk-UA"/>
        </w:rPr>
        <w:t>загальною площею 561,0</w:t>
      </w:r>
      <w:r w:rsidRPr="00FC67C4">
        <w:rPr>
          <w:lang w:val="uk-UA"/>
        </w:rPr>
        <w:t xml:space="preserve"> </w:t>
      </w:r>
      <w:r>
        <w:rPr>
          <w:lang w:val="uk-UA"/>
        </w:rPr>
        <w:t>кв.м  з кадастровим номером 3510600000:50:206:0009  по пров.Шкільний,3,</w:t>
      </w:r>
      <w:r w:rsidRPr="009D0266">
        <w:rPr>
          <w:lang w:val="uk-UA"/>
        </w:rPr>
        <w:t xml:space="preserve">  </w:t>
      </w:r>
      <w:r w:rsidRPr="009D0266">
        <w:rPr>
          <w:color w:val="000000"/>
          <w:lang w:val="uk-UA"/>
        </w:rPr>
        <w:t>керуючись ст</w:t>
      </w:r>
      <w:r w:rsidRPr="00550D11">
        <w:rPr>
          <w:color w:val="000000"/>
          <w:lang w:val="uk-UA"/>
        </w:rPr>
        <w:t xml:space="preserve">.12, </w:t>
      </w:r>
      <w:r>
        <w:rPr>
          <w:color w:val="000000"/>
          <w:lang w:val="uk-UA"/>
        </w:rPr>
        <w:t>116, 118, 121</w:t>
      </w:r>
      <w:r w:rsidRPr="00550D11">
        <w:rPr>
          <w:color w:val="000000"/>
          <w:lang w:val="uk-UA"/>
        </w:rPr>
        <w:t xml:space="preserve"> Земельного Кодексу України,</w:t>
      </w:r>
      <w:r w:rsidRPr="00550D11">
        <w:rPr>
          <w:lang w:val="uk-UA"/>
        </w:rPr>
        <w:t xml:space="preserve"> ст.</w:t>
      </w:r>
      <w:r>
        <w:rPr>
          <w:lang w:val="uk-UA"/>
        </w:rPr>
        <w:t>25 Закону України «</w:t>
      </w:r>
      <w:r w:rsidRPr="00550D11">
        <w:rPr>
          <w:lang w:val="uk-UA"/>
        </w:rPr>
        <w:t>Про землеустрі</w:t>
      </w:r>
      <w:r w:rsidRPr="009D0266">
        <w:rPr>
          <w:lang w:val="uk-UA"/>
        </w:rPr>
        <w:t>й», п/п 34 п.1 ст.26 Закону України “Про місцеве самоврядування в Україні”, міська рада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t>В и р і ш и л 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p>
    <w:p w:rsidR="00E9252A" w:rsidRPr="006E760F" w:rsidRDefault="00E9252A" w:rsidP="00E9252A">
      <w:pPr>
        <w:pStyle w:val="a3"/>
        <w:numPr>
          <w:ilvl w:val="0"/>
          <w:numId w:val="65"/>
        </w:numPr>
        <w:shd w:val="clear" w:color="auto" w:fill="FFFFFF"/>
        <w:tabs>
          <w:tab w:val="left" w:pos="0"/>
        </w:tabs>
        <w:spacing w:line="274" w:lineRule="exact"/>
        <w:jc w:val="both"/>
        <w:rPr>
          <w:spacing w:val="-6"/>
          <w:sz w:val="24"/>
          <w:lang w:val="uk-UA"/>
        </w:rPr>
      </w:pPr>
      <w:r w:rsidRPr="006E760F">
        <w:rPr>
          <w:color w:val="000000"/>
          <w:sz w:val="24"/>
          <w:lang w:val="uk-UA"/>
        </w:rPr>
        <w:t xml:space="preserve">Затвердити </w:t>
      </w:r>
      <w:r w:rsidRPr="006E760F">
        <w:rPr>
          <w:sz w:val="24"/>
          <w:lang w:val="uk-UA"/>
        </w:rPr>
        <w:t>технічну документацію із землеустрою щодо встановлення меж земельної ділянки в натурі (на місцевості) та надати у власність гр.</w:t>
      </w:r>
      <w:r>
        <w:rPr>
          <w:sz w:val="24"/>
          <w:lang w:val="uk-UA"/>
        </w:rPr>
        <w:t>Редьку Віталію Євгенійо</w:t>
      </w:r>
      <w:r w:rsidRPr="006E760F">
        <w:rPr>
          <w:sz w:val="24"/>
          <w:lang w:val="uk-UA"/>
        </w:rPr>
        <w:t xml:space="preserve">вичу земельну ділянку загальною площею 561,0 </w:t>
      </w:r>
      <w:r>
        <w:rPr>
          <w:sz w:val="24"/>
          <w:lang w:val="uk-UA"/>
        </w:rPr>
        <w:t>кв.м</w:t>
      </w:r>
      <w:r w:rsidRPr="006E760F">
        <w:rPr>
          <w:sz w:val="24"/>
          <w:lang w:val="uk-UA"/>
        </w:rPr>
        <w:t xml:space="preserve"> з кадастровим номером 3510600000:50:206:0009</w:t>
      </w:r>
      <w:r>
        <w:rPr>
          <w:sz w:val="24"/>
          <w:lang w:val="uk-UA"/>
        </w:rPr>
        <w:t xml:space="preserve"> </w:t>
      </w:r>
      <w:r w:rsidRPr="006E760F">
        <w:rPr>
          <w:sz w:val="24"/>
          <w:lang w:val="uk-UA"/>
        </w:rPr>
        <w:t xml:space="preserve"> по пров</w:t>
      </w:r>
      <w:r>
        <w:rPr>
          <w:sz w:val="24"/>
          <w:lang w:val="uk-UA"/>
        </w:rPr>
        <w:t>.Шкільний,</w:t>
      </w:r>
      <w:r w:rsidRPr="006E760F">
        <w:rPr>
          <w:sz w:val="24"/>
          <w:lang w:val="uk-UA"/>
        </w:rPr>
        <w:t xml:space="preserve">3 для будівництва та обслуговування жилого будинку, господарських будівель та споруд (присадибна ділянка), землі житлової та громадської забудови Знам`янської міської ради, у т.ч. угіддя – під одно- та двоповерховою житловою забудовою, код КВЦПЗ – 02.01. </w:t>
      </w:r>
    </w:p>
    <w:p w:rsidR="00E9252A" w:rsidRPr="005224BD" w:rsidRDefault="00E9252A" w:rsidP="00E9252A">
      <w:pPr>
        <w:pStyle w:val="a3"/>
        <w:numPr>
          <w:ilvl w:val="0"/>
          <w:numId w:val="65"/>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6E760F" w:rsidRDefault="00E9252A" w:rsidP="00E9252A">
      <w:pPr>
        <w:pStyle w:val="a3"/>
        <w:numPr>
          <w:ilvl w:val="0"/>
          <w:numId w:val="65"/>
        </w:numPr>
        <w:shd w:val="clear" w:color="auto" w:fill="FFFFFF"/>
        <w:tabs>
          <w:tab w:val="left" w:pos="0"/>
        </w:tabs>
        <w:spacing w:line="274" w:lineRule="exact"/>
        <w:jc w:val="both"/>
        <w:rPr>
          <w:spacing w:val="-6"/>
          <w:sz w:val="24"/>
          <w:lang w:val="uk-UA"/>
        </w:rPr>
      </w:pPr>
      <w:r w:rsidRPr="006E760F">
        <w:rPr>
          <w:rFonts w:eastAsia="MS Mincho"/>
          <w:sz w:val="24"/>
          <w:lang w:val="uk-UA"/>
        </w:rPr>
        <w:t>Контроль за виконанням даного рішення покласти на постійну комісію з питань землекористування та будівництва (гол. О.Кузін).</w:t>
      </w:r>
    </w:p>
    <w:p w:rsidR="00E9252A" w:rsidRPr="009D0266" w:rsidRDefault="00E9252A" w:rsidP="00E9252A">
      <w:pPr>
        <w:jc w:val="both"/>
        <w:rPr>
          <w:sz w:val="12"/>
          <w:lang w:val="uk-UA"/>
        </w:rPr>
      </w:pPr>
    </w:p>
    <w:p w:rsidR="00E9252A" w:rsidRPr="009D0266" w:rsidRDefault="00E9252A" w:rsidP="00E9252A">
      <w:pPr>
        <w:jc w:val="center"/>
        <w:rPr>
          <w:szCs w:val="22"/>
          <w:lang w:val="uk-UA"/>
        </w:rPr>
      </w:pPr>
    </w:p>
    <w:p w:rsidR="00E9252A" w:rsidRPr="006E760F" w:rsidRDefault="00E9252A" w:rsidP="00E9252A">
      <w:pPr>
        <w:pStyle w:val="a6"/>
        <w:ind w:left="360"/>
        <w:jc w:val="center"/>
        <w:rPr>
          <w:rFonts w:ascii="Times New Roman" w:hAnsi="Times New Roman"/>
          <w:b/>
          <w:sz w:val="24"/>
        </w:rPr>
      </w:pPr>
      <w:r>
        <w:rPr>
          <w:rFonts w:ascii="Times New Roman" w:hAnsi="Times New Roman"/>
          <w:b/>
          <w:sz w:val="24"/>
        </w:rPr>
        <w:t>Секретар міської ради</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Н.Клименко</w:t>
      </w:r>
    </w:p>
    <w:p w:rsidR="00E9252A" w:rsidRDefault="00E9252A" w:rsidP="00E9252A">
      <w:pPr>
        <w:ind w:left="7080"/>
        <w:rPr>
          <w:sz w:val="20"/>
          <w:szCs w:val="16"/>
          <w:lang w:val="uk-UA"/>
        </w:rPr>
      </w:pPr>
      <w:r w:rsidRPr="009D0266">
        <w:rPr>
          <w:sz w:val="20"/>
          <w:szCs w:val="16"/>
          <w:lang w:val="uk-UA"/>
        </w:rPr>
        <w:t xml:space="preserve">     </w:t>
      </w:r>
    </w:p>
    <w:p w:rsidR="00E9252A" w:rsidRDefault="00E9252A" w:rsidP="00E9252A">
      <w:pPr>
        <w:ind w:left="7080"/>
        <w:rPr>
          <w:sz w:val="20"/>
          <w:szCs w:val="16"/>
          <w:lang w:val="uk-UA"/>
        </w:rPr>
      </w:pPr>
    </w:p>
    <w:p w:rsidR="00E9252A" w:rsidRDefault="00E9252A" w:rsidP="00E9252A">
      <w:pPr>
        <w:ind w:left="1440" w:firstLine="720"/>
        <w:jc w:val="center"/>
        <w:rPr>
          <w:b/>
          <w:sz w:val="22"/>
          <w:lang w:val="uk-UA"/>
        </w:rPr>
      </w:pPr>
      <w:r w:rsidRPr="009D0266">
        <w:rPr>
          <w:b/>
          <w:sz w:val="22"/>
          <w:lang w:val="uk-UA"/>
        </w:rPr>
        <w:t xml:space="preserve">                                                     </w:t>
      </w:r>
      <w:r>
        <w:rPr>
          <w:b/>
          <w:sz w:val="22"/>
          <w:lang w:val="uk-UA"/>
        </w:rPr>
        <w:tab/>
      </w:r>
      <w:r>
        <w:rPr>
          <w:b/>
          <w:sz w:val="22"/>
          <w:lang w:val="uk-UA"/>
        </w:rPr>
        <w:tab/>
      </w:r>
      <w:r>
        <w:rPr>
          <w:b/>
          <w:sz w:val="22"/>
          <w:lang w:val="uk-UA"/>
        </w:rPr>
        <w:tab/>
      </w:r>
    </w:p>
    <w:p w:rsidR="00E9252A" w:rsidRPr="00E44115" w:rsidRDefault="00E9252A" w:rsidP="00E9252A">
      <w:pPr>
        <w:pStyle w:val="a6"/>
        <w:tabs>
          <w:tab w:val="left" w:pos="9639"/>
        </w:tabs>
        <w:ind w:left="1276" w:right="-2" w:hanging="1276"/>
        <w:rPr>
          <w:rFonts w:ascii="Times New Roman" w:eastAsia="MS Mincho" w:hAnsi="Times New Roman"/>
          <w:bCs/>
          <w:color w:val="000000"/>
          <w:sz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Pr>
          <w:rFonts w:ascii="Times New Roman" w:hAnsi="Times New Roman"/>
          <w:sz w:val="24"/>
        </w:rPr>
        <w:t xml:space="preserve">надання дозволу на </w:t>
      </w:r>
      <w:r w:rsidRPr="00E44115">
        <w:rPr>
          <w:rFonts w:ascii="Times New Roman" w:hAnsi="Times New Roman"/>
          <w:sz w:val="24"/>
        </w:rPr>
        <w:t xml:space="preserve">виготовлення </w:t>
      </w:r>
      <w:r w:rsidRPr="00E44115">
        <w:rPr>
          <w:rFonts w:ascii="Times New Roman" w:eastAsia="MS Mincho" w:hAnsi="Times New Roman"/>
          <w:bCs/>
          <w:color w:val="000000"/>
          <w:sz w:val="24"/>
        </w:rPr>
        <w:t>технічної документації щодо встановлення меж земельної ділянки в натурі (на місцевості)</w:t>
      </w:r>
      <w:r>
        <w:rPr>
          <w:rFonts w:ascii="Times New Roman" w:eastAsia="MS Mincho" w:hAnsi="Times New Roman"/>
          <w:bCs/>
          <w:color w:val="000000"/>
          <w:sz w:val="24"/>
        </w:rPr>
        <w:t xml:space="preserve"> </w:t>
      </w:r>
      <w:r w:rsidRPr="00E44115">
        <w:rPr>
          <w:rFonts w:ascii="Times New Roman" w:eastAsia="MS Mincho" w:hAnsi="Times New Roman"/>
          <w:bCs/>
          <w:color w:val="000000"/>
          <w:sz w:val="24"/>
        </w:rPr>
        <w:t>гр. Ніклонській О.В.</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№608</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21</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9D0266" w:rsidRDefault="00E9252A" w:rsidP="00E9252A">
      <w:pPr>
        <w:pStyle w:val="a8"/>
        <w:rPr>
          <w:b/>
          <w:sz w:val="22"/>
        </w:rPr>
      </w:pPr>
      <w:r>
        <w:t>не голосували - 5</w:t>
      </w:r>
      <w:r>
        <w:rPr>
          <w:b/>
        </w:rPr>
        <w:tab/>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608</w:t>
      </w:r>
    </w:p>
    <w:p w:rsidR="00E9252A" w:rsidRDefault="00E9252A" w:rsidP="00E9252A">
      <w:pPr>
        <w:jc w:val="center"/>
        <w:rPr>
          <w:sz w:val="22"/>
          <w:lang w:val="uk-UA"/>
        </w:rPr>
      </w:pPr>
      <w:r w:rsidRPr="009D0266">
        <w:rPr>
          <w:sz w:val="22"/>
          <w:lang w:val="uk-UA"/>
        </w:rPr>
        <w:t>м. Знам`янка</w:t>
      </w:r>
    </w:p>
    <w:p w:rsidR="00E9252A" w:rsidRDefault="00E9252A" w:rsidP="00E9252A">
      <w:pPr>
        <w:ind w:left="7080"/>
        <w:rPr>
          <w:sz w:val="20"/>
          <w:szCs w:val="16"/>
          <w:lang w:val="uk-UA"/>
        </w:rPr>
      </w:pPr>
    </w:p>
    <w:p w:rsidR="00E9252A" w:rsidRDefault="00E9252A" w:rsidP="00E9252A">
      <w:pPr>
        <w:pStyle w:val="a6"/>
        <w:tabs>
          <w:tab w:val="left" w:pos="4500"/>
          <w:tab w:val="left" w:pos="4860"/>
        </w:tabs>
        <w:ind w:right="5395"/>
        <w:rPr>
          <w:rFonts w:ascii="Times New Roman" w:eastAsia="MS Mincho" w:hAnsi="Times New Roman"/>
          <w:bCs/>
          <w:color w:val="000000"/>
          <w:sz w:val="24"/>
        </w:rPr>
      </w:pPr>
      <w:r w:rsidRPr="00E44115">
        <w:rPr>
          <w:rFonts w:ascii="Times New Roman" w:hAnsi="Times New Roman"/>
          <w:sz w:val="24"/>
        </w:rPr>
        <w:t xml:space="preserve">Про надання дозволу на виготовлення </w:t>
      </w:r>
      <w:r w:rsidRPr="00E44115">
        <w:rPr>
          <w:rFonts w:ascii="Times New Roman" w:eastAsia="MS Mincho" w:hAnsi="Times New Roman"/>
          <w:bCs/>
          <w:color w:val="000000"/>
          <w:sz w:val="24"/>
        </w:rPr>
        <w:t>технічної документації щодо встановлення меж земельної ділянки в натурі (на місцевості)</w:t>
      </w:r>
      <w:r>
        <w:rPr>
          <w:rFonts w:ascii="Times New Roman" w:eastAsia="MS Mincho" w:hAnsi="Times New Roman"/>
          <w:bCs/>
          <w:color w:val="000000"/>
          <w:sz w:val="24"/>
        </w:rPr>
        <w:t xml:space="preserve"> </w:t>
      </w:r>
    </w:p>
    <w:p w:rsidR="00E9252A" w:rsidRPr="00E44115" w:rsidRDefault="00E9252A" w:rsidP="00E9252A">
      <w:pPr>
        <w:pStyle w:val="a6"/>
        <w:tabs>
          <w:tab w:val="left" w:pos="4500"/>
          <w:tab w:val="left" w:pos="4860"/>
        </w:tabs>
        <w:ind w:right="5395"/>
        <w:rPr>
          <w:rFonts w:ascii="Times New Roman" w:eastAsia="MS Mincho" w:hAnsi="Times New Roman"/>
          <w:bCs/>
          <w:color w:val="000000"/>
          <w:sz w:val="24"/>
        </w:rPr>
      </w:pPr>
      <w:r w:rsidRPr="00E44115">
        <w:rPr>
          <w:rFonts w:ascii="Times New Roman" w:eastAsia="MS Mincho" w:hAnsi="Times New Roman"/>
          <w:bCs/>
          <w:color w:val="000000"/>
          <w:sz w:val="24"/>
        </w:rPr>
        <w:t>гр. Ніклонській О.В.</w:t>
      </w:r>
    </w:p>
    <w:p w:rsidR="00E9252A" w:rsidRPr="009D0266" w:rsidRDefault="00E9252A" w:rsidP="00E9252A">
      <w:pPr>
        <w:ind w:left="720"/>
        <w:jc w:val="both"/>
        <w:rPr>
          <w:sz w:val="16"/>
          <w:szCs w:val="16"/>
          <w:lang w:val="uk-UA"/>
        </w:rPr>
      </w:pPr>
    </w:p>
    <w:p w:rsidR="00E9252A" w:rsidRDefault="00E9252A" w:rsidP="00E9252A">
      <w:pPr>
        <w:ind w:firstLine="708"/>
        <w:jc w:val="both"/>
        <w:rPr>
          <w:lang w:val="uk-UA"/>
        </w:rPr>
      </w:pPr>
      <w:r w:rsidRPr="009D0266">
        <w:rPr>
          <w:lang w:val="uk-UA"/>
        </w:rPr>
        <w:t>Розглянувши заяв</w:t>
      </w:r>
      <w:r>
        <w:rPr>
          <w:lang w:val="uk-UA"/>
        </w:rPr>
        <w:t>у</w:t>
      </w:r>
      <w:r w:rsidRPr="009D0266">
        <w:rPr>
          <w:lang w:val="uk-UA"/>
        </w:rPr>
        <w:t xml:space="preserve"> гр</w:t>
      </w:r>
      <w:r>
        <w:rPr>
          <w:lang w:val="uk-UA"/>
        </w:rPr>
        <w:t>.Ніклонської Ольги Володимирівни</w:t>
      </w:r>
      <w:r w:rsidRPr="009D0266">
        <w:rPr>
          <w:lang w:val="uk-UA"/>
        </w:rPr>
        <w:t xml:space="preserve"> </w:t>
      </w:r>
      <w:r>
        <w:rPr>
          <w:lang w:val="uk-UA"/>
        </w:rPr>
        <w:t>п</w:t>
      </w:r>
      <w:r w:rsidRPr="009D0266">
        <w:rPr>
          <w:lang w:val="uk-UA"/>
        </w:rPr>
        <w:t xml:space="preserve">ро </w:t>
      </w:r>
      <w:r>
        <w:rPr>
          <w:color w:val="000000"/>
          <w:lang w:val="uk-UA"/>
        </w:rPr>
        <w:t xml:space="preserve">надання дозволу на виготовлення </w:t>
      </w:r>
      <w:r w:rsidRPr="009D0266">
        <w:rPr>
          <w:color w:val="000000"/>
          <w:lang w:val="uk-UA"/>
        </w:rPr>
        <w:t xml:space="preserve">технічної документації із землеустрою </w:t>
      </w:r>
      <w:r>
        <w:rPr>
          <w:lang w:val="uk-UA"/>
        </w:rPr>
        <w:t xml:space="preserve">щодо встановлення меж земельної ділянки в </w:t>
      </w:r>
      <w:r w:rsidRPr="009D0266">
        <w:rPr>
          <w:lang w:val="uk-UA"/>
        </w:rPr>
        <w:t>натурі</w:t>
      </w:r>
      <w:r>
        <w:rPr>
          <w:lang w:val="uk-UA"/>
        </w:rPr>
        <w:t xml:space="preserve"> (на місцевості),</w:t>
      </w:r>
      <w:r w:rsidRPr="00DB2462">
        <w:rPr>
          <w:lang w:val="uk-UA"/>
        </w:rPr>
        <w:t xml:space="preserve"> </w:t>
      </w:r>
      <w:r>
        <w:rPr>
          <w:lang w:val="uk-UA"/>
        </w:rPr>
        <w:t>для будівництва та обслуговування жилого будинку, господарських будівель та споруд (присадибна ділянка)</w:t>
      </w:r>
      <w:r w:rsidRPr="009D0266">
        <w:rPr>
          <w:lang w:val="uk-UA"/>
        </w:rPr>
        <w:t xml:space="preserve">, </w:t>
      </w:r>
      <w:r>
        <w:rPr>
          <w:lang w:val="uk-UA"/>
        </w:rPr>
        <w:t>по вул.Володимира Винниченка,</w:t>
      </w:r>
      <w:r w:rsidRPr="009D0266">
        <w:rPr>
          <w:lang w:val="uk-UA"/>
        </w:rPr>
        <w:t xml:space="preserve"> </w:t>
      </w:r>
      <w:r>
        <w:rPr>
          <w:lang w:val="uk-UA"/>
        </w:rPr>
        <w:t xml:space="preserve">24, </w:t>
      </w:r>
      <w:r w:rsidRPr="009D0266">
        <w:rPr>
          <w:color w:val="000000"/>
          <w:lang w:val="uk-UA"/>
        </w:rPr>
        <w:t xml:space="preserve">керуючись ст.12, </w:t>
      </w:r>
      <w:r>
        <w:rPr>
          <w:color w:val="000000"/>
          <w:lang w:val="uk-UA"/>
        </w:rPr>
        <w:t xml:space="preserve">116, 118, 121 </w:t>
      </w:r>
      <w:r w:rsidRPr="009D0266">
        <w:rPr>
          <w:color w:val="000000"/>
          <w:lang w:val="uk-UA"/>
        </w:rPr>
        <w:t>Земельного Кодексу України,</w:t>
      </w:r>
      <w:r w:rsidRPr="009D0266">
        <w:rPr>
          <w:lang w:val="uk-UA"/>
        </w:rPr>
        <w:t xml:space="preserve">  ст.</w:t>
      </w:r>
      <w:r>
        <w:rPr>
          <w:lang w:val="uk-UA"/>
        </w:rPr>
        <w:t xml:space="preserve"> 55 Закону України «</w:t>
      </w:r>
      <w:r w:rsidRPr="009D0266">
        <w:rPr>
          <w:lang w:val="uk-UA"/>
        </w:rPr>
        <w:t>Про землеустрій», п/п 34 п.1 ст.26 Закону України “Про місцеве самоврядування в Україні”, міська рада</w:t>
      </w:r>
    </w:p>
    <w:p w:rsidR="00AF556A" w:rsidRDefault="00AF556A" w:rsidP="00E9252A">
      <w:pPr>
        <w:ind w:firstLine="708"/>
        <w:jc w:val="both"/>
        <w:rPr>
          <w:lang w:val="uk-UA"/>
        </w:rPr>
      </w:pPr>
    </w:p>
    <w:p w:rsidR="00AF556A" w:rsidRDefault="00AF556A" w:rsidP="00E9252A">
      <w:pPr>
        <w:ind w:firstLine="708"/>
        <w:jc w:val="both"/>
        <w:rPr>
          <w:lang w:val="uk-UA"/>
        </w:rPr>
      </w:pP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lastRenderedPageBreak/>
        <w:t>В и р і ш и л 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p>
    <w:p w:rsidR="00E9252A" w:rsidRPr="00E44115" w:rsidRDefault="00E9252A" w:rsidP="00E9252A">
      <w:pPr>
        <w:pStyle w:val="a3"/>
        <w:numPr>
          <w:ilvl w:val="0"/>
          <w:numId w:val="66"/>
        </w:numPr>
        <w:shd w:val="clear" w:color="auto" w:fill="FFFFFF"/>
        <w:tabs>
          <w:tab w:val="left" w:pos="0"/>
        </w:tabs>
        <w:spacing w:line="274" w:lineRule="exact"/>
        <w:jc w:val="both"/>
        <w:rPr>
          <w:sz w:val="24"/>
          <w:lang w:val="uk-UA"/>
        </w:rPr>
      </w:pPr>
      <w:r w:rsidRPr="00E44115">
        <w:rPr>
          <w:sz w:val="24"/>
          <w:lang w:val="uk-UA"/>
        </w:rPr>
        <w:t xml:space="preserve">Дати згоду на </w:t>
      </w:r>
      <w:r w:rsidRPr="00E44115">
        <w:rPr>
          <w:color w:val="000000"/>
          <w:sz w:val="24"/>
          <w:lang w:val="uk-UA"/>
        </w:rPr>
        <w:t xml:space="preserve">виготовлення технічної документації із землеустрою </w:t>
      </w:r>
      <w:r w:rsidRPr="00E44115">
        <w:rPr>
          <w:sz w:val="24"/>
          <w:lang w:val="uk-UA"/>
        </w:rPr>
        <w:t>щодо встановлення меж земельної ділянки в натурі (на місцевості) у власність гр. Ніклонській Ользі Володимирівні</w:t>
      </w:r>
      <w:r w:rsidRPr="00E44115">
        <w:rPr>
          <w:bCs/>
          <w:sz w:val="24"/>
          <w:lang w:val="uk-UA"/>
        </w:rPr>
        <w:t xml:space="preserve"> </w:t>
      </w:r>
      <w:r>
        <w:rPr>
          <w:bCs/>
          <w:sz w:val="24"/>
          <w:lang w:val="uk-UA"/>
        </w:rPr>
        <w:t>по вул.</w:t>
      </w:r>
      <w:r w:rsidRPr="00E44115">
        <w:rPr>
          <w:bCs/>
          <w:sz w:val="24"/>
          <w:lang w:val="uk-UA"/>
        </w:rPr>
        <w:t>Володимира Винниченка,</w:t>
      </w:r>
      <w:r>
        <w:rPr>
          <w:bCs/>
          <w:sz w:val="24"/>
          <w:lang w:val="uk-UA"/>
        </w:rPr>
        <w:t>24</w:t>
      </w:r>
      <w:r w:rsidRPr="00E44115">
        <w:rPr>
          <w:bCs/>
          <w:sz w:val="24"/>
          <w:lang w:val="uk-UA"/>
        </w:rPr>
        <w:t xml:space="preserve"> для будівництва та обслуговування жилого будинку, господарських будівель та споруд (присадибна ділянка), площею 1/2 = 350,0</w:t>
      </w:r>
      <w:r>
        <w:rPr>
          <w:bCs/>
          <w:sz w:val="24"/>
          <w:lang w:val="uk-UA"/>
        </w:rPr>
        <w:t xml:space="preserve"> кв.м</w:t>
      </w:r>
      <w:r w:rsidRPr="00E44115">
        <w:rPr>
          <w:bCs/>
          <w:sz w:val="24"/>
          <w:lang w:val="uk-UA"/>
        </w:rPr>
        <w:t xml:space="preserve"> </w:t>
      </w:r>
      <w:r>
        <w:rPr>
          <w:bCs/>
          <w:sz w:val="24"/>
          <w:lang w:val="uk-UA"/>
        </w:rPr>
        <w:t>і</w:t>
      </w:r>
      <w:r w:rsidRPr="00E44115">
        <w:rPr>
          <w:bCs/>
          <w:sz w:val="24"/>
          <w:lang w:val="uk-UA"/>
        </w:rPr>
        <w:t xml:space="preserve">з земель житлової та громадської забудови Знам`янської міської ради, </w:t>
      </w:r>
      <w:r w:rsidRPr="00E44115">
        <w:rPr>
          <w:sz w:val="24"/>
          <w:lang w:val="uk-UA"/>
        </w:rPr>
        <w:t>в тому числі по угіддях – під одно- та двоповерховою житловою забудовою, код КВЦПЗ – 02.01.</w:t>
      </w:r>
    </w:p>
    <w:p w:rsidR="00E9252A" w:rsidRPr="00E44115" w:rsidRDefault="00E9252A" w:rsidP="00E9252A">
      <w:pPr>
        <w:pStyle w:val="a3"/>
        <w:numPr>
          <w:ilvl w:val="0"/>
          <w:numId w:val="66"/>
        </w:numPr>
        <w:shd w:val="clear" w:color="auto" w:fill="FFFFFF"/>
        <w:tabs>
          <w:tab w:val="left" w:pos="0"/>
        </w:tabs>
        <w:spacing w:line="274" w:lineRule="exact"/>
        <w:jc w:val="both"/>
        <w:rPr>
          <w:sz w:val="24"/>
          <w:lang w:val="uk-UA"/>
        </w:rPr>
      </w:pPr>
      <w:r w:rsidRPr="00E44115">
        <w:rPr>
          <w:color w:val="000000"/>
          <w:sz w:val="24"/>
          <w:lang w:val="uk-UA"/>
        </w:rPr>
        <w:t xml:space="preserve">Якщо при встановленні меж земельної ділянки будуть  виявлені розбіжності в даних про розмір земельної ділянки, переданої у власність з фактичними розмірами, то остаточний розмір площі такої  ділянки буде  визначено </w:t>
      </w:r>
      <w:r w:rsidRPr="00E44115">
        <w:rPr>
          <w:sz w:val="24"/>
          <w:lang w:val="uk-UA"/>
        </w:rPr>
        <w:t>додатково при виготовленні технічної документації щодо встановлення меж земельної ділянки в натурі (на місцевості).</w:t>
      </w:r>
    </w:p>
    <w:p w:rsidR="00E9252A" w:rsidRDefault="00E9252A" w:rsidP="00E9252A">
      <w:pPr>
        <w:pStyle w:val="a3"/>
        <w:numPr>
          <w:ilvl w:val="0"/>
          <w:numId w:val="66"/>
        </w:numPr>
        <w:shd w:val="clear" w:color="auto" w:fill="FFFFFF"/>
        <w:tabs>
          <w:tab w:val="left" w:pos="0"/>
        </w:tabs>
        <w:spacing w:line="274" w:lineRule="exact"/>
        <w:jc w:val="both"/>
        <w:rPr>
          <w:sz w:val="24"/>
          <w:lang w:val="uk-UA"/>
        </w:rPr>
      </w:pPr>
      <w:r w:rsidRPr="00E44115">
        <w:rPr>
          <w:sz w:val="24"/>
          <w:lang w:val="uk-UA"/>
        </w:rPr>
        <w:t xml:space="preserve">Зобов’язати гр. Ніклонську Ольгу Володимирівну у двомісячний термін замовити технічну документацію із землеустрою щодо встановлення меж земельної ділянки в натурі (на місцевості). </w:t>
      </w:r>
      <w:r w:rsidRPr="00E44115">
        <w:rPr>
          <w:rFonts w:eastAsia="MS Mincho"/>
          <w:sz w:val="24"/>
          <w:lang w:val="uk-UA"/>
        </w:rPr>
        <w:t>У разі несвоєчасного виконання даного пункту, пункт 1 втрачає силу.</w:t>
      </w:r>
      <w:r w:rsidRPr="00E44115">
        <w:rPr>
          <w:sz w:val="24"/>
          <w:lang w:val="uk-UA"/>
        </w:rPr>
        <w:t xml:space="preserve"> </w:t>
      </w:r>
    </w:p>
    <w:p w:rsidR="00E9252A" w:rsidRPr="005224BD" w:rsidRDefault="00E9252A" w:rsidP="00E9252A">
      <w:pPr>
        <w:pStyle w:val="a3"/>
        <w:numPr>
          <w:ilvl w:val="0"/>
          <w:numId w:val="66"/>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E44115" w:rsidRDefault="00E9252A" w:rsidP="00E9252A">
      <w:pPr>
        <w:pStyle w:val="a3"/>
        <w:numPr>
          <w:ilvl w:val="0"/>
          <w:numId w:val="66"/>
        </w:numPr>
        <w:shd w:val="clear" w:color="auto" w:fill="FFFFFF"/>
        <w:tabs>
          <w:tab w:val="left" w:pos="0"/>
        </w:tabs>
        <w:spacing w:line="274" w:lineRule="exact"/>
        <w:jc w:val="both"/>
        <w:rPr>
          <w:sz w:val="24"/>
          <w:lang w:val="uk-UA"/>
        </w:rPr>
      </w:pPr>
      <w:r w:rsidRPr="00E44115">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Pr="00E44115" w:rsidRDefault="00E9252A" w:rsidP="00E9252A">
      <w:pPr>
        <w:shd w:val="clear" w:color="auto" w:fill="FFFFFF"/>
        <w:tabs>
          <w:tab w:val="left" w:pos="0"/>
        </w:tabs>
        <w:spacing w:line="274" w:lineRule="exact"/>
        <w:ind w:left="360"/>
        <w:jc w:val="both"/>
        <w:rPr>
          <w:spacing w:val="-6"/>
          <w:sz w:val="32"/>
          <w:lang w:val="uk-UA"/>
        </w:rPr>
      </w:pPr>
    </w:p>
    <w:p w:rsidR="00E9252A" w:rsidRPr="00E44115" w:rsidRDefault="00E9252A" w:rsidP="00E9252A">
      <w:pPr>
        <w:pStyle w:val="a6"/>
        <w:ind w:left="360"/>
        <w:jc w:val="center"/>
        <w:rPr>
          <w:rFonts w:ascii="Times New Roman" w:hAnsi="Times New Roman"/>
          <w:b/>
          <w:sz w:val="24"/>
          <w:szCs w:val="22"/>
        </w:rPr>
      </w:pPr>
    </w:p>
    <w:p w:rsidR="00E9252A" w:rsidRPr="00E44115" w:rsidRDefault="00AF556A" w:rsidP="00E9252A">
      <w:pPr>
        <w:pStyle w:val="a6"/>
        <w:ind w:left="360"/>
        <w:jc w:val="center"/>
        <w:rPr>
          <w:rFonts w:ascii="Times New Roman" w:hAnsi="Times New Roman"/>
          <w:b/>
          <w:sz w:val="24"/>
          <w:szCs w:val="22"/>
        </w:rPr>
      </w:pPr>
      <w:r>
        <w:rPr>
          <w:rFonts w:ascii="Times New Roman" w:hAnsi="Times New Roman"/>
          <w:b/>
          <w:sz w:val="24"/>
          <w:szCs w:val="22"/>
        </w:rPr>
        <w:t>Секретар міської ради</w:t>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t>Н.Клименко</w:t>
      </w:r>
    </w:p>
    <w:p w:rsidR="00E9252A" w:rsidRDefault="00E9252A" w:rsidP="00E9252A">
      <w:pPr>
        <w:ind w:left="7080"/>
        <w:rPr>
          <w:b/>
          <w:sz w:val="22"/>
          <w:lang w:val="uk-UA"/>
        </w:rPr>
      </w:pPr>
      <w:r w:rsidRPr="009D0266">
        <w:rPr>
          <w:sz w:val="20"/>
          <w:szCs w:val="16"/>
          <w:lang w:val="uk-UA"/>
        </w:rPr>
        <w:t xml:space="preserve">     </w:t>
      </w:r>
      <w:r w:rsidRPr="009D0266">
        <w:rPr>
          <w:b/>
          <w:sz w:val="22"/>
          <w:lang w:val="uk-UA"/>
        </w:rPr>
        <w:t xml:space="preserve">                                                     </w:t>
      </w:r>
      <w:r>
        <w:rPr>
          <w:b/>
          <w:sz w:val="22"/>
          <w:lang w:val="uk-UA"/>
        </w:rPr>
        <w:tab/>
      </w:r>
      <w:r>
        <w:rPr>
          <w:b/>
          <w:sz w:val="22"/>
          <w:lang w:val="uk-UA"/>
        </w:rPr>
        <w:tab/>
      </w:r>
    </w:p>
    <w:p w:rsidR="00E9252A" w:rsidRPr="005A55E7" w:rsidRDefault="00E9252A" w:rsidP="00E9252A">
      <w:pPr>
        <w:pStyle w:val="a6"/>
        <w:tabs>
          <w:tab w:val="left" w:pos="9637"/>
        </w:tabs>
        <w:ind w:left="1276" w:right="-2" w:hanging="1276"/>
        <w:rPr>
          <w:rFonts w:ascii="Times New Roman" w:eastAsia="MS Mincho" w:hAnsi="Times New Roman"/>
          <w:bCs/>
          <w:color w:val="000000"/>
          <w:sz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Pr>
          <w:rFonts w:ascii="Times New Roman" w:hAnsi="Times New Roman"/>
          <w:sz w:val="24"/>
        </w:rPr>
        <w:t xml:space="preserve">надання дозволу на </w:t>
      </w:r>
      <w:r w:rsidRPr="005A55E7">
        <w:rPr>
          <w:rFonts w:ascii="Times New Roman" w:hAnsi="Times New Roman"/>
          <w:sz w:val="24"/>
        </w:rPr>
        <w:t xml:space="preserve">виготовлення </w:t>
      </w:r>
      <w:r w:rsidRPr="005A55E7">
        <w:rPr>
          <w:rFonts w:ascii="Times New Roman" w:eastAsia="MS Mincho" w:hAnsi="Times New Roman"/>
          <w:bCs/>
          <w:color w:val="000000"/>
          <w:sz w:val="24"/>
        </w:rPr>
        <w:t>технічної документації щодо встановлення меж земельної ділянки в натурі (на місцевості)</w:t>
      </w:r>
      <w:r>
        <w:rPr>
          <w:rFonts w:ascii="Times New Roman" w:eastAsia="MS Mincho" w:hAnsi="Times New Roman"/>
          <w:bCs/>
          <w:color w:val="000000"/>
          <w:sz w:val="24"/>
        </w:rPr>
        <w:t xml:space="preserve"> </w:t>
      </w:r>
      <w:r w:rsidRPr="005A55E7">
        <w:rPr>
          <w:rFonts w:ascii="Times New Roman" w:eastAsia="MS Mincho" w:hAnsi="Times New Roman"/>
          <w:bCs/>
          <w:color w:val="000000"/>
          <w:sz w:val="24"/>
        </w:rPr>
        <w:t>гр. Ілларіонову Ю.В.</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№609</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22</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9D0266" w:rsidRDefault="00E9252A" w:rsidP="00E9252A">
      <w:pPr>
        <w:pStyle w:val="a8"/>
        <w:rPr>
          <w:b/>
          <w:sz w:val="22"/>
        </w:rPr>
      </w:pPr>
      <w:r>
        <w:t>не голосували - 4</w:t>
      </w:r>
      <w:r>
        <w:rPr>
          <w:b/>
        </w:rPr>
        <w:tab/>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 xml:space="preserve">     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609</w:t>
      </w:r>
    </w:p>
    <w:p w:rsidR="00E9252A" w:rsidRDefault="00E9252A" w:rsidP="00E9252A">
      <w:pPr>
        <w:jc w:val="center"/>
        <w:rPr>
          <w:sz w:val="22"/>
          <w:lang w:val="uk-UA"/>
        </w:rPr>
      </w:pPr>
      <w:r w:rsidRPr="009D0266">
        <w:rPr>
          <w:sz w:val="22"/>
          <w:lang w:val="uk-UA"/>
        </w:rPr>
        <w:t>м. Знам`янка</w:t>
      </w:r>
    </w:p>
    <w:p w:rsidR="00E9252A" w:rsidRPr="005A55E7" w:rsidRDefault="00E9252A" w:rsidP="00E9252A">
      <w:pPr>
        <w:pStyle w:val="a6"/>
        <w:tabs>
          <w:tab w:val="left" w:pos="4500"/>
          <w:tab w:val="left" w:pos="4860"/>
        </w:tabs>
        <w:ind w:right="5395"/>
        <w:rPr>
          <w:rFonts w:ascii="Times New Roman" w:eastAsia="MS Mincho" w:hAnsi="Times New Roman"/>
          <w:bCs/>
          <w:color w:val="000000"/>
          <w:sz w:val="24"/>
        </w:rPr>
      </w:pPr>
      <w:r w:rsidRPr="005A55E7">
        <w:rPr>
          <w:rFonts w:ascii="Times New Roman" w:hAnsi="Times New Roman"/>
          <w:sz w:val="24"/>
        </w:rPr>
        <w:t xml:space="preserve">Про надання дозволу на виготовлення </w:t>
      </w:r>
      <w:r w:rsidRPr="005A55E7">
        <w:rPr>
          <w:rFonts w:ascii="Times New Roman" w:eastAsia="MS Mincho" w:hAnsi="Times New Roman"/>
          <w:bCs/>
          <w:color w:val="000000"/>
          <w:sz w:val="24"/>
        </w:rPr>
        <w:t>технічної документації щодо встановлення меж земельної ділянки в натурі (на місцевості)</w:t>
      </w:r>
    </w:p>
    <w:p w:rsidR="00E9252A" w:rsidRPr="005A55E7" w:rsidRDefault="00E9252A" w:rsidP="00E9252A">
      <w:pPr>
        <w:pStyle w:val="a6"/>
        <w:tabs>
          <w:tab w:val="left" w:pos="4500"/>
          <w:tab w:val="left" w:pos="4860"/>
        </w:tabs>
        <w:ind w:right="5395"/>
        <w:rPr>
          <w:rFonts w:ascii="Times New Roman" w:eastAsia="MS Mincho" w:hAnsi="Times New Roman"/>
          <w:bCs/>
          <w:color w:val="000000"/>
          <w:sz w:val="24"/>
        </w:rPr>
      </w:pPr>
      <w:r w:rsidRPr="005A55E7">
        <w:rPr>
          <w:rFonts w:ascii="Times New Roman" w:eastAsia="MS Mincho" w:hAnsi="Times New Roman"/>
          <w:bCs/>
          <w:color w:val="000000"/>
          <w:sz w:val="24"/>
        </w:rPr>
        <w:t>гр. Ілларіонову Ю.В.</w:t>
      </w:r>
    </w:p>
    <w:p w:rsidR="00E9252A" w:rsidRPr="009D0266" w:rsidRDefault="00E9252A" w:rsidP="00E9252A">
      <w:pPr>
        <w:ind w:left="720"/>
        <w:jc w:val="both"/>
        <w:rPr>
          <w:sz w:val="16"/>
          <w:szCs w:val="16"/>
          <w:lang w:val="uk-UA"/>
        </w:rPr>
      </w:pPr>
    </w:p>
    <w:p w:rsidR="00E9252A" w:rsidRDefault="00E9252A" w:rsidP="00E9252A">
      <w:pPr>
        <w:ind w:firstLine="708"/>
        <w:jc w:val="both"/>
        <w:rPr>
          <w:lang w:val="uk-UA"/>
        </w:rPr>
      </w:pPr>
      <w:r w:rsidRPr="009D0266">
        <w:rPr>
          <w:lang w:val="uk-UA"/>
        </w:rPr>
        <w:t>Розглянувши заяв</w:t>
      </w:r>
      <w:r>
        <w:rPr>
          <w:lang w:val="uk-UA"/>
        </w:rPr>
        <w:t>у</w:t>
      </w:r>
      <w:r w:rsidRPr="009D0266">
        <w:rPr>
          <w:lang w:val="uk-UA"/>
        </w:rPr>
        <w:t xml:space="preserve"> гр</w:t>
      </w:r>
      <w:r>
        <w:rPr>
          <w:lang w:val="uk-UA"/>
        </w:rPr>
        <w:t>.Ілларіонова Юрія Вікторовича</w:t>
      </w:r>
      <w:r w:rsidRPr="009D0266">
        <w:rPr>
          <w:lang w:val="uk-UA"/>
        </w:rPr>
        <w:t xml:space="preserve"> </w:t>
      </w:r>
      <w:r>
        <w:rPr>
          <w:lang w:val="uk-UA"/>
        </w:rPr>
        <w:t>п</w:t>
      </w:r>
      <w:r w:rsidRPr="009D0266">
        <w:rPr>
          <w:lang w:val="uk-UA"/>
        </w:rPr>
        <w:t xml:space="preserve">ро </w:t>
      </w:r>
      <w:r>
        <w:rPr>
          <w:color w:val="000000"/>
          <w:lang w:val="uk-UA"/>
        </w:rPr>
        <w:t xml:space="preserve">надання дозволу на виготовлення </w:t>
      </w:r>
      <w:r w:rsidRPr="009D0266">
        <w:rPr>
          <w:color w:val="000000"/>
          <w:lang w:val="uk-UA"/>
        </w:rPr>
        <w:t xml:space="preserve">технічної документації із землеустрою </w:t>
      </w:r>
      <w:r>
        <w:rPr>
          <w:lang w:val="uk-UA"/>
        </w:rPr>
        <w:t xml:space="preserve">щодо встановлення меж земельної ділянки в </w:t>
      </w:r>
      <w:r w:rsidRPr="009D0266">
        <w:rPr>
          <w:lang w:val="uk-UA"/>
        </w:rPr>
        <w:t>натурі</w:t>
      </w:r>
      <w:r>
        <w:rPr>
          <w:lang w:val="uk-UA"/>
        </w:rPr>
        <w:t xml:space="preserve"> (на місцевості)</w:t>
      </w:r>
      <w:r w:rsidRPr="00DB2462">
        <w:rPr>
          <w:lang w:val="uk-UA"/>
        </w:rPr>
        <w:t xml:space="preserve"> </w:t>
      </w:r>
      <w:r>
        <w:rPr>
          <w:lang w:val="uk-UA"/>
        </w:rPr>
        <w:t>для будівництва та обслуговування жилого будинку, господарських будівель та споруд (присадибна ділянка)</w:t>
      </w:r>
      <w:r w:rsidRPr="009D0266">
        <w:rPr>
          <w:lang w:val="uk-UA"/>
        </w:rPr>
        <w:t xml:space="preserve"> </w:t>
      </w:r>
      <w:r>
        <w:rPr>
          <w:lang w:val="uk-UA"/>
        </w:rPr>
        <w:t xml:space="preserve">по пров.Назарова,20, </w:t>
      </w:r>
      <w:r w:rsidRPr="009D0266">
        <w:rPr>
          <w:color w:val="000000"/>
          <w:lang w:val="uk-UA"/>
        </w:rPr>
        <w:t xml:space="preserve">керуючись ст.12, </w:t>
      </w:r>
      <w:r>
        <w:rPr>
          <w:color w:val="000000"/>
          <w:lang w:val="uk-UA"/>
        </w:rPr>
        <w:t xml:space="preserve">116, 118, 121 </w:t>
      </w:r>
      <w:r w:rsidRPr="009D0266">
        <w:rPr>
          <w:color w:val="000000"/>
          <w:lang w:val="uk-UA"/>
        </w:rPr>
        <w:t>Земельного Кодексу України,</w:t>
      </w:r>
      <w:r w:rsidRPr="009D0266">
        <w:rPr>
          <w:lang w:val="uk-UA"/>
        </w:rPr>
        <w:t xml:space="preserve">  ст.</w:t>
      </w:r>
      <w:r>
        <w:rPr>
          <w:lang w:val="uk-UA"/>
        </w:rPr>
        <w:t xml:space="preserve"> 55 Закону України «</w:t>
      </w:r>
      <w:r w:rsidRPr="009D0266">
        <w:rPr>
          <w:lang w:val="uk-UA"/>
        </w:rPr>
        <w:t>Про землеустрій», п/п 34 п.1 ст.26 Закону України “Про місцеве самоврядування в Україні”, міська рада</w:t>
      </w:r>
    </w:p>
    <w:p w:rsidR="00846118" w:rsidRDefault="00846118" w:rsidP="00E9252A">
      <w:pPr>
        <w:ind w:firstLine="708"/>
        <w:jc w:val="both"/>
        <w:rPr>
          <w:lang w:val="uk-UA"/>
        </w:rPr>
      </w:pPr>
    </w:p>
    <w:p w:rsidR="00E9252A" w:rsidRPr="009D0266" w:rsidRDefault="00E9252A" w:rsidP="00E9252A">
      <w:pPr>
        <w:ind w:firstLine="708"/>
        <w:jc w:val="both"/>
        <w:rPr>
          <w:lang w:val="uk-UA"/>
        </w:rPr>
      </w:pP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lastRenderedPageBreak/>
        <w:t>В и р і ш и л 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p>
    <w:p w:rsidR="00E9252A" w:rsidRPr="005A55E7" w:rsidRDefault="00E9252A" w:rsidP="00E9252A">
      <w:pPr>
        <w:pStyle w:val="a3"/>
        <w:numPr>
          <w:ilvl w:val="0"/>
          <w:numId w:val="67"/>
        </w:numPr>
        <w:shd w:val="clear" w:color="auto" w:fill="FFFFFF"/>
        <w:tabs>
          <w:tab w:val="left" w:pos="0"/>
        </w:tabs>
        <w:spacing w:line="274" w:lineRule="exact"/>
        <w:jc w:val="both"/>
        <w:rPr>
          <w:sz w:val="24"/>
          <w:lang w:val="uk-UA"/>
        </w:rPr>
      </w:pPr>
      <w:r w:rsidRPr="005A55E7">
        <w:rPr>
          <w:sz w:val="24"/>
          <w:lang w:val="uk-UA"/>
        </w:rPr>
        <w:t xml:space="preserve">Дати згоду на </w:t>
      </w:r>
      <w:r w:rsidRPr="005A55E7">
        <w:rPr>
          <w:color w:val="000000"/>
          <w:sz w:val="24"/>
          <w:lang w:val="uk-UA"/>
        </w:rPr>
        <w:t xml:space="preserve">виготовлення технічної документації із землеустрою </w:t>
      </w:r>
      <w:r w:rsidRPr="005A55E7">
        <w:rPr>
          <w:sz w:val="24"/>
          <w:lang w:val="uk-UA"/>
        </w:rPr>
        <w:t>щодо встановлення меж земельної ділянки в натурі (на місцевості) у власність гр. Ілларіонову Юрію Вікторовичу,</w:t>
      </w:r>
      <w:r w:rsidRPr="005A55E7">
        <w:rPr>
          <w:bCs/>
          <w:sz w:val="24"/>
          <w:lang w:val="uk-UA"/>
        </w:rPr>
        <w:t xml:space="preserve"> по пров</w:t>
      </w:r>
      <w:r>
        <w:rPr>
          <w:bCs/>
          <w:sz w:val="24"/>
          <w:lang w:val="uk-UA"/>
        </w:rPr>
        <w:t>.Назарова,</w:t>
      </w:r>
      <w:r w:rsidRPr="005A55E7">
        <w:rPr>
          <w:bCs/>
          <w:sz w:val="24"/>
          <w:lang w:val="uk-UA"/>
        </w:rPr>
        <w:t>20 для будівництва та обслуговування жилого будинку, господарських будівель та споруд (присадибна ділянка), площею 864,5</w:t>
      </w:r>
      <w:r>
        <w:rPr>
          <w:bCs/>
          <w:sz w:val="24"/>
          <w:lang w:val="uk-UA"/>
        </w:rPr>
        <w:t xml:space="preserve"> кв.м</w:t>
      </w:r>
      <w:r w:rsidRPr="005A55E7">
        <w:rPr>
          <w:bCs/>
          <w:sz w:val="24"/>
          <w:lang w:val="uk-UA"/>
        </w:rPr>
        <w:t xml:space="preserve"> </w:t>
      </w:r>
      <w:r>
        <w:rPr>
          <w:bCs/>
          <w:sz w:val="24"/>
          <w:lang w:val="uk-UA"/>
        </w:rPr>
        <w:t xml:space="preserve"> і</w:t>
      </w:r>
      <w:r w:rsidRPr="005A55E7">
        <w:rPr>
          <w:bCs/>
          <w:sz w:val="24"/>
          <w:lang w:val="uk-UA"/>
        </w:rPr>
        <w:t xml:space="preserve">з земель житлової та громадської забудови Знам`янської міської ради, </w:t>
      </w:r>
      <w:r w:rsidRPr="005A55E7">
        <w:rPr>
          <w:sz w:val="24"/>
          <w:lang w:val="uk-UA"/>
        </w:rPr>
        <w:t>в тому числі по угіддях – під одно- та двоповерховою житловою забудовою, код КВЦПЗ – 02.01.</w:t>
      </w:r>
    </w:p>
    <w:p w:rsidR="00E9252A" w:rsidRPr="005A55E7" w:rsidRDefault="00E9252A" w:rsidP="00E9252A">
      <w:pPr>
        <w:pStyle w:val="a3"/>
        <w:numPr>
          <w:ilvl w:val="0"/>
          <w:numId w:val="67"/>
        </w:numPr>
        <w:shd w:val="clear" w:color="auto" w:fill="FFFFFF"/>
        <w:tabs>
          <w:tab w:val="left" w:pos="0"/>
        </w:tabs>
        <w:spacing w:line="274" w:lineRule="exact"/>
        <w:jc w:val="both"/>
        <w:rPr>
          <w:sz w:val="24"/>
          <w:lang w:val="uk-UA"/>
        </w:rPr>
      </w:pPr>
      <w:r w:rsidRPr="005A55E7">
        <w:rPr>
          <w:color w:val="000000"/>
          <w:sz w:val="24"/>
          <w:lang w:val="uk-UA"/>
        </w:rPr>
        <w:t xml:space="preserve">Якщо при встановленні меж земельної ділянки будуть  виявлені розбіжності в даних про розмір земельної ділянки, переданої у власність з фактичними розмірами, то остаточний розмір площі такої  ділянки буде  визначено </w:t>
      </w:r>
      <w:r w:rsidRPr="005A55E7">
        <w:rPr>
          <w:sz w:val="24"/>
          <w:lang w:val="uk-UA"/>
        </w:rPr>
        <w:t>додатково при виготовленні технічної документації щодо встановлення меж земельної ділянки в натурі (на місцевості).</w:t>
      </w:r>
    </w:p>
    <w:p w:rsidR="00E9252A" w:rsidRDefault="00E9252A" w:rsidP="00E9252A">
      <w:pPr>
        <w:pStyle w:val="a3"/>
        <w:numPr>
          <w:ilvl w:val="0"/>
          <w:numId w:val="67"/>
        </w:numPr>
        <w:shd w:val="clear" w:color="auto" w:fill="FFFFFF"/>
        <w:tabs>
          <w:tab w:val="left" w:pos="0"/>
        </w:tabs>
        <w:spacing w:line="274" w:lineRule="exact"/>
        <w:jc w:val="both"/>
        <w:rPr>
          <w:sz w:val="24"/>
          <w:lang w:val="uk-UA"/>
        </w:rPr>
      </w:pPr>
      <w:r w:rsidRPr="005A55E7">
        <w:rPr>
          <w:sz w:val="24"/>
          <w:lang w:val="uk-UA"/>
        </w:rPr>
        <w:t xml:space="preserve">Зобов’язати гр. Ілларіонова Юрія Вікторовича у двомісячний термін замовити технічну документацію із землеустрою щодо встановлення меж земельної ділянки в натурі (на місцевості). </w:t>
      </w:r>
      <w:r w:rsidRPr="005A55E7">
        <w:rPr>
          <w:rFonts w:eastAsia="MS Mincho"/>
          <w:sz w:val="24"/>
          <w:lang w:val="uk-UA"/>
        </w:rPr>
        <w:t>У разі несвоєчасного виконання даного пункту, пункт 1 втрачає силу.</w:t>
      </w:r>
      <w:r w:rsidRPr="005A55E7">
        <w:rPr>
          <w:sz w:val="24"/>
          <w:lang w:val="uk-UA"/>
        </w:rPr>
        <w:t xml:space="preserve"> </w:t>
      </w:r>
    </w:p>
    <w:p w:rsidR="00E9252A" w:rsidRPr="005224BD" w:rsidRDefault="00E9252A" w:rsidP="00E9252A">
      <w:pPr>
        <w:pStyle w:val="a3"/>
        <w:numPr>
          <w:ilvl w:val="0"/>
          <w:numId w:val="67"/>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5A55E7" w:rsidRDefault="00E9252A" w:rsidP="00E9252A">
      <w:pPr>
        <w:pStyle w:val="a3"/>
        <w:numPr>
          <w:ilvl w:val="0"/>
          <w:numId w:val="67"/>
        </w:numPr>
        <w:shd w:val="clear" w:color="auto" w:fill="FFFFFF"/>
        <w:tabs>
          <w:tab w:val="left" w:pos="0"/>
        </w:tabs>
        <w:spacing w:line="274" w:lineRule="exact"/>
        <w:jc w:val="both"/>
        <w:rPr>
          <w:sz w:val="24"/>
          <w:lang w:val="uk-UA"/>
        </w:rPr>
      </w:pPr>
      <w:r w:rsidRPr="005A55E7">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Pr="005A55E7" w:rsidRDefault="00E9252A" w:rsidP="00E9252A">
      <w:pPr>
        <w:pStyle w:val="a6"/>
        <w:ind w:left="360"/>
        <w:jc w:val="center"/>
        <w:rPr>
          <w:rFonts w:ascii="Times New Roman" w:hAnsi="Times New Roman"/>
          <w:b/>
          <w:sz w:val="24"/>
          <w:szCs w:val="22"/>
        </w:rPr>
      </w:pPr>
    </w:p>
    <w:p w:rsidR="00E9252A" w:rsidRPr="005A55E7" w:rsidRDefault="00E9252A" w:rsidP="00E9252A">
      <w:pPr>
        <w:pStyle w:val="a6"/>
        <w:ind w:left="360"/>
        <w:jc w:val="center"/>
        <w:rPr>
          <w:rFonts w:ascii="Times New Roman" w:hAnsi="Times New Roman"/>
          <w:b/>
          <w:sz w:val="24"/>
          <w:szCs w:val="22"/>
        </w:rPr>
      </w:pPr>
    </w:p>
    <w:p w:rsidR="00E9252A" w:rsidRPr="005A55E7" w:rsidRDefault="00E9252A" w:rsidP="00E9252A">
      <w:pPr>
        <w:pStyle w:val="a6"/>
        <w:ind w:left="360"/>
        <w:jc w:val="center"/>
        <w:rPr>
          <w:rFonts w:ascii="Times New Roman" w:hAnsi="Times New Roman"/>
          <w:b/>
          <w:sz w:val="24"/>
          <w:szCs w:val="22"/>
        </w:rPr>
      </w:pPr>
      <w:r>
        <w:rPr>
          <w:rFonts w:ascii="Times New Roman" w:hAnsi="Times New Roman"/>
          <w:b/>
          <w:sz w:val="24"/>
          <w:szCs w:val="22"/>
        </w:rPr>
        <w:t>Секретар міської ради</w:t>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t>Н.Клименко</w:t>
      </w:r>
    </w:p>
    <w:p w:rsidR="00E9252A" w:rsidRPr="005A55E7" w:rsidRDefault="00E9252A" w:rsidP="00E9252A">
      <w:pPr>
        <w:rPr>
          <w:szCs w:val="16"/>
          <w:lang w:val="uk-UA"/>
        </w:rPr>
      </w:pPr>
    </w:p>
    <w:p w:rsidR="00E9252A" w:rsidRDefault="00E9252A" w:rsidP="00E9252A">
      <w:pPr>
        <w:ind w:left="1440" w:firstLine="720"/>
        <w:jc w:val="center"/>
        <w:rPr>
          <w:b/>
          <w:sz w:val="22"/>
          <w:lang w:val="uk-UA"/>
        </w:rPr>
      </w:pPr>
      <w:r w:rsidRPr="009D0266">
        <w:rPr>
          <w:b/>
          <w:sz w:val="22"/>
          <w:lang w:val="uk-UA"/>
        </w:rPr>
        <w:t xml:space="preserve">                                                     </w:t>
      </w:r>
      <w:r>
        <w:rPr>
          <w:b/>
          <w:sz w:val="22"/>
          <w:lang w:val="uk-UA"/>
        </w:rPr>
        <w:tab/>
      </w:r>
      <w:r>
        <w:rPr>
          <w:b/>
          <w:sz w:val="22"/>
          <w:lang w:val="uk-UA"/>
        </w:rPr>
        <w:tab/>
      </w:r>
      <w:r>
        <w:rPr>
          <w:b/>
          <w:sz w:val="22"/>
          <w:lang w:val="uk-UA"/>
        </w:rPr>
        <w:tab/>
      </w:r>
    </w:p>
    <w:p w:rsidR="00E9252A" w:rsidRPr="00C63948" w:rsidRDefault="00E9252A" w:rsidP="00E9252A">
      <w:pPr>
        <w:pStyle w:val="a6"/>
        <w:tabs>
          <w:tab w:val="left" w:pos="9637"/>
        </w:tabs>
        <w:ind w:left="1134" w:right="-2" w:hanging="1134"/>
        <w:rPr>
          <w:rFonts w:ascii="Times New Roman" w:eastAsia="MS Mincho" w:hAnsi="Times New Roman"/>
          <w:bCs/>
          <w:color w:val="000000"/>
          <w:sz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sidRPr="00C63948">
        <w:rPr>
          <w:rFonts w:ascii="Times New Roman" w:hAnsi="Times New Roman"/>
          <w:sz w:val="24"/>
        </w:rPr>
        <w:t xml:space="preserve">затвердження </w:t>
      </w:r>
      <w:r w:rsidRPr="00C63948">
        <w:rPr>
          <w:rFonts w:ascii="Times New Roman" w:eastAsia="MS Mincho" w:hAnsi="Times New Roman"/>
          <w:bCs/>
          <w:color w:val="000000"/>
          <w:sz w:val="24"/>
        </w:rPr>
        <w:t xml:space="preserve">проекту землеустрою (для подальшого заключення договору оренди </w:t>
      </w:r>
      <w:r>
        <w:rPr>
          <w:rFonts w:ascii="Times New Roman" w:eastAsia="MS Mincho" w:hAnsi="Times New Roman"/>
          <w:bCs/>
          <w:color w:val="000000"/>
          <w:sz w:val="24"/>
        </w:rPr>
        <w:t xml:space="preserve"> земельної ділянки) </w:t>
      </w:r>
      <w:r w:rsidRPr="00C63948">
        <w:rPr>
          <w:rFonts w:ascii="Times New Roman" w:eastAsia="MS Mincho" w:hAnsi="Times New Roman"/>
          <w:bCs/>
          <w:color w:val="000000"/>
          <w:sz w:val="24"/>
        </w:rPr>
        <w:t>гр. Супрунової Г.О.</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t>Проект рішення не прийнятий за результатами голосування</w:t>
      </w:r>
    </w:p>
    <w:p w:rsidR="00E9252A" w:rsidRPr="00634DD1" w:rsidRDefault="00E9252A" w:rsidP="00E9252A">
      <w:pPr>
        <w:pStyle w:val="a8"/>
      </w:pPr>
      <w:r>
        <w:t>за – 0</w:t>
      </w:r>
    </w:p>
    <w:p w:rsidR="00E9252A" w:rsidRPr="006B0CC6" w:rsidRDefault="00E9252A" w:rsidP="00E9252A">
      <w:pPr>
        <w:pStyle w:val="a8"/>
      </w:pPr>
      <w:r w:rsidRPr="006B0CC6">
        <w:t>проти – 0</w:t>
      </w:r>
    </w:p>
    <w:p w:rsidR="00E9252A" w:rsidRDefault="00E9252A" w:rsidP="00E9252A">
      <w:pPr>
        <w:pStyle w:val="a8"/>
      </w:pPr>
      <w:r>
        <w:t>утримався – 23</w:t>
      </w:r>
    </w:p>
    <w:p w:rsidR="00E9252A" w:rsidRPr="009D0266" w:rsidRDefault="00E9252A" w:rsidP="00E9252A">
      <w:pPr>
        <w:pStyle w:val="a8"/>
        <w:rPr>
          <w:b/>
          <w:sz w:val="22"/>
        </w:rPr>
      </w:pPr>
      <w:r>
        <w:t>не голосували - 3</w:t>
      </w:r>
      <w:r>
        <w:rPr>
          <w:b/>
        </w:rPr>
        <w:tab/>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 xml:space="preserve">     Двадцять перша сесія </w:t>
      </w:r>
      <w:r w:rsidRPr="009D0266">
        <w:rPr>
          <w:b/>
          <w:sz w:val="22"/>
          <w:lang w:val="uk-UA"/>
        </w:rPr>
        <w:t>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w:t>
      </w:r>
    </w:p>
    <w:p w:rsidR="00E9252A" w:rsidRPr="00474B6D" w:rsidRDefault="00E9252A" w:rsidP="00E9252A">
      <w:pPr>
        <w:jc w:val="center"/>
        <w:rPr>
          <w:sz w:val="22"/>
          <w:lang w:val="uk-UA"/>
        </w:rPr>
      </w:pPr>
      <w:r w:rsidRPr="009D0266">
        <w:rPr>
          <w:sz w:val="22"/>
          <w:lang w:val="uk-UA"/>
        </w:rPr>
        <w:t>м. Знам`янка</w:t>
      </w:r>
    </w:p>
    <w:p w:rsidR="00E9252A" w:rsidRPr="00C63948" w:rsidRDefault="00E9252A" w:rsidP="00E9252A">
      <w:pPr>
        <w:pStyle w:val="a6"/>
        <w:tabs>
          <w:tab w:val="left" w:pos="4500"/>
          <w:tab w:val="left" w:pos="4860"/>
        </w:tabs>
        <w:ind w:right="5395"/>
        <w:rPr>
          <w:rFonts w:ascii="Times New Roman" w:eastAsia="MS Mincho" w:hAnsi="Times New Roman"/>
          <w:bCs/>
          <w:color w:val="000000"/>
          <w:sz w:val="24"/>
        </w:rPr>
      </w:pPr>
      <w:r w:rsidRPr="00C63948">
        <w:rPr>
          <w:rFonts w:ascii="Times New Roman" w:hAnsi="Times New Roman"/>
          <w:sz w:val="24"/>
        </w:rPr>
        <w:t xml:space="preserve">Про затвердження </w:t>
      </w:r>
      <w:r w:rsidRPr="00C63948">
        <w:rPr>
          <w:rFonts w:ascii="Times New Roman" w:eastAsia="MS Mincho" w:hAnsi="Times New Roman"/>
          <w:bCs/>
          <w:color w:val="000000"/>
          <w:sz w:val="24"/>
        </w:rPr>
        <w:t xml:space="preserve">проекту землеустрою (для подальшого заключення договору оренди </w:t>
      </w:r>
      <w:r>
        <w:rPr>
          <w:rFonts w:ascii="Times New Roman" w:eastAsia="MS Mincho" w:hAnsi="Times New Roman"/>
          <w:bCs/>
          <w:color w:val="000000"/>
          <w:sz w:val="24"/>
        </w:rPr>
        <w:t xml:space="preserve"> </w:t>
      </w:r>
      <w:r w:rsidRPr="00C63948">
        <w:rPr>
          <w:rFonts w:ascii="Times New Roman" w:eastAsia="MS Mincho" w:hAnsi="Times New Roman"/>
          <w:bCs/>
          <w:color w:val="000000"/>
          <w:sz w:val="24"/>
        </w:rPr>
        <w:t>земельної ділянки)</w:t>
      </w:r>
    </w:p>
    <w:p w:rsidR="00E9252A" w:rsidRPr="00C63948" w:rsidRDefault="00E9252A" w:rsidP="00E9252A">
      <w:pPr>
        <w:pStyle w:val="a6"/>
        <w:tabs>
          <w:tab w:val="left" w:pos="4500"/>
          <w:tab w:val="left" w:pos="4860"/>
        </w:tabs>
        <w:ind w:right="5395"/>
        <w:rPr>
          <w:rFonts w:ascii="Times New Roman" w:eastAsia="MS Mincho" w:hAnsi="Times New Roman"/>
          <w:bCs/>
          <w:color w:val="000000"/>
          <w:sz w:val="24"/>
        </w:rPr>
      </w:pPr>
      <w:r w:rsidRPr="00C63948">
        <w:rPr>
          <w:rFonts w:ascii="Times New Roman" w:eastAsia="MS Mincho" w:hAnsi="Times New Roman"/>
          <w:bCs/>
          <w:color w:val="000000"/>
          <w:sz w:val="24"/>
        </w:rPr>
        <w:t>гр. Супрунової Г.О.</w:t>
      </w:r>
    </w:p>
    <w:p w:rsidR="00E9252A" w:rsidRPr="009D0266" w:rsidRDefault="00E9252A" w:rsidP="00E9252A">
      <w:pPr>
        <w:ind w:left="720"/>
        <w:jc w:val="both"/>
        <w:rPr>
          <w:sz w:val="16"/>
          <w:szCs w:val="16"/>
          <w:lang w:val="uk-UA"/>
        </w:rPr>
      </w:pPr>
    </w:p>
    <w:p w:rsidR="00E9252A" w:rsidRDefault="00E9252A" w:rsidP="00E9252A">
      <w:pPr>
        <w:ind w:firstLine="708"/>
        <w:jc w:val="both"/>
        <w:rPr>
          <w:lang w:val="uk-UA"/>
        </w:rPr>
      </w:pPr>
      <w:r w:rsidRPr="009D0266">
        <w:rPr>
          <w:lang w:val="uk-UA"/>
        </w:rPr>
        <w:t>Розглянувши заяв</w:t>
      </w:r>
      <w:r>
        <w:rPr>
          <w:lang w:val="uk-UA"/>
        </w:rPr>
        <w:t>у</w:t>
      </w:r>
      <w:r w:rsidRPr="009D0266">
        <w:rPr>
          <w:lang w:val="uk-UA"/>
        </w:rPr>
        <w:t xml:space="preserve"> </w:t>
      </w:r>
      <w:r>
        <w:rPr>
          <w:lang w:val="uk-UA"/>
        </w:rPr>
        <w:t>гр.Супрунової Галини Олексіївни</w:t>
      </w:r>
      <w:r w:rsidRPr="009D0266">
        <w:rPr>
          <w:lang w:val="uk-UA"/>
        </w:rPr>
        <w:t xml:space="preserve"> про </w:t>
      </w:r>
      <w:r w:rsidRPr="009D0266">
        <w:rPr>
          <w:color w:val="000000"/>
          <w:lang w:val="uk-UA"/>
        </w:rPr>
        <w:t xml:space="preserve">затвердження </w:t>
      </w:r>
      <w:r>
        <w:rPr>
          <w:color w:val="000000"/>
          <w:lang w:val="uk-UA"/>
        </w:rPr>
        <w:t>проекту землеустрою щодо відведення земельної ділянки</w:t>
      </w:r>
      <w:r>
        <w:rPr>
          <w:lang w:val="uk-UA"/>
        </w:rPr>
        <w:t xml:space="preserve"> для подальшого заключення договору оренди земельної ділянки для розміщення магазину по продажу квітів</w:t>
      </w:r>
      <w:r w:rsidRPr="009D0266">
        <w:rPr>
          <w:lang w:val="uk-UA"/>
        </w:rPr>
        <w:t>,</w:t>
      </w:r>
      <w:r>
        <w:rPr>
          <w:lang w:val="uk-UA"/>
        </w:rPr>
        <w:t xml:space="preserve"> загальною площею 86,0 кв.м з кадастровим номером 3510600000:50:138:0043 за адресою: площа Привокзальна,5-В</w:t>
      </w:r>
      <w:r w:rsidRPr="009D0266">
        <w:rPr>
          <w:lang w:val="uk-UA"/>
        </w:rPr>
        <w:t xml:space="preserve">,  </w:t>
      </w:r>
      <w:r w:rsidRPr="009D0266">
        <w:rPr>
          <w:color w:val="000000"/>
          <w:lang w:val="uk-UA"/>
        </w:rPr>
        <w:t>керуючись ст.12, 93,</w:t>
      </w:r>
      <w:r>
        <w:rPr>
          <w:color w:val="000000"/>
          <w:lang w:val="uk-UA"/>
        </w:rPr>
        <w:t xml:space="preserve"> 120, </w:t>
      </w:r>
      <w:r w:rsidRPr="009D0266">
        <w:rPr>
          <w:color w:val="000000"/>
          <w:lang w:val="uk-UA"/>
        </w:rPr>
        <w:t>123,</w:t>
      </w:r>
      <w:r>
        <w:rPr>
          <w:color w:val="000000"/>
          <w:lang w:val="uk-UA"/>
        </w:rPr>
        <w:t xml:space="preserve"> </w:t>
      </w:r>
      <w:r w:rsidRPr="009D0266">
        <w:rPr>
          <w:color w:val="000000"/>
          <w:lang w:val="uk-UA"/>
        </w:rPr>
        <w:t>124</w:t>
      </w:r>
      <w:r>
        <w:rPr>
          <w:color w:val="000000"/>
          <w:lang w:val="uk-UA"/>
        </w:rPr>
        <w:t xml:space="preserve"> </w:t>
      </w:r>
      <w:r w:rsidRPr="009D0266">
        <w:rPr>
          <w:color w:val="000000"/>
          <w:lang w:val="uk-UA"/>
        </w:rPr>
        <w:t>Земельного Кодексу України,</w:t>
      </w:r>
      <w:r w:rsidRPr="009D0266">
        <w:rPr>
          <w:lang w:val="uk-UA"/>
        </w:rPr>
        <w:t xml:space="preserve">  ст.</w:t>
      </w:r>
      <w:r>
        <w:rPr>
          <w:lang w:val="uk-UA"/>
        </w:rPr>
        <w:t>2</w:t>
      </w:r>
      <w:r w:rsidRPr="009D0266">
        <w:rPr>
          <w:lang w:val="uk-UA"/>
        </w:rPr>
        <w:t xml:space="preserve">5 </w:t>
      </w:r>
      <w:r>
        <w:rPr>
          <w:lang w:val="uk-UA"/>
        </w:rPr>
        <w:t>Закону України «</w:t>
      </w:r>
      <w:r w:rsidRPr="009D0266">
        <w:rPr>
          <w:lang w:val="uk-UA"/>
        </w:rPr>
        <w:t>Про землеустрій», п/п 34 п.1 ст.26 Закону України “Про місцеве самоврядування в Україні”, міська рада</w:t>
      </w:r>
    </w:p>
    <w:p w:rsidR="00846118" w:rsidRDefault="00846118" w:rsidP="00E9252A">
      <w:pPr>
        <w:ind w:firstLine="708"/>
        <w:jc w:val="both"/>
        <w:rPr>
          <w:lang w:val="uk-UA"/>
        </w:rPr>
      </w:pPr>
    </w:p>
    <w:p w:rsidR="00846118" w:rsidRPr="009D0266" w:rsidRDefault="00846118" w:rsidP="00E9252A">
      <w:pPr>
        <w:ind w:firstLine="708"/>
        <w:jc w:val="both"/>
        <w:rPr>
          <w:lang w:val="uk-UA"/>
        </w:rPr>
      </w:pP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lastRenderedPageBreak/>
        <w:t>В и р і ш и л 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p>
    <w:p w:rsidR="00E9252A" w:rsidRPr="00552653" w:rsidRDefault="00E9252A" w:rsidP="00E9252A">
      <w:pPr>
        <w:pStyle w:val="a3"/>
        <w:numPr>
          <w:ilvl w:val="0"/>
          <w:numId w:val="68"/>
        </w:numPr>
        <w:shd w:val="clear" w:color="auto" w:fill="FFFFFF"/>
        <w:tabs>
          <w:tab w:val="left" w:pos="0"/>
        </w:tabs>
        <w:spacing w:line="274" w:lineRule="exact"/>
        <w:jc w:val="both"/>
        <w:rPr>
          <w:spacing w:val="-6"/>
          <w:sz w:val="24"/>
          <w:lang w:val="uk-UA"/>
        </w:rPr>
      </w:pPr>
      <w:r w:rsidRPr="00552653">
        <w:rPr>
          <w:color w:val="000000"/>
          <w:sz w:val="24"/>
          <w:lang w:val="uk-UA"/>
        </w:rPr>
        <w:t xml:space="preserve">Затвердити </w:t>
      </w:r>
      <w:r w:rsidRPr="00552653">
        <w:rPr>
          <w:sz w:val="24"/>
          <w:lang w:val="uk-UA"/>
        </w:rPr>
        <w:t xml:space="preserve">проект землеустрою щодо відведення земельної ділянки для подальшого заключення договору оренди терміном до 01.09.2063 року гр. Супруновій Галині Олексіївні та надати в оренду земельну ділянку загальною площею </w:t>
      </w:r>
      <w:r>
        <w:rPr>
          <w:sz w:val="24"/>
          <w:lang w:val="uk-UA"/>
        </w:rPr>
        <w:t>86,0 кв.м</w:t>
      </w:r>
      <w:r w:rsidRPr="00552653">
        <w:rPr>
          <w:sz w:val="24"/>
          <w:lang w:val="uk-UA"/>
        </w:rPr>
        <w:t xml:space="preserve"> з кадастровим номером 3510600000:50:138:0043, за адресою: площа Привокзальна,5-В для розміщення магазину по продажу квітів, землі житлової та громадської забудови Знам`янської міської ради, у т.ч. по угіддях – забудовані землі, які використовуються в комерційних цілях, код КВЦПЗ – 03.07.</w:t>
      </w:r>
    </w:p>
    <w:p w:rsidR="00E9252A" w:rsidRPr="00552653" w:rsidRDefault="00E9252A" w:rsidP="00E9252A">
      <w:pPr>
        <w:pStyle w:val="a3"/>
        <w:numPr>
          <w:ilvl w:val="0"/>
          <w:numId w:val="68"/>
        </w:numPr>
        <w:shd w:val="clear" w:color="auto" w:fill="FFFFFF"/>
        <w:tabs>
          <w:tab w:val="left" w:pos="0"/>
        </w:tabs>
        <w:spacing w:line="274" w:lineRule="exact"/>
        <w:jc w:val="both"/>
        <w:rPr>
          <w:spacing w:val="-6"/>
          <w:sz w:val="24"/>
          <w:lang w:val="uk-UA"/>
        </w:rPr>
      </w:pPr>
      <w:r w:rsidRPr="00552653">
        <w:rPr>
          <w:sz w:val="24"/>
          <w:lang w:val="uk-UA"/>
        </w:rPr>
        <w:t xml:space="preserve">Орендна плата встановлюється згідно ставок орендної плати, затверджених </w:t>
      </w:r>
      <w:r w:rsidRPr="00552653">
        <w:rPr>
          <w:color w:val="000000"/>
          <w:sz w:val="24"/>
          <w:lang w:val="uk-UA"/>
        </w:rPr>
        <w:t xml:space="preserve">рішенням міської ради від </w:t>
      </w:r>
      <w:r w:rsidRPr="00552653">
        <w:rPr>
          <w:sz w:val="24"/>
          <w:lang w:val="uk-UA"/>
        </w:rPr>
        <w:t>23 січня 2015  року  №1597</w:t>
      </w:r>
      <w:r w:rsidRPr="00552653">
        <w:rPr>
          <w:color w:val="000000"/>
          <w:sz w:val="24"/>
          <w:lang w:val="uk-UA"/>
        </w:rPr>
        <w:t xml:space="preserve">  “</w:t>
      </w:r>
      <w:r w:rsidRPr="00552653">
        <w:rPr>
          <w:sz w:val="24"/>
          <w:lang w:val="uk-UA"/>
        </w:rPr>
        <w:t xml:space="preserve">Про ставки земельного податку </w:t>
      </w:r>
      <w:r w:rsidRPr="00552653">
        <w:rPr>
          <w:color w:val="000000"/>
          <w:sz w:val="24"/>
          <w:lang w:val="uk-UA"/>
        </w:rPr>
        <w:t xml:space="preserve"> </w:t>
      </w:r>
      <w:r w:rsidRPr="00552653">
        <w:rPr>
          <w:sz w:val="24"/>
          <w:lang w:val="uk-UA"/>
        </w:rPr>
        <w:t>у м. Знам’янка з 01.01.2015 року</w:t>
      </w:r>
      <w:r w:rsidRPr="00552653">
        <w:rPr>
          <w:color w:val="000000"/>
          <w:sz w:val="24"/>
          <w:lang w:val="uk-UA"/>
        </w:rPr>
        <w:t xml:space="preserve"> </w:t>
      </w:r>
      <w:r w:rsidRPr="00552653">
        <w:rPr>
          <w:sz w:val="24"/>
          <w:lang w:val="uk-UA"/>
        </w:rPr>
        <w:t>(відповідно до грошової оцінки земель міста)”, рішенням міської ради від 22 березня 2011 року  №167 “Про затвердження коефіцієнтів орендної плати за земельні ділянки на території м. Знам’янка” та ст.288 та  ст.289 Податкового Кодексу України.</w:t>
      </w:r>
    </w:p>
    <w:p w:rsidR="00E9252A" w:rsidRPr="00552653" w:rsidRDefault="00E9252A" w:rsidP="00E9252A">
      <w:pPr>
        <w:pStyle w:val="a3"/>
        <w:numPr>
          <w:ilvl w:val="0"/>
          <w:numId w:val="68"/>
        </w:numPr>
        <w:shd w:val="clear" w:color="auto" w:fill="FFFFFF"/>
        <w:tabs>
          <w:tab w:val="left" w:pos="0"/>
        </w:tabs>
        <w:spacing w:line="274" w:lineRule="exact"/>
        <w:jc w:val="both"/>
        <w:rPr>
          <w:spacing w:val="-6"/>
          <w:sz w:val="24"/>
          <w:lang w:val="uk-UA"/>
        </w:rPr>
      </w:pPr>
      <w:r w:rsidRPr="00552653">
        <w:rPr>
          <w:rFonts w:eastAsia="MS Mincho"/>
          <w:sz w:val="24"/>
          <w:lang w:val="uk-UA"/>
        </w:rPr>
        <w:t xml:space="preserve">Відділу земельних питань Знам’янської міської ради (нач. А.Грицюк) згідно </w:t>
      </w:r>
      <w:r w:rsidRPr="00552653">
        <w:rPr>
          <w:sz w:val="24"/>
          <w:lang w:val="uk-UA"/>
        </w:rPr>
        <w:t>рішення міської ради від 23 січня 2015  року  №1597</w:t>
      </w:r>
      <w:r w:rsidRPr="00552653">
        <w:rPr>
          <w:color w:val="000000"/>
          <w:sz w:val="24"/>
          <w:lang w:val="uk-UA"/>
        </w:rPr>
        <w:t xml:space="preserve">  “</w:t>
      </w:r>
      <w:r w:rsidRPr="00552653">
        <w:rPr>
          <w:sz w:val="24"/>
          <w:lang w:val="uk-UA"/>
        </w:rPr>
        <w:t xml:space="preserve">Про ставки земельного податку </w:t>
      </w:r>
      <w:r w:rsidRPr="00552653">
        <w:rPr>
          <w:color w:val="000000"/>
          <w:sz w:val="24"/>
          <w:lang w:val="uk-UA"/>
        </w:rPr>
        <w:t xml:space="preserve"> </w:t>
      </w:r>
      <w:r w:rsidRPr="00552653">
        <w:rPr>
          <w:sz w:val="24"/>
          <w:lang w:val="uk-UA"/>
        </w:rPr>
        <w:t>у м. Знам’янка з 01.01.2015 року</w:t>
      </w:r>
      <w:r w:rsidRPr="00552653">
        <w:rPr>
          <w:color w:val="000000"/>
          <w:sz w:val="24"/>
          <w:lang w:val="uk-UA"/>
        </w:rPr>
        <w:t xml:space="preserve"> </w:t>
      </w:r>
      <w:r w:rsidRPr="00552653">
        <w:rPr>
          <w:sz w:val="24"/>
          <w:lang w:val="uk-UA"/>
        </w:rPr>
        <w:t>(відповідно до грошової оцінки земель міста)”, рішення міської ради від 22 березня 2011 року  №167 “Про затвердження коефіцієнтів орендної плати за земельні ділянки на території м. Знам’янка”  та ст.288 та  ст.289 Податкового Кодексу України</w:t>
      </w:r>
      <w:r w:rsidRPr="00552653">
        <w:rPr>
          <w:rFonts w:eastAsia="MS Mincho"/>
          <w:sz w:val="24"/>
          <w:lang w:val="uk-UA"/>
        </w:rPr>
        <w:t xml:space="preserve"> оформити фінансову частину договорів оренди земельних  ділянок.</w:t>
      </w:r>
    </w:p>
    <w:p w:rsidR="00E9252A" w:rsidRDefault="00E9252A" w:rsidP="00E9252A">
      <w:pPr>
        <w:pStyle w:val="a3"/>
        <w:numPr>
          <w:ilvl w:val="0"/>
          <w:numId w:val="68"/>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552653" w:rsidRDefault="00E9252A" w:rsidP="00E9252A">
      <w:pPr>
        <w:pStyle w:val="a3"/>
        <w:numPr>
          <w:ilvl w:val="0"/>
          <w:numId w:val="68"/>
        </w:numPr>
        <w:shd w:val="clear" w:color="auto" w:fill="FFFFFF"/>
        <w:tabs>
          <w:tab w:val="left" w:pos="0"/>
        </w:tabs>
        <w:spacing w:line="274" w:lineRule="exact"/>
        <w:jc w:val="both"/>
        <w:rPr>
          <w:sz w:val="24"/>
          <w:lang w:val="uk-UA"/>
        </w:rPr>
      </w:pPr>
      <w:r w:rsidRPr="00552653">
        <w:rPr>
          <w:rFonts w:eastAsia="MS Mincho"/>
          <w:sz w:val="24"/>
          <w:lang w:val="uk-UA"/>
        </w:rPr>
        <w:t>Контроль за виконанням даного рішення покласти на постійну комісію з питань землекористування та будівництва (гол. О.Кузін).</w:t>
      </w:r>
    </w:p>
    <w:p w:rsidR="00E9252A" w:rsidRPr="00552653" w:rsidRDefault="00E9252A" w:rsidP="00E9252A">
      <w:pPr>
        <w:jc w:val="both"/>
        <w:rPr>
          <w:sz w:val="16"/>
          <w:lang w:val="uk-UA"/>
        </w:rPr>
      </w:pPr>
    </w:p>
    <w:p w:rsidR="00E9252A" w:rsidRPr="00552653" w:rsidRDefault="00E9252A" w:rsidP="00E9252A">
      <w:pPr>
        <w:jc w:val="center"/>
        <w:rPr>
          <w:sz w:val="32"/>
          <w:szCs w:val="22"/>
          <w:lang w:val="uk-UA"/>
        </w:rPr>
      </w:pPr>
    </w:p>
    <w:p w:rsidR="00E9252A" w:rsidRPr="00552653" w:rsidRDefault="00E9252A" w:rsidP="00E9252A">
      <w:pPr>
        <w:pStyle w:val="a6"/>
        <w:ind w:left="360"/>
        <w:jc w:val="center"/>
        <w:rPr>
          <w:rFonts w:ascii="Times New Roman" w:hAnsi="Times New Roman"/>
          <w:b/>
          <w:sz w:val="24"/>
        </w:rPr>
      </w:pPr>
      <w:r>
        <w:rPr>
          <w:rFonts w:ascii="Times New Roman" w:hAnsi="Times New Roman"/>
          <w:b/>
          <w:sz w:val="24"/>
        </w:rPr>
        <w:t>Секретар міської ради-------------------------Н.Клименко</w:t>
      </w:r>
    </w:p>
    <w:p w:rsidR="00E9252A" w:rsidRDefault="00E9252A" w:rsidP="00E9252A">
      <w:pPr>
        <w:ind w:left="7080"/>
        <w:rPr>
          <w:sz w:val="20"/>
          <w:szCs w:val="16"/>
          <w:lang w:val="uk-UA"/>
        </w:rPr>
      </w:pPr>
    </w:p>
    <w:p w:rsidR="00E9252A" w:rsidRDefault="00E9252A" w:rsidP="00E9252A">
      <w:pPr>
        <w:ind w:left="1440" w:firstLine="720"/>
        <w:jc w:val="center"/>
        <w:rPr>
          <w:b/>
          <w:sz w:val="22"/>
          <w:lang w:val="uk-UA"/>
        </w:rPr>
      </w:pPr>
      <w:r w:rsidRPr="009D0266">
        <w:rPr>
          <w:b/>
          <w:sz w:val="22"/>
          <w:lang w:val="uk-UA"/>
        </w:rPr>
        <w:t xml:space="preserve">                                                     </w:t>
      </w:r>
      <w:r>
        <w:rPr>
          <w:b/>
          <w:sz w:val="22"/>
          <w:lang w:val="uk-UA"/>
        </w:rPr>
        <w:tab/>
      </w:r>
      <w:r>
        <w:rPr>
          <w:b/>
          <w:sz w:val="22"/>
          <w:lang w:val="uk-UA"/>
        </w:rPr>
        <w:tab/>
      </w:r>
    </w:p>
    <w:p w:rsidR="00E9252A" w:rsidRPr="000625E6" w:rsidRDefault="00E9252A" w:rsidP="00E9252A">
      <w:pPr>
        <w:pStyle w:val="a6"/>
        <w:tabs>
          <w:tab w:val="left" w:pos="9639"/>
        </w:tabs>
        <w:ind w:left="1560" w:right="-2" w:hanging="1560"/>
        <w:rPr>
          <w:rFonts w:ascii="Times New Roman" w:eastAsia="MS Mincho" w:hAnsi="Times New Roman" w:cs="Times New Roman"/>
          <w:sz w:val="24"/>
          <w:szCs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Лівертовській Л.Т.</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№610</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19</w:t>
      </w:r>
    </w:p>
    <w:p w:rsidR="00E9252A" w:rsidRPr="006B0CC6" w:rsidRDefault="00E9252A" w:rsidP="00E9252A">
      <w:pPr>
        <w:pStyle w:val="a8"/>
      </w:pPr>
      <w:r w:rsidRPr="006B0CC6">
        <w:t>проти – 0</w:t>
      </w:r>
    </w:p>
    <w:p w:rsidR="00E9252A" w:rsidRDefault="00E9252A" w:rsidP="00E9252A">
      <w:pPr>
        <w:pStyle w:val="a8"/>
      </w:pPr>
      <w:r>
        <w:t>утримався – 3</w:t>
      </w:r>
    </w:p>
    <w:p w:rsidR="00E9252A" w:rsidRPr="009D0266" w:rsidRDefault="00E9252A" w:rsidP="00E9252A">
      <w:pPr>
        <w:pStyle w:val="a8"/>
        <w:rPr>
          <w:b/>
          <w:sz w:val="22"/>
        </w:rPr>
      </w:pPr>
      <w:r>
        <w:t>не голосували - 4</w:t>
      </w:r>
      <w:r>
        <w:rPr>
          <w:b/>
        </w:rPr>
        <w:tab/>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jc w:val="center"/>
        <w:rPr>
          <w:sz w:val="22"/>
          <w:lang w:val="uk-UA"/>
        </w:rPr>
      </w:pP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610</w:t>
      </w:r>
    </w:p>
    <w:p w:rsidR="00E9252A" w:rsidRPr="00474B6D" w:rsidRDefault="00E9252A" w:rsidP="00E9252A">
      <w:pPr>
        <w:jc w:val="center"/>
        <w:rPr>
          <w:sz w:val="22"/>
          <w:lang w:val="uk-UA"/>
        </w:rPr>
      </w:pPr>
      <w:r w:rsidRPr="009D0266">
        <w:rPr>
          <w:sz w:val="22"/>
          <w:lang w:val="uk-UA"/>
        </w:rPr>
        <w:t>м. Знам`янка</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bCs/>
          <w:color w:val="000000"/>
          <w:sz w:val="24"/>
          <w:szCs w:val="24"/>
        </w:rPr>
        <w:t xml:space="preserve">Про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Лівертовській Л.Т.</w:t>
      </w:r>
    </w:p>
    <w:p w:rsidR="00E9252A" w:rsidRPr="000625E6" w:rsidRDefault="00E9252A" w:rsidP="00E9252A">
      <w:pPr>
        <w:pStyle w:val="a6"/>
        <w:rPr>
          <w:rFonts w:ascii="Times New Roman" w:eastAsia="MS Mincho" w:hAnsi="Times New Roman" w:cs="Times New Roman"/>
          <w:bCs/>
          <w:color w:val="000000"/>
          <w:sz w:val="16"/>
          <w:szCs w:val="16"/>
        </w:rPr>
      </w:pPr>
    </w:p>
    <w:p w:rsidR="00E9252A" w:rsidRPr="000625E6" w:rsidRDefault="00E9252A" w:rsidP="00E9252A">
      <w:pPr>
        <w:pStyle w:val="a6"/>
        <w:ind w:firstLine="708"/>
        <w:jc w:val="both"/>
        <w:rPr>
          <w:rFonts w:ascii="Times New Roman" w:eastAsia="MS Mincho" w:hAnsi="Times New Roman" w:cs="Times New Roman"/>
          <w:color w:val="000000"/>
          <w:sz w:val="24"/>
          <w:szCs w:val="24"/>
        </w:rPr>
      </w:pPr>
      <w:r w:rsidRPr="000625E6">
        <w:rPr>
          <w:rFonts w:ascii="Times New Roman" w:eastAsia="MS Mincho" w:hAnsi="Times New Roman" w:cs="Times New Roman"/>
          <w:bCs/>
          <w:sz w:val="24"/>
          <w:szCs w:val="24"/>
        </w:rPr>
        <w:t>Розглянувши заяву гр</w:t>
      </w:r>
      <w:r>
        <w:rPr>
          <w:rFonts w:ascii="Times New Roman" w:eastAsia="MS Mincho" w:hAnsi="Times New Roman" w:cs="Times New Roman"/>
          <w:bCs/>
          <w:sz w:val="24"/>
          <w:szCs w:val="24"/>
        </w:rPr>
        <w:t>.</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Лівертовської Людмилі Тимофіївни </w:t>
      </w:r>
      <w:r w:rsidRPr="000625E6">
        <w:rPr>
          <w:rFonts w:ascii="Times New Roman" w:eastAsia="MS Mincho" w:hAnsi="Times New Roman" w:cs="Times New Roman"/>
          <w:bCs/>
          <w:sz w:val="24"/>
          <w:szCs w:val="24"/>
        </w:rPr>
        <w:t>про надання згоди на</w:t>
      </w:r>
      <w:r w:rsidRPr="000625E6">
        <w:rPr>
          <w:rFonts w:ascii="Times New Roman" w:hAnsi="Times New Roman" w:cs="Times New Roman"/>
          <w:sz w:val="24"/>
          <w:szCs w:val="24"/>
        </w:rPr>
        <w:t xml:space="preserve"> виготовлення  </w:t>
      </w:r>
      <w:r w:rsidRPr="000625E6">
        <w:rPr>
          <w:rFonts w:ascii="Times New Roman" w:eastAsia="MS Mincho" w:hAnsi="Times New Roman" w:cs="Times New Roman"/>
          <w:bCs/>
          <w:sz w:val="24"/>
          <w:szCs w:val="24"/>
        </w:rPr>
        <w:t xml:space="preserve">проекту землеустрою щодо відведення земельної ділянки для </w:t>
      </w:r>
      <w:r>
        <w:rPr>
          <w:rFonts w:ascii="Times New Roman" w:eastAsia="MS Mincho" w:hAnsi="Times New Roman" w:cs="Times New Roman"/>
          <w:bCs/>
          <w:sz w:val="24"/>
          <w:szCs w:val="24"/>
        </w:rPr>
        <w:t>будівництва та обслуговування житлового будинку, господарських будівель та споруд (присадибна ділянка)</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загальною </w:t>
      </w:r>
      <w:r w:rsidRPr="000625E6">
        <w:rPr>
          <w:rFonts w:ascii="Times New Roman" w:eastAsia="MS Mincho" w:hAnsi="Times New Roman" w:cs="Times New Roman"/>
          <w:bCs/>
          <w:sz w:val="24"/>
          <w:szCs w:val="24"/>
        </w:rPr>
        <w:t xml:space="preserve">площею </w:t>
      </w:r>
      <w:r>
        <w:rPr>
          <w:rFonts w:ascii="Times New Roman" w:eastAsia="MS Mincho" w:hAnsi="Times New Roman" w:cs="Times New Roman"/>
          <w:bCs/>
          <w:sz w:val="24"/>
          <w:szCs w:val="24"/>
        </w:rPr>
        <w:t>1000,0 кв.м по вул.Пролісковій,10</w:t>
      </w:r>
      <w:r w:rsidRPr="000625E6">
        <w:rPr>
          <w:rFonts w:ascii="Times New Roman" w:eastAsia="MS Mincho" w:hAnsi="Times New Roman" w:cs="Times New Roman"/>
          <w:bCs/>
          <w:sz w:val="24"/>
          <w:szCs w:val="24"/>
        </w:rPr>
        <w:t xml:space="preserve">, </w:t>
      </w:r>
      <w:r w:rsidRPr="000625E6">
        <w:rPr>
          <w:rFonts w:ascii="Times New Roman" w:eastAsia="MS Mincho" w:hAnsi="Times New Roman" w:cs="Times New Roman"/>
          <w:color w:val="000000"/>
          <w:sz w:val="24"/>
          <w:szCs w:val="24"/>
        </w:rPr>
        <w:t xml:space="preserve">керуючись  </w:t>
      </w:r>
      <w:r w:rsidRPr="000625E6">
        <w:rPr>
          <w:rFonts w:ascii="Times New Roman" w:hAnsi="Times New Roman" w:cs="Times New Roman"/>
          <w:sz w:val="24"/>
          <w:szCs w:val="24"/>
        </w:rPr>
        <w:t xml:space="preserve">ст.12, 116, 118, 121,  </w:t>
      </w:r>
      <w:r w:rsidRPr="000625E6">
        <w:rPr>
          <w:rFonts w:ascii="Times New Roman" w:eastAsia="MS Mincho" w:hAnsi="Times New Roman" w:cs="Times New Roman"/>
          <w:color w:val="000000"/>
          <w:sz w:val="24"/>
          <w:szCs w:val="24"/>
        </w:rPr>
        <w:lastRenderedPageBreak/>
        <w:t>Земельного  Кодексу України, ст. 25 Закону України  «Про землеустрій»</w:t>
      </w:r>
      <w:r w:rsidRPr="000625E6">
        <w:rPr>
          <w:rFonts w:ascii="Times New Roman" w:eastAsia="MS Mincho" w:hAnsi="Times New Roman" w:cs="Times New Roman"/>
          <w:sz w:val="24"/>
          <w:szCs w:val="24"/>
        </w:rPr>
        <w:t>,  п/п 34, п.1 ст.26 Закону України «Про мiсцеве самоврядування в Українi»</w:t>
      </w:r>
      <w:r>
        <w:rPr>
          <w:rFonts w:ascii="Times New Roman" w:eastAsia="MS Mincho" w:hAnsi="Times New Roman" w:cs="Times New Roman"/>
          <w:sz w:val="24"/>
          <w:szCs w:val="24"/>
        </w:rPr>
        <w:t>,</w:t>
      </w:r>
      <w:r w:rsidRPr="000625E6">
        <w:rPr>
          <w:rFonts w:ascii="Times New Roman" w:eastAsia="MS Mincho" w:hAnsi="Times New Roman" w:cs="Times New Roman"/>
          <w:sz w:val="24"/>
          <w:szCs w:val="24"/>
        </w:rPr>
        <w:t xml:space="preserve"> мiська рада</w:t>
      </w:r>
      <w:r w:rsidRPr="000625E6">
        <w:rPr>
          <w:rFonts w:ascii="Times New Roman" w:eastAsia="MS Mincho" w:hAnsi="Times New Roman" w:cs="Times New Roman"/>
          <w:color w:val="000000"/>
          <w:sz w:val="24"/>
          <w:szCs w:val="24"/>
        </w:rPr>
        <w:t xml:space="preserve"> </w:t>
      </w:r>
    </w:p>
    <w:p w:rsidR="00E9252A" w:rsidRPr="000625E6" w:rsidRDefault="00E9252A" w:rsidP="00E9252A">
      <w:pPr>
        <w:pStyle w:val="a6"/>
        <w:ind w:firstLine="708"/>
        <w:jc w:val="both"/>
        <w:rPr>
          <w:rFonts w:ascii="Times New Roman" w:eastAsia="MS Mincho" w:hAnsi="Times New Roman" w:cs="Times New Roman"/>
          <w:color w:val="000000"/>
          <w:sz w:val="24"/>
          <w:szCs w:val="24"/>
        </w:rPr>
      </w:pPr>
    </w:p>
    <w:p w:rsidR="00E9252A" w:rsidRPr="000625E6" w:rsidRDefault="00E9252A" w:rsidP="00E9252A">
      <w:pPr>
        <w:shd w:val="clear" w:color="auto" w:fill="FFFFFF"/>
        <w:tabs>
          <w:tab w:val="left" w:pos="0"/>
        </w:tabs>
        <w:spacing w:line="274" w:lineRule="exact"/>
        <w:ind w:left="360"/>
        <w:jc w:val="both"/>
        <w:rPr>
          <w:lang w:val="uk-UA"/>
        </w:rPr>
      </w:pPr>
      <w:r w:rsidRPr="000625E6">
        <w:rPr>
          <w:b/>
          <w:color w:val="000000"/>
          <w:sz w:val="26"/>
          <w:lang w:val="uk-UA"/>
        </w:rPr>
        <w:t xml:space="preserve">                                                   В и р і ш и л а:</w:t>
      </w:r>
      <w:r w:rsidRPr="000625E6">
        <w:rPr>
          <w:lang w:val="uk-UA"/>
        </w:rPr>
        <w:t xml:space="preserve"> </w:t>
      </w:r>
    </w:p>
    <w:p w:rsidR="00E9252A" w:rsidRPr="000625E6" w:rsidRDefault="00E9252A" w:rsidP="00E9252A">
      <w:pPr>
        <w:shd w:val="clear" w:color="auto" w:fill="FFFFFF"/>
        <w:tabs>
          <w:tab w:val="left" w:pos="0"/>
        </w:tabs>
        <w:spacing w:line="274" w:lineRule="exact"/>
        <w:jc w:val="both"/>
        <w:rPr>
          <w:lang w:val="uk-UA"/>
        </w:rPr>
      </w:pPr>
    </w:p>
    <w:p w:rsidR="00E9252A" w:rsidRPr="00885DC9" w:rsidRDefault="00E9252A" w:rsidP="00E9252A">
      <w:pPr>
        <w:pStyle w:val="a3"/>
        <w:numPr>
          <w:ilvl w:val="0"/>
          <w:numId w:val="69"/>
        </w:numPr>
        <w:shd w:val="clear" w:color="auto" w:fill="FFFFFF"/>
        <w:tabs>
          <w:tab w:val="left" w:pos="0"/>
        </w:tabs>
        <w:spacing w:line="274" w:lineRule="exact"/>
        <w:jc w:val="both"/>
        <w:rPr>
          <w:sz w:val="24"/>
          <w:lang w:val="uk-UA"/>
        </w:rPr>
      </w:pPr>
      <w:r w:rsidRPr="00885DC9">
        <w:rPr>
          <w:sz w:val="24"/>
          <w:lang w:val="uk-UA"/>
        </w:rPr>
        <w:t>Дати згоду на виготовлення проекту землеустрою щодо відведення земельної  ділянки у власність гр.Лівертовській Людмилі Тимофіївні</w:t>
      </w:r>
      <w:r w:rsidRPr="00885DC9">
        <w:rPr>
          <w:bCs/>
          <w:sz w:val="24"/>
          <w:lang w:val="uk-UA"/>
        </w:rPr>
        <w:t xml:space="preserve"> по вул.</w:t>
      </w:r>
      <w:r>
        <w:rPr>
          <w:rFonts w:eastAsia="MS Mincho"/>
          <w:bCs/>
          <w:sz w:val="24"/>
          <w:lang w:val="uk-UA"/>
        </w:rPr>
        <w:t>Пролісковій,</w:t>
      </w:r>
      <w:r w:rsidRPr="00885DC9">
        <w:rPr>
          <w:rFonts w:eastAsia="MS Mincho"/>
          <w:bCs/>
          <w:sz w:val="24"/>
          <w:lang w:val="uk-UA"/>
        </w:rPr>
        <w:t>10</w:t>
      </w:r>
      <w:r w:rsidRPr="00885DC9">
        <w:rPr>
          <w:bCs/>
          <w:sz w:val="24"/>
          <w:lang w:val="uk-UA"/>
        </w:rPr>
        <w:t xml:space="preserve"> </w:t>
      </w:r>
      <w:r w:rsidRPr="00885DC9">
        <w:rPr>
          <w:rFonts w:eastAsia="MS Mincho"/>
          <w:bCs/>
          <w:sz w:val="24"/>
          <w:lang w:val="uk-UA"/>
        </w:rPr>
        <w:t>для будівництва та обслуговування житлового будинку, господарських будівель та споруд (присадибна ділянка)</w:t>
      </w:r>
      <w:r w:rsidRPr="00885DC9">
        <w:rPr>
          <w:bCs/>
          <w:sz w:val="24"/>
          <w:lang w:val="uk-UA"/>
        </w:rPr>
        <w:t>, загальною площею 1000,0</w:t>
      </w:r>
      <w:r>
        <w:rPr>
          <w:bCs/>
          <w:sz w:val="24"/>
          <w:lang w:val="uk-UA"/>
        </w:rPr>
        <w:t xml:space="preserve"> кв.м</w:t>
      </w:r>
      <w:r w:rsidRPr="00885DC9">
        <w:rPr>
          <w:bCs/>
          <w:sz w:val="24"/>
          <w:lang w:val="uk-UA"/>
        </w:rPr>
        <w:t xml:space="preserve"> </w:t>
      </w:r>
      <w:r>
        <w:rPr>
          <w:bCs/>
          <w:sz w:val="24"/>
          <w:lang w:val="uk-UA"/>
        </w:rPr>
        <w:t>і</w:t>
      </w:r>
      <w:r w:rsidRPr="00885DC9">
        <w:rPr>
          <w:bCs/>
          <w:sz w:val="24"/>
          <w:lang w:val="uk-UA"/>
        </w:rPr>
        <w:t xml:space="preserve">з земель житлової та громадської забудови Знам`янської міської ради, </w:t>
      </w:r>
      <w:r w:rsidRPr="00885DC9">
        <w:rPr>
          <w:sz w:val="24"/>
          <w:lang w:val="uk-UA"/>
        </w:rPr>
        <w:t>в тому числі по угіддях – під одно- та двоповерховою житловою забудовою, код КВЦПЗ – 02.01.</w:t>
      </w:r>
    </w:p>
    <w:p w:rsidR="00E9252A" w:rsidRPr="00885DC9" w:rsidRDefault="00E9252A" w:rsidP="00E9252A">
      <w:pPr>
        <w:pStyle w:val="a3"/>
        <w:numPr>
          <w:ilvl w:val="0"/>
          <w:numId w:val="69"/>
        </w:numPr>
        <w:shd w:val="clear" w:color="auto" w:fill="FFFFFF"/>
        <w:tabs>
          <w:tab w:val="left" w:pos="0"/>
        </w:tabs>
        <w:spacing w:line="274" w:lineRule="exact"/>
        <w:jc w:val="both"/>
        <w:rPr>
          <w:sz w:val="24"/>
          <w:lang w:val="uk-UA"/>
        </w:rPr>
      </w:pPr>
      <w:r w:rsidRPr="00885DC9">
        <w:rPr>
          <w:sz w:val="24"/>
          <w:lang w:val="uk-U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E9252A" w:rsidRDefault="00E9252A" w:rsidP="00E9252A">
      <w:pPr>
        <w:pStyle w:val="a3"/>
        <w:numPr>
          <w:ilvl w:val="0"/>
          <w:numId w:val="69"/>
        </w:numPr>
        <w:shd w:val="clear" w:color="auto" w:fill="FFFFFF"/>
        <w:tabs>
          <w:tab w:val="left" w:pos="0"/>
        </w:tabs>
        <w:spacing w:line="274" w:lineRule="exact"/>
        <w:jc w:val="both"/>
        <w:rPr>
          <w:sz w:val="24"/>
          <w:lang w:val="uk-UA"/>
        </w:rPr>
      </w:pPr>
      <w:r w:rsidRPr="00885DC9">
        <w:rPr>
          <w:sz w:val="24"/>
          <w:lang w:val="uk-U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E9252A" w:rsidRDefault="00E9252A" w:rsidP="00E9252A">
      <w:pPr>
        <w:pStyle w:val="a3"/>
        <w:numPr>
          <w:ilvl w:val="0"/>
          <w:numId w:val="69"/>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885DC9" w:rsidRDefault="00E9252A" w:rsidP="00E9252A">
      <w:pPr>
        <w:pStyle w:val="a3"/>
        <w:numPr>
          <w:ilvl w:val="0"/>
          <w:numId w:val="69"/>
        </w:numPr>
        <w:shd w:val="clear" w:color="auto" w:fill="FFFFFF"/>
        <w:tabs>
          <w:tab w:val="left" w:pos="0"/>
        </w:tabs>
        <w:spacing w:line="274" w:lineRule="exact"/>
        <w:jc w:val="both"/>
        <w:rPr>
          <w:sz w:val="24"/>
          <w:lang w:val="uk-UA"/>
        </w:rPr>
      </w:pPr>
      <w:r w:rsidRPr="00885DC9">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Pr="00885DC9" w:rsidRDefault="00E9252A" w:rsidP="00E9252A">
      <w:pPr>
        <w:shd w:val="clear" w:color="auto" w:fill="FFFFFF"/>
        <w:tabs>
          <w:tab w:val="left" w:pos="0"/>
        </w:tabs>
        <w:spacing w:line="274" w:lineRule="exact"/>
        <w:ind w:left="360"/>
        <w:jc w:val="both"/>
        <w:rPr>
          <w:spacing w:val="-6"/>
          <w:sz w:val="32"/>
          <w:lang w:val="uk-UA"/>
        </w:rPr>
      </w:pPr>
    </w:p>
    <w:p w:rsidR="00E9252A" w:rsidRDefault="00E9252A" w:rsidP="00E9252A">
      <w:pPr>
        <w:shd w:val="clear" w:color="auto" w:fill="FFFFFF"/>
        <w:tabs>
          <w:tab w:val="left" w:pos="0"/>
        </w:tabs>
        <w:spacing w:line="274" w:lineRule="exact"/>
        <w:ind w:left="360"/>
        <w:jc w:val="both"/>
        <w:rPr>
          <w:spacing w:val="-6"/>
          <w:lang w:val="uk-UA"/>
        </w:rPr>
      </w:pPr>
    </w:p>
    <w:p w:rsidR="00E9252A" w:rsidRDefault="00E9252A" w:rsidP="00E9252A">
      <w:pPr>
        <w:pStyle w:val="a6"/>
        <w:ind w:left="360"/>
        <w:jc w:val="center"/>
        <w:rPr>
          <w:rFonts w:ascii="Times New Roman" w:hAnsi="Times New Roman" w:cs="Times New Roman"/>
          <w:b/>
          <w:sz w:val="24"/>
          <w:szCs w:val="22"/>
        </w:rPr>
      </w:pPr>
      <w:r>
        <w:rPr>
          <w:rFonts w:ascii="Times New Roman" w:hAnsi="Times New Roman" w:cs="Times New Roman"/>
          <w:b/>
          <w:sz w:val="24"/>
          <w:szCs w:val="22"/>
        </w:rPr>
        <w:t>Секретар міської ради</w:t>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t>Н.Клименко</w:t>
      </w:r>
    </w:p>
    <w:p w:rsidR="00E9252A" w:rsidRDefault="00E9252A" w:rsidP="00E9252A">
      <w:pPr>
        <w:pStyle w:val="a6"/>
        <w:ind w:left="360"/>
        <w:jc w:val="center"/>
        <w:rPr>
          <w:rFonts w:ascii="Times New Roman" w:hAnsi="Times New Roman" w:cs="Times New Roman"/>
          <w:b/>
          <w:sz w:val="24"/>
          <w:szCs w:val="22"/>
        </w:rPr>
      </w:pPr>
    </w:p>
    <w:p w:rsidR="00E9252A" w:rsidRDefault="00E9252A" w:rsidP="00E9252A">
      <w:pPr>
        <w:pStyle w:val="a6"/>
        <w:ind w:left="360"/>
        <w:jc w:val="center"/>
        <w:rPr>
          <w:rFonts w:ascii="Times New Roman" w:hAnsi="Times New Roman" w:cs="Times New Roman"/>
          <w:b/>
          <w:sz w:val="24"/>
          <w:szCs w:val="22"/>
        </w:rPr>
      </w:pPr>
    </w:p>
    <w:p w:rsidR="00E9252A" w:rsidRPr="000625E6" w:rsidRDefault="00E9252A" w:rsidP="00E9252A">
      <w:pPr>
        <w:pStyle w:val="a6"/>
        <w:tabs>
          <w:tab w:val="left" w:pos="9637"/>
        </w:tabs>
        <w:ind w:left="1276" w:right="-2" w:hanging="1276"/>
        <w:rPr>
          <w:rFonts w:ascii="Times New Roman" w:eastAsia="MS Mincho" w:hAnsi="Times New Roman" w:cs="Times New Roman"/>
          <w:sz w:val="24"/>
          <w:szCs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Сайку Р.І.</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№611</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22</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9D0266" w:rsidRDefault="00E9252A" w:rsidP="00E9252A">
      <w:pPr>
        <w:pStyle w:val="a8"/>
        <w:rPr>
          <w:b/>
          <w:sz w:val="22"/>
        </w:rPr>
      </w:pPr>
      <w:r>
        <w:t>не голосували - 4</w:t>
      </w:r>
      <w:r>
        <w:rPr>
          <w:b/>
        </w:rPr>
        <w:tab/>
      </w:r>
      <w:r w:rsidRPr="009D0266">
        <w:rPr>
          <w:b/>
          <w:sz w:val="22"/>
        </w:rPr>
        <w:t xml:space="preserve">                    </w:t>
      </w:r>
      <w:r>
        <w:rPr>
          <w:b/>
          <w:sz w:val="22"/>
        </w:rPr>
        <w:tab/>
      </w:r>
      <w:r>
        <w:rPr>
          <w:b/>
          <w:sz w:val="22"/>
        </w:rPr>
        <w:tab/>
      </w:r>
      <w:r>
        <w:rPr>
          <w:b/>
          <w:sz w:val="22"/>
        </w:rPr>
        <w:tab/>
      </w:r>
    </w:p>
    <w:p w:rsidR="00E9252A" w:rsidRPr="007E04B6" w:rsidRDefault="00E9252A" w:rsidP="00E9252A">
      <w:pPr>
        <w:ind w:left="1440" w:firstLine="720"/>
        <w:rPr>
          <w:b/>
          <w:sz w:val="28"/>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611</w:t>
      </w:r>
    </w:p>
    <w:p w:rsidR="00E9252A" w:rsidRPr="00474B6D" w:rsidRDefault="00E9252A" w:rsidP="00E9252A">
      <w:pPr>
        <w:jc w:val="center"/>
        <w:rPr>
          <w:sz w:val="22"/>
          <w:lang w:val="uk-UA"/>
        </w:rPr>
      </w:pPr>
      <w:r w:rsidRPr="009D0266">
        <w:rPr>
          <w:sz w:val="22"/>
          <w:lang w:val="uk-UA"/>
        </w:rPr>
        <w:t>м. Знам`янка</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bCs/>
          <w:color w:val="000000"/>
          <w:sz w:val="24"/>
          <w:szCs w:val="24"/>
        </w:rPr>
        <w:t xml:space="preserve">Про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Сайку Р.І.</w:t>
      </w:r>
    </w:p>
    <w:p w:rsidR="00E9252A" w:rsidRPr="000625E6" w:rsidRDefault="00E9252A" w:rsidP="00E9252A">
      <w:pPr>
        <w:pStyle w:val="a6"/>
        <w:rPr>
          <w:rFonts w:ascii="Times New Roman" w:eastAsia="MS Mincho" w:hAnsi="Times New Roman" w:cs="Times New Roman"/>
          <w:bCs/>
          <w:color w:val="000000"/>
          <w:sz w:val="16"/>
          <w:szCs w:val="16"/>
        </w:rPr>
      </w:pPr>
    </w:p>
    <w:p w:rsidR="00E9252A" w:rsidRPr="000625E6" w:rsidRDefault="00E9252A" w:rsidP="00E9252A">
      <w:pPr>
        <w:pStyle w:val="a6"/>
        <w:ind w:firstLine="708"/>
        <w:jc w:val="both"/>
        <w:rPr>
          <w:rFonts w:ascii="Times New Roman" w:eastAsia="MS Mincho" w:hAnsi="Times New Roman" w:cs="Times New Roman"/>
          <w:color w:val="000000"/>
          <w:sz w:val="24"/>
          <w:szCs w:val="24"/>
        </w:rPr>
      </w:pPr>
      <w:r w:rsidRPr="000625E6">
        <w:rPr>
          <w:rFonts w:ascii="Times New Roman" w:eastAsia="MS Mincho" w:hAnsi="Times New Roman" w:cs="Times New Roman"/>
          <w:bCs/>
          <w:sz w:val="24"/>
          <w:szCs w:val="24"/>
        </w:rPr>
        <w:t>Розглянувши заяву гр</w:t>
      </w:r>
      <w:r>
        <w:rPr>
          <w:rFonts w:ascii="Times New Roman" w:eastAsia="MS Mincho" w:hAnsi="Times New Roman" w:cs="Times New Roman"/>
          <w:bCs/>
          <w:sz w:val="24"/>
          <w:szCs w:val="24"/>
        </w:rPr>
        <w:t>.</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Сайка Романа Ігоровича </w:t>
      </w:r>
      <w:r w:rsidRPr="000625E6">
        <w:rPr>
          <w:rFonts w:ascii="Times New Roman" w:eastAsia="MS Mincho" w:hAnsi="Times New Roman" w:cs="Times New Roman"/>
          <w:bCs/>
          <w:sz w:val="24"/>
          <w:szCs w:val="24"/>
        </w:rPr>
        <w:t>про надання згоди на</w:t>
      </w:r>
      <w:r w:rsidRPr="000625E6">
        <w:rPr>
          <w:rFonts w:ascii="Times New Roman" w:hAnsi="Times New Roman" w:cs="Times New Roman"/>
          <w:sz w:val="24"/>
          <w:szCs w:val="24"/>
        </w:rPr>
        <w:t xml:space="preserve"> виготовлення  </w:t>
      </w:r>
      <w:r w:rsidRPr="000625E6">
        <w:rPr>
          <w:rFonts w:ascii="Times New Roman" w:eastAsia="MS Mincho" w:hAnsi="Times New Roman" w:cs="Times New Roman"/>
          <w:bCs/>
          <w:sz w:val="24"/>
          <w:szCs w:val="24"/>
        </w:rPr>
        <w:t xml:space="preserve">проекту землеустрою щодо відведення земельної ділянки для </w:t>
      </w:r>
      <w:r>
        <w:rPr>
          <w:rFonts w:ascii="Times New Roman" w:eastAsia="MS Mincho" w:hAnsi="Times New Roman" w:cs="Times New Roman"/>
          <w:bCs/>
          <w:sz w:val="24"/>
          <w:szCs w:val="24"/>
        </w:rPr>
        <w:t>будівництва та обслуговування житлового будинку, господарських будівель та споруд (присадибна ділянка)</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загальною </w:t>
      </w:r>
      <w:r w:rsidRPr="000625E6">
        <w:rPr>
          <w:rFonts w:ascii="Times New Roman" w:eastAsia="MS Mincho" w:hAnsi="Times New Roman" w:cs="Times New Roman"/>
          <w:bCs/>
          <w:sz w:val="24"/>
          <w:szCs w:val="24"/>
        </w:rPr>
        <w:t xml:space="preserve">площею </w:t>
      </w:r>
      <w:r>
        <w:rPr>
          <w:rFonts w:ascii="Times New Roman" w:eastAsia="MS Mincho" w:hAnsi="Times New Roman" w:cs="Times New Roman"/>
          <w:bCs/>
          <w:sz w:val="24"/>
          <w:szCs w:val="24"/>
        </w:rPr>
        <w:t>1000,0 кв.м по вул.50 років Перемоги,42</w:t>
      </w:r>
      <w:r w:rsidRPr="000625E6">
        <w:rPr>
          <w:rFonts w:ascii="Times New Roman" w:eastAsia="MS Mincho" w:hAnsi="Times New Roman" w:cs="Times New Roman"/>
          <w:bCs/>
          <w:sz w:val="24"/>
          <w:szCs w:val="24"/>
        </w:rPr>
        <w:t xml:space="preserve">, </w:t>
      </w:r>
      <w:r w:rsidRPr="000625E6">
        <w:rPr>
          <w:rFonts w:ascii="Times New Roman" w:eastAsia="MS Mincho" w:hAnsi="Times New Roman" w:cs="Times New Roman"/>
          <w:color w:val="000000"/>
          <w:sz w:val="24"/>
          <w:szCs w:val="24"/>
        </w:rPr>
        <w:t xml:space="preserve">керуючись  </w:t>
      </w:r>
      <w:r w:rsidRPr="000625E6">
        <w:rPr>
          <w:rFonts w:ascii="Times New Roman" w:hAnsi="Times New Roman" w:cs="Times New Roman"/>
          <w:sz w:val="24"/>
          <w:szCs w:val="24"/>
        </w:rPr>
        <w:t xml:space="preserve">ст.12, 116, 118, 121,  </w:t>
      </w:r>
      <w:r w:rsidRPr="000625E6">
        <w:rPr>
          <w:rFonts w:ascii="Times New Roman" w:eastAsia="MS Mincho" w:hAnsi="Times New Roman" w:cs="Times New Roman"/>
          <w:color w:val="000000"/>
          <w:sz w:val="24"/>
          <w:szCs w:val="24"/>
        </w:rPr>
        <w:t>Земельного  Кодексу України, ст. 25 Закону України  «Про землеустрій»</w:t>
      </w:r>
      <w:r w:rsidRPr="000625E6">
        <w:rPr>
          <w:rFonts w:ascii="Times New Roman" w:eastAsia="MS Mincho" w:hAnsi="Times New Roman" w:cs="Times New Roman"/>
          <w:sz w:val="24"/>
          <w:szCs w:val="24"/>
        </w:rPr>
        <w:t>,  п/п 34, п.1 ст.26 Закону України «Про мiсцеве самоврядування в Українi»</w:t>
      </w:r>
      <w:r>
        <w:rPr>
          <w:rFonts w:ascii="Times New Roman" w:eastAsia="MS Mincho" w:hAnsi="Times New Roman" w:cs="Times New Roman"/>
          <w:sz w:val="24"/>
          <w:szCs w:val="24"/>
        </w:rPr>
        <w:t>,</w:t>
      </w:r>
      <w:r w:rsidRPr="000625E6">
        <w:rPr>
          <w:rFonts w:ascii="Times New Roman" w:eastAsia="MS Mincho" w:hAnsi="Times New Roman" w:cs="Times New Roman"/>
          <w:sz w:val="24"/>
          <w:szCs w:val="24"/>
        </w:rPr>
        <w:t xml:space="preserve"> мiська рада</w:t>
      </w:r>
      <w:r w:rsidRPr="000625E6">
        <w:rPr>
          <w:rFonts w:ascii="Times New Roman" w:eastAsia="MS Mincho" w:hAnsi="Times New Roman" w:cs="Times New Roman"/>
          <w:color w:val="000000"/>
          <w:sz w:val="24"/>
          <w:szCs w:val="24"/>
        </w:rPr>
        <w:t xml:space="preserve"> </w:t>
      </w:r>
    </w:p>
    <w:p w:rsidR="00E9252A" w:rsidRPr="000625E6" w:rsidRDefault="00E9252A" w:rsidP="00E9252A">
      <w:pPr>
        <w:pStyle w:val="a6"/>
        <w:ind w:firstLine="708"/>
        <w:jc w:val="both"/>
        <w:rPr>
          <w:rFonts w:ascii="Times New Roman" w:eastAsia="MS Mincho" w:hAnsi="Times New Roman" w:cs="Times New Roman"/>
          <w:color w:val="000000"/>
          <w:sz w:val="24"/>
          <w:szCs w:val="24"/>
        </w:rPr>
      </w:pPr>
    </w:p>
    <w:p w:rsidR="00E9252A" w:rsidRPr="000625E6" w:rsidRDefault="00E9252A" w:rsidP="00E9252A">
      <w:pPr>
        <w:shd w:val="clear" w:color="auto" w:fill="FFFFFF"/>
        <w:tabs>
          <w:tab w:val="left" w:pos="0"/>
        </w:tabs>
        <w:spacing w:line="274" w:lineRule="exact"/>
        <w:ind w:left="360"/>
        <w:jc w:val="both"/>
        <w:rPr>
          <w:lang w:val="uk-UA"/>
        </w:rPr>
      </w:pPr>
      <w:r w:rsidRPr="000625E6">
        <w:rPr>
          <w:b/>
          <w:color w:val="000000"/>
          <w:sz w:val="26"/>
          <w:lang w:val="uk-UA"/>
        </w:rPr>
        <w:t xml:space="preserve">                                                   В и р і ш и л а:</w:t>
      </w:r>
      <w:r w:rsidRPr="000625E6">
        <w:rPr>
          <w:lang w:val="uk-UA"/>
        </w:rPr>
        <w:t xml:space="preserve"> </w:t>
      </w:r>
    </w:p>
    <w:p w:rsidR="00E9252A" w:rsidRPr="002D488C" w:rsidRDefault="00E9252A" w:rsidP="00E9252A">
      <w:pPr>
        <w:pStyle w:val="a3"/>
        <w:numPr>
          <w:ilvl w:val="0"/>
          <w:numId w:val="70"/>
        </w:numPr>
        <w:shd w:val="clear" w:color="auto" w:fill="FFFFFF"/>
        <w:tabs>
          <w:tab w:val="left" w:pos="0"/>
        </w:tabs>
        <w:spacing w:line="274" w:lineRule="exact"/>
        <w:jc w:val="both"/>
        <w:rPr>
          <w:sz w:val="24"/>
          <w:lang w:val="uk-UA"/>
        </w:rPr>
      </w:pPr>
      <w:r w:rsidRPr="002D488C">
        <w:rPr>
          <w:sz w:val="24"/>
          <w:lang w:val="uk-UA"/>
        </w:rPr>
        <w:t>Дати згоду на виготовлення проекту землеустрою щодо відведення земельної  ділянки у власність гр.Сайку Роману Ігоровичу</w:t>
      </w:r>
      <w:r w:rsidRPr="002D488C">
        <w:rPr>
          <w:bCs/>
          <w:sz w:val="24"/>
          <w:lang w:val="uk-UA"/>
        </w:rPr>
        <w:t xml:space="preserve"> по вул. </w:t>
      </w:r>
      <w:r w:rsidRPr="002D488C">
        <w:rPr>
          <w:rFonts w:eastAsia="MS Mincho"/>
          <w:bCs/>
          <w:sz w:val="24"/>
          <w:lang w:val="uk-UA"/>
        </w:rPr>
        <w:t>50 років Перемоги, 42</w:t>
      </w:r>
      <w:r w:rsidRPr="002D488C">
        <w:rPr>
          <w:bCs/>
          <w:sz w:val="24"/>
          <w:lang w:val="uk-UA"/>
        </w:rPr>
        <w:t xml:space="preserve"> </w:t>
      </w:r>
      <w:r w:rsidRPr="002D488C">
        <w:rPr>
          <w:rFonts w:eastAsia="MS Mincho"/>
          <w:bCs/>
          <w:sz w:val="24"/>
          <w:lang w:val="uk-UA"/>
        </w:rPr>
        <w:t xml:space="preserve">для будівництва та обслуговування житлового будинку, господарських будівель та споруд (присадибна </w:t>
      </w:r>
      <w:r w:rsidRPr="002D488C">
        <w:rPr>
          <w:rFonts w:eastAsia="MS Mincho"/>
          <w:bCs/>
          <w:sz w:val="24"/>
          <w:lang w:val="uk-UA"/>
        </w:rPr>
        <w:lastRenderedPageBreak/>
        <w:t>ділянка)</w:t>
      </w:r>
      <w:r w:rsidRPr="002D488C">
        <w:rPr>
          <w:bCs/>
          <w:sz w:val="24"/>
          <w:lang w:val="uk-UA"/>
        </w:rPr>
        <w:t>, загальною площею 1000,0</w:t>
      </w:r>
      <w:r>
        <w:rPr>
          <w:bCs/>
          <w:sz w:val="24"/>
          <w:lang w:val="uk-UA"/>
        </w:rPr>
        <w:t xml:space="preserve"> кв.м </w:t>
      </w:r>
      <w:r w:rsidRPr="002D488C">
        <w:rPr>
          <w:bCs/>
          <w:sz w:val="24"/>
          <w:lang w:val="uk-UA"/>
        </w:rPr>
        <w:t xml:space="preserve"> </w:t>
      </w:r>
      <w:r>
        <w:rPr>
          <w:bCs/>
          <w:sz w:val="24"/>
          <w:lang w:val="uk-UA"/>
        </w:rPr>
        <w:t>і</w:t>
      </w:r>
      <w:r w:rsidRPr="002D488C">
        <w:rPr>
          <w:bCs/>
          <w:sz w:val="24"/>
          <w:lang w:val="uk-UA"/>
        </w:rPr>
        <w:t xml:space="preserve">з земель житлової та громадської забудови Знам`янської міської ради, </w:t>
      </w:r>
      <w:r w:rsidRPr="002D488C">
        <w:rPr>
          <w:sz w:val="24"/>
          <w:lang w:val="uk-UA"/>
        </w:rPr>
        <w:t>в тому числі по угіддях – під одно- та двоповерховою житловою забудовою, код КВЦПЗ – 02.01.</w:t>
      </w:r>
    </w:p>
    <w:p w:rsidR="00E9252A" w:rsidRPr="002D488C" w:rsidRDefault="00E9252A" w:rsidP="00E9252A">
      <w:pPr>
        <w:pStyle w:val="a3"/>
        <w:numPr>
          <w:ilvl w:val="0"/>
          <w:numId w:val="70"/>
        </w:numPr>
        <w:shd w:val="clear" w:color="auto" w:fill="FFFFFF"/>
        <w:tabs>
          <w:tab w:val="left" w:pos="0"/>
        </w:tabs>
        <w:spacing w:line="274" w:lineRule="exact"/>
        <w:jc w:val="both"/>
        <w:rPr>
          <w:sz w:val="24"/>
          <w:lang w:val="uk-UA"/>
        </w:rPr>
      </w:pPr>
      <w:r w:rsidRPr="002D488C">
        <w:rPr>
          <w:sz w:val="24"/>
          <w:lang w:val="uk-U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E9252A" w:rsidRDefault="00E9252A" w:rsidP="00E9252A">
      <w:pPr>
        <w:pStyle w:val="a3"/>
        <w:numPr>
          <w:ilvl w:val="0"/>
          <w:numId w:val="70"/>
        </w:numPr>
        <w:shd w:val="clear" w:color="auto" w:fill="FFFFFF"/>
        <w:tabs>
          <w:tab w:val="left" w:pos="0"/>
        </w:tabs>
        <w:spacing w:line="274" w:lineRule="exact"/>
        <w:jc w:val="both"/>
        <w:rPr>
          <w:sz w:val="24"/>
          <w:lang w:val="uk-UA"/>
        </w:rPr>
      </w:pPr>
      <w:r w:rsidRPr="002D488C">
        <w:rPr>
          <w:sz w:val="24"/>
          <w:lang w:val="uk-U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E9252A" w:rsidRDefault="00E9252A" w:rsidP="00E9252A">
      <w:pPr>
        <w:pStyle w:val="a3"/>
        <w:numPr>
          <w:ilvl w:val="0"/>
          <w:numId w:val="70"/>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2D488C" w:rsidRDefault="00E9252A" w:rsidP="00E9252A">
      <w:pPr>
        <w:pStyle w:val="a3"/>
        <w:numPr>
          <w:ilvl w:val="0"/>
          <w:numId w:val="70"/>
        </w:numPr>
        <w:shd w:val="clear" w:color="auto" w:fill="FFFFFF"/>
        <w:tabs>
          <w:tab w:val="left" w:pos="0"/>
        </w:tabs>
        <w:spacing w:line="274" w:lineRule="exact"/>
        <w:jc w:val="both"/>
        <w:rPr>
          <w:sz w:val="24"/>
          <w:lang w:val="uk-UA"/>
        </w:rPr>
      </w:pPr>
      <w:r w:rsidRPr="002D488C">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Pr="002D488C" w:rsidRDefault="00E9252A" w:rsidP="00E9252A">
      <w:pPr>
        <w:shd w:val="clear" w:color="auto" w:fill="FFFFFF"/>
        <w:tabs>
          <w:tab w:val="left" w:pos="0"/>
        </w:tabs>
        <w:spacing w:line="274" w:lineRule="exact"/>
        <w:ind w:left="360"/>
        <w:jc w:val="both"/>
        <w:rPr>
          <w:spacing w:val="-6"/>
          <w:sz w:val="32"/>
          <w:lang w:val="uk-UA"/>
        </w:rPr>
      </w:pPr>
    </w:p>
    <w:p w:rsidR="00E9252A" w:rsidRPr="002D488C" w:rsidRDefault="00E9252A" w:rsidP="00E9252A">
      <w:pPr>
        <w:shd w:val="clear" w:color="auto" w:fill="FFFFFF"/>
        <w:tabs>
          <w:tab w:val="left" w:pos="0"/>
        </w:tabs>
        <w:spacing w:line="274" w:lineRule="exact"/>
        <w:ind w:left="360"/>
        <w:jc w:val="both"/>
        <w:rPr>
          <w:spacing w:val="-6"/>
          <w:sz w:val="32"/>
          <w:lang w:val="uk-UA"/>
        </w:rPr>
      </w:pPr>
    </w:p>
    <w:p w:rsidR="00E9252A" w:rsidRPr="000625E6" w:rsidRDefault="00E9252A" w:rsidP="00E9252A">
      <w:pPr>
        <w:pStyle w:val="a6"/>
        <w:ind w:left="360"/>
        <w:jc w:val="center"/>
        <w:rPr>
          <w:rFonts w:ascii="Times New Roman" w:hAnsi="Times New Roman" w:cs="Times New Roman"/>
          <w:b/>
          <w:sz w:val="24"/>
          <w:szCs w:val="22"/>
        </w:rPr>
      </w:pPr>
      <w:r>
        <w:rPr>
          <w:rFonts w:ascii="Times New Roman" w:hAnsi="Times New Roman" w:cs="Times New Roman"/>
          <w:b/>
          <w:sz w:val="24"/>
          <w:szCs w:val="22"/>
        </w:rPr>
        <w:t>Секретар міської ради</w:t>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t>Н.Клименко</w:t>
      </w:r>
    </w:p>
    <w:p w:rsidR="00E9252A" w:rsidRPr="000625E6" w:rsidRDefault="00E9252A" w:rsidP="00E9252A">
      <w:pPr>
        <w:pStyle w:val="a6"/>
        <w:ind w:left="360"/>
        <w:jc w:val="center"/>
        <w:rPr>
          <w:rFonts w:ascii="Times New Roman" w:hAnsi="Times New Roman" w:cs="Times New Roman"/>
          <w:b/>
          <w:sz w:val="24"/>
          <w:szCs w:val="22"/>
        </w:rPr>
      </w:pPr>
    </w:p>
    <w:p w:rsidR="00E9252A" w:rsidRDefault="00E9252A" w:rsidP="00E9252A">
      <w:pPr>
        <w:ind w:left="1440" w:firstLine="720"/>
        <w:jc w:val="center"/>
        <w:rPr>
          <w:b/>
          <w:sz w:val="22"/>
          <w:lang w:val="uk-UA"/>
        </w:rPr>
      </w:pPr>
      <w:r w:rsidRPr="009D0266">
        <w:rPr>
          <w:b/>
          <w:sz w:val="22"/>
          <w:lang w:val="uk-UA"/>
        </w:rPr>
        <w:t xml:space="preserve">                                           </w:t>
      </w:r>
      <w:r>
        <w:rPr>
          <w:b/>
          <w:sz w:val="22"/>
          <w:lang w:val="uk-UA"/>
        </w:rPr>
        <w:tab/>
      </w:r>
      <w:r>
        <w:rPr>
          <w:b/>
          <w:sz w:val="22"/>
          <w:lang w:val="uk-UA"/>
        </w:rPr>
        <w:tab/>
      </w:r>
    </w:p>
    <w:p w:rsidR="00E9252A" w:rsidRPr="000625E6" w:rsidRDefault="00E9252A" w:rsidP="00E9252A">
      <w:pPr>
        <w:pStyle w:val="a6"/>
        <w:tabs>
          <w:tab w:val="left" w:pos="9639"/>
        </w:tabs>
        <w:ind w:left="1418" w:right="-2" w:hanging="1418"/>
        <w:rPr>
          <w:rFonts w:ascii="Times New Roman" w:eastAsia="MS Mincho" w:hAnsi="Times New Roman" w:cs="Times New Roman"/>
          <w:sz w:val="24"/>
          <w:szCs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Баланенку О.В.</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№612</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23</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9D0266" w:rsidRDefault="00E9252A" w:rsidP="00E9252A">
      <w:pPr>
        <w:pStyle w:val="a8"/>
        <w:rPr>
          <w:b/>
          <w:sz w:val="22"/>
        </w:rPr>
      </w:pPr>
      <w:r>
        <w:t>не голосували - 3</w:t>
      </w:r>
      <w:r>
        <w:rPr>
          <w:b/>
        </w:rPr>
        <w:tab/>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jc w:val="center"/>
        <w:rPr>
          <w:sz w:val="22"/>
          <w:lang w:val="uk-UA"/>
        </w:rPr>
      </w:pP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612</w:t>
      </w:r>
    </w:p>
    <w:p w:rsidR="00E9252A" w:rsidRPr="00474B6D" w:rsidRDefault="00E9252A" w:rsidP="00E9252A">
      <w:pPr>
        <w:jc w:val="center"/>
        <w:rPr>
          <w:sz w:val="22"/>
          <w:lang w:val="uk-UA"/>
        </w:rPr>
      </w:pPr>
      <w:r w:rsidRPr="009D0266">
        <w:rPr>
          <w:sz w:val="22"/>
          <w:lang w:val="uk-UA"/>
        </w:rPr>
        <w:t>м. Знам`янка</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bCs/>
          <w:color w:val="000000"/>
          <w:sz w:val="24"/>
          <w:szCs w:val="24"/>
        </w:rPr>
        <w:t xml:space="preserve">Про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Баланенку О.В.</w:t>
      </w:r>
    </w:p>
    <w:p w:rsidR="00E9252A" w:rsidRPr="000625E6" w:rsidRDefault="00E9252A" w:rsidP="00E9252A">
      <w:pPr>
        <w:pStyle w:val="a6"/>
        <w:rPr>
          <w:rFonts w:ascii="Times New Roman" w:eastAsia="MS Mincho" w:hAnsi="Times New Roman" w:cs="Times New Roman"/>
          <w:bCs/>
          <w:color w:val="000000"/>
          <w:sz w:val="16"/>
          <w:szCs w:val="16"/>
        </w:rPr>
      </w:pPr>
    </w:p>
    <w:p w:rsidR="00E9252A" w:rsidRPr="000625E6" w:rsidRDefault="00E9252A" w:rsidP="00E9252A">
      <w:pPr>
        <w:pStyle w:val="a6"/>
        <w:ind w:firstLine="708"/>
        <w:jc w:val="both"/>
        <w:rPr>
          <w:rFonts w:ascii="Times New Roman" w:eastAsia="MS Mincho" w:hAnsi="Times New Roman" w:cs="Times New Roman"/>
          <w:color w:val="000000"/>
          <w:sz w:val="24"/>
          <w:szCs w:val="24"/>
        </w:rPr>
      </w:pPr>
      <w:r w:rsidRPr="000625E6">
        <w:rPr>
          <w:rFonts w:ascii="Times New Roman" w:eastAsia="MS Mincho" w:hAnsi="Times New Roman" w:cs="Times New Roman"/>
          <w:bCs/>
          <w:sz w:val="24"/>
          <w:szCs w:val="24"/>
        </w:rPr>
        <w:t>Розглянувши заяву гр</w:t>
      </w:r>
      <w:r>
        <w:rPr>
          <w:rFonts w:ascii="Times New Roman" w:eastAsia="MS Mincho" w:hAnsi="Times New Roman" w:cs="Times New Roman"/>
          <w:bCs/>
          <w:sz w:val="24"/>
          <w:szCs w:val="24"/>
        </w:rPr>
        <w:t>.</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Баланенка Олега Ігоревича </w:t>
      </w:r>
      <w:r w:rsidRPr="000625E6">
        <w:rPr>
          <w:rFonts w:ascii="Times New Roman" w:eastAsia="MS Mincho" w:hAnsi="Times New Roman" w:cs="Times New Roman"/>
          <w:bCs/>
          <w:sz w:val="24"/>
          <w:szCs w:val="24"/>
        </w:rPr>
        <w:t>про надання згоди на</w:t>
      </w:r>
      <w:r w:rsidRPr="000625E6">
        <w:rPr>
          <w:rFonts w:ascii="Times New Roman" w:hAnsi="Times New Roman" w:cs="Times New Roman"/>
          <w:sz w:val="24"/>
          <w:szCs w:val="24"/>
        </w:rPr>
        <w:t xml:space="preserve"> виготовлення  </w:t>
      </w:r>
      <w:r w:rsidRPr="000625E6">
        <w:rPr>
          <w:rFonts w:ascii="Times New Roman" w:eastAsia="MS Mincho" w:hAnsi="Times New Roman" w:cs="Times New Roman"/>
          <w:bCs/>
          <w:sz w:val="24"/>
          <w:szCs w:val="24"/>
        </w:rPr>
        <w:t xml:space="preserve">проекту землеустрою щодо відведення земельної ділянки для </w:t>
      </w:r>
      <w:r>
        <w:rPr>
          <w:rFonts w:ascii="Times New Roman" w:eastAsia="MS Mincho" w:hAnsi="Times New Roman" w:cs="Times New Roman"/>
          <w:bCs/>
          <w:sz w:val="24"/>
          <w:szCs w:val="24"/>
        </w:rPr>
        <w:t>будівництва та обслуговування житлового будинку, господарських будівель та споруд (присадибна ділянка)</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загальною </w:t>
      </w:r>
      <w:r w:rsidRPr="000625E6">
        <w:rPr>
          <w:rFonts w:ascii="Times New Roman" w:eastAsia="MS Mincho" w:hAnsi="Times New Roman" w:cs="Times New Roman"/>
          <w:bCs/>
          <w:sz w:val="24"/>
          <w:szCs w:val="24"/>
        </w:rPr>
        <w:t xml:space="preserve">площею </w:t>
      </w:r>
      <w:r>
        <w:rPr>
          <w:rFonts w:ascii="Times New Roman" w:eastAsia="MS Mincho" w:hAnsi="Times New Roman" w:cs="Times New Roman"/>
          <w:bCs/>
          <w:sz w:val="24"/>
          <w:szCs w:val="24"/>
        </w:rPr>
        <w:t>1000,0 кв.м  по вул.Світанковій,44</w:t>
      </w:r>
      <w:r w:rsidRPr="000625E6">
        <w:rPr>
          <w:rFonts w:ascii="Times New Roman" w:eastAsia="MS Mincho" w:hAnsi="Times New Roman" w:cs="Times New Roman"/>
          <w:bCs/>
          <w:sz w:val="24"/>
          <w:szCs w:val="24"/>
        </w:rPr>
        <w:t xml:space="preserve">, </w:t>
      </w:r>
      <w:r w:rsidRPr="000625E6">
        <w:rPr>
          <w:rFonts w:ascii="Times New Roman" w:eastAsia="MS Mincho" w:hAnsi="Times New Roman" w:cs="Times New Roman"/>
          <w:color w:val="000000"/>
          <w:sz w:val="24"/>
          <w:szCs w:val="24"/>
        </w:rPr>
        <w:t xml:space="preserve">керуючись  </w:t>
      </w:r>
      <w:r w:rsidRPr="000625E6">
        <w:rPr>
          <w:rFonts w:ascii="Times New Roman" w:hAnsi="Times New Roman" w:cs="Times New Roman"/>
          <w:sz w:val="24"/>
          <w:szCs w:val="24"/>
        </w:rPr>
        <w:t xml:space="preserve">ст.12, 116, 118, 121,  </w:t>
      </w:r>
      <w:r w:rsidRPr="000625E6">
        <w:rPr>
          <w:rFonts w:ascii="Times New Roman" w:eastAsia="MS Mincho" w:hAnsi="Times New Roman" w:cs="Times New Roman"/>
          <w:color w:val="000000"/>
          <w:sz w:val="24"/>
          <w:szCs w:val="24"/>
        </w:rPr>
        <w:t>Земельного  Кодексу України, ст. 25 Закону України  «Про землеустрій»</w:t>
      </w:r>
      <w:r w:rsidRPr="000625E6">
        <w:rPr>
          <w:rFonts w:ascii="Times New Roman" w:eastAsia="MS Mincho" w:hAnsi="Times New Roman" w:cs="Times New Roman"/>
          <w:sz w:val="24"/>
          <w:szCs w:val="24"/>
        </w:rPr>
        <w:t>,  п/п 34, п.1 ст.26 Закону України «Про мiсцеве самоврядування в Українi»</w:t>
      </w:r>
      <w:r>
        <w:rPr>
          <w:rFonts w:ascii="Times New Roman" w:eastAsia="MS Mincho" w:hAnsi="Times New Roman" w:cs="Times New Roman"/>
          <w:sz w:val="24"/>
          <w:szCs w:val="24"/>
        </w:rPr>
        <w:t>,</w:t>
      </w:r>
      <w:r w:rsidRPr="000625E6">
        <w:rPr>
          <w:rFonts w:ascii="Times New Roman" w:eastAsia="MS Mincho" w:hAnsi="Times New Roman" w:cs="Times New Roman"/>
          <w:sz w:val="24"/>
          <w:szCs w:val="24"/>
        </w:rPr>
        <w:t xml:space="preserve"> мiська рада</w:t>
      </w:r>
      <w:r w:rsidRPr="000625E6">
        <w:rPr>
          <w:rFonts w:ascii="Times New Roman" w:eastAsia="MS Mincho" w:hAnsi="Times New Roman" w:cs="Times New Roman"/>
          <w:color w:val="000000"/>
          <w:sz w:val="24"/>
          <w:szCs w:val="24"/>
        </w:rPr>
        <w:t xml:space="preserve"> </w:t>
      </w:r>
    </w:p>
    <w:p w:rsidR="00E9252A" w:rsidRPr="000625E6" w:rsidRDefault="00E9252A" w:rsidP="00E9252A">
      <w:pPr>
        <w:pStyle w:val="a6"/>
        <w:ind w:firstLine="708"/>
        <w:jc w:val="both"/>
        <w:rPr>
          <w:rFonts w:ascii="Times New Roman" w:eastAsia="MS Mincho" w:hAnsi="Times New Roman" w:cs="Times New Roman"/>
          <w:color w:val="000000"/>
          <w:sz w:val="24"/>
          <w:szCs w:val="24"/>
        </w:rPr>
      </w:pPr>
    </w:p>
    <w:p w:rsidR="00E9252A" w:rsidRPr="000625E6" w:rsidRDefault="00E9252A" w:rsidP="00E9252A">
      <w:pPr>
        <w:shd w:val="clear" w:color="auto" w:fill="FFFFFF"/>
        <w:tabs>
          <w:tab w:val="left" w:pos="0"/>
        </w:tabs>
        <w:spacing w:line="274" w:lineRule="exact"/>
        <w:ind w:left="360"/>
        <w:jc w:val="both"/>
        <w:rPr>
          <w:lang w:val="uk-UA"/>
        </w:rPr>
      </w:pPr>
      <w:r w:rsidRPr="000625E6">
        <w:rPr>
          <w:b/>
          <w:color w:val="000000"/>
          <w:sz w:val="26"/>
          <w:lang w:val="uk-UA"/>
        </w:rPr>
        <w:t xml:space="preserve">                                                   В и р і ш и л а:</w:t>
      </w:r>
      <w:r w:rsidRPr="000625E6">
        <w:rPr>
          <w:lang w:val="uk-UA"/>
        </w:rPr>
        <w:t xml:space="preserve"> </w:t>
      </w:r>
    </w:p>
    <w:p w:rsidR="00E9252A" w:rsidRPr="000625E6" w:rsidRDefault="00E9252A" w:rsidP="00E9252A">
      <w:pPr>
        <w:shd w:val="clear" w:color="auto" w:fill="FFFFFF"/>
        <w:tabs>
          <w:tab w:val="left" w:pos="0"/>
        </w:tabs>
        <w:spacing w:line="274" w:lineRule="exact"/>
        <w:jc w:val="both"/>
        <w:rPr>
          <w:lang w:val="uk-UA"/>
        </w:rPr>
      </w:pPr>
    </w:p>
    <w:p w:rsidR="00E9252A" w:rsidRPr="00BA41D1" w:rsidRDefault="00E9252A" w:rsidP="00E9252A">
      <w:pPr>
        <w:pStyle w:val="a3"/>
        <w:numPr>
          <w:ilvl w:val="0"/>
          <w:numId w:val="71"/>
        </w:numPr>
        <w:shd w:val="clear" w:color="auto" w:fill="FFFFFF"/>
        <w:tabs>
          <w:tab w:val="left" w:pos="0"/>
        </w:tabs>
        <w:spacing w:line="274" w:lineRule="exact"/>
        <w:jc w:val="both"/>
        <w:rPr>
          <w:sz w:val="24"/>
          <w:lang w:val="uk-UA"/>
        </w:rPr>
      </w:pPr>
      <w:r w:rsidRPr="00BA41D1">
        <w:rPr>
          <w:sz w:val="24"/>
          <w:lang w:val="uk-UA"/>
        </w:rPr>
        <w:t>Дати згоду на виготовлення проекту землеустрою щодо відведення земельної  ділянки у власність гр. Баланенку Олегу Ігоревичу</w:t>
      </w:r>
      <w:r>
        <w:rPr>
          <w:sz w:val="24"/>
          <w:lang w:val="uk-UA"/>
        </w:rPr>
        <w:t xml:space="preserve"> </w:t>
      </w:r>
      <w:r w:rsidRPr="00BA41D1">
        <w:rPr>
          <w:bCs/>
          <w:sz w:val="24"/>
          <w:lang w:val="uk-UA"/>
        </w:rPr>
        <w:t xml:space="preserve"> по вул.</w:t>
      </w:r>
      <w:r>
        <w:rPr>
          <w:rFonts w:eastAsia="MS Mincho"/>
          <w:bCs/>
          <w:sz w:val="24"/>
          <w:lang w:val="uk-UA"/>
        </w:rPr>
        <w:t>Світанковій</w:t>
      </w:r>
      <w:r w:rsidRPr="00BA41D1">
        <w:rPr>
          <w:rFonts w:eastAsia="MS Mincho"/>
          <w:bCs/>
          <w:sz w:val="24"/>
          <w:lang w:val="uk-UA"/>
        </w:rPr>
        <w:t>, 44</w:t>
      </w:r>
      <w:r>
        <w:rPr>
          <w:bCs/>
          <w:sz w:val="24"/>
          <w:lang w:val="uk-UA"/>
        </w:rPr>
        <w:t xml:space="preserve"> </w:t>
      </w:r>
      <w:r w:rsidRPr="00BA41D1">
        <w:rPr>
          <w:bCs/>
          <w:sz w:val="24"/>
          <w:lang w:val="uk-UA"/>
        </w:rPr>
        <w:t xml:space="preserve"> </w:t>
      </w:r>
      <w:r w:rsidRPr="00BA41D1">
        <w:rPr>
          <w:rFonts w:eastAsia="MS Mincho"/>
          <w:bCs/>
          <w:sz w:val="24"/>
        </w:rPr>
        <w:t>для будівництва та обслуговування житлового будинку, господарських будівель та споруд (присадибна ділянка)</w:t>
      </w:r>
      <w:r w:rsidRPr="00BA41D1">
        <w:rPr>
          <w:bCs/>
          <w:sz w:val="24"/>
          <w:lang w:val="uk-UA"/>
        </w:rPr>
        <w:t>, загальною площею 1000,0</w:t>
      </w:r>
      <w:r>
        <w:rPr>
          <w:bCs/>
          <w:sz w:val="24"/>
          <w:lang w:val="uk-UA"/>
        </w:rPr>
        <w:t xml:space="preserve"> кв.м </w:t>
      </w:r>
      <w:r w:rsidRPr="00BA41D1">
        <w:rPr>
          <w:bCs/>
          <w:sz w:val="24"/>
          <w:lang w:val="uk-UA"/>
        </w:rPr>
        <w:t xml:space="preserve"> </w:t>
      </w:r>
      <w:r>
        <w:rPr>
          <w:bCs/>
          <w:sz w:val="24"/>
          <w:lang w:val="uk-UA"/>
        </w:rPr>
        <w:t>і</w:t>
      </w:r>
      <w:r w:rsidRPr="00BA41D1">
        <w:rPr>
          <w:bCs/>
          <w:sz w:val="24"/>
          <w:lang w:val="uk-UA"/>
        </w:rPr>
        <w:t xml:space="preserve">з земель житлової та громадської забудови Знам`янської міської ради, </w:t>
      </w:r>
      <w:r w:rsidRPr="00BA41D1">
        <w:rPr>
          <w:sz w:val="24"/>
          <w:lang w:val="uk-UA"/>
        </w:rPr>
        <w:t>в тому числі по угіддях – під одно- та двоповерховою житловою забудовою, код КВЦПЗ – 02.01.</w:t>
      </w:r>
    </w:p>
    <w:p w:rsidR="00E9252A" w:rsidRPr="00BA41D1" w:rsidRDefault="00E9252A" w:rsidP="00E9252A">
      <w:pPr>
        <w:pStyle w:val="a3"/>
        <w:numPr>
          <w:ilvl w:val="0"/>
          <w:numId w:val="71"/>
        </w:numPr>
        <w:shd w:val="clear" w:color="auto" w:fill="FFFFFF"/>
        <w:tabs>
          <w:tab w:val="left" w:pos="0"/>
        </w:tabs>
        <w:spacing w:line="274" w:lineRule="exact"/>
        <w:jc w:val="both"/>
        <w:rPr>
          <w:sz w:val="24"/>
          <w:lang w:val="uk-UA"/>
        </w:rPr>
      </w:pPr>
      <w:r w:rsidRPr="00BA41D1">
        <w:rPr>
          <w:sz w:val="24"/>
          <w:lang w:val="uk-U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E9252A" w:rsidRDefault="00E9252A" w:rsidP="00E9252A">
      <w:pPr>
        <w:pStyle w:val="a3"/>
        <w:numPr>
          <w:ilvl w:val="0"/>
          <w:numId w:val="71"/>
        </w:numPr>
        <w:shd w:val="clear" w:color="auto" w:fill="FFFFFF"/>
        <w:tabs>
          <w:tab w:val="left" w:pos="0"/>
        </w:tabs>
        <w:spacing w:line="274" w:lineRule="exact"/>
        <w:jc w:val="both"/>
        <w:rPr>
          <w:sz w:val="24"/>
          <w:lang w:val="uk-UA"/>
        </w:rPr>
      </w:pPr>
      <w:r w:rsidRPr="00BA41D1">
        <w:rPr>
          <w:sz w:val="24"/>
          <w:lang w:val="uk-UA"/>
        </w:rPr>
        <w:lastRenderedPageBreak/>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E9252A" w:rsidRDefault="00E9252A" w:rsidP="00E9252A">
      <w:pPr>
        <w:pStyle w:val="a3"/>
        <w:numPr>
          <w:ilvl w:val="0"/>
          <w:numId w:val="71"/>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BA41D1" w:rsidRDefault="00E9252A" w:rsidP="00E9252A">
      <w:pPr>
        <w:pStyle w:val="a3"/>
        <w:numPr>
          <w:ilvl w:val="0"/>
          <w:numId w:val="71"/>
        </w:numPr>
        <w:shd w:val="clear" w:color="auto" w:fill="FFFFFF"/>
        <w:tabs>
          <w:tab w:val="left" w:pos="0"/>
        </w:tabs>
        <w:spacing w:line="274" w:lineRule="exact"/>
        <w:jc w:val="both"/>
        <w:rPr>
          <w:sz w:val="24"/>
          <w:lang w:val="uk-UA"/>
        </w:rPr>
      </w:pPr>
      <w:r w:rsidRPr="00BA41D1">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Pr="00BA41D1" w:rsidRDefault="00E9252A" w:rsidP="00E9252A">
      <w:pPr>
        <w:shd w:val="clear" w:color="auto" w:fill="FFFFFF"/>
        <w:tabs>
          <w:tab w:val="left" w:pos="0"/>
        </w:tabs>
        <w:spacing w:line="274" w:lineRule="exact"/>
        <w:ind w:left="360"/>
        <w:jc w:val="both"/>
        <w:rPr>
          <w:spacing w:val="-6"/>
          <w:sz w:val="32"/>
          <w:lang w:val="uk-UA"/>
        </w:rPr>
      </w:pPr>
    </w:p>
    <w:p w:rsidR="00E9252A" w:rsidRPr="000625E6" w:rsidRDefault="00E9252A" w:rsidP="00E9252A">
      <w:pPr>
        <w:shd w:val="clear" w:color="auto" w:fill="FFFFFF"/>
        <w:tabs>
          <w:tab w:val="left" w:pos="0"/>
        </w:tabs>
        <w:spacing w:line="274" w:lineRule="exact"/>
        <w:ind w:left="360"/>
        <w:jc w:val="both"/>
        <w:rPr>
          <w:spacing w:val="-6"/>
          <w:lang w:val="uk-UA"/>
        </w:rPr>
      </w:pPr>
    </w:p>
    <w:p w:rsidR="00E9252A" w:rsidRPr="000625E6" w:rsidRDefault="00E9252A" w:rsidP="00E9252A">
      <w:pPr>
        <w:pStyle w:val="a6"/>
        <w:ind w:left="360"/>
        <w:jc w:val="center"/>
        <w:rPr>
          <w:rFonts w:ascii="Times New Roman" w:hAnsi="Times New Roman" w:cs="Times New Roman"/>
          <w:b/>
          <w:sz w:val="24"/>
          <w:szCs w:val="22"/>
        </w:rPr>
      </w:pPr>
      <w:r>
        <w:rPr>
          <w:rFonts w:ascii="Times New Roman" w:hAnsi="Times New Roman" w:cs="Times New Roman"/>
          <w:b/>
          <w:sz w:val="24"/>
          <w:szCs w:val="22"/>
        </w:rPr>
        <w:t>Секретар міської ради</w:t>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t>Н.Клименко</w:t>
      </w:r>
    </w:p>
    <w:p w:rsidR="00E9252A" w:rsidRPr="000625E6" w:rsidRDefault="00E9252A" w:rsidP="00E9252A">
      <w:pPr>
        <w:pStyle w:val="a6"/>
        <w:ind w:left="360"/>
        <w:jc w:val="center"/>
        <w:rPr>
          <w:rFonts w:ascii="Times New Roman" w:hAnsi="Times New Roman" w:cs="Times New Roman"/>
          <w:b/>
          <w:sz w:val="24"/>
          <w:szCs w:val="22"/>
        </w:rPr>
      </w:pPr>
    </w:p>
    <w:p w:rsidR="00E9252A" w:rsidRDefault="00E9252A" w:rsidP="00E9252A">
      <w:pPr>
        <w:ind w:left="1440" w:firstLine="720"/>
        <w:jc w:val="center"/>
        <w:rPr>
          <w:b/>
          <w:sz w:val="22"/>
          <w:lang w:val="uk-UA"/>
        </w:rPr>
      </w:pPr>
      <w:r w:rsidRPr="009D0266">
        <w:rPr>
          <w:b/>
          <w:sz w:val="22"/>
          <w:lang w:val="uk-UA"/>
        </w:rPr>
        <w:t xml:space="preserve">                                                     </w:t>
      </w:r>
      <w:r>
        <w:rPr>
          <w:b/>
          <w:sz w:val="22"/>
          <w:lang w:val="uk-UA"/>
        </w:rPr>
        <w:tab/>
      </w:r>
      <w:r>
        <w:rPr>
          <w:b/>
          <w:sz w:val="22"/>
          <w:lang w:val="uk-UA"/>
        </w:rPr>
        <w:tab/>
      </w:r>
    </w:p>
    <w:p w:rsidR="00E9252A" w:rsidRPr="000625E6" w:rsidRDefault="00E9252A" w:rsidP="00E9252A">
      <w:pPr>
        <w:pStyle w:val="a6"/>
        <w:tabs>
          <w:tab w:val="left" w:pos="9639"/>
        </w:tabs>
        <w:ind w:left="1276" w:right="-2" w:hanging="1276"/>
        <w:rPr>
          <w:rFonts w:ascii="Times New Roman" w:eastAsia="MS Mincho" w:hAnsi="Times New Roman" w:cs="Times New Roman"/>
          <w:sz w:val="24"/>
          <w:szCs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Pr>
          <w:rFonts w:ascii="Times New Roman" w:hAnsi="Times New Roman" w:cs="Times New Roman"/>
          <w:sz w:val="24"/>
          <w:szCs w:val="24"/>
        </w:rPr>
        <w:t xml:space="preserve">надання згоди на </w:t>
      </w:r>
      <w:r w:rsidRPr="000625E6">
        <w:rPr>
          <w:rFonts w:ascii="Times New Roman" w:hAnsi="Times New Roman" w:cs="Times New Roman"/>
          <w:sz w:val="24"/>
          <w:szCs w:val="24"/>
        </w:rPr>
        <w:t>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Чередниченку В.О.</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№613</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22</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9D0266" w:rsidRDefault="00E9252A" w:rsidP="00E9252A">
      <w:pPr>
        <w:pStyle w:val="a8"/>
        <w:rPr>
          <w:b/>
          <w:sz w:val="22"/>
        </w:rPr>
      </w:pPr>
      <w:r>
        <w:t>не голосували - 4</w:t>
      </w:r>
      <w:r>
        <w:rPr>
          <w:b/>
        </w:rPr>
        <w:tab/>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Двадцять перша сесія</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jc w:val="center"/>
        <w:rPr>
          <w:sz w:val="22"/>
          <w:lang w:val="uk-UA"/>
        </w:rPr>
      </w:pP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613</w:t>
      </w:r>
    </w:p>
    <w:p w:rsidR="00E9252A" w:rsidRPr="00474B6D" w:rsidRDefault="00E9252A" w:rsidP="00E9252A">
      <w:pPr>
        <w:jc w:val="center"/>
        <w:rPr>
          <w:sz w:val="22"/>
          <w:lang w:val="uk-UA"/>
        </w:rPr>
      </w:pPr>
      <w:r w:rsidRPr="009D0266">
        <w:rPr>
          <w:sz w:val="22"/>
          <w:lang w:val="uk-UA"/>
        </w:rPr>
        <w:t>м. Знам`янка</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bCs/>
          <w:color w:val="000000"/>
          <w:sz w:val="24"/>
          <w:szCs w:val="24"/>
        </w:rPr>
        <w:t xml:space="preserve">Про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Чередниченку В.О.</w:t>
      </w:r>
    </w:p>
    <w:p w:rsidR="00E9252A" w:rsidRPr="000625E6" w:rsidRDefault="00E9252A" w:rsidP="00E9252A">
      <w:pPr>
        <w:pStyle w:val="a6"/>
        <w:rPr>
          <w:rFonts w:ascii="Times New Roman" w:eastAsia="MS Mincho" w:hAnsi="Times New Roman" w:cs="Times New Roman"/>
          <w:bCs/>
          <w:color w:val="000000"/>
          <w:sz w:val="16"/>
          <w:szCs w:val="16"/>
        </w:rPr>
      </w:pPr>
    </w:p>
    <w:p w:rsidR="00E9252A" w:rsidRDefault="00E9252A" w:rsidP="00E9252A">
      <w:pPr>
        <w:pStyle w:val="a6"/>
        <w:ind w:firstLine="708"/>
        <w:jc w:val="both"/>
        <w:rPr>
          <w:rFonts w:ascii="Times New Roman" w:eastAsia="MS Mincho" w:hAnsi="Times New Roman" w:cs="Times New Roman"/>
          <w:color w:val="000000"/>
          <w:sz w:val="24"/>
          <w:szCs w:val="24"/>
        </w:rPr>
      </w:pPr>
      <w:r w:rsidRPr="000625E6">
        <w:rPr>
          <w:rFonts w:ascii="Times New Roman" w:eastAsia="MS Mincho" w:hAnsi="Times New Roman" w:cs="Times New Roman"/>
          <w:bCs/>
          <w:sz w:val="24"/>
          <w:szCs w:val="24"/>
        </w:rPr>
        <w:t>Розглянувши заяву гр</w:t>
      </w:r>
      <w:r>
        <w:rPr>
          <w:rFonts w:ascii="Times New Roman" w:eastAsia="MS Mincho" w:hAnsi="Times New Roman" w:cs="Times New Roman"/>
          <w:bCs/>
          <w:sz w:val="24"/>
          <w:szCs w:val="24"/>
        </w:rPr>
        <w:t>.</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Чередниченка Віталія Олександровича </w:t>
      </w:r>
      <w:r w:rsidRPr="000625E6">
        <w:rPr>
          <w:rFonts w:ascii="Times New Roman" w:eastAsia="MS Mincho" w:hAnsi="Times New Roman" w:cs="Times New Roman"/>
          <w:bCs/>
          <w:sz w:val="24"/>
          <w:szCs w:val="24"/>
        </w:rPr>
        <w:t>про надання згоди на</w:t>
      </w:r>
      <w:r w:rsidRPr="000625E6">
        <w:rPr>
          <w:rFonts w:ascii="Times New Roman" w:hAnsi="Times New Roman" w:cs="Times New Roman"/>
          <w:sz w:val="24"/>
          <w:szCs w:val="24"/>
        </w:rPr>
        <w:t xml:space="preserve"> виготовлення  </w:t>
      </w:r>
      <w:r w:rsidRPr="000625E6">
        <w:rPr>
          <w:rFonts w:ascii="Times New Roman" w:eastAsia="MS Mincho" w:hAnsi="Times New Roman" w:cs="Times New Roman"/>
          <w:bCs/>
          <w:sz w:val="24"/>
          <w:szCs w:val="24"/>
        </w:rPr>
        <w:t xml:space="preserve">проекту землеустрою щодо відведення земельної ділянки для </w:t>
      </w:r>
      <w:r>
        <w:rPr>
          <w:rFonts w:ascii="Times New Roman" w:eastAsia="MS Mincho" w:hAnsi="Times New Roman" w:cs="Times New Roman"/>
          <w:bCs/>
          <w:sz w:val="24"/>
          <w:szCs w:val="24"/>
        </w:rPr>
        <w:t>будівництва та обслуговування житлового будинку, господарських будівель та споруд (присадибна ділянка)</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загальною </w:t>
      </w:r>
      <w:r w:rsidRPr="000625E6">
        <w:rPr>
          <w:rFonts w:ascii="Times New Roman" w:eastAsia="MS Mincho" w:hAnsi="Times New Roman" w:cs="Times New Roman"/>
          <w:bCs/>
          <w:sz w:val="24"/>
          <w:szCs w:val="24"/>
        </w:rPr>
        <w:t xml:space="preserve">площею </w:t>
      </w:r>
      <w:r>
        <w:rPr>
          <w:rFonts w:ascii="Times New Roman" w:eastAsia="MS Mincho" w:hAnsi="Times New Roman" w:cs="Times New Roman"/>
          <w:bCs/>
          <w:sz w:val="24"/>
          <w:szCs w:val="24"/>
        </w:rPr>
        <w:t>1000,0 кв.м по вул.Світанковій,67</w:t>
      </w:r>
      <w:r w:rsidRPr="000625E6">
        <w:rPr>
          <w:rFonts w:ascii="Times New Roman" w:eastAsia="MS Mincho" w:hAnsi="Times New Roman" w:cs="Times New Roman"/>
          <w:bCs/>
          <w:sz w:val="24"/>
          <w:szCs w:val="24"/>
        </w:rPr>
        <w:t xml:space="preserve">, </w:t>
      </w:r>
      <w:r w:rsidRPr="000625E6">
        <w:rPr>
          <w:rFonts w:ascii="Times New Roman" w:eastAsia="MS Mincho" w:hAnsi="Times New Roman" w:cs="Times New Roman"/>
          <w:color w:val="000000"/>
          <w:sz w:val="24"/>
          <w:szCs w:val="24"/>
        </w:rPr>
        <w:t xml:space="preserve">керуючись  </w:t>
      </w:r>
      <w:r w:rsidRPr="000625E6">
        <w:rPr>
          <w:rFonts w:ascii="Times New Roman" w:hAnsi="Times New Roman" w:cs="Times New Roman"/>
          <w:sz w:val="24"/>
          <w:szCs w:val="24"/>
        </w:rPr>
        <w:t xml:space="preserve">ст.12, 116, 118, 121,  </w:t>
      </w:r>
      <w:r w:rsidRPr="000625E6">
        <w:rPr>
          <w:rFonts w:ascii="Times New Roman" w:eastAsia="MS Mincho" w:hAnsi="Times New Roman" w:cs="Times New Roman"/>
          <w:color w:val="000000"/>
          <w:sz w:val="24"/>
          <w:szCs w:val="24"/>
        </w:rPr>
        <w:t>Земельного  Кодексу України, ст. 25 Закону України  «Про землеустрій»</w:t>
      </w:r>
      <w:r w:rsidRPr="000625E6">
        <w:rPr>
          <w:rFonts w:ascii="Times New Roman" w:eastAsia="MS Mincho" w:hAnsi="Times New Roman" w:cs="Times New Roman"/>
          <w:sz w:val="24"/>
          <w:szCs w:val="24"/>
        </w:rPr>
        <w:t>,  п/п 34, п.1 ст.26 Закону України «Про мiсцеве самоврядування в Українi»</w:t>
      </w:r>
      <w:r>
        <w:rPr>
          <w:rFonts w:ascii="Times New Roman" w:eastAsia="MS Mincho" w:hAnsi="Times New Roman" w:cs="Times New Roman"/>
          <w:sz w:val="24"/>
          <w:szCs w:val="24"/>
        </w:rPr>
        <w:t>,</w:t>
      </w:r>
      <w:r w:rsidRPr="000625E6">
        <w:rPr>
          <w:rFonts w:ascii="Times New Roman" w:eastAsia="MS Mincho" w:hAnsi="Times New Roman" w:cs="Times New Roman"/>
          <w:sz w:val="24"/>
          <w:szCs w:val="24"/>
        </w:rPr>
        <w:t xml:space="preserve"> мiська рада</w:t>
      </w:r>
      <w:r w:rsidRPr="000625E6">
        <w:rPr>
          <w:rFonts w:ascii="Times New Roman" w:eastAsia="MS Mincho" w:hAnsi="Times New Roman" w:cs="Times New Roman"/>
          <w:color w:val="000000"/>
          <w:sz w:val="24"/>
          <w:szCs w:val="24"/>
        </w:rPr>
        <w:t xml:space="preserve"> </w:t>
      </w:r>
    </w:p>
    <w:p w:rsidR="00E9252A" w:rsidRPr="000625E6" w:rsidRDefault="00E9252A" w:rsidP="00E9252A">
      <w:pPr>
        <w:pStyle w:val="a6"/>
        <w:ind w:firstLine="708"/>
        <w:jc w:val="both"/>
        <w:rPr>
          <w:rFonts w:ascii="Times New Roman" w:eastAsia="MS Mincho" w:hAnsi="Times New Roman" w:cs="Times New Roman"/>
          <w:color w:val="000000"/>
          <w:sz w:val="24"/>
          <w:szCs w:val="24"/>
        </w:rPr>
      </w:pPr>
    </w:p>
    <w:p w:rsidR="00E9252A" w:rsidRDefault="00E9252A" w:rsidP="00E9252A">
      <w:pPr>
        <w:shd w:val="clear" w:color="auto" w:fill="FFFFFF"/>
        <w:tabs>
          <w:tab w:val="left" w:pos="0"/>
        </w:tabs>
        <w:spacing w:line="274" w:lineRule="exact"/>
        <w:ind w:left="360"/>
        <w:jc w:val="both"/>
        <w:rPr>
          <w:lang w:val="uk-UA"/>
        </w:rPr>
      </w:pPr>
      <w:r w:rsidRPr="000625E6">
        <w:rPr>
          <w:b/>
          <w:color w:val="000000"/>
          <w:sz w:val="26"/>
          <w:lang w:val="uk-UA"/>
        </w:rPr>
        <w:t xml:space="preserve">                                                   В и р і ш и л а:</w:t>
      </w:r>
      <w:r w:rsidRPr="000625E6">
        <w:rPr>
          <w:lang w:val="uk-UA"/>
        </w:rPr>
        <w:t xml:space="preserve"> </w:t>
      </w:r>
    </w:p>
    <w:p w:rsidR="00E9252A" w:rsidRPr="000625E6" w:rsidRDefault="00E9252A" w:rsidP="00E9252A">
      <w:pPr>
        <w:shd w:val="clear" w:color="auto" w:fill="FFFFFF"/>
        <w:tabs>
          <w:tab w:val="left" w:pos="0"/>
        </w:tabs>
        <w:spacing w:line="274" w:lineRule="exact"/>
        <w:ind w:left="360"/>
        <w:jc w:val="both"/>
        <w:rPr>
          <w:lang w:val="uk-UA"/>
        </w:rPr>
      </w:pPr>
    </w:p>
    <w:p w:rsidR="00E9252A" w:rsidRPr="00D96E71" w:rsidRDefault="00E9252A" w:rsidP="00E9252A">
      <w:pPr>
        <w:pStyle w:val="a3"/>
        <w:numPr>
          <w:ilvl w:val="0"/>
          <w:numId w:val="72"/>
        </w:numPr>
        <w:shd w:val="clear" w:color="auto" w:fill="FFFFFF"/>
        <w:tabs>
          <w:tab w:val="left" w:pos="0"/>
        </w:tabs>
        <w:spacing w:line="274" w:lineRule="exact"/>
        <w:jc w:val="both"/>
        <w:rPr>
          <w:sz w:val="24"/>
          <w:lang w:val="uk-UA"/>
        </w:rPr>
      </w:pPr>
      <w:r w:rsidRPr="00D96E71">
        <w:rPr>
          <w:sz w:val="24"/>
          <w:lang w:val="uk-UA"/>
        </w:rPr>
        <w:t>Дати згоду на виготовлення проекту землеустрою щодо відведення земельної  ділянки у власність гр. Чередниченку Віталію Олександровичу</w:t>
      </w:r>
      <w:r w:rsidRPr="00D96E71">
        <w:rPr>
          <w:bCs/>
          <w:sz w:val="24"/>
          <w:lang w:val="uk-UA"/>
        </w:rPr>
        <w:t xml:space="preserve"> по вул.</w:t>
      </w:r>
      <w:r>
        <w:rPr>
          <w:rFonts w:eastAsia="MS Mincho"/>
          <w:bCs/>
          <w:sz w:val="24"/>
          <w:lang w:val="uk-UA"/>
        </w:rPr>
        <w:t>Світанковій,</w:t>
      </w:r>
      <w:r w:rsidRPr="00D96E71">
        <w:rPr>
          <w:rFonts w:eastAsia="MS Mincho"/>
          <w:bCs/>
          <w:sz w:val="24"/>
          <w:lang w:val="uk-UA"/>
        </w:rPr>
        <w:t>67</w:t>
      </w:r>
      <w:r w:rsidRPr="00D96E71">
        <w:rPr>
          <w:bCs/>
          <w:sz w:val="24"/>
          <w:lang w:val="uk-UA"/>
        </w:rPr>
        <w:t xml:space="preserve"> </w:t>
      </w:r>
      <w:r w:rsidRPr="00D96E71">
        <w:rPr>
          <w:rFonts w:eastAsia="MS Mincho"/>
          <w:bCs/>
          <w:sz w:val="24"/>
        </w:rPr>
        <w:t>для будівництва та обслуговування житлового будинку, господарських будівель та споруд (присадибна ділянка)</w:t>
      </w:r>
      <w:r w:rsidRPr="00D96E71">
        <w:rPr>
          <w:bCs/>
          <w:sz w:val="24"/>
          <w:lang w:val="uk-UA"/>
        </w:rPr>
        <w:t>, загальною площею 1000,0</w:t>
      </w:r>
      <w:r>
        <w:rPr>
          <w:bCs/>
          <w:sz w:val="24"/>
          <w:lang w:val="uk-UA"/>
        </w:rPr>
        <w:t xml:space="preserve"> кв.м</w:t>
      </w:r>
      <w:r w:rsidRPr="00D96E71">
        <w:rPr>
          <w:bCs/>
          <w:sz w:val="24"/>
          <w:lang w:val="uk-UA"/>
        </w:rPr>
        <w:t xml:space="preserve"> </w:t>
      </w:r>
      <w:r>
        <w:rPr>
          <w:bCs/>
          <w:sz w:val="24"/>
          <w:lang w:val="uk-UA"/>
        </w:rPr>
        <w:t>і</w:t>
      </w:r>
      <w:r w:rsidRPr="00D96E71">
        <w:rPr>
          <w:bCs/>
          <w:sz w:val="24"/>
          <w:lang w:val="uk-UA"/>
        </w:rPr>
        <w:t xml:space="preserve">з земель житлової та громадської забудови Знам`янської міської ради, </w:t>
      </w:r>
      <w:r w:rsidRPr="00D96E71">
        <w:rPr>
          <w:sz w:val="24"/>
          <w:lang w:val="uk-UA"/>
        </w:rPr>
        <w:t>в тому числі по угіддях – під одно- та двоповерховою житловою забудовою, код КВЦПЗ – 02.01.</w:t>
      </w:r>
    </w:p>
    <w:p w:rsidR="00E9252A" w:rsidRPr="00D96E71" w:rsidRDefault="00E9252A" w:rsidP="00E9252A">
      <w:pPr>
        <w:pStyle w:val="a3"/>
        <w:numPr>
          <w:ilvl w:val="0"/>
          <w:numId w:val="72"/>
        </w:numPr>
        <w:shd w:val="clear" w:color="auto" w:fill="FFFFFF"/>
        <w:tabs>
          <w:tab w:val="left" w:pos="0"/>
        </w:tabs>
        <w:spacing w:line="274" w:lineRule="exact"/>
        <w:jc w:val="both"/>
        <w:rPr>
          <w:sz w:val="24"/>
          <w:lang w:val="uk-UA"/>
        </w:rPr>
      </w:pPr>
      <w:r w:rsidRPr="00D96E71">
        <w:rPr>
          <w:sz w:val="24"/>
          <w:lang w:val="uk-U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E9252A" w:rsidRPr="00D96E71" w:rsidRDefault="00E9252A" w:rsidP="00E9252A">
      <w:pPr>
        <w:pStyle w:val="a3"/>
        <w:numPr>
          <w:ilvl w:val="0"/>
          <w:numId w:val="72"/>
        </w:numPr>
        <w:shd w:val="clear" w:color="auto" w:fill="FFFFFF"/>
        <w:tabs>
          <w:tab w:val="left" w:pos="0"/>
        </w:tabs>
        <w:spacing w:line="274" w:lineRule="exact"/>
        <w:jc w:val="both"/>
        <w:rPr>
          <w:sz w:val="24"/>
          <w:lang w:val="uk-UA"/>
        </w:rPr>
      </w:pPr>
      <w:r w:rsidRPr="00D96E71">
        <w:rPr>
          <w:sz w:val="24"/>
          <w:lang w:val="uk-U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E9252A" w:rsidRDefault="00E9252A" w:rsidP="00E9252A">
      <w:pPr>
        <w:pStyle w:val="a3"/>
        <w:numPr>
          <w:ilvl w:val="0"/>
          <w:numId w:val="72"/>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D96E71" w:rsidRDefault="00E9252A" w:rsidP="00E9252A">
      <w:pPr>
        <w:pStyle w:val="a3"/>
        <w:numPr>
          <w:ilvl w:val="0"/>
          <w:numId w:val="72"/>
        </w:numPr>
        <w:shd w:val="clear" w:color="auto" w:fill="FFFFFF"/>
        <w:tabs>
          <w:tab w:val="left" w:pos="0"/>
        </w:tabs>
        <w:spacing w:line="274" w:lineRule="exact"/>
        <w:jc w:val="both"/>
        <w:rPr>
          <w:sz w:val="24"/>
          <w:lang w:val="uk-UA"/>
        </w:rPr>
      </w:pPr>
      <w:r w:rsidRPr="00D96E71">
        <w:rPr>
          <w:sz w:val="24"/>
          <w:lang w:val="uk-UA"/>
        </w:rPr>
        <w:lastRenderedPageBreak/>
        <w:t>Контроль за виконанням даного рішення покласти на постійну комісію з питань землекористування та будівництва (гол.О. Кузін).</w:t>
      </w:r>
    </w:p>
    <w:p w:rsidR="00E9252A" w:rsidRDefault="00E9252A" w:rsidP="00E9252A">
      <w:pPr>
        <w:shd w:val="clear" w:color="auto" w:fill="FFFFFF"/>
        <w:tabs>
          <w:tab w:val="left" w:pos="0"/>
        </w:tabs>
        <w:spacing w:line="274" w:lineRule="exact"/>
        <w:ind w:left="360"/>
        <w:jc w:val="both"/>
        <w:rPr>
          <w:spacing w:val="-6"/>
          <w:lang w:val="uk-UA"/>
        </w:rPr>
      </w:pPr>
    </w:p>
    <w:p w:rsidR="00E9252A" w:rsidRPr="000625E6" w:rsidRDefault="00E9252A" w:rsidP="00E9252A">
      <w:pPr>
        <w:shd w:val="clear" w:color="auto" w:fill="FFFFFF"/>
        <w:tabs>
          <w:tab w:val="left" w:pos="0"/>
        </w:tabs>
        <w:spacing w:line="274" w:lineRule="exact"/>
        <w:ind w:left="360"/>
        <w:jc w:val="both"/>
        <w:rPr>
          <w:spacing w:val="-6"/>
          <w:lang w:val="uk-UA"/>
        </w:rPr>
      </w:pPr>
    </w:p>
    <w:p w:rsidR="00E9252A" w:rsidRPr="000625E6" w:rsidRDefault="00E9252A" w:rsidP="00E9252A">
      <w:pPr>
        <w:pStyle w:val="a6"/>
        <w:ind w:left="360"/>
        <w:jc w:val="center"/>
        <w:rPr>
          <w:rFonts w:ascii="Times New Roman" w:hAnsi="Times New Roman" w:cs="Times New Roman"/>
          <w:b/>
          <w:sz w:val="24"/>
          <w:szCs w:val="22"/>
        </w:rPr>
      </w:pPr>
      <w:r>
        <w:rPr>
          <w:rFonts w:ascii="Times New Roman" w:hAnsi="Times New Roman" w:cs="Times New Roman"/>
          <w:b/>
          <w:sz w:val="24"/>
          <w:szCs w:val="22"/>
        </w:rPr>
        <w:t>Секретар міської ради</w:t>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t>Н.Клименко</w:t>
      </w:r>
    </w:p>
    <w:p w:rsidR="00E9252A" w:rsidRDefault="00E9252A" w:rsidP="00E9252A">
      <w:pPr>
        <w:ind w:left="7080"/>
        <w:rPr>
          <w:sz w:val="20"/>
          <w:szCs w:val="16"/>
          <w:lang w:val="uk-UA"/>
        </w:rPr>
      </w:pPr>
    </w:p>
    <w:p w:rsidR="00E9252A" w:rsidRDefault="00E9252A" w:rsidP="00E9252A">
      <w:pPr>
        <w:ind w:left="7080"/>
        <w:rPr>
          <w:sz w:val="20"/>
          <w:szCs w:val="16"/>
          <w:lang w:val="uk-UA"/>
        </w:rPr>
      </w:pPr>
    </w:p>
    <w:p w:rsidR="00E9252A" w:rsidRPr="000625E6" w:rsidRDefault="00E9252A" w:rsidP="00E9252A">
      <w:pPr>
        <w:pStyle w:val="a6"/>
        <w:tabs>
          <w:tab w:val="left" w:pos="4253"/>
          <w:tab w:val="left" w:pos="9639"/>
        </w:tabs>
        <w:ind w:left="1418" w:right="-2" w:hanging="1418"/>
        <w:rPr>
          <w:rFonts w:ascii="Times New Roman" w:eastAsia="MS Mincho" w:hAnsi="Times New Roman" w:cs="Times New Roman"/>
          <w:sz w:val="24"/>
          <w:szCs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Сиротюк В.П.</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№614</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23</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Default="00E9252A" w:rsidP="00E9252A">
      <w:pPr>
        <w:pStyle w:val="a8"/>
        <w:rPr>
          <w:b/>
          <w:sz w:val="22"/>
        </w:rPr>
      </w:pPr>
      <w:r>
        <w:t>не голосували - 3</w:t>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Двадцять перша сесія</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jc w:val="center"/>
        <w:rPr>
          <w:sz w:val="22"/>
          <w:lang w:val="uk-UA"/>
        </w:rPr>
      </w:pP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614</w:t>
      </w:r>
    </w:p>
    <w:p w:rsidR="00E9252A" w:rsidRPr="00474B6D" w:rsidRDefault="00E9252A" w:rsidP="00E9252A">
      <w:pPr>
        <w:jc w:val="center"/>
        <w:rPr>
          <w:sz w:val="22"/>
          <w:lang w:val="uk-UA"/>
        </w:rPr>
      </w:pPr>
      <w:r w:rsidRPr="009D0266">
        <w:rPr>
          <w:sz w:val="22"/>
          <w:lang w:val="uk-UA"/>
        </w:rPr>
        <w:t>м. Знам`янка</w:t>
      </w:r>
    </w:p>
    <w:p w:rsidR="00E9252A" w:rsidRPr="000625E6" w:rsidRDefault="00E9252A" w:rsidP="00E9252A">
      <w:pPr>
        <w:pStyle w:val="a6"/>
        <w:tabs>
          <w:tab w:val="left" w:pos="4500"/>
          <w:tab w:val="left" w:pos="4860"/>
        </w:tabs>
        <w:ind w:right="5395"/>
        <w:rPr>
          <w:rFonts w:ascii="Times New Roman" w:eastAsia="MS Mincho" w:hAnsi="Times New Roman" w:cs="Times New Roman"/>
          <w:sz w:val="24"/>
          <w:szCs w:val="24"/>
        </w:rPr>
      </w:pPr>
      <w:r w:rsidRPr="000625E6">
        <w:rPr>
          <w:rFonts w:ascii="Times New Roman" w:eastAsia="MS Mincho" w:hAnsi="Times New Roman" w:cs="Times New Roman"/>
          <w:bCs/>
          <w:color w:val="000000"/>
          <w:sz w:val="24"/>
          <w:szCs w:val="24"/>
        </w:rPr>
        <w:t xml:space="preserve">Про </w:t>
      </w:r>
      <w:r w:rsidRPr="000625E6">
        <w:rPr>
          <w:rFonts w:ascii="Times New Roman" w:hAnsi="Times New Roman" w:cs="Times New Roman"/>
          <w:sz w:val="24"/>
          <w:szCs w:val="24"/>
        </w:rPr>
        <w:t>надання згоди на виготовлення  проекту</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землеустрою щодо   відведення</w:t>
      </w:r>
      <w:r w:rsidRPr="000625E6">
        <w:rPr>
          <w:rFonts w:ascii="Times New Roman" w:eastAsia="MS Mincho" w:hAnsi="Times New Roman" w:cs="Times New Roman"/>
          <w:bCs/>
          <w:color w:val="000000"/>
          <w:sz w:val="24"/>
          <w:szCs w:val="24"/>
        </w:rPr>
        <w:t xml:space="preserve"> </w:t>
      </w:r>
      <w:r w:rsidRPr="000625E6">
        <w:rPr>
          <w:rFonts w:ascii="Times New Roman" w:eastAsia="MS Mincho" w:hAnsi="Times New Roman" w:cs="Times New Roman"/>
          <w:sz w:val="24"/>
          <w:szCs w:val="24"/>
        </w:rPr>
        <w:t xml:space="preserve">земельної ділянки гр. </w:t>
      </w:r>
      <w:r>
        <w:rPr>
          <w:rFonts w:ascii="Times New Roman" w:eastAsia="MS Mincho" w:hAnsi="Times New Roman" w:cs="Times New Roman"/>
          <w:sz w:val="24"/>
          <w:szCs w:val="24"/>
        </w:rPr>
        <w:t>Сиротюк В.П.</w:t>
      </w:r>
    </w:p>
    <w:p w:rsidR="00E9252A" w:rsidRPr="000625E6" w:rsidRDefault="00E9252A" w:rsidP="00E9252A">
      <w:pPr>
        <w:pStyle w:val="a6"/>
        <w:rPr>
          <w:rFonts w:ascii="Times New Roman" w:eastAsia="MS Mincho" w:hAnsi="Times New Roman" w:cs="Times New Roman"/>
          <w:bCs/>
          <w:color w:val="000000"/>
          <w:sz w:val="16"/>
          <w:szCs w:val="16"/>
        </w:rPr>
      </w:pPr>
    </w:p>
    <w:p w:rsidR="00E9252A" w:rsidRDefault="00E9252A" w:rsidP="00E9252A">
      <w:pPr>
        <w:pStyle w:val="a6"/>
        <w:ind w:firstLine="708"/>
        <w:jc w:val="both"/>
        <w:rPr>
          <w:rFonts w:ascii="Times New Roman" w:eastAsia="MS Mincho" w:hAnsi="Times New Roman" w:cs="Times New Roman"/>
          <w:color w:val="000000"/>
          <w:sz w:val="24"/>
          <w:szCs w:val="24"/>
        </w:rPr>
      </w:pPr>
      <w:r w:rsidRPr="000625E6">
        <w:rPr>
          <w:rFonts w:ascii="Times New Roman" w:eastAsia="MS Mincho" w:hAnsi="Times New Roman" w:cs="Times New Roman"/>
          <w:bCs/>
          <w:sz w:val="24"/>
          <w:szCs w:val="24"/>
        </w:rPr>
        <w:t>Розглянувши заяву гр</w:t>
      </w:r>
      <w:r>
        <w:rPr>
          <w:rFonts w:ascii="Times New Roman" w:eastAsia="MS Mincho" w:hAnsi="Times New Roman" w:cs="Times New Roman"/>
          <w:bCs/>
          <w:sz w:val="24"/>
          <w:szCs w:val="24"/>
        </w:rPr>
        <w:t xml:space="preserve">.Сиротюк Володимира Петровича </w:t>
      </w:r>
      <w:r w:rsidRPr="000625E6">
        <w:rPr>
          <w:rFonts w:ascii="Times New Roman" w:eastAsia="MS Mincho" w:hAnsi="Times New Roman" w:cs="Times New Roman"/>
          <w:bCs/>
          <w:sz w:val="24"/>
          <w:szCs w:val="24"/>
        </w:rPr>
        <w:t>про надання згоди на</w:t>
      </w:r>
      <w:r w:rsidRPr="000625E6">
        <w:rPr>
          <w:rFonts w:ascii="Times New Roman" w:hAnsi="Times New Roman" w:cs="Times New Roman"/>
          <w:sz w:val="24"/>
          <w:szCs w:val="24"/>
        </w:rPr>
        <w:t xml:space="preserve"> виготовлення  </w:t>
      </w:r>
      <w:r w:rsidRPr="000625E6">
        <w:rPr>
          <w:rFonts w:ascii="Times New Roman" w:eastAsia="MS Mincho" w:hAnsi="Times New Roman" w:cs="Times New Roman"/>
          <w:bCs/>
          <w:sz w:val="24"/>
          <w:szCs w:val="24"/>
        </w:rPr>
        <w:t xml:space="preserve">проекту землеустрою щодо відведення земельної ділянки для </w:t>
      </w:r>
      <w:r>
        <w:rPr>
          <w:rFonts w:ascii="Times New Roman" w:eastAsia="MS Mincho" w:hAnsi="Times New Roman" w:cs="Times New Roman"/>
          <w:bCs/>
          <w:sz w:val="24"/>
          <w:szCs w:val="24"/>
        </w:rPr>
        <w:t>будівництва та обслуговування житлового будинку, господарських будівель та споруд (присадибна ділянка)</w:t>
      </w:r>
      <w:r w:rsidRPr="000625E6">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загальною </w:t>
      </w:r>
      <w:r w:rsidRPr="000625E6">
        <w:rPr>
          <w:rFonts w:ascii="Times New Roman" w:eastAsia="MS Mincho" w:hAnsi="Times New Roman" w:cs="Times New Roman"/>
          <w:bCs/>
          <w:sz w:val="24"/>
          <w:szCs w:val="24"/>
        </w:rPr>
        <w:t xml:space="preserve">площею </w:t>
      </w:r>
      <w:r>
        <w:rPr>
          <w:rFonts w:ascii="Times New Roman" w:eastAsia="MS Mincho" w:hAnsi="Times New Roman" w:cs="Times New Roman"/>
          <w:bCs/>
          <w:sz w:val="24"/>
          <w:szCs w:val="24"/>
        </w:rPr>
        <w:t>539,5 кв.м по вул.8 Березня,77</w:t>
      </w:r>
      <w:r w:rsidRPr="000625E6">
        <w:rPr>
          <w:rFonts w:ascii="Times New Roman" w:eastAsia="MS Mincho" w:hAnsi="Times New Roman" w:cs="Times New Roman"/>
          <w:bCs/>
          <w:sz w:val="24"/>
          <w:szCs w:val="24"/>
        </w:rPr>
        <w:t xml:space="preserve">, </w:t>
      </w:r>
      <w:r w:rsidRPr="000625E6">
        <w:rPr>
          <w:rFonts w:ascii="Times New Roman" w:eastAsia="MS Mincho" w:hAnsi="Times New Roman" w:cs="Times New Roman"/>
          <w:color w:val="000000"/>
          <w:sz w:val="24"/>
          <w:szCs w:val="24"/>
        </w:rPr>
        <w:t xml:space="preserve">керуючись  </w:t>
      </w:r>
      <w:r w:rsidRPr="000625E6">
        <w:rPr>
          <w:rFonts w:ascii="Times New Roman" w:hAnsi="Times New Roman" w:cs="Times New Roman"/>
          <w:sz w:val="24"/>
          <w:szCs w:val="24"/>
        </w:rPr>
        <w:t xml:space="preserve">ст.12, 116, 118, 121,  </w:t>
      </w:r>
      <w:r w:rsidRPr="000625E6">
        <w:rPr>
          <w:rFonts w:ascii="Times New Roman" w:eastAsia="MS Mincho" w:hAnsi="Times New Roman" w:cs="Times New Roman"/>
          <w:color w:val="000000"/>
          <w:sz w:val="24"/>
          <w:szCs w:val="24"/>
        </w:rPr>
        <w:t>Земельного  Кодексу України, ст. 25 Закону України  «Про землеустрій»</w:t>
      </w:r>
      <w:r w:rsidRPr="000625E6">
        <w:rPr>
          <w:rFonts w:ascii="Times New Roman" w:eastAsia="MS Mincho" w:hAnsi="Times New Roman" w:cs="Times New Roman"/>
          <w:sz w:val="24"/>
          <w:szCs w:val="24"/>
        </w:rPr>
        <w:t>,  п/п 34, п.1 ст.26 Закону України «Про мiсцеве самоврядування в Українi»</w:t>
      </w:r>
      <w:r>
        <w:rPr>
          <w:rFonts w:ascii="Times New Roman" w:eastAsia="MS Mincho" w:hAnsi="Times New Roman" w:cs="Times New Roman"/>
          <w:sz w:val="24"/>
          <w:szCs w:val="24"/>
        </w:rPr>
        <w:t>,</w:t>
      </w:r>
      <w:r w:rsidRPr="000625E6">
        <w:rPr>
          <w:rFonts w:ascii="Times New Roman" w:eastAsia="MS Mincho" w:hAnsi="Times New Roman" w:cs="Times New Roman"/>
          <w:sz w:val="24"/>
          <w:szCs w:val="24"/>
        </w:rPr>
        <w:t xml:space="preserve"> мiська рада</w:t>
      </w:r>
      <w:r w:rsidRPr="000625E6">
        <w:rPr>
          <w:rFonts w:ascii="Times New Roman" w:eastAsia="MS Mincho" w:hAnsi="Times New Roman" w:cs="Times New Roman"/>
          <w:color w:val="000000"/>
          <w:sz w:val="24"/>
          <w:szCs w:val="24"/>
        </w:rPr>
        <w:t xml:space="preserve"> </w:t>
      </w:r>
    </w:p>
    <w:p w:rsidR="00E9252A" w:rsidRPr="000625E6" w:rsidRDefault="00E9252A" w:rsidP="00E9252A">
      <w:pPr>
        <w:pStyle w:val="a6"/>
        <w:ind w:firstLine="708"/>
        <w:jc w:val="both"/>
        <w:rPr>
          <w:rFonts w:ascii="Times New Roman" w:eastAsia="MS Mincho" w:hAnsi="Times New Roman" w:cs="Times New Roman"/>
          <w:color w:val="000000"/>
          <w:sz w:val="24"/>
          <w:szCs w:val="24"/>
        </w:rPr>
      </w:pPr>
    </w:p>
    <w:p w:rsidR="00E9252A" w:rsidRDefault="00E9252A" w:rsidP="00E9252A">
      <w:pPr>
        <w:shd w:val="clear" w:color="auto" w:fill="FFFFFF"/>
        <w:tabs>
          <w:tab w:val="left" w:pos="0"/>
        </w:tabs>
        <w:spacing w:line="274" w:lineRule="exact"/>
        <w:ind w:left="360"/>
        <w:jc w:val="both"/>
        <w:rPr>
          <w:lang w:val="uk-UA"/>
        </w:rPr>
      </w:pPr>
      <w:r w:rsidRPr="000625E6">
        <w:rPr>
          <w:b/>
          <w:color w:val="000000"/>
          <w:sz w:val="26"/>
          <w:lang w:val="uk-UA"/>
        </w:rPr>
        <w:t xml:space="preserve">                                                   В и р і ш и л а:</w:t>
      </w:r>
      <w:r w:rsidRPr="000625E6">
        <w:rPr>
          <w:lang w:val="uk-UA"/>
        </w:rPr>
        <w:t xml:space="preserve"> </w:t>
      </w:r>
    </w:p>
    <w:p w:rsidR="00E9252A" w:rsidRPr="000625E6" w:rsidRDefault="00E9252A" w:rsidP="00E9252A">
      <w:pPr>
        <w:shd w:val="clear" w:color="auto" w:fill="FFFFFF"/>
        <w:tabs>
          <w:tab w:val="left" w:pos="0"/>
        </w:tabs>
        <w:spacing w:line="274" w:lineRule="exact"/>
        <w:ind w:left="360"/>
        <w:jc w:val="both"/>
        <w:rPr>
          <w:lang w:val="uk-UA"/>
        </w:rPr>
      </w:pPr>
    </w:p>
    <w:p w:rsidR="00E9252A" w:rsidRPr="00D134EE" w:rsidRDefault="00E9252A" w:rsidP="00E9252A">
      <w:pPr>
        <w:pStyle w:val="a3"/>
        <w:numPr>
          <w:ilvl w:val="0"/>
          <w:numId w:val="73"/>
        </w:numPr>
        <w:shd w:val="clear" w:color="auto" w:fill="FFFFFF"/>
        <w:tabs>
          <w:tab w:val="left" w:pos="0"/>
        </w:tabs>
        <w:spacing w:line="274" w:lineRule="exact"/>
        <w:jc w:val="both"/>
        <w:rPr>
          <w:sz w:val="24"/>
          <w:lang w:val="uk-UA"/>
        </w:rPr>
      </w:pPr>
      <w:r w:rsidRPr="00D134EE">
        <w:rPr>
          <w:sz w:val="24"/>
          <w:lang w:val="uk-UA"/>
        </w:rPr>
        <w:t>Дати згоду на виготовлення проекту землеустрою щодо відведення земельної  ділянки у власність гр.Сиротюк Володимиру Петровичу</w:t>
      </w:r>
      <w:r w:rsidRPr="00D134EE">
        <w:rPr>
          <w:bCs/>
          <w:sz w:val="24"/>
          <w:lang w:val="uk-UA"/>
        </w:rPr>
        <w:t xml:space="preserve"> по вул. </w:t>
      </w:r>
      <w:r w:rsidRPr="00D134EE">
        <w:rPr>
          <w:rFonts w:eastAsia="MS Mincho"/>
          <w:bCs/>
          <w:sz w:val="24"/>
          <w:lang w:val="uk-UA"/>
        </w:rPr>
        <w:t>8 Березня, 77</w:t>
      </w:r>
      <w:r>
        <w:rPr>
          <w:bCs/>
          <w:sz w:val="24"/>
          <w:lang w:val="uk-UA"/>
        </w:rPr>
        <w:t xml:space="preserve"> </w:t>
      </w:r>
      <w:r w:rsidRPr="00D134EE">
        <w:rPr>
          <w:bCs/>
          <w:sz w:val="24"/>
          <w:lang w:val="uk-UA"/>
        </w:rPr>
        <w:t xml:space="preserve"> </w:t>
      </w:r>
      <w:r w:rsidRPr="00D134EE">
        <w:rPr>
          <w:rFonts w:eastAsia="MS Mincho"/>
          <w:bCs/>
          <w:sz w:val="24"/>
        </w:rPr>
        <w:t>для будівництва та обслуговування житлового будинку, господарських будівель та споруд (присадибна ділянка)</w:t>
      </w:r>
      <w:r w:rsidRPr="00D134EE">
        <w:rPr>
          <w:bCs/>
          <w:sz w:val="24"/>
          <w:lang w:val="uk-UA"/>
        </w:rPr>
        <w:t>, загальною площею 539,5</w:t>
      </w:r>
      <w:r>
        <w:rPr>
          <w:bCs/>
          <w:sz w:val="24"/>
          <w:lang w:val="uk-UA"/>
        </w:rPr>
        <w:t xml:space="preserve"> кв.м </w:t>
      </w:r>
      <w:r w:rsidRPr="00D134EE">
        <w:rPr>
          <w:bCs/>
          <w:sz w:val="24"/>
          <w:lang w:val="uk-UA"/>
        </w:rPr>
        <w:t xml:space="preserve"> </w:t>
      </w:r>
      <w:r>
        <w:rPr>
          <w:bCs/>
          <w:sz w:val="24"/>
          <w:lang w:val="uk-UA"/>
        </w:rPr>
        <w:t>і</w:t>
      </w:r>
      <w:r w:rsidRPr="00D134EE">
        <w:rPr>
          <w:bCs/>
          <w:sz w:val="24"/>
          <w:lang w:val="uk-UA"/>
        </w:rPr>
        <w:t xml:space="preserve">з земель житлової та громадської забудови Знам`янської міської ради, </w:t>
      </w:r>
      <w:r w:rsidRPr="00D134EE">
        <w:rPr>
          <w:sz w:val="24"/>
          <w:lang w:val="uk-UA"/>
        </w:rPr>
        <w:t>в тому числі по угіддях – під одно- та двоповерховою житловою забудовою, код КВЦПЗ – 02.01.</w:t>
      </w:r>
    </w:p>
    <w:p w:rsidR="00E9252A" w:rsidRPr="00D134EE" w:rsidRDefault="00E9252A" w:rsidP="00E9252A">
      <w:pPr>
        <w:pStyle w:val="a3"/>
        <w:numPr>
          <w:ilvl w:val="0"/>
          <w:numId w:val="73"/>
        </w:numPr>
        <w:shd w:val="clear" w:color="auto" w:fill="FFFFFF"/>
        <w:tabs>
          <w:tab w:val="left" w:pos="0"/>
        </w:tabs>
        <w:spacing w:line="274" w:lineRule="exact"/>
        <w:jc w:val="both"/>
        <w:rPr>
          <w:sz w:val="24"/>
          <w:lang w:val="uk-UA"/>
        </w:rPr>
      </w:pPr>
      <w:r w:rsidRPr="00D134EE">
        <w:rPr>
          <w:sz w:val="24"/>
          <w:lang w:val="uk-UA"/>
        </w:rPr>
        <w:t>Якщо протягом шести місяців проект відведення земельної ділянки не подано на затвердження до відповідного органу, дозвіл на розроблення проекту відведення земельної ділянки та вимоги щодо її відведення вважається анульованим.</w:t>
      </w:r>
    </w:p>
    <w:p w:rsidR="00E9252A" w:rsidRPr="00D134EE" w:rsidRDefault="00E9252A" w:rsidP="00E9252A">
      <w:pPr>
        <w:pStyle w:val="a3"/>
        <w:numPr>
          <w:ilvl w:val="0"/>
          <w:numId w:val="73"/>
        </w:numPr>
        <w:shd w:val="clear" w:color="auto" w:fill="FFFFFF"/>
        <w:tabs>
          <w:tab w:val="left" w:pos="0"/>
        </w:tabs>
        <w:spacing w:line="274" w:lineRule="exact"/>
        <w:jc w:val="both"/>
        <w:rPr>
          <w:sz w:val="24"/>
          <w:lang w:val="uk-UA"/>
        </w:rPr>
      </w:pPr>
      <w:r w:rsidRPr="00D134EE">
        <w:rPr>
          <w:sz w:val="24"/>
          <w:lang w:val="uk-UA"/>
        </w:rPr>
        <w:t>Якщо при виготовлені проекту землеустрою щодо відведення земельної ділянки буде виявлено розбіжність в площі земельної ділянки, її буде уточнено при затверджені проекту відведення.</w:t>
      </w:r>
    </w:p>
    <w:p w:rsidR="00E9252A" w:rsidRDefault="00E9252A" w:rsidP="00E9252A">
      <w:pPr>
        <w:pStyle w:val="a3"/>
        <w:numPr>
          <w:ilvl w:val="0"/>
          <w:numId w:val="73"/>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D134EE" w:rsidRDefault="00E9252A" w:rsidP="00E9252A">
      <w:pPr>
        <w:pStyle w:val="a3"/>
        <w:numPr>
          <w:ilvl w:val="0"/>
          <w:numId w:val="73"/>
        </w:numPr>
        <w:shd w:val="clear" w:color="auto" w:fill="FFFFFF"/>
        <w:tabs>
          <w:tab w:val="left" w:pos="0"/>
        </w:tabs>
        <w:spacing w:line="274" w:lineRule="exact"/>
        <w:jc w:val="both"/>
        <w:rPr>
          <w:sz w:val="24"/>
          <w:lang w:val="uk-UA"/>
        </w:rPr>
      </w:pPr>
      <w:r w:rsidRPr="00D134EE">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Default="00E9252A" w:rsidP="00E9252A">
      <w:pPr>
        <w:shd w:val="clear" w:color="auto" w:fill="FFFFFF"/>
        <w:tabs>
          <w:tab w:val="left" w:pos="0"/>
        </w:tabs>
        <w:spacing w:line="274" w:lineRule="exact"/>
        <w:ind w:left="360"/>
        <w:jc w:val="both"/>
        <w:rPr>
          <w:spacing w:val="-6"/>
          <w:lang w:val="uk-UA"/>
        </w:rPr>
      </w:pPr>
    </w:p>
    <w:p w:rsidR="00E9252A" w:rsidRDefault="00E9252A" w:rsidP="00E9252A">
      <w:pPr>
        <w:pStyle w:val="a6"/>
        <w:ind w:left="360"/>
        <w:jc w:val="center"/>
        <w:rPr>
          <w:rFonts w:ascii="Times New Roman" w:hAnsi="Times New Roman" w:cs="Times New Roman"/>
          <w:b/>
          <w:sz w:val="24"/>
          <w:szCs w:val="22"/>
        </w:rPr>
      </w:pPr>
      <w:r>
        <w:rPr>
          <w:rFonts w:ascii="Times New Roman" w:hAnsi="Times New Roman" w:cs="Times New Roman"/>
          <w:b/>
          <w:sz w:val="24"/>
          <w:szCs w:val="22"/>
        </w:rPr>
        <w:t>Секретар міської ради</w:t>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r>
      <w:r>
        <w:rPr>
          <w:rFonts w:ascii="Times New Roman" w:hAnsi="Times New Roman" w:cs="Times New Roman"/>
          <w:b/>
          <w:sz w:val="24"/>
          <w:szCs w:val="22"/>
        </w:rPr>
        <w:tab/>
        <w:t>Н.Клименко</w:t>
      </w:r>
    </w:p>
    <w:p w:rsidR="00E9252A" w:rsidRDefault="00E9252A" w:rsidP="00E9252A">
      <w:pPr>
        <w:pStyle w:val="a6"/>
        <w:ind w:left="360"/>
        <w:jc w:val="center"/>
        <w:rPr>
          <w:rFonts w:ascii="Times New Roman" w:hAnsi="Times New Roman" w:cs="Times New Roman"/>
          <w:b/>
          <w:sz w:val="24"/>
          <w:szCs w:val="22"/>
        </w:rPr>
      </w:pPr>
    </w:p>
    <w:p w:rsidR="00E9252A" w:rsidRDefault="00E9252A" w:rsidP="00E9252A">
      <w:pPr>
        <w:pStyle w:val="a6"/>
        <w:ind w:left="360"/>
        <w:jc w:val="center"/>
        <w:rPr>
          <w:rFonts w:ascii="Times New Roman" w:hAnsi="Times New Roman" w:cs="Times New Roman"/>
          <w:b/>
          <w:sz w:val="24"/>
          <w:szCs w:val="22"/>
        </w:rPr>
      </w:pPr>
    </w:p>
    <w:p w:rsidR="00E9252A" w:rsidRPr="00D870BF" w:rsidRDefault="00E9252A" w:rsidP="00E9252A">
      <w:pPr>
        <w:pStyle w:val="a6"/>
        <w:tabs>
          <w:tab w:val="left" w:pos="9498"/>
          <w:tab w:val="left" w:pos="9639"/>
        </w:tabs>
        <w:ind w:right="-2"/>
        <w:rPr>
          <w:rFonts w:ascii="Times New Roman" w:eastAsia="MS Mincho" w:hAnsi="Times New Roman"/>
          <w:bCs/>
          <w:color w:val="000000"/>
          <w:sz w:val="24"/>
        </w:rPr>
      </w:pPr>
      <w:r w:rsidRPr="00D433C5">
        <w:rPr>
          <w:rFonts w:ascii="Times New Roman" w:hAnsi="Times New Roman" w:cs="Times New Roman"/>
          <w:b/>
          <w:sz w:val="24"/>
        </w:rPr>
        <w:lastRenderedPageBreak/>
        <w:t>Слухали:</w:t>
      </w:r>
      <w:r w:rsidRPr="00D433C5">
        <w:rPr>
          <w:rFonts w:ascii="Times New Roman" w:hAnsi="Times New Roman" w:cs="Times New Roman"/>
          <w:sz w:val="24"/>
        </w:rPr>
        <w:t xml:space="preserve"> Про</w:t>
      </w:r>
      <w:r w:rsidRPr="00D433C5">
        <w:rPr>
          <w:noProof/>
          <w:sz w:val="24"/>
        </w:rPr>
        <w:t xml:space="preserve"> </w:t>
      </w:r>
      <w:r>
        <w:rPr>
          <w:rFonts w:ascii="Times New Roman" w:hAnsi="Times New Roman"/>
          <w:sz w:val="24"/>
        </w:rPr>
        <w:t xml:space="preserve">скасування договору </w:t>
      </w:r>
      <w:r w:rsidRPr="003D07BD">
        <w:rPr>
          <w:rFonts w:ascii="Times New Roman" w:hAnsi="Times New Roman"/>
          <w:sz w:val="24"/>
        </w:rPr>
        <w:t xml:space="preserve">оренди </w:t>
      </w:r>
      <w:r>
        <w:rPr>
          <w:rFonts w:ascii="Times New Roman" w:eastAsia="MS Mincho" w:hAnsi="Times New Roman"/>
          <w:bCs/>
          <w:color w:val="000000"/>
          <w:sz w:val="24"/>
        </w:rPr>
        <w:t xml:space="preserve"> </w:t>
      </w:r>
      <w:r>
        <w:rPr>
          <w:rFonts w:ascii="Times New Roman" w:eastAsia="MS Mincho" w:hAnsi="Times New Roman"/>
          <w:sz w:val="24"/>
        </w:rPr>
        <w:t>ТОВ «</w:t>
      </w:r>
      <w:r w:rsidRPr="003D07BD">
        <w:rPr>
          <w:rFonts w:ascii="Times New Roman" w:eastAsia="MS Mincho" w:hAnsi="Times New Roman"/>
          <w:sz w:val="24"/>
        </w:rPr>
        <w:t>Марсель»</w:t>
      </w:r>
      <w:r>
        <w:rPr>
          <w:rFonts w:ascii="Times New Roman" w:eastAsia="MS Mincho" w:hAnsi="Times New Roman"/>
          <w:sz w:val="24"/>
        </w:rPr>
        <w:t>.</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№615</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23</w:t>
      </w:r>
    </w:p>
    <w:p w:rsidR="00E9252A" w:rsidRPr="006B0CC6" w:rsidRDefault="00E9252A" w:rsidP="00E9252A">
      <w:pPr>
        <w:pStyle w:val="a8"/>
      </w:pPr>
      <w:r w:rsidRPr="006B0CC6">
        <w:t>проти – 0</w:t>
      </w:r>
    </w:p>
    <w:p w:rsidR="00E9252A" w:rsidRDefault="00E9252A" w:rsidP="00E9252A">
      <w:pPr>
        <w:pStyle w:val="a8"/>
      </w:pPr>
      <w:r>
        <w:t>утримався – 0</w:t>
      </w:r>
    </w:p>
    <w:p w:rsidR="00E9252A" w:rsidRPr="00D27732" w:rsidRDefault="00E9252A" w:rsidP="00E9252A">
      <w:pPr>
        <w:pStyle w:val="a8"/>
        <w:rPr>
          <w:b/>
          <w:sz w:val="28"/>
        </w:rPr>
      </w:pPr>
      <w:r>
        <w:t>не голосували - 3</w:t>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2016 року </w:t>
      </w:r>
      <w:r>
        <w:rPr>
          <w:lang w:val="uk-UA"/>
        </w:rPr>
        <w:tab/>
      </w:r>
      <w:r>
        <w:rPr>
          <w:lang w:val="uk-UA"/>
        </w:rPr>
        <w:tab/>
      </w:r>
      <w:r>
        <w:rPr>
          <w:lang w:val="uk-UA"/>
        </w:rPr>
        <w:tab/>
      </w:r>
      <w:r>
        <w:rPr>
          <w:lang w:val="uk-UA"/>
        </w:rPr>
        <w:tab/>
      </w:r>
      <w:r>
        <w:rPr>
          <w:lang w:val="uk-UA"/>
        </w:rPr>
        <w:tab/>
      </w:r>
      <w:r>
        <w:rPr>
          <w:lang w:val="uk-UA"/>
        </w:rPr>
        <w:tab/>
      </w:r>
      <w:r>
        <w:rPr>
          <w:lang w:val="uk-UA"/>
        </w:rPr>
        <w:tab/>
      </w:r>
      <w:r w:rsidRPr="009D0266">
        <w:rPr>
          <w:b/>
          <w:lang w:val="uk-UA"/>
        </w:rPr>
        <w:t>№</w:t>
      </w:r>
      <w:r>
        <w:rPr>
          <w:b/>
          <w:lang w:val="uk-UA"/>
        </w:rPr>
        <w:t>615</w:t>
      </w:r>
    </w:p>
    <w:p w:rsidR="00E9252A" w:rsidRPr="00474B6D" w:rsidRDefault="00E9252A" w:rsidP="00E9252A">
      <w:pPr>
        <w:jc w:val="center"/>
        <w:rPr>
          <w:sz w:val="22"/>
          <w:lang w:val="uk-UA"/>
        </w:rPr>
      </w:pPr>
      <w:r w:rsidRPr="009D0266">
        <w:rPr>
          <w:sz w:val="22"/>
          <w:lang w:val="uk-UA"/>
        </w:rPr>
        <w:t>м. Знам`янка</w:t>
      </w:r>
    </w:p>
    <w:p w:rsidR="00E9252A" w:rsidRPr="003D07BD" w:rsidRDefault="00E9252A" w:rsidP="00E9252A">
      <w:pPr>
        <w:pStyle w:val="a6"/>
        <w:tabs>
          <w:tab w:val="left" w:pos="4500"/>
          <w:tab w:val="left" w:pos="4860"/>
        </w:tabs>
        <w:ind w:right="5395"/>
        <w:rPr>
          <w:rFonts w:ascii="Times New Roman" w:eastAsia="MS Mincho" w:hAnsi="Times New Roman"/>
          <w:bCs/>
          <w:color w:val="000000"/>
          <w:sz w:val="24"/>
        </w:rPr>
      </w:pPr>
      <w:r w:rsidRPr="003D07BD">
        <w:rPr>
          <w:rFonts w:ascii="Times New Roman" w:hAnsi="Times New Roman"/>
          <w:sz w:val="24"/>
        </w:rPr>
        <w:t xml:space="preserve">Про скасування договору оренди </w:t>
      </w:r>
    </w:p>
    <w:p w:rsidR="00E9252A" w:rsidRPr="003D07BD" w:rsidRDefault="00E9252A" w:rsidP="00E9252A">
      <w:pPr>
        <w:pStyle w:val="a6"/>
        <w:tabs>
          <w:tab w:val="left" w:pos="4500"/>
          <w:tab w:val="left" w:pos="4860"/>
        </w:tabs>
        <w:ind w:right="5395"/>
        <w:rPr>
          <w:rFonts w:ascii="Times New Roman" w:hAnsi="Times New Roman"/>
          <w:szCs w:val="16"/>
        </w:rPr>
      </w:pPr>
      <w:r>
        <w:rPr>
          <w:rFonts w:ascii="Times New Roman" w:eastAsia="MS Mincho" w:hAnsi="Times New Roman"/>
          <w:sz w:val="24"/>
        </w:rPr>
        <w:t>ТОВ «</w:t>
      </w:r>
      <w:r w:rsidRPr="003D07BD">
        <w:rPr>
          <w:rFonts w:ascii="Times New Roman" w:eastAsia="MS Mincho" w:hAnsi="Times New Roman"/>
          <w:sz w:val="24"/>
        </w:rPr>
        <w:t>Марсель»</w:t>
      </w:r>
    </w:p>
    <w:p w:rsidR="00E9252A" w:rsidRPr="003D07BD" w:rsidRDefault="00E9252A" w:rsidP="00E9252A">
      <w:pPr>
        <w:ind w:firstLine="708"/>
        <w:jc w:val="both"/>
        <w:rPr>
          <w:sz w:val="32"/>
          <w:lang w:val="uk-UA"/>
        </w:rPr>
      </w:pPr>
    </w:p>
    <w:p w:rsidR="00E9252A" w:rsidRDefault="00E9252A" w:rsidP="00E9252A">
      <w:pPr>
        <w:ind w:firstLine="708"/>
        <w:jc w:val="both"/>
        <w:rPr>
          <w:lang w:val="uk-UA"/>
        </w:rPr>
      </w:pPr>
      <w:r w:rsidRPr="009D0266">
        <w:rPr>
          <w:lang w:val="uk-UA"/>
        </w:rPr>
        <w:t>Розглянувши заяв</w:t>
      </w:r>
      <w:r>
        <w:rPr>
          <w:lang w:val="uk-UA"/>
        </w:rPr>
        <w:t xml:space="preserve">у </w:t>
      </w:r>
      <w:r w:rsidRPr="00A1360A">
        <w:rPr>
          <w:rFonts w:eastAsia="MS Mincho"/>
          <w:lang w:val="uk-UA"/>
        </w:rPr>
        <w:t>ТОВ « Марсель»</w:t>
      </w:r>
      <w:r>
        <w:rPr>
          <w:rFonts w:eastAsia="MS Mincho"/>
          <w:lang w:val="uk-UA"/>
        </w:rPr>
        <w:t xml:space="preserve"> </w:t>
      </w:r>
      <w:r w:rsidRPr="009D0266">
        <w:rPr>
          <w:lang w:val="uk-UA"/>
        </w:rPr>
        <w:t xml:space="preserve">про </w:t>
      </w:r>
      <w:r>
        <w:rPr>
          <w:color w:val="000000"/>
          <w:lang w:val="uk-UA"/>
        </w:rPr>
        <w:t xml:space="preserve">вилучення земельної ділянки та  скасування  договору оренди земельної ділянки </w:t>
      </w:r>
      <w:r>
        <w:rPr>
          <w:lang w:val="uk-UA"/>
        </w:rPr>
        <w:t xml:space="preserve"> у зв</w:t>
      </w:r>
      <w:r w:rsidRPr="00D1466B">
        <w:rPr>
          <w:lang w:val="uk-UA"/>
        </w:rPr>
        <w:t>’</w:t>
      </w:r>
      <w:r>
        <w:rPr>
          <w:lang w:val="uk-UA"/>
        </w:rPr>
        <w:t>язку із переходом права власності на будівлі,</w:t>
      </w:r>
      <w:r w:rsidRPr="009D0266">
        <w:rPr>
          <w:lang w:val="uk-UA"/>
        </w:rPr>
        <w:t xml:space="preserve"> </w:t>
      </w:r>
      <w:r w:rsidRPr="009D0266">
        <w:rPr>
          <w:color w:val="000000"/>
          <w:lang w:val="uk-UA"/>
        </w:rPr>
        <w:t>керуючись ст</w:t>
      </w:r>
      <w:r w:rsidRPr="00C73A65">
        <w:rPr>
          <w:color w:val="000000"/>
          <w:lang w:val="uk-UA"/>
        </w:rPr>
        <w:t xml:space="preserve">.12, </w:t>
      </w:r>
      <w:r>
        <w:rPr>
          <w:color w:val="000000"/>
          <w:lang w:val="uk-UA"/>
        </w:rPr>
        <w:t xml:space="preserve">141 </w:t>
      </w:r>
      <w:r w:rsidRPr="009D0266">
        <w:rPr>
          <w:color w:val="000000"/>
          <w:lang w:val="uk-UA"/>
        </w:rPr>
        <w:t>Земельного Кодексу України</w:t>
      </w:r>
      <w:r w:rsidRPr="009D0266">
        <w:rPr>
          <w:lang w:val="uk-UA"/>
        </w:rPr>
        <w:t>, п/п 34 п.1 ст.26 Закону України “Про місцеве самоврядування в Україні”, міська рада</w:t>
      </w:r>
    </w:p>
    <w:p w:rsidR="00E9252A"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t>В и р і ш и л 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p>
    <w:p w:rsidR="00E9252A" w:rsidRPr="003D07BD" w:rsidRDefault="00E9252A" w:rsidP="00E9252A">
      <w:pPr>
        <w:pStyle w:val="a3"/>
        <w:numPr>
          <w:ilvl w:val="0"/>
          <w:numId w:val="76"/>
        </w:numPr>
        <w:tabs>
          <w:tab w:val="num" w:pos="900"/>
        </w:tabs>
        <w:jc w:val="both"/>
        <w:rPr>
          <w:rFonts w:eastAsia="MS Mincho"/>
          <w:sz w:val="24"/>
          <w:lang w:val="uk-UA"/>
        </w:rPr>
      </w:pPr>
      <w:r w:rsidRPr="003D07BD">
        <w:rPr>
          <w:sz w:val="24"/>
          <w:lang w:val="uk-UA"/>
        </w:rPr>
        <w:t>У зв</w:t>
      </w:r>
      <w:r w:rsidRPr="003D07BD">
        <w:rPr>
          <w:sz w:val="24"/>
        </w:rPr>
        <w:t>`</w:t>
      </w:r>
      <w:r w:rsidRPr="003D07BD">
        <w:rPr>
          <w:sz w:val="24"/>
          <w:lang w:val="uk-UA"/>
        </w:rPr>
        <w:t>язку із переходом пра</w:t>
      </w:r>
      <w:r>
        <w:rPr>
          <w:sz w:val="24"/>
          <w:lang w:val="uk-UA"/>
        </w:rPr>
        <w:t>ва власності на будівлі по вул.</w:t>
      </w:r>
      <w:r w:rsidRPr="003D07BD">
        <w:rPr>
          <w:sz w:val="24"/>
          <w:lang w:val="uk-UA"/>
        </w:rPr>
        <w:t>Віктора Голого,110-Б вилучити земе</w:t>
      </w:r>
      <w:r>
        <w:rPr>
          <w:sz w:val="24"/>
          <w:lang w:val="uk-UA"/>
        </w:rPr>
        <w:t xml:space="preserve">льну ділянку площею 2148,0 кв.м </w:t>
      </w:r>
      <w:r w:rsidRPr="003D07BD">
        <w:rPr>
          <w:sz w:val="24"/>
          <w:lang w:val="uk-UA"/>
        </w:rPr>
        <w:t xml:space="preserve"> у </w:t>
      </w:r>
      <w:r>
        <w:rPr>
          <w:rFonts w:eastAsia="MS Mincho"/>
          <w:sz w:val="24"/>
          <w:lang w:val="uk-UA"/>
        </w:rPr>
        <w:t>ТОВ «</w:t>
      </w:r>
      <w:r w:rsidRPr="003D07BD">
        <w:rPr>
          <w:rFonts w:eastAsia="MS Mincho"/>
          <w:sz w:val="24"/>
          <w:lang w:val="uk-UA"/>
        </w:rPr>
        <w:t>Марсель»</w:t>
      </w:r>
      <w:r w:rsidRPr="003D07BD">
        <w:rPr>
          <w:sz w:val="24"/>
          <w:lang w:val="uk-UA"/>
        </w:rPr>
        <w:t xml:space="preserve">. Скасувати договір оренди землі </w:t>
      </w:r>
      <w:r>
        <w:rPr>
          <w:sz w:val="24"/>
          <w:lang w:val="uk-UA"/>
        </w:rPr>
        <w:t xml:space="preserve"> </w:t>
      </w:r>
      <w:r w:rsidRPr="003D07BD">
        <w:rPr>
          <w:sz w:val="24"/>
          <w:lang w:val="uk-UA"/>
        </w:rPr>
        <w:t xml:space="preserve">від 20.09.2012 року  </w:t>
      </w:r>
      <w:r>
        <w:rPr>
          <w:sz w:val="24"/>
          <w:lang w:val="uk-UA"/>
        </w:rPr>
        <w:t>№</w:t>
      </w:r>
      <w:r w:rsidRPr="003D07BD">
        <w:rPr>
          <w:sz w:val="24"/>
          <w:lang w:val="uk-UA"/>
        </w:rPr>
        <w:t xml:space="preserve">351060004000182 та додаткову угоду до договору оренди землі від 24.03.2015 року </w:t>
      </w:r>
      <w:r>
        <w:rPr>
          <w:sz w:val="24"/>
          <w:lang w:val="uk-UA"/>
        </w:rPr>
        <w:t xml:space="preserve"> №</w:t>
      </w:r>
      <w:r w:rsidRPr="003D07BD">
        <w:rPr>
          <w:sz w:val="24"/>
          <w:lang w:val="uk-UA"/>
        </w:rPr>
        <w:t>9157369.</w:t>
      </w:r>
    </w:p>
    <w:p w:rsidR="00E9252A" w:rsidRDefault="00E9252A" w:rsidP="00E9252A">
      <w:pPr>
        <w:pStyle w:val="a3"/>
        <w:numPr>
          <w:ilvl w:val="0"/>
          <w:numId w:val="76"/>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3D07BD" w:rsidRDefault="00E9252A" w:rsidP="00E9252A">
      <w:pPr>
        <w:pStyle w:val="a3"/>
        <w:numPr>
          <w:ilvl w:val="0"/>
          <w:numId w:val="76"/>
        </w:numPr>
        <w:tabs>
          <w:tab w:val="num" w:pos="900"/>
        </w:tabs>
        <w:jc w:val="both"/>
        <w:rPr>
          <w:rFonts w:eastAsia="MS Mincho"/>
          <w:sz w:val="24"/>
          <w:lang w:val="uk-UA"/>
        </w:rPr>
      </w:pPr>
      <w:r w:rsidRPr="003D07BD">
        <w:rPr>
          <w:sz w:val="24"/>
        </w:rPr>
        <w:t>Контроль за виконанням даного рішення покласти на постійну комісію з питань</w:t>
      </w:r>
      <w:r w:rsidRPr="003D07BD">
        <w:rPr>
          <w:sz w:val="24"/>
          <w:lang w:val="uk-UA"/>
        </w:rPr>
        <w:t xml:space="preserve"> </w:t>
      </w:r>
      <w:r w:rsidRPr="003D07BD">
        <w:rPr>
          <w:sz w:val="24"/>
        </w:rPr>
        <w:t>землекористування та будівництва (гол.</w:t>
      </w:r>
      <w:r w:rsidRPr="003D07BD">
        <w:rPr>
          <w:sz w:val="24"/>
          <w:lang w:val="uk-UA"/>
        </w:rPr>
        <w:t>О. Кузін</w:t>
      </w:r>
      <w:r w:rsidRPr="003D07BD">
        <w:rPr>
          <w:sz w:val="24"/>
        </w:rPr>
        <w:t>).</w:t>
      </w:r>
    </w:p>
    <w:p w:rsidR="00E9252A" w:rsidRDefault="00E9252A" w:rsidP="00E9252A">
      <w:pPr>
        <w:shd w:val="clear" w:color="auto" w:fill="FFFFFF"/>
        <w:tabs>
          <w:tab w:val="left" w:pos="0"/>
        </w:tabs>
        <w:spacing w:line="274" w:lineRule="exact"/>
        <w:ind w:left="360"/>
        <w:jc w:val="both"/>
        <w:rPr>
          <w:spacing w:val="-6"/>
          <w:sz w:val="32"/>
          <w:lang w:val="uk-UA"/>
        </w:rPr>
      </w:pPr>
    </w:p>
    <w:p w:rsidR="00E9252A" w:rsidRDefault="00E9252A" w:rsidP="00E9252A">
      <w:pPr>
        <w:pStyle w:val="a6"/>
        <w:ind w:left="360"/>
        <w:jc w:val="center"/>
        <w:rPr>
          <w:rFonts w:ascii="Times New Roman" w:hAnsi="Times New Roman"/>
          <w:b/>
          <w:sz w:val="24"/>
          <w:szCs w:val="22"/>
        </w:rPr>
      </w:pPr>
      <w:r>
        <w:rPr>
          <w:rFonts w:ascii="Times New Roman" w:hAnsi="Times New Roman"/>
          <w:b/>
          <w:sz w:val="24"/>
          <w:szCs w:val="22"/>
        </w:rPr>
        <w:t>Секретар міської ради</w:t>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t>Н.Клименко</w:t>
      </w:r>
    </w:p>
    <w:p w:rsidR="00E9252A" w:rsidRDefault="00E9252A" w:rsidP="00E9252A">
      <w:pPr>
        <w:pStyle w:val="a6"/>
        <w:ind w:left="360"/>
        <w:jc w:val="center"/>
        <w:rPr>
          <w:rFonts w:ascii="Times New Roman" w:hAnsi="Times New Roman"/>
          <w:b/>
          <w:sz w:val="24"/>
          <w:szCs w:val="22"/>
        </w:rPr>
      </w:pPr>
    </w:p>
    <w:p w:rsidR="00E9252A" w:rsidRDefault="00E9252A" w:rsidP="00E9252A">
      <w:pPr>
        <w:rPr>
          <w:sz w:val="20"/>
          <w:szCs w:val="16"/>
          <w:lang w:val="uk-UA"/>
        </w:rPr>
      </w:pPr>
    </w:p>
    <w:p w:rsidR="00846118" w:rsidRDefault="00846118" w:rsidP="00E9252A">
      <w:pPr>
        <w:rPr>
          <w:sz w:val="20"/>
          <w:szCs w:val="16"/>
          <w:lang w:val="uk-UA"/>
        </w:rPr>
      </w:pPr>
    </w:p>
    <w:p w:rsidR="00E9252A" w:rsidRPr="00827518" w:rsidRDefault="00E9252A" w:rsidP="00E9252A">
      <w:pPr>
        <w:pStyle w:val="a6"/>
        <w:tabs>
          <w:tab w:val="left" w:pos="9639"/>
        </w:tabs>
        <w:ind w:left="1134" w:right="-2" w:hanging="1134"/>
        <w:rPr>
          <w:rFonts w:ascii="Times New Roman" w:eastAsia="MS Mincho" w:hAnsi="Times New Roman"/>
          <w:bCs/>
          <w:color w:val="000000"/>
          <w:sz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Pr>
          <w:rFonts w:ascii="Times New Roman" w:hAnsi="Times New Roman"/>
          <w:sz w:val="24"/>
        </w:rPr>
        <w:t xml:space="preserve">надання дозволу на </w:t>
      </w:r>
      <w:r w:rsidRPr="00AB0614">
        <w:rPr>
          <w:rFonts w:ascii="Times New Roman" w:hAnsi="Times New Roman"/>
          <w:sz w:val="24"/>
        </w:rPr>
        <w:t xml:space="preserve">виготовлення </w:t>
      </w:r>
      <w:r w:rsidRPr="00AB0614">
        <w:rPr>
          <w:rFonts w:ascii="Times New Roman" w:eastAsia="MS Mincho" w:hAnsi="Times New Roman"/>
          <w:bCs/>
          <w:color w:val="000000"/>
          <w:sz w:val="24"/>
        </w:rPr>
        <w:t xml:space="preserve">технічної документації щодо встановлення меж земельної </w:t>
      </w:r>
      <w:r>
        <w:rPr>
          <w:rFonts w:ascii="Times New Roman" w:eastAsia="MS Mincho" w:hAnsi="Times New Roman"/>
          <w:bCs/>
          <w:color w:val="000000"/>
          <w:sz w:val="24"/>
        </w:rPr>
        <w:t xml:space="preserve"> </w:t>
      </w:r>
      <w:r w:rsidRPr="00AB0614">
        <w:rPr>
          <w:rFonts w:ascii="Times New Roman" w:eastAsia="MS Mincho" w:hAnsi="Times New Roman"/>
          <w:bCs/>
          <w:color w:val="000000"/>
          <w:sz w:val="24"/>
        </w:rPr>
        <w:t>д</w:t>
      </w:r>
      <w:r>
        <w:rPr>
          <w:rFonts w:ascii="Times New Roman" w:eastAsia="MS Mincho" w:hAnsi="Times New Roman"/>
          <w:bCs/>
          <w:color w:val="000000"/>
          <w:sz w:val="24"/>
        </w:rPr>
        <w:t xml:space="preserve">ілянки в натурі (на місцевості) </w:t>
      </w:r>
      <w:r w:rsidRPr="00AB0614">
        <w:rPr>
          <w:rFonts w:ascii="Times New Roman" w:eastAsia="MS Mincho" w:hAnsi="Times New Roman"/>
          <w:bCs/>
          <w:color w:val="000000"/>
          <w:sz w:val="24"/>
        </w:rPr>
        <w:t>(для подальшого заключення дог</w:t>
      </w:r>
      <w:r>
        <w:rPr>
          <w:rFonts w:ascii="Times New Roman" w:eastAsia="MS Mincho" w:hAnsi="Times New Roman"/>
          <w:bCs/>
          <w:color w:val="000000"/>
          <w:sz w:val="24"/>
        </w:rPr>
        <w:t xml:space="preserve">овору оренди земельної ділянки) </w:t>
      </w:r>
      <w:r w:rsidRPr="00AB0614">
        <w:rPr>
          <w:rFonts w:ascii="Times New Roman" w:eastAsia="MS Mincho" w:hAnsi="Times New Roman"/>
          <w:sz w:val="24"/>
        </w:rPr>
        <w:t xml:space="preserve">гр. </w:t>
      </w:r>
      <w:r w:rsidRPr="00AB0614">
        <w:rPr>
          <w:rFonts w:ascii="Times New Roman" w:eastAsia="MS Mincho" w:hAnsi="Times New Roman"/>
          <w:bCs/>
          <w:color w:val="000000"/>
          <w:sz w:val="24"/>
        </w:rPr>
        <w:t>Мірошнікову  В.В., Гомонюку В.М.</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rsidRPr="00F83D1E">
        <w:t>Рішення</w:t>
      </w:r>
      <w:r>
        <w:t xml:space="preserve"> №616</w:t>
      </w:r>
      <w:r w:rsidRPr="00F83D1E">
        <w:t xml:space="preserve"> затвердити </w:t>
      </w:r>
      <w:r>
        <w:t xml:space="preserve"> в цілому за результатами голосування</w:t>
      </w:r>
    </w:p>
    <w:p w:rsidR="00E9252A" w:rsidRPr="00634DD1" w:rsidRDefault="00E9252A" w:rsidP="00E9252A">
      <w:pPr>
        <w:pStyle w:val="a8"/>
      </w:pPr>
      <w:r>
        <w:t>за – 23</w:t>
      </w:r>
    </w:p>
    <w:p w:rsidR="00E9252A" w:rsidRPr="006B0CC6" w:rsidRDefault="00E9252A" w:rsidP="00E9252A">
      <w:pPr>
        <w:pStyle w:val="a8"/>
      </w:pPr>
      <w:r w:rsidRPr="006B0CC6">
        <w:t>проти – 0</w:t>
      </w:r>
    </w:p>
    <w:p w:rsidR="00E9252A" w:rsidRDefault="00E9252A" w:rsidP="00E9252A">
      <w:pPr>
        <w:pStyle w:val="a8"/>
      </w:pPr>
      <w:r>
        <w:t>утримався – 0</w:t>
      </w:r>
    </w:p>
    <w:p w:rsidR="00846118" w:rsidRDefault="00E9252A" w:rsidP="00E9252A">
      <w:pPr>
        <w:pStyle w:val="a8"/>
        <w:rPr>
          <w:b/>
          <w:sz w:val="22"/>
        </w:rPr>
      </w:pPr>
      <w:r>
        <w:t>не голосували - 3</w:t>
      </w:r>
      <w:r w:rsidRPr="009D0266">
        <w:rPr>
          <w:b/>
          <w:sz w:val="22"/>
        </w:rPr>
        <w:t xml:space="preserve">    </w:t>
      </w:r>
    </w:p>
    <w:p w:rsidR="00846118" w:rsidRDefault="00846118" w:rsidP="00E9252A">
      <w:pPr>
        <w:pStyle w:val="a8"/>
        <w:rPr>
          <w:b/>
          <w:sz w:val="22"/>
        </w:rPr>
      </w:pPr>
    </w:p>
    <w:p w:rsidR="00846118" w:rsidRDefault="00846118" w:rsidP="00E9252A">
      <w:pPr>
        <w:pStyle w:val="a8"/>
        <w:rPr>
          <w:b/>
          <w:sz w:val="22"/>
        </w:rPr>
      </w:pPr>
    </w:p>
    <w:p w:rsidR="00846118" w:rsidRDefault="00846118" w:rsidP="00E9252A">
      <w:pPr>
        <w:pStyle w:val="a8"/>
        <w:rPr>
          <w:b/>
          <w:sz w:val="22"/>
        </w:rPr>
      </w:pPr>
    </w:p>
    <w:p w:rsidR="00846118" w:rsidRDefault="00846118" w:rsidP="00E9252A">
      <w:pPr>
        <w:pStyle w:val="a8"/>
        <w:rPr>
          <w:b/>
          <w:sz w:val="22"/>
        </w:rPr>
      </w:pPr>
    </w:p>
    <w:p w:rsidR="00846118" w:rsidRDefault="00846118" w:rsidP="00E9252A">
      <w:pPr>
        <w:pStyle w:val="a8"/>
        <w:rPr>
          <w:b/>
          <w:sz w:val="22"/>
        </w:rPr>
      </w:pPr>
    </w:p>
    <w:p w:rsidR="00846118" w:rsidRDefault="00846118" w:rsidP="00E9252A">
      <w:pPr>
        <w:pStyle w:val="a8"/>
        <w:rPr>
          <w:b/>
          <w:sz w:val="22"/>
        </w:rPr>
      </w:pPr>
    </w:p>
    <w:p w:rsidR="00846118" w:rsidRDefault="00846118" w:rsidP="00E9252A">
      <w:pPr>
        <w:pStyle w:val="a8"/>
        <w:rPr>
          <w:b/>
          <w:sz w:val="22"/>
        </w:rPr>
      </w:pPr>
    </w:p>
    <w:p w:rsidR="00846118" w:rsidRDefault="00846118" w:rsidP="00E9252A">
      <w:pPr>
        <w:pStyle w:val="a8"/>
        <w:rPr>
          <w:b/>
          <w:sz w:val="22"/>
        </w:rPr>
      </w:pPr>
    </w:p>
    <w:p w:rsidR="00846118" w:rsidRDefault="00846118" w:rsidP="00E9252A">
      <w:pPr>
        <w:pStyle w:val="a8"/>
        <w:rPr>
          <w:b/>
          <w:sz w:val="22"/>
        </w:rPr>
      </w:pPr>
    </w:p>
    <w:p w:rsidR="00846118" w:rsidRDefault="00846118" w:rsidP="00E9252A">
      <w:pPr>
        <w:pStyle w:val="a8"/>
        <w:rPr>
          <w:b/>
          <w:sz w:val="22"/>
        </w:rPr>
      </w:pPr>
    </w:p>
    <w:p w:rsidR="00E9252A" w:rsidRPr="001662E8" w:rsidRDefault="00E9252A" w:rsidP="00E9252A">
      <w:pPr>
        <w:pStyle w:val="a8"/>
        <w:rPr>
          <w:b/>
          <w:sz w:val="28"/>
        </w:rPr>
      </w:pPr>
      <w:r w:rsidRPr="009D0266">
        <w:rPr>
          <w:b/>
          <w:sz w:val="22"/>
        </w:rPr>
        <w:t xml:space="preserve">   </w:t>
      </w:r>
      <w:r>
        <w:rPr>
          <w:b/>
          <w:sz w:val="22"/>
        </w:rPr>
        <w:tab/>
      </w:r>
      <w:r>
        <w:rPr>
          <w:b/>
          <w:sz w:val="22"/>
        </w:rPr>
        <w:tab/>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lastRenderedPageBreak/>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616</w:t>
      </w:r>
    </w:p>
    <w:p w:rsidR="00E9252A" w:rsidRPr="00474B6D" w:rsidRDefault="00E9252A" w:rsidP="00E9252A">
      <w:pPr>
        <w:jc w:val="center"/>
        <w:rPr>
          <w:sz w:val="22"/>
          <w:lang w:val="uk-UA"/>
        </w:rPr>
      </w:pPr>
      <w:r w:rsidRPr="009D0266">
        <w:rPr>
          <w:sz w:val="22"/>
          <w:lang w:val="uk-UA"/>
        </w:rPr>
        <w:t>м. Знам`янка</w:t>
      </w:r>
    </w:p>
    <w:p w:rsidR="00E9252A" w:rsidRPr="00AB0614" w:rsidRDefault="00E9252A" w:rsidP="00E9252A">
      <w:pPr>
        <w:pStyle w:val="a6"/>
        <w:tabs>
          <w:tab w:val="left" w:pos="4500"/>
          <w:tab w:val="left" w:pos="4860"/>
        </w:tabs>
        <w:ind w:right="5395"/>
        <w:rPr>
          <w:rFonts w:ascii="Times New Roman" w:eastAsia="MS Mincho" w:hAnsi="Times New Roman"/>
          <w:bCs/>
          <w:color w:val="000000"/>
          <w:sz w:val="24"/>
        </w:rPr>
      </w:pPr>
      <w:r w:rsidRPr="00AB0614">
        <w:rPr>
          <w:rFonts w:ascii="Times New Roman" w:hAnsi="Times New Roman"/>
          <w:sz w:val="24"/>
        </w:rPr>
        <w:t xml:space="preserve">Про надання дозволу на виготовлення </w:t>
      </w:r>
      <w:r w:rsidRPr="00AB0614">
        <w:rPr>
          <w:rFonts w:ascii="Times New Roman" w:eastAsia="MS Mincho" w:hAnsi="Times New Roman"/>
          <w:bCs/>
          <w:color w:val="000000"/>
          <w:sz w:val="24"/>
        </w:rPr>
        <w:t xml:space="preserve">технічної документації щодо встановлення меж земельної </w:t>
      </w:r>
    </w:p>
    <w:p w:rsidR="00E9252A" w:rsidRPr="00AB0614" w:rsidRDefault="00E9252A" w:rsidP="00E9252A">
      <w:pPr>
        <w:pStyle w:val="a6"/>
        <w:tabs>
          <w:tab w:val="left" w:pos="4500"/>
          <w:tab w:val="left" w:pos="4860"/>
        </w:tabs>
        <w:ind w:right="5395"/>
        <w:rPr>
          <w:rFonts w:ascii="Times New Roman" w:eastAsia="MS Mincho" w:hAnsi="Times New Roman"/>
          <w:bCs/>
          <w:color w:val="000000"/>
          <w:sz w:val="24"/>
        </w:rPr>
      </w:pPr>
      <w:r w:rsidRPr="00AB0614">
        <w:rPr>
          <w:rFonts w:ascii="Times New Roman" w:eastAsia="MS Mincho" w:hAnsi="Times New Roman"/>
          <w:bCs/>
          <w:color w:val="000000"/>
          <w:sz w:val="24"/>
        </w:rPr>
        <w:t>ділянки в натурі (на місцевості)</w:t>
      </w:r>
    </w:p>
    <w:p w:rsidR="00E9252A" w:rsidRPr="00AB0614" w:rsidRDefault="00E9252A" w:rsidP="00E9252A">
      <w:pPr>
        <w:pStyle w:val="a6"/>
        <w:tabs>
          <w:tab w:val="left" w:pos="4500"/>
          <w:tab w:val="left" w:pos="4860"/>
        </w:tabs>
        <w:ind w:right="5395"/>
        <w:rPr>
          <w:rFonts w:ascii="Times New Roman" w:eastAsia="MS Mincho" w:hAnsi="Times New Roman"/>
          <w:bCs/>
          <w:color w:val="000000"/>
          <w:sz w:val="24"/>
        </w:rPr>
      </w:pPr>
      <w:r w:rsidRPr="00AB0614">
        <w:rPr>
          <w:rFonts w:ascii="Times New Roman" w:eastAsia="MS Mincho" w:hAnsi="Times New Roman"/>
          <w:bCs/>
          <w:color w:val="000000"/>
          <w:sz w:val="24"/>
        </w:rPr>
        <w:t>(для подальшого заключення договору оренди земельної ділянки)</w:t>
      </w:r>
    </w:p>
    <w:p w:rsidR="00E9252A" w:rsidRPr="00AB0614" w:rsidRDefault="00E9252A" w:rsidP="00E9252A">
      <w:pPr>
        <w:pStyle w:val="a6"/>
        <w:tabs>
          <w:tab w:val="left" w:pos="4500"/>
          <w:tab w:val="left" w:pos="4860"/>
        </w:tabs>
        <w:ind w:right="5395"/>
        <w:rPr>
          <w:rFonts w:ascii="Times New Roman" w:hAnsi="Times New Roman"/>
          <w:szCs w:val="16"/>
        </w:rPr>
      </w:pPr>
      <w:r w:rsidRPr="00AB0614">
        <w:rPr>
          <w:rFonts w:ascii="Times New Roman" w:eastAsia="MS Mincho" w:hAnsi="Times New Roman"/>
          <w:sz w:val="24"/>
        </w:rPr>
        <w:t xml:space="preserve">гр. </w:t>
      </w:r>
      <w:r w:rsidRPr="00AB0614">
        <w:rPr>
          <w:rFonts w:ascii="Times New Roman" w:eastAsia="MS Mincho" w:hAnsi="Times New Roman"/>
          <w:bCs/>
          <w:color w:val="000000"/>
          <w:sz w:val="24"/>
        </w:rPr>
        <w:t>Мірошнікову  В.В., Гомонюку В.М.</w:t>
      </w:r>
    </w:p>
    <w:p w:rsidR="00E9252A" w:rsidRDefault="00E9252A" w:rsidP="00E9252A">
      <w:pPr>
        <w:ind w:firstLine="708"/>
        <w:jc w:val="both"/>
        <w:rPr>
          <w:lang w:val="uk-UA"/>
        </w:rPr>
      </w:pPr>
    </w:p>
    <w:p w:rsidR="00E9252A" w:rsidRDefault="00E9252A" w:rsidP="00E9252A">
      <w:pPr>
        <w:ind w:firstLine="708"/>
        <w:jc w:val="both"/>
        <w:rPr>
          <w:lang w:val="uk-UA"/>
        </w:rPr>
      </w:pPr>
      <w:r w:rsidRPr="009D0266">
        <w:rPr>
          <w:lang w:val="uk-UA"/>
        </w:rPr>
        <w:t>Розглянувши заяв</w:t>
      </w:r>
      <w:r>
        <w:rPr>
          <w:lang w:val="uk-UA"/>
        </w:rPr>
        <w:t xml:space="preserve">и гр.Мірошнікова Вячеслава Вікторовича, Гомонюка Вячеслава Миколайовича </w:t>
      </w:r>
      <w:r w:rsidRPr="009D0266">
        <w:rPr>
          <w:lang w:val="uk-UA"/>
        </w:rPr>
        <w:t xml:space="preserve">про </w:t>
      </w:r>
      <w:r>
        <w:rPr>
          <w:color w:val="000000"/>
          <w:lang w:val="uk-UA"/>
        </w:rPr>
        <w:t xml:space="preserve">надання дозволу на виготовлення </w:t>
      </w:r>
      <w:r w:rsidRPr="009D0266">
        <w:rPr>
          <w:color w:val="000000"/>
          <w:lang w:val="uk-UA"/>
        </w:rPr>
        <w:t xml:space="preserve">технічної документації із землеустрою </w:t>
      </w:r>
      <w:r>
        <w:rPr>
          <w:lang w:val="uk-UA"/>
        </w:rPr>
        <w:t xml:space="preserve">щодо встановлення меж земельної ділянки в </w:t>
      </w:r>
      <w:r w:rsidRPr="009D0266">
        <w:rPr>
          <w:lang w:val="uk-UA"/>
        </w:rPr>
        <w:t>натурі</w:t>
      </w:r>
      <w:r>
        <w:rPr>
          <w:lang w:val="uk-UA"/>
        </w:rPr>
        <w:t xml:space="preserve"> (на місцевості)</w:t>
      </w:r>
      <w:r w:rsidRPr="00DB2462">
        <w:rPr>
          <w:lang w:val="uk-UA"/>
        </w:rPr>
        <w:t xml:space="preserve"> </w:t>
      </w:r>
      <w:r>
        <w:rPr>
          <w:lang w:val="uk-UA"/>
        </w:rPr>
        <w:t>для будівництва та обслуговування нежитлової споруди фізкультурно- оздоровчого комплексу</w:t>
      </w:r>
      <w:r w:rsidRPr="009D0266">
        <w:rPr>
          <w:lang w:val="uk-UA"/>
        </w:rPr>
        <w:t xml:space="preserve">, </w:t>
      </w:r>
      <w:r>
        <w:rPr>
          <w:lang w:val="uk-UA"/>
        </w:rPr>
        <w:t>площею 2148,0 кв.м по вул.Віктора Голого,110-Б, у зв</w:t>
      </w:r>
      <w:r w:rsidRPr="00D1466B">
        <w:rPr>
          <w:lang w:val="uk-UA"/>
        </w:rPr>
        <w:t>’</w:t>
      </w:r>
      <w:r>
        <w:rPr>
          <w:lang w:val="uk-UA"/>
        </w:rPr>
        <w:t>язку із переходом права власності на будівлі,</w:t>
      </w:r>
      <w:r w:rsidRPr="009D0266">
        <w:rPr>
          <w:lang w:val="uk-UA"/>
        </w:rPr>
        <w:t xml:space="preserve"> </w:t>
      </w:r>
      <w:r w:rsidRPr="009D0266">
        <w:rPr>
          <w:color w:val="000000"/>
          <w:lang w:val="uk-UA"/>
        </w:rPr>
        <w:t xml:space="preserve">керуючись ст.12, </w:t>
      </w:r>
      <w:r>
        <w:rPr>
          <w:color w:val="000000"/>
          <w:lang w:val="uk-UA"/>
        </w:rPr>
        <w:t xml:space="preserve">120, </w:t>
      </w:r>
      <w:r w:rsidRPr="009D0266">
        <w:rPr>
          <w:color w:val="000000"/>
          <w:lang w:val="uk-UA"/>
        </w:rPr>
        <w:t>123,</w:t>
      </w:r>
      <w:r>
        <w:rPr>
          <w:color w:val="000000"/>
          <w:lang w:val="uk-UA"/>
        </w:rPr>
        <w:t xml:space="preserve"> </w:t>
      </w:r>
      <w:r w:rsidRPr="009D0266">
        <w:rPr>
          <w:color w:val="000000"/>
          <w:lang w:val="uk-UA"/>
        </w:rPr>
        <w:t>124</w:t>
      </w:r>
      <w:r>
        <w:rPr>
          <w:color w:val="000000"/>
          <w:lang w:val="uk-UA"/>
        </w:rPr>
        <w:t xml:space="preserve"> </w:t>
      </w:r>
      <w:r w:rsidRPr="009D0266">
        <w:rPr>
          <w:color w:val="000000"/>
          <w:lang w:val="uk-UA"/>
        </w:rPr>
        <w:t>Земельного Кодексу України,</w:t>
      </w:r>
      <w:r w:rsidRPr="009D0266">
        <w:rPr>
          <w:lang w:val="uk-UA"/>
        </w:rPr>
        <w:t xml:space="preserve">  ст.</w:t>
      </w:r>
      <w:r>
        <w:rPr>
          <w:lang w:val="uk-UA"/>
        </w:rPr>
        <w:t xml:space="preserve"> 55 Закону України «</w:t>
      </w:r>
      <w:r w:rsidRPr="009D0266">
        <w:rPr>
          <w:lang w:val="uk-UA"/>
        </w:rPr>
        <w:t>Про землеустрій», п/п 34 п.1 ст.26 Закону України “Про місцеве самоврядування в Україні”, міська рада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t>В и р і ш и л 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p>
    <w:p w:rsidR="00E9252A" w:rsidRPr="00AB0614" w:rsidRDefault="00E9252A" w:rsidP="00E9252A">
      <w:pPr>
        <w:pStyle w:val="a3"/>
        <w:numPr>
          <w:ilvl w:val="0"/>
          <w:numId w:val="74"/>
        </w:numPr>
        <w:shd w:val="clear" w:color="auto" w:fill="FFFFFF"/>
        <w:tabs>
          <w:tab w:val="left" w:pos="0"/>
        </w:tabs>
        <w:spacing w:line="274" w:lineRule="exact"/>
        <w:jc w:val="both"/>
        <w:rPr>
          <w:rFonts w:eastAsia="MS Mincho"/>
          <w:sz w:val="24"/>
          <w:lang w:val="uk-UA"/>
        </w:rPr>
      </w:pPr>
      <w:r w:rsidRPr="00AB0614">
        <w:rPr>
          <w:sz w:val="24"/>
          <w:lang w:val="uk-UA"/>
        </w:rPr>
        <w:t xml:space="preserve">Дати згоду на </w:t>
      </w:r>
      <w:r w:rsidRPr="00AB0614">
        <w:rPr>
          <w:color w:val="000000"/>
          <w:sz w:val="24"/>
          <w:lang w:val="uk-UA"/>
        </w:rPr>
        <w:t xml:space="preserve">виготовлення технічної документації із землеустрою </w:t>
      </w:r>
      <w:r w:rsidRPr="00AB0614">
        <w:rPr>
          <w:sz w:val="24"/>
          <w:lang w:val="uk-UA"/>
        </w:rPr>
        <w:t>щодо встановлення меж земельної ділянки в натурі (на місцевості) для подальшого заключення договору оренди терміном до 01.09.2065 року гр. Мірошнікова Вячеслава Вікторовича, Гомонюка Вячеслава Миколайовича</w:t>
      </w:r>
      <w:r w:rsidRPr="00AB0614">
        <w:rPr>
          <w:bCs/>
          <w:sz w:val="24"/>
          <w:lang w:val="uk-UA"/>
        </w:rPr>
        <w:t xml:space="preserve"> по </w:t>
      </w:r>
      <w:r w:rsidRPr="00AB0614">
        <w:rPr>
          <w:sz w:val="24"/>
          <w:lang w:val="uk-UA"/>
        </w:rPr>
        <w:t>вул. Віктора Голого,110-Б</w:t>
      </w:r>
      <w:r w:rsidRPr="00AB0614">
        <w:rPr>
          <w:bCs/>
          <w:sz w:val="24"/>
          <w:lang w:val="uk-UA"/>
        </w:rPr>
        <w:t xml:space="preserve"> для </w:t>
      </w:r>
      <w:r w:rsidRPr="00AB0614">
        <w:rPr>
          <w:sz w:val="24"/>
          <w:lang w:val="uk-UA"/>
        </w:rPr>
        <w:t>будівництва та обслуговування нежитлової споруди  фізкультурно - оздоровчого комплексу</w:t>
      </w:r>
      <w:r w:rsidRPr="00AB0614">
        <w:rPr>
          <w:bCs/>
          <w:sz w:val="24"/>
          <w:lang w:val="uk-UA"/>
        </w:rPr>
        <w:t>, загальною площею 2148,0</w:t>
      </w:r>
      <w:r>
        <w:rPr>
          <w:bCs/>
          <w:sz w:val="24"/>
          <w:lang w:val="uk-UA"/>
        </w:rPr>
        <w:t xml:space="preserve"> кв.м</w:t>
      </w:r>
      <w:r w:rsidRPr="00AB0614">
        <w:rPr>
          <w:bCs/>
          <w:sz w:val="24"/>
          <w:lang w:val="uk-UA"/>
        </w:rPr>
        <w:t xml:space="preserve"> </w:t>
      </w:r>
      <w:r>
        <w:rPr>
          <w:bCs/>
          <w:sz w:val="24"/>
          <w:lang w:val="uk-UA"/>
        </w:rPr>
        <w:t xml:space="preserve"> і</w:t>
      </w:r>
      <w:r w:rsidRPr="00AB0614">
        <w:rPr>
          <w:bCs/>
          <w:sz w:val="24"/>
          <w:lang w:val="uk-UA"/>
        </w:rPr>
        <w:t xml:space="preserve">з </w:t>
      </w:r>
      <w:r w:rsidRPr="00AB0614">
        <w:rPr>
          <w:sz w:val="24"/>
          <w:lang w:val="uk-UA"/>
        </w:rPr>
        <w:t>земель житлової та громадської забудови Знам`янської міської ради, у т.ч. по угіддях – забудовані землі, які використовуються в комерційних цілях, код КВЦПЗ – 03.15.</w:t>
      </w:r>
    </w:p>
    <w:p w:rsidR="00E9252A" w:rsidRPr="00AB0614" w:rsidRDefault="00E9252A" w:rsidP="00E9252A">
      <w:pPr>
        <w:pStyle w:val="a3"/>
        <w:numPr>
          <w:ilvl w:val="0"/>
          <w:numId w:val="74"/>
        </w:numPr>
        <w:shd w:val="clear" w:color="auto" w:fill="FFFFFF"/>
        <w:tabs>
          <w:tab w:val="left" w:pos="0"/>
        </w:tabs>
        <w:spacing w:line="274" w:lineRule="exact"/>
        <w:jc w:val="both"/>
        <w:rPr>
          <w:rFonts w:eastAsia="MS Mincho"/>
          <w:sz w:val="24"/>
          <w:lang w:val="uk-UA"/>
        </w:rPr>
      </w:pPr>
      <w:r w:rsidRPr="00AB0614">
        <w:rPr>
          <w:sz w:val="24"/>
          <w:lang w:val="uk-UA"/>
        </w:rPr>
        <w:t xml:space="preserve">Зобов’язати </w:t>
      </w:r>
      <w:r w:rsidRPr="00AB0614">
        <w:rPr>
          <w:rFonts w:eastAsia="MS Mincho"/>
          <w:sz w:val="24"/>
          <w:lang w:val="uk-UA"/>
        </w:rPr>
        <w:t>гр.</w:t>
      </w:r>
      <w:r w:rsidRPr="00AB0614">
        <w:rPr>
          <w:rFonts w:eastAsia="MS Mincho"/>
          <w:bCs/>
          <w:color w:val="000000"/>
          <w:sz w:val="24"/>
          <w:lang w:val="uk-UA"/>
        </w:rPr>
        <w:t>Мірошнікова  В.В., Гомонюка В.М</w:t>
      </w:r>
      <w:r w:rsidRPr="00AB0614">
        <w:rPr>
          <w:sz w:val="24"/>
          <w:lang w:val="uk-UA"/>
        </w:rPr>
        <w:t>.</w:t>
      </w:r>
      <w:r>
        <w:rPr>
          <w:sz w:val="24"/>
          <w:lang w:val="uk-UA"/>
        </w:rPr>
        <w:t xml:space="preserve"> </w:t>
      </w:r>
      <w:r w:rsidRPr="00AB0614">
        <w:rPr>
          <w:sz w:val="24"/>
          <w:lang w:val="uk-UA"/>
        </w:rPr>
        <w:t xml:space="preserve">у двомісячний термін замовити технічну документацію із землеустрою щодо встановлення меж земельної ділянки в натурі (на місцевості). </w:t>
      </w:r>
      <w:r w:rsidRPr="00AB0614">
        <w:rPr>
          <w:rFonts w:eastAsia="MS Mincho"/>
          <w:sz w:val="24"/>
          <w:lang w:val="uk-UA"/>
        </w:rPr>
        <w:t>У разі несвоєчасного виконання даного пункту, пункт 1 втрачає силу.</w:t>
      </w:r>
      <w:r w:rsidRPr="00AB0614">
        <w:rPr>
          <w:sz w:val="24"/>
          <w:lang w:val="uk-UA"/>
        </w:rPr>
        <w:t xml:space="preserve"> </w:t>
      </w:r>
    </w:p>
    <w:p w:rsidR="00E9252A" w:rsidRDefault="00E9252A" w:rsidP="00E9252A">
      <w:pPr>
        <w:pStyle w:val="a3"/>
        <w:numPr>
          <w:ilvl w:val="0"/>
          <w:numId w:val="74"/>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AB0614" w:rsidRDefault="00E9252A" w:rsidP="00E9252A">
      <w:pPr>
        <w:pStyle w:val="a3"/>
        <w:numPr>
          <w:ilvl w:val="0"/>
          <w:numId w:val="74"/>
        </w:numPr>
        <w:shd w:val="clear" w:color="auto" w:fill="FFFFFF"/>
        <w:tabs>
          <w:tab w:val="left" w:pos="0"/>
        </w:tabs>
        <w:spacing w:line="274" w:lineRule="exact"/>
        <w:jc w:val="both"/>
        <w:rPr>
          <w:rFonts w:eastAsia="MS Mincho"/>
          <w:sz w:val="24"/>
          <w:lang w:val="uk-UA"/>
        </w:rPr>
      </w:pPr>
      <w:r w:rsidRPr="00AB0614">
        <w:rPr>
          <w:sz w:val="24"/>
        </w:rPr>
        <w:t>Контроль за виконанням даного рішення покласти на постійну комісію з питань</w:t>
      </w:r>
      <w:r w:rsidRPr="00AB0614">
        <w:rPr>
          <w:sz w:val="24"/>
          <w:lang w:val="uk-UA"/>
        </w:rPr>
        <w:t xml:space="preserve"> </w:t>
      </w:r>
      <w:r w:rsidRPr="00AB0614">
        <w:rPr>
          <w:sz w:val="24"/>
        </w:rPr>
        <w:t>землекористування та будівництва (гол.</w:t>
      </w:r>
      <w:r w:rsidRPr="00AB0614">
        <w:rPr>
          <w:sz w:val="24"/>
          <w:lang w:val="uk-UA"/>
        </w:rPr>
        <w:t>О. Кузін</w:t>
      </w:r>
      <w:r w:rsidRPr="00AB0614">
        <w:rPr>
          <w:sz w:val="24"/>
        </w:rPr>
        <w:t>).</w:t>
      </w:r>
    </w:p>
    <w:p w:rsidR="00E9252A" w:rsidRPr="00CF7D5E" w:rsidRDefault="00E9252A" w:rsidP="00E9252A">
      <w:pPr>
        <w:shd w:val="clear" w:color="auto" w:fill="FFFFFF"/>
        <w:tabs>
          <w:tab w:val="left" w:pos="0"/>
        </w:tabs>
        <w:spacing w:line="274" w:lineRule="exact"/>
        <w:ind w:left="360"/>
        <w:jc w:val="both"/>
        <w:rPr>
          <w:spacing w:val="-6"/>
        </w:rPr>
      </w:pPr>
    </w:p>
    <w:p w:rsidR="00E9252A" w:rsidRDefault="00E9252A" w:rsidP="00E9252A">
      <w:pPr>
        <w:pStyle w:val="a6"/>
        <w:ind w:left="360"/>
        <w:jc w:val="center"/>
        <w:rPr>
          <w:rFonts w:ascii="Times New Roman" w:hAnsi="Times New Roman"/>
          <w:b/>
          <w:szCs w:val="22"/>
        </w:rPr>
      </w:pPr>
    </w:p>
    <w:p w:rsidR="00E9252A" w:rsidRPr="00AB0614" w:rsidRDefault="00E9252A" w:rsidP="00E9252A">
      <w:pPr>
        <w:pStyle w:val="a6"/>
        <w:ind w:left="360"/>
        <w:jc w:val="center"/>
        <w:rPr>
          <w:rFonts w:ascii="Times New Roman" w:hAnsi="Times New Roman"/>
          <w:b/>
          <w:sz w:val="24"/>
          <w:szCs w:val="22"/>
        </w:rPr>
      </w:pPr>
      <w:r>
        <w:rPr>
          <w:rFonts w:ascii="Times New Roman" w:hAnsi="Times New Roman"/>
          <w:b/>
          <w:sz w:val="24"/>
          <w:szCs w:val="22"/>
        </w:rPr>
        <w:t xml:space="preserve">Секретар міської ради </w:t>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t>Н.Клименко</w:t>
      </w:r>
    </w:p>
    <w:p w:rsidR="00E9252A" w:rsidRDefault="00E9252A" w:rsidP="00E9252A">
      <w:pPr>
        <w:rPr>
          <w:sz w:val="20"/>
          <w:szCs w:val="16"/>
          <w:lang w:val="uk-UA"/>
        </w:rPr>
      </w:pPr>
    </w:p>
    <w:p w:rsidR="00E9252A" w:rsidRDefault="00E9252A" w:rsidP="00E9252A">
      <w:pPr>
        <w:rPr>
          <w:sz w:val="20"/>
          <w:szCs w:val="16"/>
          <w:lang w:val="uk-UA"/>
        </w:rPr>
      </w:pPr>
    </w:p>
    <w:p w:rsidR="00E9252A" w:rsidRPr="00516A02" w:rsidRDefault="00E9252A" w:rsidP="00E9252A">
      <w:pPr>
        <w:pStyle w:val="a6"/>
        <w:tabs>
          <w:tab w:val="left" w:pos="9639"/>
        </w:tabs>
        <w:ind w:right="-2"/>
        <w:rPr>
          <w:rFonts w:ascii="Times New Roman" w:eastAsia="MS Mincho" w:hAnsi="Times New Roman"/>
          <w:bCs/>
          <w:color w:val="000000"/>
          <w:sz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sidRPr="00516A02">
        <w:rPr>
          <w:rFonts w:ascii="Times New Roman" w:hAnsi="Times New Roman"/>
          <w:sz w:val="24"/>
        </w:rPr>
        <w:t xml:space="preserve">скасування договору оренди </w:t>
      </w:r>
      <w:r w:rsidRPr="00516A02">
        <w:rPr>
          <w:rFonts w:ascii="Times New Roman" w:eastAsia="MS Mincho" w:hAnsi="Times New Roman"/>
          <w:sz w:val="24"/>
        </w:rPr>
        <w:t xml:space="preserve">землі гр. </w:t>
      </w:r>
      <w:r w:rsidRPr="00516A02">
        <w:rPr>
          <w:rFonts w:ascii="Times New Roman" w:eastAsia="MS Mincho" w:hAnsi="Times New Roman"/>
          <w:bCs/>
          <w:color w:val="000000"/>
          <w:sz w:val="24"/>
        </w:rPr>
        <w:t>Гінкул Н.В.</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t>Проект рішення не прийнятий за результатами голосування</w:t>
      </w:r>
    </w:p>
    <w:p w:rsidR="00E9252A" w:rsidRPr="00634DD1" w:rsidRDefault="00E9252A" w:rsidP="00E9252A">
      <w:pPr>
        <w:pStyle w:val="a8"/>
      </w:pPr>
      <w:r>
        <w:t>за – 0</w:t>
      </w:r>
    </w:p>
    <w:p w:rsidR="00E9252A" w:rsidRPr="006B0CC6" w:rsidRDefault="00E9252A" w:rsidP="00E9252A">
      <w:pPr>
        <w:pStyle w:val="a8"/>
      </w:pPr>
      <w:r>
        <w:t>проти – 3</w:t>
      </w:r>
    </w:p>
    <w:p w:rsidR="00E9252A" w:rsidRDefault="00E9252A" w:rsidP="00E9252A">
      <w:pPr>
        <w:pStyle w:val="a8"/>
      </w:pPr>
      <w:r>
        <w:t>утримався – 20</w:t>
      </w:r>
    </w:p>
    <w:p w:rsidR="00E9252A" w:rsidRDefault="00E9252A" w:rsidP="00E9252A">
      <w:pPr>
        <w:pStyle w:val="a8"/>
        <w:rPr>
          <w:b/>
          <w:sz w:val="22"/>
        </w:rPr>
      </w:pPr>
      <w:r>
        <w:t>не голосували - 3</w:t>
      </w:r>
      <w:r w:rsidRPr="009D0266">
        <w:rPr>
          <w:b/>
          <w:sz w:val="22"/>
        </w:rPr>
        <w:t xml:space="preserve">      </w:t>
      </w:r>
    </w:p>
    <w:p w:rsidR="00E9252A" w:rsidRDefault="00E9252A" w:rsidP="00E9252A">
      <w:pPr>
        <w:rPr>
          <w:sz w:val="20"/>
          <w:szCs w:val="16"/>
          <w:lang w:val="uk-UA"/>
        </w:rPr>
      </w:pPr>
    </w:p>
    <w:p w:rsidR="00E9252A" w:rsidRDefault="00E9252A" w:rsidP="00E9252A">
      <w:pPr>
        <w:rPr>
          <w:sz w:val="20"/>
          <w:szCs w:val="16"/>
          <w:lang w:val="uk-UA"/>
        </w:rPr>
      </w:pPr>
    </w:p>
    <w:p w:rsidR="00E9252A" w:rsidRPr="009D0266" w:rsidRDefault="00E9252A" w:rsidP="00E9252A">
      <w:pPr>
        <w:ind w:left="1440" w:firstLine="720"/>
        <w:jc w:val="center"/>
        <w:rPr>
          <w:b/>
          <w:sz w:val="22"/>
          <w:lang w:val="uk-UA"/>
        </w:rPr>
      </w:pPr>
      <w:r w:rsidRPr="009D0266">
        <w:rPr>
          <w:b/>
          <w:sz w:val="22"/>
          <w:lang w:val="uk-UA"/>
        </w:rPr>
        <w:t xml:space="preserve">                                                 </w:t>
      </w:r>
      <w:r>
        <w:rPr>
          <w:b/>
          <w:sz w:val="22"/>
          <w:lang w:val="uk-UA"/>
        </w:rPr>
        <w:tab/>
      </w:r>
      <w:r>
        <w:rPr>
          <w:b/>
          <w:sz w:val="22"/>
          <w:lang w:val="uk-UA"/>
        </w:rPr>
        <w:tab/>
      </w:r>
      <w:r>
        <w:rPr>
          <w:b/>
          <w:sz w:val="22"/>
          <w:lang w:val="uk-UA"/>
        </w:rPr>
        <w:tab/>
      </w:r>
    </w:p>
    <w:p w:rsidR="00E9252A" w:rsidRPr="009D0266" w:rsidRDefault="00E9252A" w:rsidP="00E9252A">
      <w:pPr>
        <w:ind w:left="1440" w:firstLine="720"/>
        <w:rPr>
          <w:b/>
          <w:sz w:val="22"/>
          <w:lang w:val="uk-UA"/>
        </w:rPr>
      </w:pPr>
      <w:r>
        <w:rPr>
          <w:b/>
          <w:sz w:val="22"/>
          <w:lang w:val="uk-UA"/>
        </w:rPr>
        <w:lastRenderedPageBreak/>
        <w:t xml:space="preserve">     Двадцять перша сесія </w:t>
      </w:r>
      <w:r w:rsidRPr="009D0266">
        <w:rPr>
          <w:b/>
          <w:sz w:val="22"/>
          <w:lang w:val="uk-UA"/>
        </w:rPr>
        <w:t>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w:t>
      </w:r>
    </w:p>
    <w:p w:rsidR="00E9252A" w:rsidRDefault="00E9252A" w:rsidP="00E9252A">
      <w:pPr>
        <w:jc w:val="center"/>
        <w:rPr>
          <w:sz w:val="22"/>
          <w:lang w:val="uk-UA"/>
        </w:rPr>
      </w:pPr>
      <w:r w:rsidRPr="009D0266">
        <w:rPr>
          <w:sz w:val="22"/>
          <w:lang w:val="uk-UA"/>
        </w:rPr>
        <w:t>м. Знам`янка</w:t>
      </w:r>
    </w:p>
    <w:p w:rsidR="00E9252A" w:rsidRPr="00516A02" w:rsidRDefault="00E9252A" w:rsidP="00E9252A">
      <w:pPr>
        <w:pStyle w:val="a6"/>
        <w:tabs>
          <w:tab w:val="left" w:pos="4500"/>
          <w:tab w:val="left" w:pos="4860"/>
        </w:tabs>
        <w:ind w:right="5395"/>
        <w:rPr>
          <w:rFonts w:ascii="Times New Roman" w:eastAsia="MS Mincho" w:hAnsi="Times New Roman"/>
          <w:bCs/>
          <w:color w:val="000000"/>
          <w:sz w:val="24"/>
        </w:rPr>
      </w:pPr>
      <w:r w:rsidRPr="00516A02">
        <w:rPr>
          <w:rFonts w:ascii="Times New Roman" w:hAnsi="Times New Roman"/>
          <w:sz w:val="24"/>
        </w:rPr>
        <w:t xml:space="preserve">Про скасування договору оренди </w:t>
      </w:r>
    </w:p>
    <w:p w:rsidR="00E9252A" w:rsidRPr="00516A02" w:rsidRDefault="00E9252A" w:rsidP="00E9252A">
      <w:pPr>
        <w:pStyle w:val="a6"/>
        <w:tabs>
          <w:tab w:val="left" w:pos="4500"/>
          <w:tab w:val="left" w:pos="4860"/>
        </w:tabs>
        <w:ind w:right="5395"/>
        <w:rPr>
          <w:rFonts w:ascii="Times New Roman" w:eastAsia="MS Mincho" w:hAnsi="Times New Roman"/>
          <w:bCs/>
          <w:color w:val="000000"/>
          <w:sz w:val="24"/>
        </w:rPr>
      </w:pPr>
      <w:r w:rsidRPr="00516A02">
        <w:rPr>
          <w:rFonts w:ascii="Times New Roman" w:eastAsia="MS Mincho" w:hAnsi="Times New Roman"/>
          <w:sz w:val="24"/>
        </w:rPr>
        <w:t xml:space="preserve">землі гр. </w:t>
      </w:r>
      <w:r w:rsidRPr="00516A02">
        <w:rPr>
          <w:rFonts w:ascii="Times New Roman" w:eastAsia="MS Mincho" w:hAnsi="Times New Roman"/>
          <w:bCs/>
          <w:color w:val="000000"/>
          <w:sz w:val="24"/>
        </w:rPr>
        <w:t>Гінкул Н.В.</w:t>
      </w:r>
    </w:p>
    <w:p w:rsidR="00E9252A" w:rsidRDefault="00E9252A" w:rsidP="00E9252A">
      <w:pPr>
        <w:ind w:firstLine="708"/>
        <w:jc w:val="both"/>
        <w:rPr>
          <w:lang w:val="uk-UA"/>
        </w:rPr>
      </w:pPr>
    </w:p>
    <w:p w:rsidR="00E9252A" w:rsidRDefault="00E9252A" w:rsidP="00E9252A">
      <w:pPr>
        <w:ind w:firstLine="708"/>
        <w:jc w:val="both"/>
        <w:rPr>
          <w:lang w:val="uk-UA"/>
        </w:rPr>
      </w:pPr>
      <w:r w:rsidRPr="009D0266">
        <w:rPr>
          <w:lang w:val="uk-UA"/>
        </w:rPr>
        <w:t>Розглянувши заяв</w:t>
      </w:r>
      <w:r>
        <w:rPr>
          <w:lang w:val="uk-UA"/>
        </w:rPr>
        <w:t xml:space="preserve">и гр. Гінкул Наталії Володимирівни </w:t>
      </w:r>
      <w:r w:rsidRPr="009D0266">
        <w:rPr>
          <w:lang w:val="uk-UA"/>
        </w:rPr>
        <w:t xml:space="preserve">про </w:t>
      </w:r>
      <w:r>
        <w:rPr>
          <w:color w:val="000000"/>
          <w:lang w:val="uk-UA"/>
        </w:rPr>
        <w:t>вилучення земельної ділянки та  скасування  договору оренди земельної ділянки по вул. Михайла Грушевського, 12-Е,</w:t>
      </w:r>
      <w:r>
        <w:rPr>
          <w:lang w:val="uk-UA"/>
        </w:rPr>
        <w:t xml:space="preserve"> в зв</w:t>
      </w:r>
      <w:r w:rsidRPr="00D1466B">
        <w:rPr>
          <w:lang w:val="uk-UA"/>
        </w:rPr>
        <w:t>’</w:t>
      </w:r>
      <w:r>
        <w:rPr>
          <w:lang w:val="uk-UA"/>
        </w:rPr>
        <w:t>язку з переходом права власності на будівлі,</w:t>
      </w:r>
      <w:r w:rsidRPr="009D0266">
        <w:rPr>
          <w:lang w:val="uk-UA"/>
        </w:rPr>
        <w:t xml:space="preserve"> </w:t>
      </w:r>
      <w:r w:rsidRPr="009D0266">
        <w:rPr>
          <w:color w:val="000000"/>
          <w:lang w:val="uk-UA"/>
        </w:rPr>
        <w:t>керуючись ст</w:t>
      </w:r>
      <w:r w:rsidRPr="00C73A65">
        <w:rPr>
          <w:color w:val="000000"/>
          <w:lang w:val="uk-UA"/>
        </w:rPr>
        <w:t xml:space="preserve">.12, </w:t>
      </w:r>
      <w:r>
        <w:rPr>
          <w:color w:val="000000"/>
          <w:lang w:val="uk-UA"/>
        </w:rPr>
        <w:t xml:space="preserve">141 </w:t>
      </w:r>
      <w:r w:rsidRPr="009D0266">
        <w:rPr>
          <w:color w:val="000000"/>
          <w:lang w:val="uk-UA"/>
        </w:rPr>
        <w:t>Земельного Кодексу України</w:t>
      </w:r>
      <w:r w:rsidRPr="009D0266">
        <w:rPr>
          <w:lang w:val="uk-UA"/>
        </w:rPr>
        <w:t>, п/п 34 п.1 ст.26 Закону України “Про місцеве самоврядування в Україні”, міська рада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t>В и р і ш и л а:</w:t>
      </w:r>
    </w:p>
    <w:p w:rsidR="00E9252A" w:rsidRPr="009D0266" w:rsidRDefault="00E9252A" w:rsidP="00E9252A">
      <w:pPr>
        <w:shd w:val="clear" w:color="auto" w:fill="FFFFFF"/>
        <w:tabs>
          <w:tab w:val="left" w:pos="0"/>
          <w:tab w:val="num" w:pos="900"/>
        </w:tabs>
        <w:spacing w:line="274" w:lineRule="exact"/>
        <w:ind w:left="360"/>
        <w:jc w:val="center"/>
        <w:rPr>
          <w:b/>
          <w:sz w:val="26"/>
          <w:lang w:val="uk-UA"/>
        </w:rPr>
      </w:pPr>
    </w:p>
    <w:p w:rsidR="00E9252A" w:rsidRDefault="00E9252A" w:rsidP="00E9252A">
      <w:pPr>
        <w:pStyle w:val="a3"/>
        <w:numPr>
          <w:ilvl w:val="0"/>
          <w:numId w:val="95"/>
        </w:numPr>
        <w:jc w:val="both"/>
        <w:rPr>
          <w:sz w:val="24"/>
          <w:lang w:val="uk-UA"/>
        </w:rPr>
      </w:pPr>
      <w:r w:rsidRPr="00C76937">
        <w:rPr>
          <w:sz w:val="24"/>
          <w:lang w:val="uk-UA"/>
        </w:rPr>
        <w:t>У зв</w:t>
      </w:r>
      <w:r w:rsidRPr="00C76937">
        <w:rPr>
          <w:sz w:val="24"/>
        </w:rPr>
        <w:t>`</w:t>
      </w:r>
      <w:r w:rsidRPr="00C76937">
        <w:rPr>
          <w:sz w:val="24"/>
          <w:lang w:val="uk-UA"/>
        </w:rPr>
        <w:t>язку із переходом права власності на будівл</w:t>
      </w:r>
      <w:r>
        <w:rPr>
          <w:sz w:val="24"/>
          <w:lang w:val="uk-UA"/>
        </w:rPr>
        <w:t>і по вул. Михайла Грушевського,</w:t>
      </w:r>
      <w:r w:rsidRPr="00C76937">
        <w:rPr>
          <w:sz w:val="24"/>
          <w:lang w:val="uk-UA"/>
        </w:rPr>
        <w:t>12-Е, вилучити зем</w:t>
      </w:r>
      <w:r>
        <w:rPr>
          <w:sz w:val="24"/>
          <w:lang w:val="uk-UA"/>
        </w:rPr>
        <w:t>ельну ділянку площею 223,66 кв.</w:t>
      </w:r>
      <w:r w:rsidRPr="00C76937">
        <w:rPr>
          <w:sz w:val="24"/>
          <w:lang w:val="uk-UA"/>
        </w:rPr>
        <w:t>м</w:t>
      </w:r>
      <w:r>
        <w:rPr>
          <w:sz w:val="24"/>
          <w:lang w:val="uk-UA"/>
        </w:rPr>
        <w:t>. у гр.</w:t>
      </w:r>
      <w:r w:rsidRPr="00C76937">
        <w:rPr>
          <w:sz w:val="24"/>
          <w:lang w:val="uk-UA"/>
        </w:rPr>
        <w:t xml:space="preserve">Гінкул Наталії Володимирівни. Скасувати договір оренди землі від 01 листопада 2010 року </w:t>
      </w:r>
    </w:p>
    <w:p w:rsidR="00E9252A" w:rsidRPr="00C76937" w:rsidRDefault="00E9252A" w:rsidP="00E9252A">
      <w:pPr>
        <w:pStyle w:val="a3"/>
        <w:jc w:val="both"/>
        <w:rPr>
          <w:sz w:val="24"/>
          <w:lang w:val="uk-UA"/>
        </w:rPr>
      </w:pPr>
      <w:r w:rsidRPr="00C76937">
        <w:rPr>
          <w:sz w:val="24"/>
          <w:lang w:val="uk-UA"/>
        </w:rPr>
        <w:t xml:space="preserve">№ 041038600049 та додаткову угоду до договору оренди землі </w:t>
      </w:r>
      <w:r>
        <w:rPr>
          <w:sz w:val="24"/>
          <w:lang w:val="uk-UA"/>
        </w:rPr>
        <w:t xml:space="preserve">від 20 лютого 2016 року </w:t>
      </w:r>
      <w:r w:rsidRPr="00C76937">
        <w:rPr>
          <w:sz w:val="24"/>
          <w:lang w:val="uk-UA"/>
        </w:rPr>
        <w:t xml:space="preserve">№ 13356896 </w:t>
      </w:r>
      <w:r>
        <w:rPr>
          <w:sz w:val="24"/>
          <w:lang w:val="uk-UA"/>
        </w:rPr>
        <w:t>.</w:t>
      </w:r>
    </w:p>
    <w:p w:rsidR="00E9252A" w:rsidRPr="00C76937" w:rsidRDefault="00E9252A" w:rsidP="00E9252A">
      <w:pPr>
        <w:pStyle w:val="a3"/>
        <w:numPr>
          <w:ilvl w:val="0"/>
          <w:numId w:val="95"/>
        </w:numPr>
        <w:jc w:val="both"/>
        <w:rPr>
          <w:sz w:val="24"/>
          <w:lang w:val="uk-UA"/>
        </w:rPr>
      </w:pPr>
      <w:r w:rsidRPr="00C76937">
        <w:rPr>
          <w:sz w:val="24"/>
          <w:lang w:val="uk-UA"/>
        </w:rPr>
        <w:t>Організацію виконання даного рішення покласти на відділу земельних питань (нас.А.Грицюк).</w:t>
      </w:r>
    </w:p>
    <w:p w:rsidR="00E9252A" w:rsidRPr="00C76937" w:rsidRDefault="00E9252A" w:rsidP="00E9252A">
      <w:pPr>
        <w:pStyle w:val="a3"/>
        <w:numPr>
          <w:ilvl w:val="0"/>
          <w:numId w:val="95"/>
        </w:numPr>
        <w:jc w:val="both"/>
        <w:rPr>
          <w:sz w:val="24"/>
          <w:lang w:val="uk-UA"/>
        </w:rPr>
      </w:pPr>
      <w:r w:rsidRPr="00C76937">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Pr="00E87216" w:rsidRDefault="00E9252A" w:rsidP="00E9252A">
      <w:pPr>
        <w:shd w:val="clear" w:color="auto" w:fill="FFFFFF"/>
        <w:tabs>
          <w:tab w:val="left" w:pos="0"/>
        </w:tabs>
        <w:spacing w:line="274" w:lineRule="exact"/>
        <w:ind w:left="360"/>
        <w:jc w:val="both"/>
        <w:rPr>
          <w:spacing w:val="-6"/>
          <w:lang w:val="uk-UA"/>
        </w:rPr>
      </w:pPr>
    </w:p>
    <w:p w:rsidR="00E9252A" w:rsidRDefault="00E9252A" w:rsidP="00E9252A">
      <w:pPr>
        <w:pStyle w:val="a6"/>
        <w:ind w:left="360"/>
        <w:jc w:val="center"/>
        <w:rPr>
          <w:rFonts w:ascii="Times New Roman" w:hAnsi="Times New Roman"/>
          <w:b/>
          <w:szCs w:val="22"/>
        </w:rPr>
      </w:pPr>
    </w:p>
    <w:p w:rsidR="00E9252A" w:rsidRPr="00C76937" w:rsidRDefault="00E9252A" w:rsidP="00E9252A">
      <w:pPr>
        <w:pStyle w:val="a6"/>
        <w:ind w:left="360"/>
        <w:jc w:val="center"/>
        <w:rPr>
          <w:rFonts w:ascii="Times New Roman" w:hAnsi="Times New Roman"/>
          <w:b/>
          <w:sz w:val="24"/>
          <w:szCs w:val="22"/>
        </w:rPr>
      </w:pPr>
      <w:r>
        <w:rPr>
          <w:rFonts w:ascii="Times New Roman" w:hAnsi="Times New Roman"/>
          <w:b/>
          <w:sz w:val="24"/>
          <w:szCs w:val="22"/>
        </w:rPr>
        <w:t>Секретар міської ради-------------------------Н.Клименко</w:t>
      </w:r>
    </w:p>
    <w:p w:rsidR="00E9252A" w:rsidRDefault="00E9252A" w:rsidP="00E9252A">
      <w:pPr>
        <w:rPr>
          <w:sz w:val="20"/>
          <w:szCs w:val="16"/>
          <w:lang w:val="uk-UA"/>
        </w:rPr>
      </w:pPr>
    </w:p>
    <w:p w:rsidR="00E9252A" w:rsidRDefault="00E9252A" w:rsidP="00E9252A">
      <w:pPr>
        <w:jc w:val="center"/>
        <w:rPr>
          <w:sz w:val="22"/>
          <w:lang w:val="uk-UA"/>
        </w:rPr>
      </w:pPr>
    </w:p>
    <w:p w:rsidR="00E9252A" w:rsidRPr="00516A02" w:rsidRDefault="00E9252A" w:rsidP="00E9252A">
      <w:pPr>
        <w:pStyle w:val="a6"/>
        <w:tabs>
          <w:tab w:val="left" w:pos="9639"/>
        </w:tabs>
        <w:ind w:right="-2"/>
        <w:rPr>
          <w:rFonts w:ascii="Times New Roman" w:eastAsia="MS Mincho" w:hAnsi="Times New Roman"/>
          <w:bCs/>
          <w:color w:val="000000"/>
          <w:sz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sidRPr="00516A02">
        <w:rPr>
          <w:rFonts w:ascii="Times New Roman" w:hAnsi="Times New Roman"/>
          <w:sz w:val="24"/>
        </w:rPr>
        <w:t xml:space="preserve">скасування договору оренди </w:t>
      </w:r>
      <w:r w:rsidRPr="00516A02">
        <w:rPr>
          <w:rFonts w:ascii="Times New Roman" w:eastAsia="MS Mincho" w:hAnsi="Times New Roman"/>
          <w:sz w:val="24"/>
        </w:rPr>
        <w:t xml:space="preserve">землі гр. </w:t>
      </w:r>
      <w:r w:rsidRPr="00516A02">
        <w:rPr>
          <w:rFonts w:ascii="Times New Roman" w:eastAsia="MS Mincho" w:hAnsi="Times New Roman"/>
          <w:bCs/>
          <w:color w:val="000000"/>
          <w:sz w:val="24"/>
        </w:rPr>
        <w:t>Гінкул Н.В.</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t>Проект рішення не прийнятий за результатами голосування</w:t>
      </w:r>
    </w:p>
    <w:p w:rsidR="00E9252A" w:rsidRPr="00634DD1" w:rsidRDefault="00E9252A" w:rsidP="00E9252A">
      <w:pPr>
        <w:pStyle w:val="a8"/>
      </w:pPr>
      <w:r>
        <w:t>за – 0</w:t>
      </w:r>
    </w:p>
    <w:p w:rsidR="00E9252A" w:rsidRPr="006B0CC6" w:rsidRDefault="00E9252A" w:rsidP="00E9252A">
      <w:pPr>
        <w:pStyle w:val="a8"/>
      </w:pPr>
      <w:r>
        <w:t>проти – 3</w:t>
      </w:r>
    </w:p>
    <w:p w:rsidR="00E9252A" w:rsidRDefault="00E9252A" w:rsidP="00E9252A">
      <w:pPr>
        <w:pStyle w:val="a8"/>
      </w:pPr>
      <w:r>
        <w:t>утримався – 20</w:t>
      </w:r>
    </w:p>
    <w:p w:rsidR="00E9252A" w:rsidRDefault="00E9252A" w:rsidP="00E9252A">
      <w:pPr>
        <w:pStyle w:val="a8"/>
        <w:rPr>
          <w:b/>
          <w:sz w:val="22"/>
        </w:rPr>
      </w:pPr>
      <w:r>
        <w:t>не голосували - 3</w:t>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 xml:space="preserve">     Двадцять перша сесія </w:t>
      </w:r>
      <w:r w:rsidRPr="009D0266">
        <w:rPr>
          <w:b/>
          <w:sz w:val="22"/>
          <w:lang w:val="uk-UA"/>
        </w:rPr>
        <w:t>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w:t>
      </w:r>
    </w:p>
    <w:p w:rsidR="00E9252A" w:rsidRDefault="00E9252A" w:rsidP="00E9252A">
      <w:pPr>
        <w:jc w:val="center"/>
        <w:rPr>
          <w:sz w:val="22"/>
          <w:lang w:val="uk-UA"/>
        </w:rPr>
      </w:pPr>
      <w:r w:rsidRPr="009D0266">
        <w:rPr>
          <w:sz w:val="22"/>
          <w:lang w:val="uk-UA"/>
        </w:rPr>
        <w:t>м. Знам`янка</w:t>
      </w:r>
    </w:p>
    <w:p w:rsidR="00E9252A" w:rsidRPr="00474B6D" w:rsidRDefault="00E9252A" w:rsidP="00E9252A">
      <w:pPr>
        <w:jc w:val="center"/>
        <w:rPr>
          <w:sz w:val="22"/>
          <w:lang w:val="uk-UA"/>
        </w:rPr>
      </w:pPr>
    </w:p>
    <w:p w:rsidR="00E9252A" w:rsidRPr="004C07DC" w:rsidRDefault="00E9252A" w:rsidP="00E9252A">
      <w:pPr>
        <w:pStyle w:val="a6"/>
        <w:tabs>
          <w:tab w:val="left" w:pos="4500"/>
          <w:tab w:val="left" w:pos="4860"/>
        </w:tabs>
        <w:ind w:right="5395"/>
        <w:rPr>
          <w:rFonts w:ascii="Times New Roman" w:eastAsia="MS Mincho" w:hAnsi="Times New Roman"/>
          <w:bCs/>
          <w:color w:val="000000"/>
          <w:sz w:val="24"/>
        </w:rPr>
      </w:pPr>
      <w:r w:rsidRPr="004C07DC">
        <w:rPr>
          <w:rFonts w:ascii="Times New Roman" w:hAnsi="Times New Roman"/>
          <w:sz w:val="24"/>
        </w:rPr>
        <w:t xml:space="preserve">Про скасування договору оренди </w:t>
      </w:r>
    </w:p>
    <w:p w:rsidR="00E9252A" w:rsidRPr="004C07DC" w:rsidRDefault="00E9252A" w:rsidP="00E9252A">
      <w:pPr>
        <w:pStyle w:val="a6"/>
        <w:tabs>
          <w:tab w:val="left" w:pos="4500"/>
          <w:tab w:val="left" w:pos="4860"/>
        </w:tabs>
        <w:ind w:right="5395"/>
        <w:rPr>
          <w:rFonts w:ascii="Times New Roman" w:eastAsia="MS Mincho" w:hAnsi="Times New Roman"/>
          <w:bCs/>
          <w:color w:val="000000"/>
          <w:sz w:val="24"/>
        </w:rPr>
      </w:pPr>
      <w:r w:rsidRPr="004C07DC">
        <w:rPr>
          <w:rFonts w:ascii="Times New Roman" w:eastAsia="MS Mincho" w:hAnsi="Times New Roman"/>
          <w:sz w:val="24"/>
        </w:rPr>
        <w:t xml:space="preserve">землі гр. </w:t>
      </w:r>
      <w:r w:rsidRPr="004C07DC">
        <w:rPr>
          <w:rFonts w:ascii="Times New Roman" w:eastAsia="MS Mincho" w:hAnsi="Times New Roman"/>
          <w:bCs/>
          <w:color w:val="000000"/>
          <w:sz w:val="24"/>
        </w:rPr>
        <w:t>Гінкул Н.В.</w:t>
      </w:r>
    </w:p>
    <w:p w:rsidR="00E9252A" w:rsidRDefault="00E9252A" w:rsidP="00E9252A">
      <w:pPr>
        <w:ind w:firstLine="708"/>
        <w:jc w:val="both"/>
        <w:rPr>
          <w:lang w:val="uk-UA"/>
        </w:rPr>
      </w:pPr>
    </w:p>
    <w:p w:rsidR="00E9252A" w:rsidRDefault="00E9252A" w:rsidP="00E9252A">
      <w:pPr>
        <w:ind w:firstLine="708"/>
        <w:jc w:val="both"/>
        <w:rPr>
          <w:lang w:val="uk-UA"/>
        </w:rPr>
      </w:pPr>
      <w:r w:rsidRPr="009D0266">
        <w:rPr>
          <w:lang w:val="uk-UA"/>
        </w:rPr>
        <w:t>Розглянувши заяв</w:t>
      </w:r>
      <w:r>
        <w:rPr>
          <w:lang w:val="uk-UA"/>
        </w:rPr>
        <w:t xml:space="preserve">и гр.Гінкул Наталії Володимирівни </w:t>
      </w:r>
      <w:r w:rsidRPr="009D0266">
        <w:rPr>
          <w:lang w:val="uk-UA"/>
        </w:rPr>
        <w:t xml:space="preserve">про </w:t>
      </w:r>
      <w:r>
        <w:rPr>
          <w:color w:val="000000"/>
          <w:lang w:val="uk-UA"/>
        </w:rPr>
        <w:t>вилучення земельної ділянки та  скасування  договору оренди земельної ділянки по вул.Михайла Грушевського, 12-Є</w:t>
      </w:r>
      <w:r>
        <w:rPr>
          <w:lang w:val="uk-UA"/>
        </w:rPr>
        <w:t xml:space="preserve"> у зв</w:t>
      </w:r>
      <w:r w:rsidRPr="00D1466B">
        <w:rPr>
          <w:lang w:val="uk-UA"/>
        </w:rPr>
        <w:t>’</w:t>
      </w:r>
      <w:r>
        <w:rPr>
          <w:lang w:val="uk-UA"/>
        </w:rPr>
        <w:t>язку із переходом права власності на будівлі,</w:t>
      </w:r>
      <w:r w:rsidRPr="009D0266">
        <w:rPr>
          <w:lang w:val="uk-UA"/>
        </w:rPr>
        <w:t xml:space="preserve"> </w:t>
      </w:r>
      <w:r w:rsidRPr="009D0266">
        <w:rPr>
          <w:color w:val="000000"/>
          <w:lang w:val="uk-UA"/>
        </w:rPr>
        <w:t>керуючись ст</w:t>
      </w:r>
      <w:r w:rsidRPr="00C73A65">
        <w:rPr>
          <w:color w:val="000000"/>
          <w:lang w:val="uk-UA"/>
        </w:rPr>
        <w:t xml:space="preserve">.12, </w:t>
      </w:r>
      <w:r>
        <w:rPr>
          <w:color w:val="000000"/>
          <w:lang w:val="uk-UA"/>
        </w:rPr>
        <w:t xml:space="preserve">141 </w:t>
      </w:r>
      <w:r w:rsidRPr="009D0266">
        <w:rPr>
          <w:color w:val="000000"/>
          <w:lang w:val="uk-UA"/>
        </w:rPr>
        <w:t>Земельного Кодексу України</w:t>
      </w:r>
      <w:r w:rsidRPr="009D0266">
        <w:rPr>
          <w:lang w:val="uk-UA"/>
        </w:rPr>
        <w:t>, п/п 34 п.1 ст.26 Закону України “Про місцеве самоврядування в Україні”, міська рада</w:t>
      </w:r>
    </w:p>
    <w:p w:rsidR="00E9252A" w:rsidRDefault="00E9252A" w:rsidP="00E9252A">
      <w:pPr>
        <w:shd w:val="clear" w:color="auto" w:fill="FFFFFF"/>
        <w:tabs>
          <w:tab w:val="left" w:pos="0"/>
          <w:tab w:val="num" w:pos="900"/>
        </w:tabs>
        <w:spacing w:line="274" w:lineRule="exact"/>
        <w:ind w:left="360"/>
        <w:jc w:val="center"/>
        <w:rPr>
          <w:b/>
          <w:sz w:val="26"/>
          <w:lang w:val="uk-UA"/>
        </w:rPr>
      </w:pPr>
      <w:r w:rsidRPr="009D0266">
        <w:rPr>
          <w:b/>
          <w:sz w:val="26"/>
          <w:lang w:val="uk-UA"/>
        </w:rPr>
        <w:t>В и р і ш и л а:</w:t>
      </w:r>
    </w:p>
    <w:p w:rsidR="00846118" w:rsidRDefault="00846118" w:rsidP="00E9252A">
      <w:pPr>
        <w:shd w:val="clear" w:color="auto" w:fill="FFFFFF"/>
        <w:tabs>
          <w:tab w:val="left" w:pos="0"/>
          <w:tab w:val="num" w:pos="900"/>
        </w:tabs>
        <w:spacing w:line="274" w:lineRule="exact"/>
        <w:ind w:left="360"/>
        <w:jc w:val="center"/>
        <w:rPr>
          <w:b/>
          <w:sz w:val="26"/>
          <w:lang w:val="uk-UA"/>
        </w:rPr>
      </w:pPr>
    </w:p>
    <w:p w:rsidR="00846118" w:rsidRPr="009D0266" w:rsidRDefault="00846118" w:rsidP="00E9252A">
      <w:pPr>
        <w:shd w:val="clear" w:color="auto" w:fill="FFFFFF"/>
        <w:tabs>
          <w:tab w:val="left" w:pos="0"/>
          <w:tab w:val="num" w:pos="900"/>
        </w:tabs>
        <w:spacing w:line="274" w:lineRule="exact"/>
        <w:ind w:left="360"/>
        <w:jc w:val="center"/>
        <w:rPr>
          <w:b/>
          <w:sz w:val="26"/>
          <w:lang w:val="uk-UA"/>
        </w:rPr>
      </w:pPr>
    </w:p>
    <w:p w:rsidR="00E9252A" w:rsidRDefault="00E9252A" w:rsidP="00E9252A">
      <w:pPr>
        <w:pStyle w:val="a3"/>
        <w:numPr>
          <w:ilvl w:val="0"/>
          <w:numId w:val="75"/>
        </w:numPr>
        <w:jc w:val="both"/>
        <w:rPr>
          <w:sz w:val="24"/>
          <w:lang w:val="uk-UA"/>
        </w:rPr>
      </w:pPr>
      <w:r w:rsidRPr="004C07DC">
        <w:rPr>
          <w:sz w:val="24"/>
          <w:lang w:val="uk-UA"/>
        </w:rPr>
        <w:lastRenderedPageBreak/>
        <w:t xml:space="preserve">У зв’язку із переходом права власності на будівлі по вул. </w:t>
      </w:r>
      <w:r>
        <w:rPr>
          <w:sz w:val="24"/>
          <w:lang w:val="uk-UA"/>
        </w:rPr>
        <w:t>Михайла Грушевського,</w:t>
      </w:r>
      <w:r w:rsidRPr="004C07DC">
        <w:rPr>
          <w:sz w:val="24"/>
          <w:lang w:val="uk-UA"/>
        </w:rPr>
        <w:t>12-Є, вилучити земельну ділянку площею 140,58 кв.</w:t>
      </w:r>
      <w:r>
        <w:rPr>
          <w:sz w:val="24"/>
          <w:lang w:val="uk-UA"/>
        </w:rPr>
        <w:t>м</w:t>
      </w:r>
      <w:r w:rsidRPr="004C07DC">
        <w:rPr>
          <w:sz w:val="24"/>
          <w:lang w:val="uk-UA"/>
        </w:rPr>
        <w:t xml:space="preserve"> у гр.Гінкул Наталії Володимирівни. Скасувати договір оренди землі </w:t>
      </w:r>
      <w:r>
        <w:rPr>
          <w:sz w:val="24"/>
          <w:lang w:val="uk-UA"/>
        </w:rPr>
        <w:t xml:space="preserve">  </w:t>
      </w:r>
      <w:r w:rsidRPr="004C07DC">
        <w:rPr>
          <w:sz w:val="24"/>
          <w:lang w:val="uk-UA"/>
        </w:rPr>
        <w:t xml:space="preserve">від 05 травня 2014 року </w:t>
      </w:r>
      <w:r>
        <w:rPr>
          <w:sz w:val="24"/>
          <w:lang w:val="uk-UA"/>
        </w:rPr>
        <w:t>№</w:t>
      </w:r>
      <w:r w:rsidRPr="004C07DC">
        <w:rPr>
          <w:sz w:val="24"/>
          <w:lang w:val="uk-UA"/>
        </w:rPr>
        <w:t xml:space="preserve">5561134 </w:t>
      </w:r>
      <w:r>
        <w:rPr>
          <w:sz w:val="24"/>
          <w:lang w:val="uk-UA"/>
        </w:rPr>
        <w:t xml:space="preserve"> </w:t>
      </w:r>
      <w:r w:rsidRPr="004C07DC">
        <w:rPr>
          <w:sz w:val="24"/>
          <w:lang w:val="uk-UA"/>
        </w:rPr>
        <w:t xml:space="preserve">та додаткову угоду до договору оренди землі </w:t>
      </w:r>
      <w:r>
        <w:rPr>
          <w:sz w:val="24"/>
          <w:lang w:val="uk-UA"/>
        </w:rPr>
        <w:t xml:space="preserve"> </w:t>
      </w:r>
      <w:r w:rsidRPr="004C07DC">
        <w:rPr>
          <w:sz w:val="24"/>
          <w:lang w:val="uk-UA"/>
        </w:rPr>
        <w:t>від 16 лютого 2016 року № 5561134.</w:t>
      </w:r>
    </w:p>
    <w:p w:rsidR="00E9252A" w:rsidRDefault="00E9252A" w:rsidP="00E9252A">
      <w:pPr>
        <w:pStyle w:val="a3"/>
        <w:numPr>
          <w:ilvl w:val="0"/>
          <w:numId w:val="75"/>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Pr="004C07DC" w:rsidRDefault="00E9252A" w:rsidP="00E9252A">
      <w:pPr>
        <w:pStyle w:val="a3"/>
        <w:numPr>
          <w:ilvl w:val="0"/>
          <w:numId w:val="75"/>
        </w:numPr>
        <w:jc w:val="both"/>
        <w:rPr>
          <w:sz w:val="24"/>
          <w:lang w:val="uk-UA"/>
        </w:rPr>
      </w:pPr>
      <w:r w:rsidRPr="004C07DC">
        <w:rPr>
          <w:sz w:val="24"/>
          <w:lang w:val="uk-UA"/>
        </w:rPr>
        <w:t>Контроль за виконанням даного рішення покласти на постійну комісію з питань землекористування та будівництва (гол.О. Кузін).</w:t>
      </w:r>
    </w:p>
    <w:p w:rsidR="00E9252A" w:rsidRDefault="00E9252A" w:rsidP="00E9252A">
      <w:pPr>
        <w:shd w:val="clear" w:color="auto" w:fill="FFFFFF"/>
        <w:tabs>
          <w:tab w:val="left" w:pos="0"/>
        </w:tabs>
        <w:spacing w:line="274" w:lineRule="exact"/>
        <w:ind w:left="360"/>
        <w:jc w:val="both"/>
        <w:rPr>
          <w:spacing w:val="-6"/>
          <w:sz w:val="32"/>
          <w:lang w:val="uk-UA"/>
        </w:rPr>
      </w:pPr>
    </w:p>
    <w:p w:rsidR="00E9252A" w:rsidRPr="004C07DC" w:rsidRDefault="00E9252A" w:rsidP="00E9252A">
      <w:pPr>
        <w:shd w:val="clear" w:color="auto" w:fill="FFFFFF"/>
        <w:tabs>
          <w:tab w:val="left" w:pos="0"/>
        </w:tabs>
        <w:spacing w:line="274" w:lineRule="exact"/>
        <w:ind w:left="360"/>
        <w:jc w:val="both"/>
        <w:rPr>
          <w:spacing w:val="-6"/>
          <w:sz w:val="32"/>
          <w:lang w:val="uk-UA"/>
        </w:rPr>
      </w:pPr>
    </w:p>
    <w:p w:rsidR="00E9252A" w:rsidRPr="004C07DC" w:rsidRDefault="00E9252A" w:rsidP="00E9252A">
      <w:pPr>
        <w:pStyle w:val="a6"/>
        <w:ind w:left="360"/>
        <w:jc w:val="center"/>
        <w:rPr>
          <w:rFonts w:ascii="Times New Roman" w:hAnsi="Times New Roman"/>
          <w:b/>
          <w:sz w:val="24"/>
          <w:szCs w:val="22"/>
        </w:rPr>
      </w:pPr>
      <w:r>
        <w:rPr>
          <w:rFonts w:ascii="Times New Roman" w:hAnsi="Times New Roman"/>
          <w:b/>
          <w:sz w:val="24"/>
          <w:szCs w:val="22"/>
        </w:rPr>
        <w:t>Секретар міської ради---------------------------Н.Клименко</w:t>
      </w:r>
    </w:p>
    <w:p w:rsidR="00E9252A" w:rsidRPr="004C07DC" w:rsidRDefault="00E9252A" w:rsidP="00E9252A">
      <w:pPr>
        <w:rPr>
          <w:szCs w:val="16"/>
          <w:lang w:val="uk-UA"/>
        </w:rPr>
      </w:pPr>
    </w:p>
    <w:p w:rsidR="00E9252A" w:rsidRDefault="00E9252A" w:rsidP="00E9252A">
      <w:pPr>
        <w:pStyle w:val="a6"/>
        <w:jc w:val="both"/>
        <w:rPr>
          <w:rFonts w:ascii="Times New Roman" w:eastAsia="MS Mincho" w:hAnsi="Times New Roman"/>
          <w:sz w:val="24"/>
          <w:szCs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Про</w:t>
      </w:r>
      <w:r w:rsidRPr="00D433C5">
        <w:rPr>
          <w:noProof/>
          <w:sz w:val="24"/>
        </w:rPr>
        <w:t xml:space="preserve"> </w:t>
      </w:r>
      <w:r>
        <w:rPr>
          <w:rFonts w:ascii="Times New Roman" w:eastAsia="MS Mincho" w:hAnsi="Times New Roman"/>
          <w:sz w:val="24"/>
          <w:szCs w:val="24"/>
        </w:rPr>
        <w:t>уточнення площ  земельних ділянок та видачу документів підтверджуючих</w:t>
      </w:r>
    </w:p>
    <w:p w:rsidR="00E9252A" w:rsidRDefault="00E9252A" w:rsidP="00E9252A">
      <w:pPr>
        <w:pStyle w:val="a6"/>
        <w:ind w:left="708" w:firstLine="708"/>
        <w:jc w:val="both"/>
        <w:rPr>
          <w:rFonts w:ascii="Times New Roman" w:eastAsia="MS Mincho" w:hAnsi="Times New Roman"/>
          <w:sz w:val="24"/>
          <w:szCs w:val="24"/>
        </w:rPr>
      </w:pPr>
      <w:r>
        <w:rPr>
          <w:rFonts w:ascii="Times New Roman" w:eastAsia="MS Mincho" w:hAnsi="Times New Roman"/>
          <w:sz w:val="24"/>
          <w:szCs w:val="24"/>
        </w:rPr>
        <w:t>право власності на земельну ділянку гр. Баргамон Т.М.</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t>Рішення № 617 затвердити в цілому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t>проти – 0</w:t>
      </w:r>
    </w:p>
    <w:p w:rsidR="00E9252A" w:rsidRDefault="00E9252A" w:rsidP="00E9252A">
      <w:pPr>
        <w:pStyle w:val="a8"/>
      </w:pPr>
      <w:r>
        <w:t>утримався – 0</w:t>
      </w:r>
    </w:p>
    <w:p w:rsidR="00E9252A" w:rsidRPr="00FD4AC4" w:rsidRDefault="00E9252A" w:rsidP="00E9252A">
      <w:pPr>
        <w:pStyle w:val="a8"/>
        <w:rPr>
          <w:b/>
          <w:sz w:val="28"/>
        </w:rPr>
      </w:pPr>
      <w:r>
        <w:t>не голосували - 2</w:t>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617</w:t>
      </w:r>
    </w:p>
    <w:p w:rsidR="00E9252A" w:rsidRPr="00474B6D" w:rsidRDefault="00E9252A" w:rsidP="00E9252A">
      <w:pPr>
        <w:jc w:val="center"/>
        <w:rPr>
          <w:sz w:val="22"/>
          <w:lang w:val="uk-UA"/>
        </w:rPr>
      </w:pPr>
      <w:r w:rsidRPr="009D0266">
        <w:rPr>
          <w:sz w:val="22"/>
          <w:lang w:val="uk-UA"/>
        </w:rPr>
        <w:t>м. Знам`янка</w:t>
      </w:r>
    </w:p>
    <w:p w:rsidR="00E9252A" w:rsidRDefault="00E9252A" w:rsidP="00E9252A">
      <w:pPr>
        <w:pStyle w:val="a6"/>
        <w:jc w:val="both"/>
        <w:rPr>
          <w:rFonts w:ascii="Times New Roman" w:eastAsia="MS Mincho" w:hAnsi="Times New Roman"/>
          <w:sz w:val="24"/>
          <w:szCs w:val="24"/>
        </w:rPr>
      </w:pPr>
      <w:r>
        <w:rPr>
          <w:rFonts w:ascii="Times New Roman" w:eastAsia="MS Mincho" w:hAnsi="Times New Roman"/>
          <w:sz w:val="24"/>
          <w:szCs w:val="24"/>
        </w:rPr>
        <w:t>Про уточнення площ  земельних дiлянок</w:t>
      </w:r>
    </w:p>
    <w:p w:rsidR="00E9252A" w:rsidRDefault="00E9252A" w:rsidP="00E9252A">
      <w:pPr>
        <w:pStyle w:val="a6"/>
        <w:jc w:val="both"/>
        <w:rPr>
          <w:rFonts w:ascii="Times New Roman" w:eastAsia="MS Mincho" w:hAnsi="Times New Roman"/>
          <w:sz w:val="24"/>
          <w:szCs w:val="24"/>
        </w:rPr>
      </w:pPr>
      <w:r>
        <w:rPr>
          <w:rFonts w:ascii="Times New Roman" w:eastAsia="MS Mincho" w:hAnsi="Times New Roman"/>
          <w:sz w:val="24"/>
          <w:szCs w:val="24"/>
        </w:rPr>
        <w:t>та видачу документів підтверджуючих</w:t>
      </w:r>
    </w:p>
    <w:p w:rsidR="00E9252A" w:rsidRDefault="00E9252A" w:rsidP="00E9252A">
      <w:pPr>
        <w:pStyle w:val="a6"/>
        <w:jc w:val="both"/>
        <w:rPr>
          <w:rFonts w:ascii="Times New Roman" w:eastAsia="MS Mincho" w:hAnsi="Times New Roman"/>
          <w:sz w:val="24"/>
          <w:szCs w:val="24"/>
        </w:rPr>
      </w:pPr>
      <w:r>
        <w:rPr>
          <w:rFonts w:ascii="Times New Roman" w:eastAsia="MS Mincho" w:hAnsi="Times New Roman"/>
          <w:sz w:val="24"/>
          <w:szCs w:val="24"/>
        </w:rPr>
        <w:t>право власності на земельну ділянку</w:t>
      </w:r>
    </w:p>
    <w:p w:rsidR="00E9252A" w:rsidRDefault="00E9252A" w:rsidP="00E9252A">
      <w:pPr>
        <w:pStyle w:val="a6"/>
        <w:jc w:val="both"/>
        <w:rPr>
          <w:rFonts w:ascii="Times New Roman" w:eastAsia="MS Mincho" w:hAnsi="Times New Roman"/>
          <w:sz w:val="24"/>
          <w:szCs w:val="24"/>
        </w:rPr>
      </w:pPr>
      <w:r>
        <w:rPr>
          <w:rFonts w:ascii="Times New Roman" w:eastAsia="MS Mincho" w:hAnsi="Times New Roman"/>
          <w:sz w:val="24"/>
          <w:szCs w:val="24"/>
        </w:rPr>
        <w:t>гр. Баргамон Т.М.</w:t>
      </w:r>
    </w:p>
    <w:p w:rsidR="00E9252A" w:rsidRPr="00925DBF" w:rsidRDefault="00E9252A" w:rsidP="00E9252A">
      <w:pPr>
        <w:pStyle w:val="a6"/>
        <w:jc w:val="both"/>
        <w:rPr>
          <w:rFonts w:ascii="Times New Roman" w:eastAsia="MS Mincho" w:hAnsi="Times New Roman"/>
          <w:sz w:val="16"/>
          <w:szCs w:val="24"/>
        </w:rPr>
      </w:pPr>
    </w:p>
    <w:p w:rsidR="00E9252A" w:rsidRDefault="00E9252A" w:rsidP="00E9252A">
      <w:pPr>
        <w:pStyle w:val="a6"/>
        <w:ind w:firstLine="708"/>
        <w:jc w:val="both"/>
        <w:rPr>
          <w:rFonts w:ascii="Times New Roman" w:eastAsia="MS Mincho" w:hAnsi="Times New Roman"/>
          <w:sz w:val="24"/>
          <w:szCs w:val="24"/>
        </w:rPr>
      </w:pPr>
      <w:r w:rsidRPr="00925DBF">
        <w:rPr>
          <w:rFonts w:ascii="Times New Roman" w:eastAsia="MS Mincho" w:hAnsi="Times New Roman"/>
          <w:sz w:val="24"/>
          <w:szCs w:val="24"/>
        </w:rPr>
        <w:t>Розглянувши</w:t>
      </w:r>
      <w:r>
        <w:rPr>
          <w:rFonts w:ascii="Times New Roman" w:eastAsia="MS Mincho" w:hAnsi="Times New Roman"/>
          <w:sz w:val="24"/>
          <w:szCs w:val="24"/>
        </w:rPr>
        <w:t xml:space="preserve"> заяву гр. Баргамон Тетяни Михайлівни</w:t>
      </w:r>
      <w:r w:rsidRPr="00925DBF">
        <w:rPr>
          <w:rFonts w:ascii="Times New Roman" w:eastAsia="MS Mincho" w:hAnsi="Times New Roman"/>
          <w:sz w:val="24"/>
          <w:szCs w:val="24"/>
        </w:rPr>
        <w:t xml:space="preserve"> </w:t>
      </w:r>
      <w:r>
        <w:rPr>
          <w:rFonts w:ascii="Times New Roman" w:eastAsia="MS Mincho" w:hAnsi="Times New Roman"/>
          <w:sz w:val="24"/>
          <w:szCs w:val="24"/>
        </w:rPr>
        <w:t>щодо уточнення площі земельної ділянки по вул.Вокзальній,46/2  у зв’язку із виготовленням технічної документації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925DBF">
        <w:rPr>
          <w:rFonts w:ascii="Times New Roman" w:eastAsia="MS Mincho" w:hAnsi="Times New Roman"/>
          <w:sz w:val="24"/>
          <w:szCs w:val="24"/>
        </w:rPr>
        <w:t xml:space="preserve">, </w:t>
      </w:r>
      <w:r w:rsidRPr="00925DBF">
        <w:rPr>
          <w:rFonts w:ascii="Times New Roman" w:eastAsia="MS Mincho" w:hAnsi="Times New Roman"/>
          <w:color w:val="000000"/>
          <w:sz w:val="24"/>
          <w:szCs w:val="24"/>
        </w:rPr>
        <w:t>керуючись ст.12, ст.116, ст.121 Земельного Кодексу України,</w:t>
      </w:r>
      <w:r w:rsidRPr="00925DBF">
        <w:rPr>
          <w:rFonts w:ascii="Times New Roman" w:eastAsia="MS Mincho" w:hAnsi="Times New Roman"/>
          <w:sz w:val="24"/>
          <w:szCs w:val="24"/>
        </w:rPr>
        <w:t xml:space="preserve"> п/п 34 п.1 ст.26 Закону України  "Про м</w:t>
      </w:r>
      <w:r>
        <w:rPr>
          <w:rFonts w:ascii="Times New Roman" w:eastAsia="MS Mincho" w:hAnsi="Times New Roman"/>
          <w:sz w:val="24"/>
          <w:szCs w:val="24"/>
        </w:rPr>
        <w:t>i</w:t>
      </w:r>
      <w:r w:rsidRPr="00925DBF">
        <w:rPr>
          <w:rFonts w:ascii="Times New Roman" w:eastAsia="MS Mincho" w:hAnsi="Times New Roman"/>
          <w:sz w:val="24"/>
          <w:szCs w:val="24"/>
        </w:rPr>
        <w:t>сцеве самоврядування в Україн</w:t>
      </w:r>
      <w:r>
        <w:rPr>
          <w:rFonts w:ascii="Times New Roman" w:eastAsia="MS Mincho" w:hAnsi="Times New Roman"/>
          <w:sz w:val="24"/>
          <w:szCs w:val="24"/>
        </w:rPr>
        <w:t>i</w:t>
      </w:r>
      <w:r w:rsidRPr="00925DBF">
        <w:rPr>
          <w:rFonts w:ascii="Times New Roman" w:eastAsia="MS Mincho" w:hAnsi="Times New Roman"/>
          <w:sz w:val="24"/>
          <w:szCs w:val="24"/>
        </w:rPr>
        <w:t>", м</w:t>
      </w:r>
      <w:r>
        <w:rPr>
          <w:rFonts w:ascii="Times New Roman" w:eastAsia="MS Mincho" w:hAnsi="Times New Roman"/>
          <w:sz w:val="24"/>
          <w:szCs w:val="24"/>
        </w:rPr>
        <w:t>i</w:t>
      </w:r>
      <w:r w:rsidRPr="00925DBF">
        <w:rPr>
          <w:rFonts w:ascii="Times New Roman" w:eastAsia="MS Mincho" w:hAnsi="Times New Roman"/>
          <w:sz w:val="24"/>
          <w:szCs w:val="24"/>
        </w:rPr>
        <w:t>ська рада</w:t>
      </w:r>
    </w:p>
    <w:p w:rsidR="00E9252A" w:rsidRDefault="00E9252A" w:rsidP="00E9252A">
      <w:pPr>
        <w:pStyle w:val="a6"/>
        <w:ind w:firstLine="708"/>
        <w:jc w:val="both"/>
        <w:rPr>
          <w:rFonts w:ascii="Times New Roman" w:eastAsia="MS Mincho" w:hAnsi="Times New Roman"/>
          <w:sz w:val="24"/>
          <w:szCs w:val="24"/>
        </w:rPr>
      </w:pPr>
    </w:p>
    <w:p w:rsidR="00E9252A" w:rsidRDefault="00E9252A" w:rsidP="00E9252A">
      <w:pPr>
        <w:jc w:val="center"/>
        <w:rPr>
          <w:b/>
          <w:lang w:val="uk-UA"/>
        </w:rPr>
      </w:pPr>
      <w:r>
        <w:rPr>
          <w:b/>
          <w:sz w:val="26"/>
        </w:rPr>
        <w:t>В и р і ш и л а:</w:t>
      </w:r>
      <w:r>
        <w:rPr>
          <w:b/>
          <w:lang w:val="uk-UA"/>
        </w:rPr>
        <w:t xml:space="preserve"> </w:t>
      </w:r>
    </w:p>
    <w:p w:rsidR="00E9252A" w:rsidRDefault="00E9252A" w:rsidP="00E9252A">
      <w:pPr>
        <w:pStyle w:val="a6"/>
        <w:numPr>
          <w:ilvl w:val="0"/>
          <w:numId w:val="77"/>
        </w:numPr>
        <w:jc w:val="both"/>
        <w:rPr>
          <w:rFonts w:ascii="Times New Roman" w:eastAsia="MS Mincho" w:hAnsi="Times New Roman" w:cs="Times New Roman"/>
          <w:sz w:val="24"/>
          <w:szCs w:val="24"/>
        </w:rPr>
      </w:pPr>
      <w:r w:rsidRPr="00374E9F">
        <w:rPr>
          <w:rFonts w:ascii="Times New Roman" w:eastAsia="MS Mincho" w:hAnsi="Times New Roman" w:cs="Times New Roman"/>
          <w:sz w:val="24"/>
        </w:rPr>
        <w:t xml:space="preserve">Враховуючи матеріали </w:t>
      </w:r>
      <w:r>
        <w:rPr>
          <w:rFonts w:ascii="Times New Roman" w:eastAsia="MS Mincho" w:hAnsi="Times New Roman" w:cs="Times New Roman"/>
          <w:sz w:val="24"/>
        </w:rPr>
        <w:t>технічної документації щодо встановлення меж земельної ділянки в натурі (на місцевості)</w:t>
      </w:r>
      <w:r w:rsidRPr="00374E9F">
        <w:rPr>
          <w:rFonts w:ascii="Times New Roman" w:eastAsia="MS Mincho" w:hAnsi="Times New Roman" w:cs="Times New Roman"/>
          <w:sz w:val="24"/>
        </w:rPr>
        <w:t xml:space="preserve"> </w:t>
      </w:r>
      <w:r>
        <w:rPr>
          <w:rFonts w:ascii="Times New Roman" w:eastAsia="MS Mincho" w:hAnsi="Times New Roman"/>
          <w:sz w:val="24"/>
          <w:szCs w:val="24"/>
        </w:rPr>
        <w:t>для будівництва та обслуговування житлового будинку, господарських будівель та споруд (присадибна ділянка)</w:t>
      </w:r>
      <w:r w:rsidRPr="00374E9F">
        <w:rPr>
          <w:rFonts w:ascii="Times New Roman" w:eastAsia="MS Mincho" w:hAnsi="Times New Roman" w:cs="Times New Roman"/>
          <w:sz w:val="24"/>
        </w:rPr>
        <w:t xml:space="preserve"> </w:t>
      </w:r>
      <w:r>
        <w:rPr>
          <w:rFonts w:ascii="Times New Roman" w:eastAsia="MS Mincho" w:hAnsi="Times New Roman" w:cs="Times New Roman"/>
          <w:sz w:val="24"/>
        </w:rPr>
        <w:t xml:space="preserve">по вул. Вокзальній, 46/2 гр. Баргамон Тетяни Михайлівни, </w:t>
      </w:r>
      <w:r>
        <w:rPr>
          <w:rFonts w:ascii="Times New Roman" w:eastAsia="MS Mincho" w:hAnsi="Times New Roman" w:cs="Times New Roman"/>
          <w:sz w:val="24"/>
          <w:szCs w:val="24"/>
        </w:rPr>
        <w:t>дозволити зареєструвати право власності на земельну</w:t>
      </w:r>
      <w:r w:rsidRPr="00240221">
        <w:rPr>
          <w:rFonts w:ascii="Times New Roman" w:eastAsia="MS Mincho" w:hAnsi="Times New Roman" w:cs="Times New Roman"/>
          <w:sz w:val="24"/>
          <w:szCs w:val="24"/>
        </w:rPr>
        <w:t xml:space="preserve"> ділянк</w:t>
      </w:r>
      <w:r>
        <w:rPr>
          <w:rFonts w:ascii="Times New Roman" w:eastAsia="MS Mincho" w:hAnsi="Times New Roman" w:cs="Times New Roman"/>
          <w:sz w:val="24"/>
          <w:szCs w:val="24"/>
        </w:rPr>
        <w:t>у</w:t>
      </w:r>
      <w:r w:rsidRPr="00240221">
        <w:rPr>
          <w:rFonts w:ascii="Times New Roman" w:eastAsia="MS Mincho" w:hAnsi="Times New Roman" w:cs="Times New Roman"/>
          <w:color w:val="FF0000"/>
          <w:sz w:val="24"/>
          <w:szCs w:val="24"/>
        </w:rPr>
        <w:t xml:space="preserve"> </w:t>
      </w:r>
      <w:r w:rsidRPr="00240221">
        <w:rPr>
          <w:rFonts w:ascii="Times New Roman" w:eastAsia="MS Mincho" w:hAnsi="Times New Roman" w:cs="Times New Roman"/>
          <w:sz w:val="24"/>
          <w:szCs w:val="24"/>
        </w:rPr>
        <w:t xml:space="preserve">з уточненою площею  </w:t>
      </w:r>
      <w:r>
        <w:rPr>
          <w:rFonts w:ascii="Times New Roman" w:eastAsia="MS Mincho" w:hAnsi="Times New Roman" w:cs="Times New Roman"/>
          <w:sz w:val="24"/>
          <w:szCs w:val="24"/>
        </w:rPr>
        <w:t>650</w:t>
      </w:r>
      <w:r w:rsidRPr="00240221">
        <w:rPr>
          <w:rFonts w:ascii="Times New Roman" w:eastAsia="MS Mincho" w:hAnsi="Times New Roman" w:cs="Times New Roman"/>
          <w:sz w:val="24"/>
          <w:szCs w:val="24"/>
        </w:rPr>
        <w:t>,0 кв.м.</w:t>
      </w:r>
    </w:p>
    <w:p w:rsidR="00E9252A" w:rsidRDefault="00E9252A" w:rsidP="00E9252A">
      <w:pPr>
        <w:pStyle w:val="a3"/>
        <w:numPr>
          <w:ilvl w:val="0"/>
          <w:numId w:val="77"/>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Default="00E9252A" w:rsidP="00E9252A">
      <w:pPr>
        <w:pStyle w:val="a6"/>
        <w:numPr>
          <w:ilvl w:val="0"/>
          <w:numId w:val="77"/>
        </w:numPr>
        <w:jc w:val="both"/>
        <w:rPr>
          <w:rFonts w:ascii="Times New Roman" w:eastAsia="MS Mincho" w:hAnsi="Times New Roman" w:cs="Times New Roman"/>
          <w:sz w:val="24"/>
          <w:szCs w:val="24"/>
        </w:rPr>
      </w:pPr>
      <w:r w:rsidRPr="00661574">
        <w:rPr>
          <w:rFonts w:ascii="Times New Roman" w:eastAsia="MS Mincho" w:hAnsi="Times New Roman" w:cs="Times New Roman"/>
          <w:sz w:val="24"/>
          <w:szCs w:val="24"/>
        </w:rPr>
        <w:t xml:space="preserve">Контроль за виконанням даного рішення покласти на постійну комісію з питань землекористування та будівництва (гол. </w:t>
      </w:r>
      <w:r>
        <w:rPr>
          <w:rFonts w:ascii="Times New Roman" w:eastAsia="MS Mincho" w:hAnsi="Times New Roman" w:cs="Times New Roman"/>
          <w:sz w:val="24"/>
          <w:szCs w:val="24"/>
        </w:rPr>
        <w:t>О</w:t>
      </w:r>
      <w:r w:rsidRPr="00661574">
        <w:rPr>
          <w:rFonts w:ascii="Times New Roman" w:eastAsia="MS Mincho" w:hAnsi="Times New Roman" w:cs="Times New Roman"/>
          <w:sz w:val="24"/>
          <w:szCs w:val="24"/>
        </w:rPr>
        <w:t>.</w:t>
      </w:r>
      <w:r>
        <w:rPr>
          <w:rFonts w:ascii="Times New Roman" w:eastAsia="MS Mincho" w:hAnsi="Times New Roman" w:cs="Times New Roman"/>
          <w:sz w:val="24"/>
          <w:szCs w:val="24"/>
        </w:rPr>
        <w:t>Кузін).</w:t>
      </w:r>
    </w:p>
    <w:p w:rsidR="00E9252A" w:rsidRDefault="00E9252A" w:rsidP="00E9252A">
      <w:pPr>
        <w:pStyle w:val="a6"/>
        <w:tabs>
          <w:tab w:val="right" w:pos="9355"/>
        </w:tabs>
        <w:ind w:left="1080"/>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p>
    <w:p w:rsidR="00E9252A" w:rsidRDefault="00E9252A" w:rsidP="00E9252A">
      <w:pPr>
        <w:pStyle w:val="a6"/>
        <w:tabs>
          <w:tab w:val="right" w:pos="9355"/>
        </w:tabs>
        <w:ind w:left="1080"/>
        <w:rPr>
          <w:rFonts w:ascii="Times New Roman" w:eastAsia="MS Mincho" w:hAnsi="Times New Roman" w:cs="Times New Roman"/>
          <w:b/>
          <w:sz w:val="24"/>
          <w:szCs w:val="24"/>
        </w:rPr>
      </w:pPr>
    </w:p>
    <w:p w:rsidR="00E9252A" w:rsidRDefault="00E9252A" w:rsidP="00E9252A">
      <w:pPr>
        <w:pStyle w:val="a6"/>
        <w:tabs>
          <w:tab w:val="right" w:pos="9355"/>
        </w:tabs>
        <w:ind w:left="1080"/>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Секретар місько</w:t>
      </w:r>
      <w:r w:rsidR="00FB28C7">
        <w:rPr>
          <w:rFonts w:ascii="Times New Roman" w:eastAsia="MS Mincho" w:hAnsi="Times New Roman" w:cs="Times New Roman"/>
          <w:b/>
          <w:sz w:val="24"/>
          <w:szCs w:val="24"/>
        </w:rPr>
        <w:t xml:space="preserve">ї ради                                     </w:t>
      </w:r>
      <w:r>
        <w:rPr>
          <w:rFonts w:ascii="Times New Roman" w:eastAsia="MS Mincho" w:hAnsi="Times New Roman" w:cs="Times New Roman"/>
          <w:b/>
          <w:sz w:val="24"/>
          <w:szCs w:val="24"/>
        </w:rPr>
        <w:t>Н.Клименко</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p>
    <w:p w:rsidR="00E9252A" w:rsidRDefault="00E9252A" w:rsidP="00E9252A">
      <w:pPr>
        <w:pStyle w:val="a6"/>
        <w:tabs>
          <w:tab w:val="right" w:pos="9355"/>
        </w:tabs>
        <w:ind w:left="1080"/>
        <w:rPr>
          <w:rFonts w:ascii="Times New Roman" w:eastAsia="MS Mincho" w:hAnsi="Times New Roman" w:cs="Times New Roman"/>
          <w:b/>
          <w:sz w:val="24"/>
          <w:szCs w:val="24"/>
        </w:rPr>
      </w:pPr>
    </w:p>
    <w:p w:rsidR="00E9252A" w:rsidRDefault="00E9252A" w:rsidP="00E9252A">
      <w:pPr>
        <w:ind w:left="1440" w:firstLine="720"/>
        <w:jc w:val="center"/>
        <w:rPr>
          <w:b/>
          <w:sz w:val="22"/>
          <w:lang w:val="uk-UA"/>
        </w:rPr>
      </w:pPr>
      <w:r w:rsidRPr="009D0266">
        <w:rPr>
          <w:b/>
          <w:sz w:val="22"/>
          <w:lang w:val="uk-UA"/>
        </w:rPr>
        <w:t xml:space="preserve">                                                     </w:t>
      </w:r>
      <w:r>
        <w:rPr>
          <w:b/>
          <w:sz w:val="22"/>
          <w:lang w:val="uk-UA"/>
        </w:rPr>
        <w:tab/>
      </w:r>
      <w:r>
        <w:rPr>
          <w:b/>
          <w:sz w:val="22"/>
          <w:lang w:val="uk-UA"/>
        </w:rPr>
        <w:tab/>
      </w:r>
      <w:r>
        <w:rPr>
          <w:b/>
          <w:sz w:val="22"/>
          <w:lang w:val="uk-UA"/>
        </w:rPr>
        <w:tab/>
      </w:r>
    </w:p>
    <w:p w:rsidR="00E9252A" w:rsidRDefault="00E9252A" w:rsidP="00E9252A">
      <w:pPr>
        <w:ind w:left="1440" w:firstLine="720"/>
        <w:jc w:val="center"/>
        <w:rPr>
          <w:b/>
          <w:sz w:val="22"/>
          <w:lang w:val="uk-UA"/>
        </w:rPr>
      </w:pPr>
    </w:p>
    <w:p w:rsidR="00E9252A" w:rsidRPr="00161064" w:rsidRDefault="00E9252A" w:rsidP="00E9252A">
      <w:pPr>
        <w:pStyle w:val="a6"/>
        <w:rPr>
          <w:rFonts w:ascii="Times New Roman" w:eastAsia="MS Mincho" w:hAnsi="Times New Roman" w:cs="Times New Roman"/>
          <w:color w:val="000000"/>
          <w:sz w:val="24"/>
        </w:rPr>
      </w:pPr>
      <w:r w:rsidRPr="00D433C5">
        <w:rPr>
          <w:rFonts w:ascii="Times New Roman" w:hAnsi="Times New Roman" w:cs="Times New Roman"/>
          <w:b/>
          <w:sz w:val="24"/>
        </w:rPr>
        <w:lastRenderedPageBreak/>
        <w:t>Слухали:</w:t>
      </w:r>
      <w:r w:rsidRPr="00D433C5">
        <w:rPr>
          <w:rFonts w:ascii="Times New Roman" w:hAnsi="Times New Roman" w:cs="Times New Roman"/>
          <w:sz w:val="24"/>
        </w:rPr>
        <w:t xml:space="preserve"> </w:t>
      </w:r>
      <w:r>
        <w:rPr>
          <w:rFonts w:ascii="Times New Roman" w:hAnsi="Times New Roman" w:cs="Times New Roman"/>
          <w:sz w:val="24"/>
        </w:rPr>
        <w:t xml:space="preserve">    </w:t>
      </w:r>
      <w:r w:rsidRPr="00D433C5">
        <w:rPr>
          <w:rFonts w:ascii="Times New Roman" w:hAnsi="Times New Roman" w:cs="Times New Roman"/>
          <w:sz w:val="24"/>
        </w:rPr>
        <w:t>Про</w:t>
      </w:r>
      <w:r w:rsidRPr="00D433C5">
        <w:rPr>
          <w:noProof/>
          <w:sz w:val="24"/>
        </w:rPr>
        <w:t xml:space="preserve"> </w:t>
      </w:r>
      <w:r w:rsidRPr="00F24A3F">
        <w:rPr>
          <w:rFonts w:ascii="Times New Roman" w:eastAsia="MS Mincho" w:hAnsi="Times New Roman" w:cs="Times New Roman"/>
          <w:bCs/>
          <w:color w:val="000000"/>
          <w:sz w:val="24"/>
        </w:rPr>
        <w:t>продаж  земельної  ділянки</w:t>
      </w:r>
      <w:r>
        <w:rPr>
          <w:rFonts w:ascii="Times New Roman" w:eastAsia="MS Mincho" w:hAnsi="Times New Roman" w:cs="Times New Roman"/>
          <w:color w:val="000000"/>
          <w:sz w:val="24"/>
        </w:rPr>
        <w:t xml:space="preserve"> </w:t>
      </w:r>
      <w:r w:rsidRPr="00F24A3F">
        <w:rPr>
          <w:rFonts w:ascii="Times New Roman" w:eastAsia="MS Mincho" w:hAnsi="Times New Roman" w:cs="Times New Roman"/>
          <w:bCs/>
          <w:color w:val="000000"/>
          <w:sz w:val="24"/>
        </w:rPr>
        <w:t>несільськогосподарського призначення</w:t>
      </w:r>
    </w:p>
    <w:p w:rsidR="00E9252A" w:rsidRPr="00F24A3F" w:rsidRDefault="00E9252A" w:rsidP="00E9252A">
      <w:pPr>
        <w:pStyle w:val="a6"/>
        <w:ind w:left="708" w:firstLine="708"/>
        <w:rPr>
          <w:rFonts w:ascii="Times New Roman" w:eastAsia="MS Mincho" w:hAnsi="Times New Roman" w:cs="Times New Roman"/>
          <w:bCs/>
          <w:color w:val="000000"/>
          <w:sz w:val="24"/>
        </w:rPr>
      </w:pPr>
      <w:r w:rsidRPr="00F24A3F">
        <w:rPr>
          <w:rFonts w:ascii="Times New Roman" w:eastAsia="MS Mincho" w:hAnsi="Times New Roman" w:cs="Times New Roman"/>
          <w:bCs/>
          <w:color w:val="000000"/>
          <w:sz w:val="24"/>
        </w:rPr>
        <w:t xml:space="preserve">гр. Чубіній В.Ф. </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t>Проект рішення не прийнятий за результатами голосування</w:t>
      </w:r>
    </w:p>
    <w:p w:rsidR="00E9252A" w:rsidRPr="00634DD1" w:rsidRDefault="00E9252A" w:rsidP="00E9252A">
      <w:pPr>
        <w:pStyle w:val="a8"/>
      </w:pPr>
      <w:r>
        <w:t>за – 0</w:t>
      </w:r>
    </w:p>
    <w:p w:rsidR="00E9252A" w:rsidRPr="006B0CC6" w:rsidRDefault="00E9252A" w:rsidP="00E9252A">
      <w:pPr>
        <w:pStyle w:val="a8"/>
      </w:pPr>
      <w:r>
        <w:t>проти – 1</w:t>
      </w:r>
    </w:p>
    <w:p w:rsidR="00E9252A" w:rsidRDefault="00E9252A" w:rsidP="00E9252A">
      <w:pPr>
        <w:pStyle w:val="a8"/>
      </w:pPr>
      <w:r>
        <w:t>утримався – 23</w:t>
      </w:r>
    </w:p>
    <w:p w:rsidR="00E9252A" w:rsidRDefault="00E9252A" w:rsidP="00E9252A">
      <w:pPr>
        <w:pStyle w:val="a8"/>
        <w:rPr>
          <w:b/>
          <w:sz w:val="22"/>
        </w:rPr>
      </w:pPr>
      <w:r>
        <w:t>не голосували - 2</w:t>
      </w:r>
      <w:r w:rsidRPr="009D0266">
        <w:rPr>
          <w:b/>
          <w:sz w:val="22"/>
        </w:rPr>
        <w:t xml:space="preserve">                                            </w:t>
      </w:r>
      <w:r>
        <w:rPr>
          <w:b/>
          <w:sz w:val="22"/>
        </w:rPr>
        <w:tab/>
      </w:r>
      <w:r>
        <w:rPr>
          <w:b/>
          <w:sz w:val="22"/>
        </w:rPr>
        <w:tab/>
      </w:r>
      <w:r>
        <w:rPr>
          <w:b/>
          <w:sz w:val="22"/>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w:t>
      </w:r>
    </w:p>
    <w:p w:rsidR="00E9252A" w:rsidRDefault="00E9252A" w:rsidP="00E9252A">
      <w:pPr>
        <w:jc w:val="center"/>
        <w:rPr>
          <w:sz w:val="22"/>
          <w:lang w:val="uk-UA"/>
        </w:rPr>
      </w:pPr>
      <w:r w:rsidRPr="009D0266">
        <w:rPr>
          <w:sz w:val="22"/>
          <w:lang w:val="uk-UA"/>
        </w:rPr>
        <w:t>м. Знам`янка</w:t>
      </w:r>
    </w:p>
    <w:p w:rsidR="00E9252A" w:rsidRPr="00474B6D" w:rsidRDefault="00E9252A" w:rsidP="00E9252A">
      <w:pPr>
        <w:jc w:val="center"/>
        <w:rPr>
          <w:sz w:val="22"/>
          <w:lang w:val="uk-UA"/>
        </w:rPr>
      </w:pPr>
    </w:p>
    <w:p w:rsidR="00E9252A" w:rsidRPr="00F24A3F" w:rsidRDefault="00E9252A" w:rsidP="00E9252A">
      <w:pPr>
        <w:pStyle w:val="a6"/>
        <w:rPr>
          <w:rFonts w:ascii="Times New Roman" w:eastAsia="MS Mincho" w:hAnsi="Times New Roman" w:cs="Times New Roman"/>
          <w:color w:val="000000"/>
          <w:sz w:val="24"/>
        </w:rPr>
      </w:pPr>
      <w:r w:rsidRPr="00F24A3F">
        <w:rPr>
          <w:rFonts w:ascii="Times New Roman" w:eastAsia="MS Mincho" w:hAnsi="Times New Roman" w:cs="Times New Roman"/>
          <w:bCs/>
          <w:color w:val="000000"/>
          <w:sz w:val="24"/>
        </w:rPr>
        <w:t>Про продаж  земельної  ділянки</w:t>
      </w:r>
    </w:p>
    <w:p w:rsidR="00E9252A" w:rsidRPr="00F24A3F" w:rsidRDefault="00E9252A" w:rsidP="00E9252A">
      <w:pPr>
        <w:pStyle w:val="a6"/>
        <w:rPr>
          <w:rFonts w:ascii="Times New Roman" w:eastAsia="MS Mincho" w:hAnsi="Times New Roman" w:cs="Times New Roman"/>
          <w:bCs/>
          <w:color w:val="000000"/>
          <w:sz w:val="24"/>
          <w:lang w:val="ru-RU"/>
        </w:rPr>
      </w:pPr>
      <w:r w:rsidRPr="00F24A3F">
        <w:rPr>
          <w:rFonts w:ascii="Times New Roman" w:eastAsia="MS Mincho" w:hAnsi="Times New Roman" w:cs="Times New Roman"/>
          <w:bCs/>
          <w:color w:val="000000"/>
          <w:sz w:val="24"/>
        </w:rPr>
        <w:t>несільськогосподарського призначення</w:t>
      </w:r>
    </w:p>
    <w:p w:rsidR="00E9252A" w:rsidRPr="00F24A3F" w:rsidRDefault="00E9252A" w:rsidP="00E9252A">
      <w:pPr>
        <w:pStyle w:val="a6"/>
        <w:rPr>
          <w:rFonts w:ascii="Times New Roman" w:eastAsia="MS Mincho" w:hAnsi="Times New Roman" w:cs="Times New Roman"/>
          <w:bCs/>
          <w:color w:val="000000"/>
          <w:sz w:val="24"/>
        </w:rPr>
      </w:pPr>
      <w:r w:rsidRPr="00F24A3F">
        <w:rPr>
          <w:rFonts w:ascii="Times New Roman" w:eastAsia="MS Mincho" w:hAnsi="Times New Roman" w:cs="Times New Roman"/>
          <w:bCs/>
          <w:color w:val="000000"/>
          <w:sz w:val="24"/>
        </w:rPr>
        <w:t xml:space="preserve">гр. Чубіній В.Ф. </w:t>
      </w:r>
    </w:p>
    <w:p w:rsidR="00E9252A" w:rsidRPr="00F24A3F" w:rsidRDefault="00E9252A" w:rsidP="00E9252A">
      <w:pPr>
        <w:rPr>
          <w:sz w:val="32"/>
          <w:lang w:val="uk-UA"/>
        </w:rPr>
      </w:pPr>
    </w:p>
    <w:p w:rsidR="00E9252A" w:rsidRPr="00F24A3F" w:rsidRDefault="00E9252A" w:rsidP="00E9252A">
      <w:pPr>
        <w:pStyle w:val="a6"/>
        <w:jc w:val="both"/>
        <w:rPr>
          <w:rFonts w:ascii="Times New Roman" w:hAnsi="Times New Roman" w:cs="Times New Roman"/>
          <w:sz w:val="24"/>
        </w:rPr>
      </w:pPr>
      <w:r w:rsidRPr="00F24A3F">
        <w:rPr>
          <w:rFonts w:ascii="Times New Roman" w:hAnsi="Times New Roman" w:cs="Times New Roman"/>
          <w:sz w:val="24"/>
        </w:rPr>
        <w:tab/>
        <w:t xml:space="preserve">Розглянувши матеріали по оцінці та продажу земельної  </w:t>
      </w:r>
      <w:r w:rsidRPr="00F24A3F">
        <w:rPr>
          <w:rFonts w:ascii="Times New Roman" w:hAnsi="Times New Roman" w:cs="Times New Roman"/>
          <w:color w:val="000000"/>
          <w:sz w:val="24"/>
        </w:rPr>
        <w:t>ділянки  для розміщення магазину гр. Чубіної Валентини Федорівни,</w:t>
      </w:r>
      <w:r w:rsidRPr="00F24A3F">
        <w:rPr>
          <w:rFonts w:ascii="Times New Roman" w:hAnsi="Times New Roman" w:cs="Times New Roman"/>
          <w:sz w:val="24"/>
        </w:rPr>
        <w:t xml:space="preserve"> керуючись ст.ст.127, 128 Земельного  Кодексу України, ст.ст.26 п1 п/п34 Закону України  “Про місцеве самоврядування в Україні”, та враховуючи інтереси територіальної громади міста, міська рада</w:t>
      </w:r>
    </w:p>
    <w:p w:rsidR="00E9252A" w:rsidRDefault="00E9252A" w:rsidP="00E9252A">
      <w:pPr>
        <w:jc w:val="center"/>
        <w:rPr>
          <w:b/>
          <w:sz w:val="26"/>
          <w:lang w:val="uk-UA"/>
        </w:rPr>
      </w:pPr>
      <w:r w:rsidRPr="00E3503C">
        <w:rPr>
          <w:b/>
          <w:sz w:val="26"/>
          <w:lang w:val="uk-UA"/>
        </w:rPr>
        <w:t>В и р і ш и л а:</w:t>
      </w:r>
    </w:p>
    <w:p w:rsidR="00E9252A" w:rsidRDefault="00E9252A" w:rsidP="00E9252A">
      <w:pPr>
        <w:pStyle w:val="a8"/>
        <w:numPr>
          <w:ilvl w:val="0"/>
          <w:numId w:val="78"/>
        </w:numPr>
        <w:rPr>
          <w:color w:val="000000"/>
        </w:rPr>
      </w:pPr>
      <w:r>
        <w:rPr>
          <w:color w:val="000000"/>
        </w:rPr>
        <w:t>Погодити звіт про експертну грошову оцінку земельної ділянки      несільськогосподарського призначення по вул.Привокзальній,2-С для розміщення магазину  у розмірі  58347,0 грн. (п</w:t>
      </w:r>
      <w:r w:rsidRPr="00D1315F">
        <w:rPr>
          <w:color w:val="000000"/>
        </w:rPr>
        <w:t>’</w:t>
      </w:r>
      <w:r>
        <w:rPr>
          <w:color w:val="000000"/>
        </w:rPr>
        <w:t xml:space="preserve">ятдесят вісім тисяч триста сорок сім  гривень 00 коп.) без ПДВ.      </w:t>
      </w:r>
    </w:p>
    <w:p w:rsidR="00E9252A" w:rsidRDefault="00E9252A" w:rsidP="00E9252A">
      <w:pPr>
        <w:pStyle w:val="a8"/>
        <w:numPr>
          <w:ilvl w:val="0"/>
          <w:numId w:val="78"/>
        </w:numPr>
        <w:rPr>
          <w:color w:val="000000"/>
        </w:rPr>
      </w:pPr>
      <w:r>
        <w:rPr>
          <w:color w:val="000000"/>
        </w:rPr>
        <w:t>Затвердити ціну продажу земельної ділянки площею 124,0 кв.м розташованої за адресою: м. Знам’янка,  вул.Привокзальна,2-С у розмірі 58347,0 грн. (п</w:t>
      </w:r>
      <w:r w:rsidRPr="00D1315F">
        <w:rPr>
          <w:color w:val="000000"/>
        </w:rPr>
        <w:t>’</w:t>
      </w:r>
      <w:r>
        <w:rPr>
          <w:color w:val="000000"/>
        </w:rPr>
        <w:t xml:space="preserve">ятдесят вісім тисяч триста сорок сім  гривень 00 коп.) без ПДВ.      </w:t>
      </w:r>
    </w:p>
    <w:p w:rsidR="00E9252A" w:rsidRDefault="00E9252A" w:rsidP="00E9252A">
      <w:pPr>
        <w:pStyle w:val="a8"/>
        <w:numPr>
          <w:ilvl w:val="0"/>
          <w:numId w:val="78"/>
        </w:numPr>
        <w:rPr>
          <w:color w:val="000000"/>
        </w:rPr>
      </w:pPr>
      <w:r>
        <w:rPr>
          <w:color w:val="000000"/>
        </w:rPr>
        <w:t>Продати у власність без розстрочки платежу гр.Чубіній Валентині Федорівні земельну ділянку площею 124,0 кв.м, яка розташована у м.Знам`янка, вул.Привокзальна,2-С для розміщення магазину, згідно ціни затвердженої у п.2 даного рішення..</w:t>
      </w:r>
    </w:p>
    <w:p w:rsidR="00E9252A" w:rsidRDefault="00E9252A" w:rsidP="00E9252A">
      <w:pPr>
        <w:pStyle w:val="a8"/>
        <w:numPr>
          <w:ilvl w:val="0"/>
          <w:numId w:val="78"/>
        </w:numPr>
        <w:rPr>
          <w:color w:val="000000"/>
        </w:rPr>
      </w:pPr>
      <w:r>
        <w:rPr>
          <w:color w:val="000000"/>
        </w:rPr>
        <w:t>Орендна плата за користування земельною ділянкою сплачується до сплати вартості за земельну ділянку в повному обсязі та до оформлення договору купівлі-продажу та  його державної реєстрації.</w:t>
      </w:r>
    </w:p>
    <w:p w:rsidR="00E9252A" w:rsidRDefault="00E9252A" w:rsidP="00E9252A">
      <w:pPr>
        <w:pStyle w:val="a3"/>
        <w:numPr>
          <w:ilvl w:val="0"/>
          <w:numId w:val="78"/>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Default="00E9252A" w:rsidP="00E9252A">
      <w:pPr>
        <w:pStyle w:val="a8"/>
        <w:numPr>
          <w:ilvl w:val="0"/>
          <w:numId w:val="78"/>
        </w:numPr>
        <w:rPr>
          <w:color w:val="000000"/>
        </w:rPr>
      </w:pPr>
      <w:r>
        <w:rPr>
          <w:color w:val="000000"/>
        </w:rPr>
        <w:t>Контроль за виконанням даного рішення покласти на постійну комісію з питань  землекористування та будівництва (гол.О.Кузін).</w:t>
      </w:r>
    </w:p>
    <w:p w:rsidR="00E9252A" w:rsidRDefault="00E9252A" w:rsidP="00E9252A">
      <w:pPr>
        <w:pStyle w:val="a6"/>
        <w:tabs>
          <w:tab w:val="num" w:pos="360"/>
        </w:tabs>
        <w:ind w:hanging="540"/>
        <w:jc w:val="both"/>
        <w:rPr>
          <w:rFonts w:eastAsia="MS Mincho"/>
          <w:color w:val="000000"/>
        </w:rPr>
      </w:pPr>
    </w:p>
    <w:p w:rsidR="00E9252A" w:rsidRDefault="00E9252A" w:rsidP="00E9252A">
      <w:pPr>
        <w:pStyle w:val="a6"/>
        <w:tabs>
          <w:tab w:val="num" w:pos="360"/>
        </w:tabs>
        <w:ind w:hanging="540"/>
        <w:jc w:val="both"/>
        <w:rPr>
          <w:rFonts w:eastAsia="MS Mincho"/>
          <w:color w:val="000000"/>
        </w:rPr>
      </w:pPr>
    </w:p>
    <w:p w:rsidR="00E9252A" w:rsidRPr="00DC6FC9" w:rsidRDefault="00E9252A" w:rsidP="00E9252A">
      <w:pPr>
        <w:rPr>
          <w:b/>
          <w:bCs/>
          <w:lang w:val="uk-UA"/>
        </w:rPr>
      </w:pPr>
      <w:r>
        <w:rPr>
          <w:lang w:val="uk-UA"/>
        </w:rPr>
        <w:tab/>
      </w:r>
      <w:r>
        <w:rPr>
          <w:lang w:val="uk-UA"/>
        </w:rPr>
        <w:tab/>
      </w:r>
      <w:r w:rsidRPr="00DC6FC9">
        <w:rPr>
          <w:b/>
          <w:lang w:val="uk-UA"/>
        </w:rPr>
        <w:t xml:space="preserve">          Секретар міської ради----------------------------Н.Клименко</w:t>
      </w:r>
    </w:p>
    <w:p w:rsidR="00E9252A" w:rsidRDefault="00E9252A" w:rsidP="00E9252A">
      <w:pPr>
        <w:tabs>
          <w:tab w:val="left" w:pos="5220"/>
        </w:tabs>
        <w:jc w:val="both"/>
        <w:rPr>
          <w:lang w:val="uk-UA"/>
        </w:rPr>
      </w:pPr>
    </w:p>
    <w:p w:rsidR="00E9252A" w:rsidRDefault="00E9252A" w:rsidP="00E9252A">
      <w:pPr>
        <w:rPr>
          <w:lang w:val="uk-UA"/>
        </w:rPr>
      </w:pPr>
    </w:p>
    <w:p w:rsidR="00E9252A" w:rsidRPr="00161064" w:rsidRDefault="00E9252A" w:rsidP="00E9252A">
      <w:pPr>
        <w:pStyle w:val="a6"/>
        <w:rPr>
          <w:rFonts w:ascii="Times New Roman" w:eastAsia="MS Mincho" w:hAnsi="Times New Roman" w:cs="Times New Roman"/>
          <w:color w:val="000000"/>
          <w:sz w:val="24"/>
        </w:rPr>
      </w:pPr>
      <w:r w:rsidRPr="00D433C5">
        <w:rPr>
          <w:rFonts w:ascii="Times New Roman" w:hAnsi="Times New Roman" w:cs="Times New Roman"/>
          <w:b/>
          <w:sz w:val="24"/>
        </w:rPr>
        <w:t>Слухали:</w:t>
      </w:r>
      <w:r w:rsidRPr="00D433C5">
        <w:rPr>
          <w:rFonts w:ascii="Times New Roman" w:hAnsi="Times New Roman" w:cs="Times New Roman"/>
          <w:sz w:val="24"/>
        </w:rPr>
        <w:t xml:space="preserve"> </w:t>
      </w:r>
      <w:r>
        <w:rPr>
          <w:rFonts w:ascii="Times New Roman" w:hAnsi="Times New Roman" w:cs="Times New Roman"/>
          <w:sz w:val="24"/>
        </w:rPr>
        <w:t xml:space="preserve">    </w:t>
      </w:r>
      <w:r w:rsidRPr="00D433C5">
        <w:rPr>
          <w:rFonts w:ascii="Times New Roman" w:hAnsi="Times New Roman" w:cs="Times New Roman"/>
          <w:sz w:val="24"/>
        </w:rPr>
        <w:t>Про</w:t>
      </w:r>
      <w:r w:rsidRPr="00D433C5">
        <w:rPr>
          <w:noProof/>
          <w:sz w:val="24"/>
        </w:rPr>
        <w:t xml:space="preserve"> </w:t>
      </w:r>
      <w:r w:rsidRPr="00F24A3F">
        <w:rPr>
          <w:rFonts w:ascii="Times New Roman" w:eastAsia="MS Mincho" w:hAnsi="Times New Roman" w:cs="Times New Roman"/>
          <w:bCs/>
          <w:color w:val="000000"/>
          <w:sz w:val="24"/>
        </w:rPr>
        <w:t>продаж  земельної  ділянки</w:t>
      </w:r>
      <w:r>
        <w:rPr>
          <w:rFonts w:ascii="Times New Roman" w:eastAsia="MS Mincho" w:hAnsi="Times New Roman" w:cs="Times New Roman"/>
          <w:color w:val="000000"/>
          <w:sz w:val="24"/>
        </w:rPr>
        <w:t xml:space="preserve"> </w:t>
      </w:r>
      <w:r w:rsidRPr="00F24A3F">
        <w:rPr>
          <w:rFonts w:ascii="Times New Roman" w:eastAsia="MS Mincho" w:hAnsi="Times New Roman" w:cs="Times New Roman"/>
          <w:bCs/>
          <w:color w:val="000000"/>
          <w:sz w:val="24"/>
        </w:rPr>
        <w:t>несільськогосподарського призначення</w:t>
      </w:r>
    </w:p>
    <w:p w:rsidR="00E9252A" w:rsidRPr="00F24A3F" w:rsidRDefault="00E9252A" w:rsidP="00E9252A">
      <w:pPr>
        <w:pStyle w:val="a6"/>
        <w:ind w:left="708" w:firstLine="708"/>
        <w:rPr>
          <w:rFonts w:ascii="Times New Roman" w:eastAsia="MS Mincho" w:hAnsi="Times New Roman" w:cs="Times New Roman"/>
          <w:bCs/>
          <w:color w:val="000000"/>
          <w:sz w:val="24"/>
        </w:rPr>
      </w:pPr>
      <w:r>
        <w:rPr>
          <w:rFonts w:ascii="Times New Roman" w:eastAsia="MS Mincho" w:hAnsi="Times New Roman" w:cs="Times New Roman"/>
          <w:bCs/>
          <w:color w:val="000000"/>
          <w:sz w:val="24"/>
        </w:rPr>
        <w:t>гр.Цаканяну В.М.</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t>Проект рішення не прийнятий за результатами голосування</w:t>
      </w:r>
    </w:p>
    <w:p w:rsidR="00E9252A" w:rsidRPr="00634DD1" w:rsidRDefault="00E9252A" w:rsidP="00E9252A">
      <w:pPr>
        <w:pStyle w:val="a8"/>
      </w:pPr>
      <w:r>
        <w:t>за – 0</w:t>
      </w:r>
    </w:p>
    <w:p w:rsidR="00E9252A" w:rsidRPr="006B0CC6" w:rsidRDefault="00E9252A" w:rsidP="00E9252A">
      <w:pPr>
        <w:pStyle w:val="a8"/>
      </w:pPr>
      <w:r>
        <w:t>проти – 1</w:t>
      </w:r>
    </w:p>
    <w:p w:rsidR="00E9252A" w:rsidRDefault="00E9252A" w:rsidP="00E9252A">
      <w:pPr>
        <w:pStyle w:val="a8"/>
      </w:pPr>
      <w:r>
        <w:t>утримався – 23</w:t>
      </w:r>
    </w:p>
    <w:p w:rsidR="00E9252A" w:rsidRDefault="00E9252A" w:rsidP="00E9252A">
      <w:pPr>
        <w:pStyle w:val="a8"/>
        <w:rPr>
          <w:b/>
          <w:sz w:val="22"/>
        </w:rPr>
      </w:pPr>
      <w:r>
        <w:t>не голосували - 2</w:t>
      </w:r>
      <w:r w:rsidRPr="009D0266">
        <w:rPr>
          <w:b/>
          <w:sz w:val="22"/>
        </w:rPr>
        <w:t xml:space="preserve">                                            </w:t>
      </w:r>
      <w:r>
        <w:rPr>
          <w:b/>
          <w:sz w:val="22"/>
        </w:rPr>
        <w:tab/>
      </w:r>
      <w:r>
        <w:rPr>
          <w:b/>
          <w:sz w:val="22"/>
        </w:rPr>
        <w:tab/>
      </w:r>
      <w:r>
        <w:rPr>
          <w:b/>
          <w:sz w:val="22"/>
        </w:rPr>
        <w:tab/>
      </w:r>
    </w:p>
    <w:p w:rsidR="00E9252A" w:rsidRPr="00675156" w:rsidRDefault="00E9252A" w:rsidP="00E9252A">
      <w:pPr>
        <w:ind w:left="1440" w:firstLine="720"/>
        <w:jc w:val="center"/>
        <w:rPr>
          <w:b/>
          <w:sz w:val="28"/>
          <w:lang w:val="uk-UA"/>
        </w:rPr>
      </w:pPr>
      <w:r w:rsidRPr="009D0266">
        <w:rPr>
          <w:b/>
          <w:sz w:val="22"/>
          <w:lang w:val="uk-UA"/>
        </w:rPr>
        <w:lastRenderedPageBreak/>
        <w:t xml:space="preserve">                                              </w:t>
      </w:r>
      <w:r>
        <w:rPr>
          <w:b/>
          <w:sz w:val="22"/>
          <w:lang w:val="uk-UA"/>
        </w:rPr>
        <w:tab/>
      </w:r>
      <w:r>
        <w:rPr>
          <w:b/>
          <w:sz w:val="22"/>
          <w:lang w:val="uk-UA"/>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w:t>
      </w:r>
    </w:p>
    <w:p w:rsidR="00E9252A" w:rsidRDefault="00E9252A" w:rsidP="00E9252A">
      <w:pPr>
        <w:jc w:val="center"/>
        <w:rPr>
          <w:sz w:val="22"/>
          <w:lang w:val="uk-UA"/>
        </w:rPr>
      </w:pPr>
      <w:r w:rsidRPr="009D0266">
        <w:rPr>
          <w:sz w:val="22"/>
          <w:lang w:val="uk-UA"/>
        </w:rPr>
        <w:t>м. Знам`янка</w:t>
      </w:r>
    </w:p>
    <w:p w:rsidR="00E9252A" w:rsidRDefault="00E9252A" w:rsidP="00E9252A">
      <w:pPr>
        <w:pStyle w:val="a6"/>
        <w:rPr>
          <w:rFonts w:ascii="Times New Roman" w:eastAsia="MS Mincho" w:hAnsi="Times New Roman"/>
          <w:bCs/>
          <w:color w:val="000000"/>
          <w:sz w:val="24"/>
          <w:szCs w:val="24"/>
        </w:rPr>
      </w:pPr>
      <w:r>
        <w:rPr>
          <w:rFonts w:ascii="Times New Roman" w:eastAsia="MS Mincho" w:hAnsi="Times New Roman"/>
          <w:bCs/>
          <w:color w:val="000000"/>
          <w:sz w:val="24"/>
          <w:szCs w:val="24"/>
        </w:rPr>
        <w:t xml:space="preserve">Про продаж  земельної ділянки </w:t>
      </w:r>
    </w:p>
    <w:p w:rsidR="00E9252A" w:rsidRDefault="00E9252A" w:rsidP="00E9252A">
      <w:pPr>
        <w:pStyle w:val="a6"/>
        <w:rPr>
          <w:rFonts w:ascii="Times New Roman" w:eastAsia="MS Mincho" w:hAnsi="Times New Roman"/>
          <w:bCs/>
          <w:color w:val="000000"/>
          <w:sz w:val="24"/>
          <w:szCs w:val="24"/>
        </w:rPr>
      </w:pPr>
      <w:r>
        <w:rPr>
          <w:rFonts w:ascii="Times New Roman" w:eastAsia="MS Mincho" w:hAnsi="Times New Roman"/>
          <w:bCs/>
          <w:color w:val="000000"/>
          <w:sz w:val="24"/>
          <w:szCs w:val="24"/>
        </w:rPr>
        <w:t>несільськогосподарського призначення</w:t>
      </w:r>
    </w:p>
    <w:p w:rsidR="00E9252A" w:rsidRDefault="00E9252A" w:rsidP="00E9252A">
      <w:pPr>
        <w:rPr>
          <w:lang w:val="uk-UA"/>
        </w:rPr>
      </w:pPr>
      <w:r>
        <w:rPr>
          <w:lang w:val="uk-UA"/>
        </w:rPr>
        <w:t>гр. Цаканяну В.М.</w:t>
      </w:r>
    </w:p>
    <w:p w:rsidR="00E9252A" w:rsidRDefault="00E9252A" w:rsidP="00E9252A">
      <w:pPr>
        <w:pStyle w:val="a8"/>
      </w:pPr>
      <w:r>
        <w:tab/>
      </w:r>
    </w:p>
    <w:p w:rsidR="00E9252A" w:rsidRDefault="00E9252A" w:rsidP="00E9252A">
      <w:pPr>
        <w:pStyle w:val="a8"/>
        <w:ind w:firstLine="708"/>
      </w:pPr>
      <w:r>
        <w:t>З метою забезпечення ефективного використання земельного фонду міста, залучення додаткових коштів в міський бюджет, для успішної реалізації програм соціально-економічного розвитку, стимулювання підприємницької діяльності  в місті, керуючись ст.12, ст.127, ст.128 Земельного Кодексу України, ст.26 Закону України “Про місцеве самоврядування в Україні”, міська рада</w:t>
      </w:r>
    </w:p>
    <w:p w:rsidR="00E9252A" w:rsidRDefault="00E9252A" w:rsidP="00E9252A">
      <w:pPr>
        <w:jc w:val="center"/>
        <w:rPr>
          <w:b/>
          <w:sz w:val="26"/>
          <w:lang w:val="uk-UA"/>
        </w:rPr>
      </w:pPr>
      <w:r>
        <w:rPr>
          <w:b/>
          <w:sz w:val="26"/>
          <w:lang w:val="uk-UA"/>
        </w:rPr>
        <w:t>В и р і ш и л а:</w:t>
      </w:r>
    </w:p>
    <w:p w:rsidR="00E9252A" w:rsidRDefault="00E9252A" w:rsidP="00E9252A">
      <w:pPr>
        <w:jc w:val="center"/>
        <w:rPr>
          <w:b/>
          <w:sz w:val="26"/>
          <w:lang w:val="uk-UA"/>
        </w:rPr>
      </w:pPr>
    </w:p>
    <w:p w:rsidR="00E9252A" w:rsidRPr="00462D2B" w:rsidRDefault="00E9252A" w:rsidP="00E9252A">
      <w:pPr>
        <w:pStyle w:val="a3"/>
        <w:numPr>
          <w:ilvl w:val="0"/>
          <w:numId w:val="79"/>
        </w:numPr>
        <w:jc w:val="both"/>
        <w:rPr>
          <w:i/>
          <w:iCs/>
          <w:sz w:val="24"/>
          <w:lang w:val="uk-UA"/>
        </w:rPr>
      </w:pPr>
      <w:r w:rsidRPr="00462D2B">
        <w:rPr>
          <w:sz w:val="24"/>
        </w:rPr>
        <w:t xml:space="preserve">Дати згоду на виготовлення експертної грошової оцінки земельної ділянки площею </w:t>
      </w:r>
      <w:r w:rsidRPr="00462D2B">
        <w:rPr>
          <w:sz w:val="24"/>
          <w:lang w:val="uk-UA"/>
        </w:rPr>
        <w:t>6,0</w:t>
      </w:r>
      <w:r w:rsidRPr="00462D2B">
        <w:rPr>
          <w:sz w:val="24"/>
        </w:rPr>
        <w:t xml:space="preserve"> кв.м по</w:t>
      </w:r>
      <w:r w:rsidRPr="00462D2B">
        <w:rPr>
          <w:sz w:val="24"/>
          <w:lang w:val="uk-UA"/>
        </w:rPr>
        <w:t xml:space="preserve"> вул.</w:t>
      </w:r>
      <w:r>
        <w:rPr>
          <w:color w:val="000000"/>
          <w:sz w:val="24"/>
          <w:lang w:val="uk-UA"/>
        </w:rPr>
        <w:t>Трудовій</w:t>
      </w:r>
      <w:r w:rsidRPr="00462D2B">
        <w:rPr>
          <w:color w:val="000000"/>
          <w:sz w:val="24"/>
          <w:lang w:val="uk-UA"/>
        </w:rPr>
        <w:t>,18-Б</w:t>
      </w:r>
      <w:r w:rsidRPr="00462D2B">
        <w:rPr>
          <w:color w:val="000000"/>
          <w:sz w:val="24"/>
        </w:rPr>
        <w:t xml:space="preserve">, яка знаходиться в оренді </w:t>
      </w:r>
      <w:r w:rsidRPr="00462D2B">
        <w:rPr>
          <w:color w:val="000000"/>
          <w:sz w:val="24"/>
          <w:lang w:val="uk-UA"/>
        </w:rPr>
        <w:t xml:space="preserve">у </w:t>
      </w:r>
      <w:r>
        <w:rPr>
          <w:color w:val="000000"/>
          <w:sz w:val="24"/>
          <w:lang w:val="uk-UA"/>
        </w:rPr>
        <w:t>гр.</w:t>
      </w:r>
      <w:r w:rsidRPr="00462D2B">
        <w:rPr>
          <w:color w:val="000000"/>
          <w:sz w:val="24"/>
          <w:lang w:val="uk-UA"/>
        </w:rPr>
        <w:t>Цаканяна Воскана Мангасаровича</w:t>
      </w:r>
      <w:r>
        <w:rPr>
          <w:color w:val="000000"/>
          <w:sz w:val="24"/>
          <w:lang w:val="uk-UA"/>
        </w:rPr>
        <w:t xml:space="preserve"> </w:t>
      </w:r>
      <w:r w:rsidRPr="00462D2B">
        <w:rPr>
          <w:color w:val="000000"/>
          <w:sz w:val="24"/>
          <w:lang w:val="uk-UA"/>
        </w:rPr>
        <w:t xml:space="preserve"> для розміщення </w:t>
      </w:r>
      <w:r>
        <w:rPr>
          <w:color w:val="000000"/>
          <w:sz w:val="24"/>
          <w:lang w:val="uk-UA"/>
        </w:rPr>
        <w:t>павільйону (</w:t>
      </w:r>
      <w:r w:rsidRPr="00462D2B">
        <w:rPr>
          <w:color w:val="000000"/>
          <w:sz w:val="24"/>
          <w:lang w:val="uk-UA"/>
        </w:rPr>
        <w:t>майстерня з ремонту взуття)</w:t>
      </w:r>
      <w:r>
        <w:rPr>
          <w:color w:val="000000"/>
          <w:sz w:val="24"/>
          <w:lang w:val="uk-UA"/>
        </w:rPr>
        <w:t xml:space="preserve">, </w:t>
      </w:r>
      <w:r w:rsidRPr="00462D2B">
        <w:rPr>
          <w:color w:val="000000"/>
          <w:sz w:val="24"/>
          <w:lang w:val="uk-UA"/>
        </w:rPr>
        <w:t>(договір</w:t>
      </w:r>
      <w:r w:rsidRPr="00462D2B">
        <w:rPr>
          <w:sz w:val="24"/>
          <w:lang w:val="uk-UA"/>
        </w:rPr>
        <w:t xml:space="preserve"> оренди земельної ділянки </w:t>
      </w:r>
      <w:r>
        <w:rPr>
          <w:sz w:val="24"/>
          <w:lang w:val="uk-UA"/>
        </w:rPr>
        <w:t xml:space="preserve"> </w:t>
      </w:r>
      <w:r w:rsidRPr="00462D2B">
        <w:rPr>
          <w:iCs/>
          <w:sz w:val="24"/>
          <w:lang w:val="uk-UA"/>
        </w:rPr>
        <w:t xml:space="preserve">від  05.03.2012 </w:t>
      </w:r>
      <w:r w:rsidRPr="00462D2B">
        <w:rPr>
          <w:sz w:val="24"/>
          <w:lang w:val="uk-UA"/>
        </w:rPr>
        <w:t>року</w:t>
      </w:r>
      <w:r w:rsidRPr="00462D2B">
        <w:rPr>
          <w:iCs/>
          <w:sz w:val="24"/>
          <w:lang w:val="uk-UA"/>
        </w:rPr>
        <w:t xml:space="preserve"> №351060004000077</w:t>
      </w:r>
      <w:r w:rsidRPr="00462D2B">
        <w:rPr>
          <w:sz w:val="24"/>
          <w:lang w:val="uk-UA"/>
        </w:rPr>
        <w:t xml:space="preserve">, додаткова угода від 16.04.2015 року </w:t>
      </w:r>
      <w:r>
        <w:rPr>
          <w:sz w:val="24"/>
          <w:lang w:val="uk-UA"/>
        </w:rPr>
        <w:t>№</w:t>
      </w:r>
      <w:r w:rsidRPr="00462D2B">
        <w:rPr>
          <w:sz w:val="24"/>
          <w:lang w:val="uk-UA"/>
        </w:rPr>
        <w:t>9388618, кадастровий номер 3510600000:50:076:0013).</w:t>
      </w:r>
    </w:p>
    <w:p w:rsidR="00E9252A" w:rsidRPr="00A87300" w:rsidRDefault="00E9252A" w:rsidP="00E9252A">
      <w:pPr>
        <w:numPr>
          <w:ilvl w:val="0"/>
          <w:numId w:val="79"/>
        </w:numPr>
        <w:jc w:val="both"/>
        <w:rPr>
          <w:bCs/>
          <w:lang w:val="uk-UA"/>
        </w:rPr>
      </w:pPr>
      <w:r w:rsidRPr="00A87300">
        <w:rPr>
          <w:lang w:val="uk-UA"/>
        </w:rPr>
        <w:t xml:space="preserve">Зобов’язати    юридичний   відділ  виконавчого   комітету  Знам’янської   міської  ради   (нач.Ю.Данільченко) від імені Знам’янської міської ради укласти договір з  </w:t>
      </w:r>
      <w:r>
        <w:rPr>
          <w:rFonts w:eastAsia="MS Mincho"/>
          <w:color w:val="000000"/>
          <w:lang w:val="uk-UA"/>
        </w:rPr>
        <w:t>гр. Цаканяном В.М.</w:t>
      </w:r>
      <w:r w:rsidRPr="00A87300">
        <w:rPr>
          <w:rFonts w:eastAsia="MS Mincho"/>
          <w:color w:val="000000"/>
          <w:lang w:val="uk-UA"/>
        </w:rPr>
        <w:t xml:space="preserve">  </w:t>
      </w:r>
      <w:r w:rsidRPr="00A87300">
        <w:rPr>
          <w:lang w:val="uk-UA"/>
        </w:rPr>
        <w:t>про оплату авансового внеску в рахунок оплати вартості земельної ділянки (авансовий внесок не може бути більшим, ніж 20 відсотків вартості земельної ділянки, визначеної за нормативною грошовою оцінкою земельної ділянки</w:t>
      </w:r>
      <w:r>
        <w:rPr>
          <w:lang w:val="uk-UA"/>
        </w:rPr>
        <w:t xml:space="preserve">), </w:t>
      </w:r>
      <w:r w:rsidRPr="00A87300">
        <w:rPr>
          <w:lang w:val="uk-UA"/>
        </w:rPr>
        <w:t xml:space="preserve"> тобто </w:t>
      </w:r>
      <w:r>
        <w:rPr>
          <w:color w:val="000000"/>
          <w:lang w:val="uk-UA"/>
        </w:rPr>
        <w:t>874,39</w:t>
      </w:r>
      <w:r>
        <w:rPr>
          <w:lang w:val="uk-UA"/>
        </w:rPr>
        <w:t xml:space="preserve"> грн.</w:t>
      </w:r>
    </w:p>
    <w:p w:rsidR="00E9252A" w:rsidRPr="00A87300" w:rsidRDefault="00E9252A" w:rsidP="00E9252A">
      <w:pPr>
        <w:numPr>
          <w:ilvl w:val="0"/>
          <w:numId w:val="79"/>
        </w:numPr>
        <w:jc w:val="both"/>
        <w:rPr>
          <w:bCs/>
          <w:lang w:val="uk-UA"/>
        </w:rPr>
      </w:pPr>
      <w:r w:rsidRPr="00A87300">
        <w:rPr>
          <w:lang w:val="uk-UA"/>
        </w:rPr>
        <w:t>Відділу земельних питань Знам’янської міської ради замовити виготовлення експертної грошової оцінки земельної ділянки  в організаціях, які мають відповідну ліцензію на виконання цього виду робіт.</w:t>
      </w:r>
    </w:p>
    <w:p w:rsidR="00E9252A" w:rsidRDefault="00E9252A" w:rsidP="00E9252A">
      <w:pPr>
        <w:numPr>
          <w:ilvl w:val="0"/>
          <w:numId w:val="79"/>
        </w:numPr>
        <w:jc w:val="both"/>
        <w:rPr>
          <w:bCs/>
          <w:lang w:val="uk-UA"/>
        </w:rPr>
      </w:pPr>
      <w:r>
        <w:t>Сума авансового внеску зараховується до ціни продажу земельн</w:t>
      </w:r>
      <w:r>
        <w:rPr>
          <w:lang w:val="uk-UA"/>
        </w:rPr>
        <w:t xml:space="preserve">ої </w:t>
      </w:r>
      <w:r>
        <w:t>ділян</w:t>
      </w:r>
      <w:r>
        <w:rPr>
          <w:lang w:val="uk-UA"/>
        </w:rPr>
        <w:t>ки</w:t>
      </w:r>
      <w:r>
        <w:t>.</w:t>
      </w:r>
    </w:p>
    <w:p w:rsidR="00E9252A" w:rsidRPr="00462D2B" w:rsidRDefault="00E9252A" w:rsidP="00E9252A">
      <w:pPr>
        <w:numPr>
          <w:ilvl w:val="0"/>
          <w:numId w:val="79"/>
        </w:numPr>
        <w:jc w:val="both"/>
        <w:rPr>
          <w:bCs/>
          <w:lang w:val="uk-UA"/>
        </w:rPr>
      </w:pPr>
      <w:r>
        <w:t xml:space="preserve">У разі відмови </w:t>
      </w:r>
      <w:r>
        <w:rPr>
          <w:rFonts w:eastAsia="MS Mincho"/>
          <w:bCs/>
          <w:color w:val="000000"/>
          <w:lang w:val="uk-UA"/>
        </w:rPr>
        <w:t xml:space="preserve">гр. Цаканяна В.М.   </w:t>
      </w:r>
      <w:r>
        <w:t>від укладання договору купівлі-продажу земельної  ділянки, сума авансового внеску не повертається.</w:t>
      </w:r>
    </w:p>
    <w:p w:rsidR="00E9252A" w:rsidRDefault="00E9252A" w:rsidP="00E9252A">
      <w:pPr>
        <w:pStyle w:val="a3"/>
        <w:numPr>
          <w:ilvl w:val="0"/>
          <w:numId w:val="79"/>
        </w:numPr>
        <w:shd w:val="clear" w:color="auto" w:fill="FFFFFF"/>
        <w:tabs>
          <w:tab w:val="left" w:pos="0"/>
        </w:tabs>
        <w:spacing w:line="274" w:lineRule="exact"/>
        <w:jc w:val="both"/>
        <w:rPr>
          <w:sz w:val="24"/>
          <w:lang w:val="uk-UA"/>
        </w:rPr>
      </w:pPr>
      <w:r w:rsidRPr="005224BD">
        <w:rPr>
          <w:sz w:val="24"/>
          <w:lang w:val="uk-UA"/>
        </w:rPr>
        <w:t>Організацію виконання даного рішення покласти на відділ земельних питань (нач.А.Грицюк).</w:t>
      </w:r>
    </w:p>
    <w:p w:rsidR="00E9252A" w:rsidRDefault="00E9252A" w:rsidP="00E9252A">
      <w:pPr>
        <w:numPr>
          <w:ilvl w:val="0"/>
          <w:numId w:val="79"/>
        </w:numPr>
        <w:jc w:val="both"/>
        <w:rPr>
          <w:bCs/>
          <w:lang w:val="uk-UA"/>
        </w:rPr>
      </w:pPr>
      <w:r>
        <w:t>Контроль за виконанням даного рішення покласти на постійну комісію з питань землекористування та будівництва (гол.</w:t>
      </w:r>
      <w:r>
        <w:rPr>
          <w:lang w:val="uk-UA"/>
        </w:rPr>
        <w:t>О.Кузін</w:t>
      </w:r>
      <w:r>
        <w:t>).</w:t>
      </w:r>
    </w:p>
    <w:p w:rsidR="00E9252A" w:rsidRDefault="00E9252A" w:rsidP="00E9252A">
      <w:pPr>
        <w:ind w:firstLine="708"/>
        <w:rPr>
          <w:lang w:val="uk-UA"/>
        </w:rPr>
      </w:pPr>
    </w:p>
    <w:p w:rsidR="00E9252A" w:rsidRPr="00D51FB7" w:rsidRDefault="00E9252A" w:rsidP="00E9252A">
      <w:pPr>
        <w:tabs>
          <w:tab w:val="left" w:pos="6450"/>
        </w:tabs>
        <w:jc w:val="both"/>
        <w:rPr>
          <w:lang w:val="uk-UA"/>
        </w:rPr>
      </w:pPr>
    </w:p>
    <w:p w:rsidR="00E9252A" w:rsidRDefault="00E9252A" w:rsidP="00E9252A">
      <w:pPr>
        <w:tabs>
          <w:tab w:val="left" w:pos="0"/>
        </w:tabs>
        <w:ind w:left="720"/>
        <w:jc w:val="both"/>
        <w:rPr>
          <w:color w:val="000000"/>
          <w:lang w:val="uk-UA"/>
        </w:rPr>
      </w:pPr>
      <w:r>
        <w:rPr>
          <w:b/>
          <w:bCs/>
          <w:color w:val="000000"/>
          <w:lang w:val="uk-UA"/>
        </w:rPr>
        <w:tab/>
      </w:r>
      <w:r>
        <w:rPr>
          <w:b/>
          <w:bCs/>
          <w:color w:val="000000"/>
          <w:lang w:val="uk-UA"/>
        </w:rPr>
        <w:tab/>
        <w:t>Секретар міської ради-----------------------Н.Клименко</w:t>
      </w:r>
    </w:p>
    <w:p w:rsidR="00E9252A" w:rsidRDefault="00E9252A" w:rsidP="00E9252A"/>
    <w:p w:rsidR="00E9252A" w:rsidRDefault="00E9252A" w:rsidP="00E9252A">
      <w:pPr>
        <w:rPr>
          <w:lang w:val="uk-UA"/>
        </w:rPr>
      </w:pPr>
    </w:p>
    <w:p w:rsidR="00E9252A" w:rsidRPr="00A52617" w:rsidRDefault="00E9252A" w:rsidP="00E9252A">
      <w:pPr>
        <w:ind w:left="1276" w:hanging="1276"/>
      </w:pPr>
      <w:r w:rsidRPr="00D433C5">
        <w:rPr>
          <w:b/>
          <w:lang w:val="uk-UA"/>
        </w:rPr>
        <w:t>Слухали:</w:t>
      </w:r>
      <w:r w:rsidRPr="00D433C5">
        <w:rPr>
          <w:lang w:val="uk-UA"/>
        </w:rPr>
        <w:t xml:space="preserve"> </w:t>
      </w:r>
      <w:r>
        <w:t xml:space="preserve">    </w:t>
      </w:r>
      <w:r w:rsidRPr="00D433C5">
        <w:rPr>
          <w:lang w:val="uk-UA"/>
        </w:rPr>
        <w:t>Про</w:t>
      </w:r>
      <w:r w:rsidRPr="00D433C5">
        <w:rPr>
          <w:noProof/>
          <w:lang w:val="uk-UA"/>
        </w:rPr>
        <w:t xml:space="preserve"> </w:t>
      </w:r>
      <w:r>
        <w:rPr>
          <w:lang w:val="uk-UA"/>
        </w:rPr>
        <w:t>хід</w:t>
      </w:r>
      <w:r>
        <w:t xml:space="preserve"> виконання </w:t>
      </w:r>
      <w:r>
        <w:rPr>
          <w:lang w:val="uk-UA"/>
        </w:rPr>
        <w:t xml:space="preserve"> у 2016 році </w:t>
      </w:r>
      <w:r>
        <w:t>Програми</w:t>
      </w:r>
      <w:r>
        <w:rPr>
          <w:lang w:val="uk-UA"/>
        </w:rPr>
        <w:t xml:space="preserve"> </w:t>
      </w:r>
      <w:r>
        <w:t>розвитку земельних відносин в м.</w:t>
      </w:r>
      <w:r>
        <w:rPr>
          <w:lang w:val="uk-UA"/>
        </w:rPr>
        <w:t>Знам’</w:t>
      </w:r>
      <w:r>
        <w:t>янка</w:t>
      </w:r>
      <w:r>
        <w:rPr>
          <w:lang w:val="uk-UA"/>
        </w:rPr>
        <w:t>на 2016-2020 роки</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t>Рішення №618 затвердити в цілому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t>проти – 0</w:t>
      </w:r>
    </w:p>
    <w:p w:rsidR="00E9252A" w:rsidRDefault="00E9252A" w:rsidP="00E9252A">
      <w:pPr>
        <w:pStyle w:val="a8"/>
      </w:pPr>
      <w:r>
        <w:t>утримався – 0</w:t>
      </w:r>
    </w:p>
    <w:p w:rsidR="00E9252A" w:rsidRDefault="00E9252A" w:rsidP="00E9252A">
      <w:pPr>
        <w:pStyle w:val="a8"/>
        <w:rPr>
          <w:b/>
          <w:sz w:val="22"/>
        </w:rPr>
      </w:pPr>
      <w:r>
        <w:t>не голосували - 2</w:t>
      </w:r>
      <w:r w:rsidRPr="009D0266">
        <w:rPr>
          <w:b/>
          <w:sz w:val="22"/>
        </w:rPr>
        <w:t xml:space="preserve">                                            </w:t>
      </w:r>
      <w:r>
        <w:rPr>
          <w:b/>
          <w:sz w:val="22"/>
        </w:rPr>
        <w:tab/>
      </w:r>
      <w:r>
        <w:rPr>
          <w:b/>
          <w:sz w:val="22"/>
        </w:rPr>
        <w:tab/>
      </w:r>
      <w:r>
        <w:rPr>
          <w:b/>
          <w:sz w:val="22"/>
        </w:rPr>
        <w:tab/>
      </w:r>
    </w:p>
    <w:p w:rsidR="00E9252A" w:rsidRDefault="00E9252A" w:rsidP="00E9252A">
      <w:pPr>
        <w:rPr>
          <w:lang w:val="uk-UA"/>
        </w:rPr>
      </w:pPr>
    </w:p>
    <w:p w:rsidR="00E9252A" w:rsidRDefault="00E9252A" w:rsidP="00E9252A">
      <w:pPr>
        <w:rPr>
          <w:lang w:val="uk-UA"/>
        </w:rPr>
      </w:pPr>
    </w:p>
    <w:p w:rsidR="00E9252A" w:rsidRDefault="00E9252A" w:rsidP="00E9252A">
      <w:pPr>
        <w:ind w:left="1440" w:firstLine="720"/>
        <w:jc w:val="center"/>
        <w:rPr>
          <w:b/>
          <w:sz w:val="22"/>
          <w:lang w:val="uk-UA"/>
        </w:rPr>
      </w:pPr>
      <w:r w:rsidRPr="009D0266">
        <w:rPr>
          <w:b/>
          <w:sz w:val="22"/>
          <w:lang w:val="uk-UA"/>
        </w:rPr>
        <w:lastRenderedPageBreak/>
        <w:t xml:space="preserve">                                           </w:t>
      </w:r>
      <w:r>
        <w:rPr>
          <w:b/>
          <w:sz w:val="22"/>
          <w:lang w:val="uk-UA"/>
        </w:rPr>
        <w:tab/>
      </w:r>
      <w:r>
        <w:rPr>
          <w:b/>
          <w:sz w:val="22"/>
          <w:lang w:val="uk-UA"/>
        </w:rPr>
        <w:tab/>
      </w:r>
      <w:r>
        <w:rPr>
          <w:b/>
          <w:sz w:val="22"/>
          <w:lang w:val="uk-UA"/>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618</w:t>
      </w:r>
    </w:p>
    <w:p w:rsidR="00E9252A" w:rsidRDefault="00E9252A" w:rsidP="00E9252A">
      <w:pPr>
        <w:jc w:val="center"/>
        <w:rPr>
          <w:sz w:val="22"/>
          <w:lang w:val="uk-UA"/>
        </w:rPr>
      </w:pPr>
      <w:r w:rsidRPr="009D0266">
        <w:rPr>
          <w:sz w:val="22"/>
          <w:lang w:val="uk-UA"/>
        </w:rPr>
        <w:t>м. Знам`янка</w:t>
      </w:r>
    </w:p>
    <w:p w:rsidR="00E9252A" w:rsidRDefault="00E9252A" w:rsidP="00E9252A">
      <w:pPr>
        <w:pStyle w:val="a6"/>
        <w:ind w:left="360"/>
        <w:jc w:val="center"/>
        <w:rPr>
          <w:rFonts w:ascii="Times New Roman" w:hAnsi="Times New Roman" w:cs="Times New Roman"/>
          <w:b/>
          <w:sz w:val="24"/>
          <w:szCs w:val="22"/>
        </w:rPr>
      </w:pPr>
    </w:p>
    <w:p w:rsidR="00E9252A" w:rsidRDefault="00E9252A" w:rsidP="00E9252A">
      <w:r>
        <w:rPr>
          <w:lang w:val="uk-UA"/>
        </w:rPr>
        <w:t>П</w:t>
      </w:r>
      <w:r>
        <w:t>ро</w:t>
      </w:r>
      <w:r>
        <w:rPr>
          <w:lang w:val="uk-UA"/>
        </w:rPr>
        <w:t xml:space="preserve"> хід</w:t>
      </w:r>
      <w:r>
        <w:t xml:space="preserve"> виконання </w:t>
      </w:r>
      <w:r>
        <w:rPr>
          <w:lang w:val="uk-UA"/>
        </w:rPr>
        <w:t xml:space="preserve"> у 2016 році </w:t>
      </w:r>
      <w:r>
        <w:t>Програми</w:t>
      </w:r>
    </w:p>
    <w:p w:rsidR="00E9252A" w:rsidRDefault="00E9252A" w:rsidP="00E9252A">
      <w:pPr>
        <w:rPr>
          <w:lang w:val="uk-UA"/>
        </w:rPr>
      </w:pPr>
      <w:r>
        <w:t>розвитку земельних відносин в м.</w:t>
      </w:r>
      <w:r>
        <w:rPr>
          <w:lang w:val="uk-UA"/>
        </w:rPr>
        <w:t>Знам’</w:t>
      </w:r>
      <w:r>
        <w:t>янка</w:t>
      </w:r>
    </w:p>
    <w:p w:rsidR="00E9252A" w:rsidRDefault="00E9252A" w:rsidP="00E9252A">
      <w:pPr>
        <w:rPr>
          <w:lang w:val="uk-UA"/>
        </w:rPr>
      </w:pPr>
      <w:r>
        <w:rPr>
          <w:lang w:val="uk-UA"/>
        </w:rPr>
        <w:t>на 2016-2020 роки</w:t>
      </w:r>
    </w:p>
    <w:p w:rsidR="00E9252A" w:rsidRDefault="00E9252A" w:rsidP="00E9252A">
      <w:pPr>
        <w:rPr>
          <w:lang w:val="uk-UA"/>
        </w:rPr>
      </w:pPr>
    </w:p>
    <w:p w:rsidR="00E9252A" w:rsidRDefault="00E9252A" w:rsidP="00E9252A">
      <w:pPr>
        <w:ind w:firstLine="708"/>
        <w:jc w:val="both"/>
        <w:rPr>
          <w:lang w:val="uk-UA"/>
        </w:rPr>
      </w:pPr>
      <w:r>
        <w:rPr>
          <w:lang w:val="uk-UA"/>
        </w:rPr>
        <w:t xml:space="preserve">Заслухавши  інформацію  начальника відділу земельних питань  А.Грицюк про хід виконання у 2016 році  Програми розвитку земельних відносин в м.Знам’янка на 2016-2020 роки, керуючись п.п.1 «а»  ст.27  Закону України «Про місцеве самоврядування в Україні», міська рада   </w:t>
      </w:r>
    </w:p>
    <w:p w:rsidR="00E9252A" w:rsidRDefault="00E9252A" w:rsidP="00E9252A">
      <w:pPr>
        <w:jc w:val="center"/>
        <w:rPr>
          <w:b/>
          <w:sz w:val="26"/>
          <w:lang w:val="uk-UA"/>
        </w:rPr>
      </w:pPr>
      <w:r>
        <w:rPr>
          <w:b/>
          <w:sz w:val="26"/>
          <w:lang w:val="uk-UA"/>
        </w:rPr>
        <w:t>В и р і ш и л а:</w:t>
      </w:r>
    </w:p>
    <w:p w:rsidR="00E9252A" w:rsidRDefault="00E9252A" w:rsidP="00E9252A">
      <w:pPr>
        <w:rPr>
          <w:lang w:val="uk-UA"/>
        </w:rPr>
      </w:pPr>
    </w:p>
    <w:p w:rsidR="00E9252A" w:rsidRDefault="00E9252A" w:rsidP="00E9252A">
      <w:pPr>
        <w:numPr>
          <w:ilvl w:val="0"/>
          <w:numId w:val="86"/>
        </w:numPr>
        <w:jc w:val="both"/>
        <w:rPr>
          <w:lang w:val="uk-UA"/>
        </w:rPr>
      </w:pPr>
      <w:r>
        <w:rPr>
          <w:lang w:val="uk-UA"/>
        </w:rPr>
        <w:t>Інформацію начальника відділу земельних питань А.</w:t>
      </w:r>
      <w:r>
        <w:t>Грицюк</w:t>
      </w:r>
      <w:r>
        <w:rPr>
          <w:lang w:val="uk-UA"/>
        </w:rPr>
        <w:t xml:space="preserve"> </w:t>
      </w:r>
      <w:r>
        <w:t xml:space="preserve"> про</w:t>
      </w:r>
      <w:r>
        <w:rPr>
          <w:lang w:val="uk-UA"/>
        </w:rPr>
        <w:t xml:space="preserve"> хід  </w:t>
      </w:r>
      <w:r>
        <w:t xml:space="preserve">виконання  </w:t>
      </w:r>
      <w:r>
        <w:rPr>
          <w:lang w:val="uk-UA"/>
        </w:rPr>
        <w:t xml:space="preserve">у 2016 році </w:t>
      </w:r>
      <w:r>
        <w:t xml:space="preserve">Програми розвитку земельних відносин в м. </w:t>
      </w:r>
      <w:r>
        <w:rPr>
          <w:lang w:val="uk-UA"/>
        </w:rPr>
        <w:t>Знам’</w:t>
      </w:r>
      <w:r>
        <w:t>янка на 20</w:t>
      </w:r>
      <w:r>
        <w:rPr>
          <w:lang w:val="uk-UA"/>
        </w:rPr>
        <w:t>16</w:t>
      </w:r>
      <w:r>
        <w:t>-20</w:t>
      </w:r>
      <w:r>
        <w:rPr>
          <w:lang w:val="uk-UA"/>
        </w:rPr>
        <w:t xml:space="preserve">20 </w:t>
      </w:r>
      <w:r>
        <w:t>роки</w:t>
      </w:r>
      <w:r>
        <w:rPr>
          <w:lang w:val="uk-UA"/>
        </w:rPr>
        <w:t xml:space="preserve"> взяти до відома.</w:t>
      </w:r>
    </w:p>
    <w:p w:rsidR="00E9252A" w:rsidRDefault="00E9252A" w:rsidP="00E9252A">
      <w:pPr>
        <w:numPr>
          <w:ilvl w:val="0"/>
          <w:numId w:val="86"/>
        </w:numPr>
        <w:jc w:val="both"/>
        <w:rPr>
          <w:lang w:val="uk-UA"/>
        </w:rPr>
      </w:pPr>
      <w:r>
        <w:rPr>
          <w:lang w:val="uk-UA"/>
        </w:rPr>
        <w:t>Організацію виконання даного рішення покласти на відділ земельних питань (нач.А.Грицюк).</w:t>
      </w:r>
    </w:p>
    <w:p w:rsidR="00E9252A" w:rsidRDefault="00E9252A" w:rsidP="00E9252A">
      <w:pPr>
        <w:numPr>
          <w:ilvl w:val="0"/>
          <w:numId w:val="86"/>
        </w:numPr>
        <w:jc w:val="both"/>
        <w:rPr>
          <w:color w:val="000000"/>
          <w:lang w:val="uk-UA"/>
        </w:rPr>
      </w:pPr>
      <w:r>
        <w:rPr>
          <w:color w:val="000000"/>
        </w:rPr>
        <w:t xml:space="preserve">Контроль за виконанням </w:t>
      </w:r>
      <w:r>
        <w:rPr>
          <w:color w:val="000000"/>
          <w:lang w:val="uk-UA"/>
        </w:rPr>
        <w:t>даного</w:t>
      </w:r>
      <w:r>
        <w:rPr>
          <w:color w:val="000000"/>
        </w:rPr>
        <w:t xml:space="preserve"> рішення покласти на </w:t>
      </w:r>
      <w:r>
        <w:rPr>
          <w:color w:val="000000"/>
          <w:lang w:val="uk-UA"/>
        </w:rPr>
        <w:t>постійну комісію з питань землекористування та будівництва (гол.О.Кузін).</w:t>
      </w:r>
    </w:p>
    <w:p w:rsidR="00E9252A" w:rsidRDefault="00E9252A" w:rsidP="00E9252A">
      <w:pPr>
        <w:pStyle w:val="aa"/>
        <w:ind w:right="-567" w:firstLine="709"/>
        <w:rPr>
          <w:lang w:val="uk-UA"/>
        </w:rPr>
      </w:pPr>
    </w:p>
    <w:p w:rsidR="00E9252A" w:rsidRDefault="00E9252A" w:rsidP="00E9252A">
      <w:pPr>
        <w:pStyle w:val="aa"/>
        <w:tabs>
          <w:tab w:val="left" w:pos="7110"/>
        </w:tabs>
        <w:ind w:right="-567"/>
        <w:rPr>
          <w:b/>
        </w:rPr>
      </w:pPr>
      <w:r>
        <w:rPr>
          <w:b/>
          <w:lang w:val="uk-UA"/>
        </w:rPr>
        <w:t xml:space="preserve">                            Секретар міської ради</w:t>
      </w:r>
      <w:r>
        <w:rPr>
          <w:b/>
          <w:lang w:val="uk-UA"/>
        </w:rPr>
        <w:tab/>
        <w:t>Н.Клименко</w:t>
      </w:r>
      <w:r>
        <w:rPr>
          <w:b/>
          <w:lang w:val="uk-UA"/>
        </w:rPr>
        <w:tab/>
      </w:r>
      <w:r>
        <w:rPr>
          <w:b/>
          <w:lang w:val="uk-UA"/>
        </w:rPr>
        <w:tab/>
      </w:r>
      <w:r>
        <w:rPr>
          <w:b/>
          <w:lang w:val="uk-UA"/>
        </w:rPr>
        <w:tab/>
      </w:r>
    </w:p>
    <w:p w:rsidR="00E9252A" w:rsidRDefault="00E9252A" w:rsidP="00E9252A">
      <w:pPr>
        <w:jc w:val="both"/>
        <w:rPr>
          <w:lang w:val="uk-UA"/>
        </w:rPr>
      </w:pPr>
      <w:r>
        <w:t xml:space="preserve">                                                                           </w:t>
      </w:r>
      <w:r>
        <w:rPr>
          <w:lang w:val="uk-UA"/>
        </w:rPr>
        <w:t xml:space="preserve">          </w:t>
      </w:r>
    </w:p>
    <w:p w:rsidR="00E9252A" w:rsidRDefault="00E9252A" w:rsidP="00E9252A">
      <w:pPr>
        <w:jc w:val="both"/>
        <w:rPr>
          <w:lang w:val="uk-UA"/>
        </w:rPr>
      </w:pPr>
      <w:r>
        <w:rPr>
          <w:lang w:val="uk-UA"/>
        </w:rPr>
        <w:t xml:space="preserve">                                                               </w:t>
      </w:r>
      <w:r>
        <w:t xml:space="preserve">         </w:t>
      </w:r>
      <w:r>
        <w:rPr>
          <w:lang w:val="uk-UA"/>
        </w:rPr>
        <w:t xml:space="preserve">                                                                          </w:t>
      </w:r>
    </w:p>
    <w:p w:rsidR="00E9252A" w:rsidRPr="006E671E" w:rsidRDefault="00E9252A" w:rsidP="00E9252A">
      <w:pPr>
        <w:jc w:val="center"/>
        <w:rPr>
          <w:lang w:val="uk-UA"/>
        </w:rPr>
      </w:pPr>
      <w:r w:rsidRPr="006E671E">
        <w:rPr>
          <w:lang w:val="uk-UA"/>
        </w:rPr>
        <w:t xml:space="preserve">Інформація </w:t>
      </w:r>
      <w:r w:rsidRPr="006E671E">
        <w:t xml:space="preserve"> </w:t>
      </w:r>
    </w:p>
    <w:p w:rsidR="00E9252A" w:rsidRPr="006E671E" w:rsidRDefault="00E9252A" w:rsidP="00E9252A">
      <w:pPr>
        <w:jc w:val="center"/>
        <w:rPr>
          <w:lang w:val="uk-UA"/>
        </w:rPr>
      </w:pPr>
      <w:r w:rsidRPr="006E671E">
        <w:t xml:space="preserve">про </w:t>
      </w:r>
      <w:r>
        <w:rPr>
          <w:lang w:val="uk-UA"/>
        </w:rPr>
        <w:t>хід</w:t>
      </w:r>
      <w:r w:rsidRPr="006E671E">
        <w:rPr>
          <w:lang w:val="uk-UA"/>
        </w:rPr>
        <w:t xml:space="preserve"> </w:t>
      </w:r>
      <w:r w:rsidRPr="006E671E">
        <w:t>виконання</w:t>
      </w:r>
      <w:r>
        <w:rPr>
          <w:lang w:val="uk-UA"/>
        </w:rPr>
        <w:t xml:space="preserve"> у 2016</w:t>
      </w:r>
      <w:r w:rsidRPr="006E671E">
        <w:rPr>
          <w:lang w:val="uk-UA"/>
        </w:rPr>
        <w:t xml:space="preserve"> році</w:t>
      </w:r>
    </w:p>
    <w:p w:rsidR="00E9252A" w:rsidRPr="002F2752" w:rsidRDefault="00E9252A" w:rsidP="00E9252A">
      <w:pPr>
        <w:jc w:val="center"/>
        <w:rPr>
          <w:lang w:val="uk-UA"/>
        </w:rPr>
      </w:pPr>
      <w:r>
        <w:rPr>
          <w:lang w:val="uk-UA"/>
        </w:rPr>
        <w:t>П</w:t>
      </w:r>
      <w:r w:rsidRPr="006E671E">
        <w:t>рограми розвитку земельних відносин в м.</w:t>
      </w:r>
      <w:r w:rsidRPr="006E671E">
        <w:rPr>
          <w:lang w:val="uk-UA"/>
        </w:rPr>
        <w:t>Знам’</w:t>
      </w:r>
      <w:r>
        <w:t>янка  на 20</w:t>
      </w:r>
      <w:r>
        <w:rPr>
          <w:lang w:val="uk-UA"/>
        </w:rPr>
        <w:t>16</w:t>
      </w:r>
      <w:r>
        <w:t>-20</w:t>
      </w:r>
      <w:r>
        <w:rPr>
          <w:lang w:val="uk-UA"/>
        </w:rPr>
        <w:t>20 роки</w:t>
      </w:r>
    </w:p>
    <w:p w:rsidR="00E9252A" w:rsidRPr="00F10EFA" w:rsidRDefault="00E9252A" w:rsidP="00E9252A">
      <w:pPr>
        <w:jc w:val="both"/>
        <w:rPr>
          <w:b/>
        </w:rPr>
      </w:pPr>
    </w:p>
    <w:p w:rsidR="00E9252A" w:rsidRPr="00764D14" w:rsidRDefault="00E9252A" w:rsidP="00E9252A">
      <w:pPr>
        <w:ind w:right="-365"/>
        <w:jc w:val="center"/>
        <w:rPr>
          <w:b/>
          <w:lang w:val="uk-UA"/>
        </w:rPr>
      </w:pPr>
      <w:r w:rsidRPr="00764D14">
        <w:rPr>
          <w:b/>
          <w:lang w:val="uk-UA"/>
        </w:rPr>
        <w:t>1. Основні дані</w:t>
      </w:r>
    </w:p>
    <w:p w:rsidR="00E9252A" w:rsidRDefault="00E9252A" w:rsidP="00E9252A">
      <w:pPr>
        <w:ind w:right="-365" w:firstLine="708"/>
        <w:jc w:val="both"/>
        <w:rPr>
          <w:lang w:val="uk-UA"/>
        </w:rPr>
      </w:pPr>
      <w:r w:rsidRPr="00764D14">
        <w:t>Метою Програми розвитку земельних</w:t>
      </w:r>
      <w:r>
        <w:t xml:space="preserve"> відносин в м. Знам’янка на 20</w:t>
      </w:r>
      <w:r>
        <w:rPr>
          <w:lang w:val="uk-UA"/>
        </w:rPr>
        <w:t>16</w:t>
      </w:r>
      <w:r>
        <w:t>-20</w:t>
      </w:r>
      <w:r>
        <w:rPr>
          <w:lang w:val="uk-UA"/>
        </w:rPr>
        <w:t>20</w:t>
      </w:r>
      <w:r w:rsidRPr="00764D14">
        <w:t xml:space="preserve"> роки </w:t>
      </w:r>
    </w:p>
    <w:p w:rsidR="00E9252A" w:rsidRPr="00764D14" w:rsidRDefault="00E9252A" w:rsidP="00E9252A">
      <w:pPr>
        <w:ind w:right="-365"/>
        <w:jc w:val="both"/>
      </w:pPr>
      <w:r w:rsidRPr="00764D14">
        <w:t>є подальший розвиток земельних відносин, проведення земельної реформи в місті, виконання заходів щодо раціонального використання земель, охорони земельних ресурсів, збільшення надходжень від плати за землю до місцевого бюджету.</w:t>
      </w:r>
    </w:p>
    <w:p w:rsidR="00E9252A" w:rsidRDefault="00E9252A" w:rsidP="00E9252A">
      <w:pPr>
        <w:ind w:right="-365" w:firstLine="709"/>
        <w:jc w:val="both"/>
        <w:rPr>
          <w:color w:val="000000"/>
          <w:lang w:val="uk-UA"/>
        </w:rPr>
      </w:pPr>
      <w:r w:rsidRPr="008016F2">
        <w:rPr>
          <w:color w:val="000000"/>
        </w:rPr>
        <w:t>Програма розвитку земельних віднос</w:t>
      </w:r>
      <w:r>
        <w:rPr>
          <w:color w:val="000000"/>
        </w:rPr>
        <w:t>ин в м. Знам’янка на 20</w:t>
      </w:r>
      <w:r>
        <w:rPr>
          <w:color w:val="000000"/>
          <w:lang w:val="uk-UA"/>
        </w:rPr>
        <w:t>16</w:t>
      </w:r>
      <w:r>
        <w:rPr>
          <w:color w:val="000000"/>
        </w:rPr>
        <w:t>-20</w:t>
      </w:r>
      <w:r>
        <w:rPr>
          <w:color w:val="000000"/>
          <w:lang w:val="uk-UA"/>
        </w:rPr>
        <w:t>20</w:t>
      </w:r>
      <w:r w:rsidRPr="008016F2">
        <w:rPr>
          <w:color w:val="000000"/>
        </w:rPr>
        <w:t xml:space="preserve"> роки затверджена рішенням сесії Знам'янської міської ради від </w:t>
      </w:r>
      <w:r>
        <w:rPr>
          <w:color w:val="000000"/>
          <w:lang w:val="uk-UA"/>
        </w:rPr>
        <w:t xml:space="preserve">25.12.2015 </w:t>
      </w:r>
      <w:r w:rsidRPr="008016F2">
        <w:rPr>
          <w:color w:val="000000"/>
        </w:rPr>
        <w:t>р.</w:t>
      </w:r>
      <w:r>
        <w:rPr>
          <w:color w:val="000000"/>
          <w:lang w:val="uk-UA"/>
        </w:rPr>
        <w:t xml:space="preserve"> №50</w:t>
      </w:r>
      <w:r w:rsidRPr="008016F2">
        <w:rPr>
          <w:color w:val="000000"/>
        </w:rPr>
        <w:t xml:space="preserve"> </w:t>
      </w:r>
    </w:p>
    <w:p w:rsidR="00E9252A" w:rsidRPr="00283FC9" w:rsidRDefault="00E9252A" w:rsidP="00E9252A">
      <w:pPr>
        <w:ind w:right="-365" w:firstLine="709"/>
        <w:jc w:val="both"/>
        <w:rPr>
          <w:color w:val="000000"/>
        </w:rPr>
      </w:pPr>
    </w:p>
    <w:p w:rsidR="00E9252A" w:rsidRPr="00764D14" w:rsidRDefault="00E9252A" w:rsidP="00E9252A">
      <w:pPr>
        <w:ind w:right="-365" w:firstLine="709"/>
        <w:jc w:val="center"/>
      </w:pPr>
      <w:r w:rsidRPr="00586F15">
        <w:rPr>
          <w:b/>
          <w:lang w:val="uk-UA"/>
        </w:rPr>
        <w:t>2.</w:t>
      </w:r>
      <w:r>
        <w:rPr>
          <w:lang w:val="uk-UA"/>
        </w:rPr>
        <w:t xml:space="preserve"> </w:t>
      </w:r>
      <w:r w:rsidRPr="00764D14">
        <w:rPr>
          <w:b/>
        </w:rPr>
        <w:t>Виконання завдань і заходів</w:t>
      </w:r>
    </w:p>
    <w:p w:rsidR="00E9252A" w:rsidRPr="00764D14" w:rsidRDefault="00E9252A" w:rsidP="00E9252A">
      <w:pPr>
        <w:ind w:right="-365" w:firstLine="709"/>
        <w:jc w:val="both"/>
      </w:pPr>
      <w:r w:rsidRPr="00764D14">
        <w:t xml:space="preserve">Земля є територіальним базисом для розміщення об’єктів містобудування, усіх видів діяльності населення, а отже, життєдіяльність суспільства, окремих груп та окремих осіб завжди пов’язана із землекористуванням. </w:t>
      </w:r>
    </w:p>
    <w:p w:rsidR="00E9252A" w:rsidRPr="00764D14" w:rsidRDefault="00E9252A" w:rsidP="00E9252A">
      <w:pPr>
        <w:ind w:right="-365" w:firstLine="709"/>
        <w:jc w:val="both"/>
      </w:pPr>
      <w:r w:rsidRPr="00764D14">
        <w:t xml:space="preserve">Крім того, земля є фактором (засобом) виробництва і головним ресурсом соціально-економічного розвитку територіальної громади.  </w:t>
      </w:r>
    </w:p>
    <w:p w:rsidR="00E9252A" w:rsidRPr="00764D14" w:rsidRDefault="00E9252A" w:rsidP="00E9252A">
      <w:pPr>
        <w:tabs>
          <w:tab w:val="left" w:pos="6360"/>
        </w:tabs>
        <w:ind w:right="-365" w:firstLine="709"/>
        <w:jc w:val="both"/>
      </w:pPr>
      <w:r w:rsidRPr="00764D14">
        <w:t xml:space="preserve">Управління і розпорядження земельними ресурсами має надзвичайно важливе значення, тому що порушення або обмеження прав суб’єктів земельних відносин веде до погіршення життєвого середовища населеного пункту в цілому. </w:t>
      </w:r>
    </w:p>
    <w:p w:rsidR="00E9252A" w:rsidRPr="00764D14" w:rsidRDefault="00E9252A" w:rsidP="00E9252A">
      <w:pPr>
        <w:tabs>
          <w:tab w:val="left" w:pos="6360"/>
        </w:tabs>
        <w:ind w:right="-365" w:firstLine="709"/>
        <w:jc w:val="both"/>
      </w:pPr>
      <w:r w:rsidRPr="00764D14">
        <w:t xml:space="preserve">Водночас реалізація першочергових заходів земельної реформи свідчить про наявне зростання надходжень плати за землю, внаслідок охоплення фіскальними стосунками більших площ земель, здійснення інвентаризації, покращення обліку землекористувачів. </w:t>
      </w:r>
    </w:p>
    <w:p w:rsidR="00E9252A" w:rsidRPr="005D6D3D" w:rsidRDefault="00E9252A" w:rsidP="00E9252A">
      <w:pPr>
        <w:tabs>
          <w:tab w:val="left" w:pos="6360"/>
        </w:tabs>
        <w:ind w:right="-365" w:firstLine="709"/>
        <w:jc w:val="both"/>
      </w:pPr>
      <w:r w:rsidRPr="005D6D3D">
        <w:lastRenderedPageBreak/>
        <w:t xml:space="preserve">Як приклад, в результаті залучення фактичних землекористувачів до сплати плати за землю, значно зросли надходження від орендної плати за землю по роках: </w:t>
      </w:r>
    </w:p>
    <w:p w:rsidR="00E9252A" w:rsidRPr="005D6D3D" w:rsidRDefault="00E9252A" w:rsidP="00E9252A">
      <w:pPr>
        <w:tabs>
          <w:tab w:val="left" w:pos="6360"/>
        </w:tabs>
        <w:ind w:right="-365" w:firstLine="709"/>
        <w:jc w:val="both"/>
        <w:rPr>
          <w:lang w:val="uk-UA"/>
        </w:rPr>
      </w:pPr>
    </w:p>
    <w:p w:rsidR="00E9252A" w:rsidRPr="005D6D3D" w:rsidRDefault="00E9252A" w:rsidP="00E9252A">
      <w:pPr>
        <w:tabs>
          <w:tab w:val="left" w:pos="6360"/>
        </w:tabs>
        <w:ind w:right="-365" w:firstLine="709"/>
        <w:jc w:val="both"/>
      </w:pPr>
      <w:r w:rsidRPr="005D6D3D">
        <w:t>2011р. –  1216,21  тис. грн..</w:t>
      </w:r>
    </w:p>
    <w:p w:rsidR="00E9252A" w:rsidRPr="005D6D3D" w:rsidRDefault="00E9252A" w:rsidP="00E9252A">
      <w:pPr>
        <w:tabs>
          <w:tab w:val="left" w:pos="6360"/>
        </w:tabs>
        <w:ind w:right="-365" w:firstLine="709"/>
        <w:jc w:val="both"/>
      </w:pPr>
      <w:r w:rsidRPr="005D6D3D">
        <w:t>2012р. –  1450,0   тис.грн</w:t>
      </w:r>
    </w:p>
    <w:p w:rsidR="00E9252A" w:rsidRPr="005D6D3D" w:rsidRDefault="00E9252A" w:rsidP="00E9252A">
      <w:pPr>
        <w:tabs>
          <w:tab w:val="left" w:pos="6360"/>
        </w:tabs>
        <w:ind w:right="-365" w:firstLine="709"/>
        <w:jc w:val="both"/>
        <w:rPr>
          <w:lang w:val="uk-UA"/>
        </w:rPr>
      </w:pPr>
      <w:r w:rsidRPr="005D6D3D">
        <w:t>2013р. -</w:t>
      </w:r>
      <w:r w:rsidRPr="005D6D3D">
        <w:rPr>
          <w:lang w:val="uk-UA"/>
        </w:rPr>
        <w:t xml:space="preserve"> </w:t>
      </w:r>
      <w:r w:rsidRPr="005D6D3D">
        <w:t xml:space="preserve"> </w:t>
      </w:r>
      <w:r w:rsidRPr="005D6D3D">
        <w:rPr>
          <w:lang w:val="uk-UA"/>
        </w:rPr>
        <w:t>1662,24</w:t>
      </w:r>
      <w:r w:rsidRPr="005D6D3D">
        <w:t xml:space="preserve"> тис.грн.</w:t>
      </w:r>
    </w:p>
    <w:p w:rsidR="00E9252A" w:rsidRPr="005D6D3D" w:rsidRDefault="00E9252A" w:rsidP="00E9252A">
      <w:pPr>
        <w:tabs>
          <w:tab w:val="left" w:pos="6360"/>
        </w:tabs>
        <w:ind w:right="-365" w:firstLine="709"/>
        <w:jc w:val="both"/>
        <w:rPr>
          <w:lang w:val="uk-UA"/>
        </w:rPr>
      </w:pPr>
      <w:r w:rsidRPr="005D6D3D">
        <w:rPr>
          <w:lang w:val="uk-UA"/>
        </w:rPr>
        <w:t>2014р. -  1716,13 тис. грн..</w:t>
      </w:r>
    </w:p>
    <w:p w:rsidR="00E9252A" w:rsidRPr="005D6D3D" w:rsidRDefault="00E9252A" w:rsidP="00E9252A">
      <w:pPr>
        <w:tabs>
          <w:tab w:val="left" w:pos="6360"/>
        </w:tabs>
        <w:ind w:right="-365" w:firstLine="709"/>
        <w:jc w:val="both"/>
        <w:rPr>
          <w:lang w:val="uk-UA"/>
        </w:rPr>
      </w:pPr>
      <w:r w:rsidRPr="005D6D3D">
        <w:rPr>
          <w:lang w:val="uk-UA"/>
        </w:rPr>
        <w:t>2015 р. – 2506,67 тис. грн.</w:t>
      </w:r>
    </w:p>
    <w:p w:rsidR="00E9252A" w:rsidRPr="005D6D3D" w:rsidRDefault="00E9252A" w:rsidP="00E9252A">
      <w:pPr>
        <w:tabs>
          <w:tab w:val="left" w:pos="6360"/>
        </w:tabs>
        <w:ind w:right="-365" w:firstLine="709"/>
        <w:jc w:val="both"/>
        <w:rPr>
          <w:lang w:val="uk-UA"/>
        </w:rPr>
      </w:pPr>
      <w:r w:rsidRPr="005D6D3D">
        <w:rPr>
          <w:lang w:val="uk-UA"/>
        </w:rPr>
        <w:t>9 місяців 2016 року – 2630,16 тис.грн</w:t>
      </w:r>
    </w:p>
    <w:p w:rsidR="00E9252A" w:rsidRPr="005D6D3D" w:rsidRDefault="00E9252A" w:rsidP="00E9252A">
      <w:pPr>
        <w:tabs>
          <w:tab w:val="left" w:pos="6360"/>
        </w:tabs>
        <w:ind w:right="-365" w:firstLine="709"/>
        <w:jc w:val="both"/>
        <w:rPr>
          <w:b/>
          <w:i/>
          <w:lang w:val="uk-UA"/>
        </w:rPr>
      </w:pPr>
    </w:p>
    <w:p w:rsidR="00E9252A" w:rsidRPr="005D6D3D" w:rsidRDefault="00E9252A" w:rsidP="00E9252A">
      <w:pPr>
        <w:tabs>
          <w:tab w:val="left" w:pos="6360"/>
        </w:tabs>
        <w:ind w:right="-365" w:firstLine="709"/>
        <w:jc w:val="both"/>
        <w:rPr>
          <w:b/>
          <w:i/>
        </w:rPr>
      </w:pPr>
      <w:r w:rsidRPr="005D6D3D">
        <w:rPr>
          <w:b/>
          <w:i/>
        </w:rPr>
        <w:t>Динаміка росту надходження орендної плати за земельні ділянки</w:t>
      </w:r>
    </w:p>
    <w:p w:rsidR="00E9252A" w:rsidRPr="005D6D3D" w:rsidRDefault="00E9252A" w:rsidP="00E9252A">
      <w:pPr>
        <w:tabs>
          <w:tab w:val="left" w:pos="6360"/>
        </w:tabs>
        <w:ind w:right="-365" w:firstLine="709"/>
        <w:jc w:val="both"/>
        <w:rPr>
          <w:b/>
          <w:i/>
        </w:rPr>
      </w:pPr>
      <w:r w:rsidRPr="005D6D3D">
        <w:rPr>
          <w:b/>
          <w:i/>
        </w:rPr>
        <w:t xml:space="preserve">                       </w:t>
      </w:r>
    </w:p>
    <w:p w:rsidR="00E9252A" w:rsidRPr="005D6D3D" w:rsidRDefault="00E9252A" w:rsidP="00E9252A">
      <w:pPr>
        <w:tabs>
          <w:tab w:val="left" w:pos="6360"/>
        </w:tabs>
        <w:ind w:right="-365" w:firstLine="709"/>
        <w:jc w:val="both"/>
        <w:rPr>
          <w:b/>
        </w:rPr>
      </w:pPr>
      <w:r w:rsidRPr="005D6D3D">
        <w:rPr>
          <w:b/>
        </w:rPr>
        <w:t xml:space="preserve">                 </w:t>
      </w:r>
      <w:r w:rsidRPr="005D6D3D">
        <w:rPr>
          <w:b/>
          <w:lang w:val="uk-UA"/>
        </w:rPr>
        <w:t xml:space="preserve">                                                                             </w:t>
      </w:r>
      <w:r w:rsidRPr="005D6D3D">
        <w:rPr>
          <w:b/>
        </w:rPr>
        <w:t xml:space="preserve">  </w:t>
      </w:r>
      <w:r w:rsidRPr="005D6D3D">
        <w:rPr>
          <w:b/>
          <w:lang w:val="uk-UA"/>
        </w:rPr>
        <w:t>т</w:t>
      </w:r>
      <w:r w:rsidRPr="005D6D3D">
        <w:rPr>
          <w:b/>
        </w:rPr>
        <w:t>ис.грн</w:t>
      </w:r>
    </w:p>
    <w:p w:rsidR="00E9252A" w:rsidRPr="005D6D3D" w:rsidRDefault="00E9252A" w:rsidP="00E9252A">
      <w:pPr>
        <w:tabs>
          <w:tab w:val="left" w:pos="6360"/>
        </w:tabs>
        <w:ind w:right="-365" w:firstLine="709"/>
        <w:jc w:val="both"/>
        <w:rPr>
          <w:b/>
        </w:rPr>
      </w:pPr>
      <w:r>
        <w:rPr>
          <w:b/>
          <w:noProof/>
        </w:rPr>
        <w:drawing>
          <wp:inline distT="0" distB="0" distL="0" distR="0">
            <wp:extent cx="5143500" cy="14859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252A" w:rsidRPr="005D6D3D" w:rsidRDefault="00E9252A" w:rsidP="00E9252A">
      <w:pPr>
        <w:ind w:right="-365" w:firstLine="709"/>
        <w:jc w:val="both"/>
      </w:pPr>
      <w:r w:rsidRPr="005D6D3D">
        <w:t xml:space="preserve">Земельні ресурси зберігають своє значення, як в умовах економічної кризи, так і в умовах економічного росту, адже попит на земельні ділянки може змінюватись, але головне те, що цей ресурс не занепадає. </w:t>
      </w:r>
    </w:p>
    <w:p w:rsidR="00E9252A" w:rsidRPr="005D6D3D" w:rsidRDefault="00E9252A" w:rsidP="00E9252A">
      <w:pPr>
        <w:pStyle w:val="HTML"/>
        <w:jc w:val="both"/>
        <w:rPr>
          <w:rFonts w:ascii="Times New Roman" w:hAnsi="Times New Roman" w:cs="Times New Roman"/>
          <w:sz w:val="24"/>
          <w:szCs w:val="24"/>
        </w:rPr>
      </w:pPr>
      <w:r w:rsidRPr="005D6D3D">
        <w:rPr>
          <w:rFonts w:ascii="Times New Roman" w:hAnsi="Times New Roman" w:cs="Times New Roman"/>
          <w:b/>
          <w:i/>
          <w:sz w:val="24"/>
          <w:szCs w:val="24"/>
        </w:rPr>
        <w:t>Грошова  оцінка  земель  населених пунктів</w:t>
      </w:r>
      <w:r w:rsidRPr="005D6D3D">
        <w:rPr>
          <w:rFonts w:ascii="Times New Roman" w:hAnsi="Times New Roman" w:cs="Times New Roman"/>
          <w:sz w:val="24"/>
          <w:szCs w:val="24"/>
        </w:rPr>
        <w:t>.</w:t>
      </w:r>
      <w:r w:rsidRPr="005D6D3D">
        <w:rPr>
          <w:rFonts w:ascii="Times New Roman" w:hAnsi="Times New Roman" w:cs="Times New Roman"/>
          <w:b/>
          <w:bCs/>
          <w:sz w:val="24"/>
          <w:szCs w:val="24"/>
        </w:rPr>
        <w:t xml:space="preserve">  </w:t>
      </w:r>
      <w:r w:rsidRPr="005D6D3D">
        <w:rPr>
          <w:rFonts w:ascii="Times New Roman" w:hAnsi="Times New Roman" w:cs="Times New Roman"/>
          <w:bCs/>
          <w:sz w:val="24"/>
          <w:szCs w:val="24"/>
        </w:rPr>
        <w:t>До 1 січня 2011 року</w:t>
      </w:r>
      <w:r w:rsidRPr="005D6D3D">
        <w:rPr>
          <w:rFonts w:ascii="Times New Roman" w:hAnsi="Times New Roman" w:cs="Times New Roman"/>
          <w:sz w:val="24"/>
          <w:szCs w:val="24"/>
        </w:rPr>
        <w:t xml:space="preserve"> для оподаткування та оцінки земель приймалась для розрахунків  нормативна грошова оцінка, яка була виконана в 2004 році ДП Кіровоградським інститутом землеустрою.</w:t>
      </w:r>
      <w:r w:rsidRPr="005D6D3D">
        <w:rPr>
          <w:rFonts w:ascii="Times New Roman" w:hAnsi="Times New Roman" w:cs="Times New Roman"/>
          <w:b/>
          <w:bCs/>
          <w:sz w:val="24"/>
          <w:szCs w:val="24"/>
        </w:rPr>
        <w:t xml:space="preserve"> </w:t>
      </w:r>
      <w:r w:rsidRPr="005D6D3D">
        <w:rPr>
          <w:rFonts w:ascii="Times New Roman" w:hAnsi="Times New Roman" w:cs="Times New Roman"/>
          <w:sz w:val="24"/>
          <w:szCs w:val="24"/>
        </w:rPr>
        <w:t xml:space="preserve">Відповідно до ст18 Закону України “ Про оцінку земель” нормативна грошова оцінка земельних ділянок  проводиться у  межах  населених  пунктів  незалежно  від  їх цільового призначення не рідше, ніж один раз у 5-7 років. </w:t>
      </w:r>
      <w:r w:rsidRPr="005D6D3D">
        <w:rPr>
          <w:rFonts w:ascii="Times New Roman" w:hAnsi="Times New Roman" w:cs="Times New Roman"/>
          <w:sz w:val="24"/>
          <w:szCs w:val="24"/>
        </w:rPr>
        <w:tab/>
        <w:t xml:space="preserve"> </w:t>
      </w:r>
    </w:p>
    <w:p w:rsidR="00E9252A" w:rsidRPr="005D6D3D" w:rsidRDefault="00E9252A" w:rsidP="00E9252A">
      <w:pPr>
        <w:jc w:val="both"/>
        <w:rPr>
          <w:lang w:val="uk-UA"/>
        </w:rPr>
      </w:pPr>
      <w:r w:rsidRPr="005D6D3D">
        <w:rPr>
          <w:lang w:val="uk-UA"/>
        </w:rPr>
        <w:t xml:space="preserve"> Матеріали з повторної нормативної грошової оцінки земель міста затверджено на сесії міської ради, яка відбулась 27.06.2014 року та оприлюднено до 01.07.2014 року.  Повторну нормативну грошову оцінку застосовано для оподаткування з 01.01.2015 року, відповідно до рівня інфляції проіндексовано на 01.01.2016 року на коефіцієнт 1,79.  </w:t>
      </w:r>
    </w:p>
    <w:p w:rsidR="00E9252A" w:rsidRPr="005D6D3D" w:rsidRDefault="00E9252A" w:rsidP="00E9252A">
      <w:pPr>
        <w:tabs>
          <w:tab w:val="left" w:pos="709"/>
        </w:tabs>
        <w:jc w:val="both"/>
        <w:rPr>
          <w:lang w:val="uk-UA"/>
        </w:rPr>
      </w:pPr>
      <w:r w:rsidRPr="005D6D3D">
        <w:rPr>
          <w:b/>
          <w:lang w:val="uk-UA"/>
        </w:rPr>
        <w:tab/>
      </w:r>
      <w:r w:rsidRPr="005D6D3D">
        <w:rPr>
          <w:b/>
          <w:i/>
          <w:lang w:val="uk-UA"/>
        </w:rPr>
        <w:t>Формування територій і встановлення меж населених пунктів</w:t>
      </w:r>
      <w:r w:rsidRPr="005D6D3D">
        <w:rPr>
          <w:i/>
          <w:lang w:val="uk-UA"/>
        </w:rPr>
        <w:t>.</w:t>
      </w:r>
      <w:r w:rsidRPr="005D6D3D">
        <w:rPr>
          <w:lang w:val="uk-UA"/>
        </w:rPr>
        <w:t xml:space="preserve"> Знам`янською  міською  радою  неодноразово  піднімалось  перед  суміж</w:t>
      </w:r>
      <w:r w:rsidRPr="005D6D3D">
        <w:t xml:space="preserve">ними  сільськими  радами  питання   про  погодження  меж  міста  і  прилеглих сільських  рад. На даний час </w:t>
      </w:r>
      <w:r w:rsidRPr="005D6D3D">
        <w:rPr>
          <w:lang w:val="uk-UA"/>
        </w:rPr>
        <w:t>затверджено</w:t>
      </w:r>
      <w:r w:rsidRPr="005D6D3D">
        <w:t xml:space="preserve"> генеральн</w:t>
      </w:r>
      <w:r w:rsidRPr="005D6D3D">
        <w:rPr>
          <w:lang w:val="uk-UA"/>
        </w:rPr>
        <w:t>ий</w:t>
      </w:r>
      <w:r w:rsidRPr="005D6D3D">
        <w:t xml:space="preserve"> план міста</w:t>
      </w:r>
      <w:r w:rsidRPr="005D6D3D">
        <w:rPr>
          <w:lang w:val="uk-UA"/>
        </w:rPr>
        <w:t>, виготовлено проект землеустрою щодо встановлення меж м. Знам</w:t>
      </w:r>
      <w:r w:rsidRPr="005D6D3D">
        <w:t>’</w:t>
      </w:r>
      <w:r w:rsidRPr="005D6D3D">
        <w:rPr>
          <w:lang w:val="uk-UA"/>
        </w:rPr>
        <w:t>янка, триває погодження меж суміжними землекористувачами, районною та обласною радами.</w:t>
      </w:r>
    </w:p>
    <w:p w:rsidR="00E9252A" w:rsidRDefault="00E9252A" w:rsidP="00E9252A">
      <w:pPr>
        <w:ind w:firstLine="708"/>
        <w:jc w:val="both"/>
        <w:rPr>
          <w:lang w:val="uk-UA"/>
        </w:rPr>
      </w:pPr>
      <w:r w:rsidRPr="005D6D3D">
        <w:rPr>
          <w:b/>
          <w:i/>
        </w:rPr>
        <w:t>Інвентаризація земель міста</w:t>
      </w:r>
      <w:r w:rsidRPr="005D6D3D">
        <w:t xml:space="preserve">. Ці роботи продовжуються по цей час, в основному за кошти землевласників та землекористувачів. </w:t>
      </w:r>
      <w:r w:rsidRPr="005D6D3D">
        <w:rPr>
          <w:lang w:val="uk-UA"/>
        </w:rPr>
        <w:t xml:space="preserve">В 2016 році виділено коштів у розмірі 11,4 тис. грн.  на інвентаризацію  земель закладів освіти ( </w:t>
      </w:r>
      <w:r>
        <w:rPr>
          <w:lang w:val="uk-UA"/>
        </w:rPr>
        <w:t xml:space="preserve">школи міста та дитячі садки). </w:t>
      </w:r>
    </w:p>
    <w:p w:rsidR="00E9252A" w:rsidRPr="005D6D3D" w:rsidRDefault="00E9252A" w:rsidP="00E9252A">
      <w:pPr>
        <w:ind w:firstLine="708"/>
        <w:jc w:val="both"/>
      </w:pPr>
      <w:r w:rsidRPr="005D6D3D">
        <w:t xml:space="preserve"> На карту міста</w:t>
      </w:r>
      <w:r>
        <w:rPr>
          <w:lang w:val="uk-UA"/>
        </w:rPr>
        <w:t xml:space="preserve"> </w:t>
      </w:r>
      <w:r w:rsidRPr="005D6D3D">
        <w:t xml:space="preserve">вноситься інформація про оформлення права власності та права користування земельними ділянками. </w:t>
      </w:r>
    </w:p>
    <w:p w:rsidR="00E9252A" w:rsidRPr="005D6D3D" w:rsidRDefault="00E9252A" w:rsidP="00E9252A">
      <w:pPr>
        <w:ind w:firstLine="708"/>
        <w:jc w:val="both"/>
        <w:rPr>
          <w:b/>
        </w:rPr>
      </w:pPr>
      <w:r w:rsidRPr="005D6D3D">
        <w:rPr>
          <w:b/>
          <w:i/>
        </w:rPr>
        <w:t>Видача документів на право власності на земельні ділянки громадянам для будівництва та обслуговування жилого будинку, господарських будівель і споруд (присадибна ділянка)</w:t>
      </w:r>
      <w:r w:rsidRPr="005D6D3D">
        <w:rPr>
          <w:i/>
        </w:rPr>
        <w:t>.</w:t>
      </w:r>
      <w:r w:rsidRPr="005D6D3D">
        <w:t xml:space="preserve"> Роботи виконуються за кошти власників земельних ділянок. Кошти з міського бюджету на проведення даних робіт не виділялись.</w:t>
      </w:r>
    </w:p>
    <w:p w:rsidR="00E9252A" w:rsidRPr="005D6D3D" w:rsidRDefault="00E9252A" w:rsidP="00E9252A">
      <w:pPr>
        <w:jc w:val="both"/>
      </w:pPr>
      <w:r w:rsidRPr="005D6D3D">
        <w:rPr>
          <w:b/>
          <w:i/>
        </w:rPr>
        <w:t>Розвиток ринку земель в місті</w:t>
      </w:r>
      <w:r w:rsidRPr="005D6D3D">
        <w:t xml:space="preserve"> . Протягом  2001 – 201</w:t>
      </w:r>
      <w:r w:rsidRPr="005D6D3D">
        <w:rPr>
          <w:lang w:val="uk-UA"/>
        </w:rPr>
        <w:t>6</w:t>
      </w:r>
      <w:r w:rsidRPr="005D6D3D">
        <w:t xml:space="preserve"> року постійно проводиться робота з продажу   земель  несільскогосподарського  призначення. Заключено  </w:t>
      </w:r>
      <w:r w:rsidRPr="005D6D3D">
        <w:rPr>
          <w:lang w:val="uk-UA"/>
        </w:rPr>
        <w:t>46</w:t>
      </w:r>
      <w:r w:rsidRPr="005D6D3D">
        <w:t xml:space="preserve">  договор</w:t>
      </w:r>
      <w:r w:rsidRPr="005D6D3D">
        <w:rPr>
          <w:lang w:val="uk-UA"/>
        </w:rPr>
        <w:t>ів</w:t>
      </w:r>
      <w:r w:rsidRPr="005D6D3D">
        <w:t xml:space="preserve">  купівлі – продажу  земельних  ділянок . За весь період від  продажу земельних ділянок несільськогосподарського призначення   надійшло до  міського бюджету  </w:t>
      </w:r>
      <w:r w:rsidRPr="005D6D3D">
        <w:rPr>
          <w:color w:val="000000"/>
          <w:lang w:val="uk-UA"/>
        </w:rPr>
        <w:t>2,767</w:t>
      </w:r>
      <w:r w:rsidRPr="005D6D3D">
        <w:t xml:space="preserve"> млн. грн. </w:t>
      </w:r>
    </w:p>
    <w:p w:rsidR="00E9252A" w:rsidRPr="005D6D3D" w:rsidRDefault="00E9252A" w:rsidP="00E9252A">
      <w:pPr>
        <w:jc w:val="both"/>
        <w:rPr>
          <w:b/>
          <w:i/>
          <w:color w:val="000000"/>
          <w:lang w:val="uk-UA"/>
        </w:rPr>
      </w:pPr>
    </w:p>
    <w:p w:rsidR="00E9252A" w:rsidRPr="005D6D3D" w:rsidRDefault="00E9252A" w:rsidP="00E9252A">
      <w:pPr>
        <w:jc w:val="both"/>
        <w:rPr>
          <w:b/>
          <w:i/>
          <w:color w:val="000000"/>
          <w:lang w:val="uk-UA"/>
        </w:rPr>
      </w:pPr>
    </w:p>
    <w:p w:rsidR="00E9252A" w:rsidRPr="005D6D3D" w:rsidRDefault="00E9252A" w:rsidP="00E9252A">
      <w:pPr>
        <w:jc w:val="both"/>
        <w:rPr>
          <w:b/>
          <w:i/>
          <w:color w:val="000000"/>
        </w:rPr>
      </w:pPr>
      <w:r w:rsidRPr="005D6D3D">
        <w:rPr>
          <w:b/>
          <w:i/>
          <w:color w:val="000000"/>
        </w:rPr>
        <w:t>Динаміка надходження коштів від продажу земельних ділянок несільськогосподарського призначення за 2011- 201</w:t>
      </w:r>
      <w:r w:rsidRPr="005D6D3D">
        <w:rPr>
          <w:b/>
          <w:i/>
          <w:color w:val="000000"/>
          <w:lang w:val="uk-UA"/>
        </w:rPr>
        <w:t>6</w:t>
      </w:r>
      <w:r w:rsidRPr="005D6D3D">
        <w:rPr>
          <w:b/>
          <w:i/>
          <w:color w:val="000000"/>
        </w:rPr>
        <w:t>р.р.</w:t>
      </w:r>
    </w:p>
    <w:p w:rsidR="00E9252A" w:rsidRPr="005D6D3D" w:rsidRDefault="00E9252A" w:rsidP="00E9252A">
      <w:pPr>
        <w:jc w:val="both"/>
        <w:rPr>
          <w:b/>
          <w:color w:val="FF0000"/>
        </w:rPr>
      </w:pPr>
    </w:p>
    <w:p w:rsidR="00E9252A" w:rsidRPr="005D6D3D" w:rsidRDefault="00E9252A" w:rsidP="00E9252A">
      <w:pPr>
        <w:jc w:val="both"/>
        <w:rPr>
          <w:b/>
        </w:rPr>
      </w:pPr>
    </w:p>
    <w:p w:rsidR="00E9252A" w:rsidRPr="005D6D3D" w:rsidRDefault="00E9252A" w:rsidP="00E9252A">
      <w:pPr>
        <w:tabs>
          <w:tab w:val="left" w:pos="6360"/>
        </w:tabs>
        <w:ind w:right="-365" w:firstLine="709"/>
        <w:jc w:val="both"/>
        <w:rPr>
          <w:b/>
        </w:rPr>
      </w:pPr>
      <w:r w:rsidRPr="005D6D3D">
        <w:rPr>
          <w:b/>
          <w:lang w:val="uk-UA"/>
        </w:rPr>
        <w:t xml:space="preserve">                                                                                             </w:t>
      </w:r>
      <w:r w:rsidRPr="005D6D3D">
        <w:rPr>
          <w:b/>
        </w:rPr>
        <w:t>Тис.грн</w:t>
      </w:r>
    </w:p>
    <w:p w:rsidR="00E9252A" w:rsidRPr="005D6D3D" w:rsidRDefault="00E9252A" w:rsidP="00E9252A">
      <w:r>
        <w:rPr>
          <w:noProof/>
        </w:rPr>
        <w:drawing>
          <wp:inline distT="0" distB="0" distL="0" distR="0">
            <wp:extent cx="5143500" cy="13525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252A" w:rsidRPr="005D6D3D" w:rsidRDefault="00E9252A" w:rsidP="00E9252A">
      <w:r w:rsidRPr="005D6D3D">
        <w:t>2011р.</w:t>
      </w:r>
      <w:r w:rsidRPr="005D6D3D">
        <w:rPr>
          <w:lang w:val="uk-UA"/>
        </w:rPr>
        <w:t xml:space="preserve"> </w:t>
      </w:r>
      <w:r w:rsidRPr="005D6D3D">
        <w:t>-</w:t>
      </w:r>
      <w:r w:rsidRPr="005D6D3D">
        <w:rPr>
          <w:lang w:val="uk-UA"/>
        </w:rPr>
        <w:t xml:space="preserve"> </w:t>
      </w:r>
      <w:r w:rsidRPr="005D6D3D">
        <w:t>272,16 тис.грн.</w:t>
      </w:r>
    </w:p>
    <w:p w:rsidR="00E9252A" w:rsidRPr="005D6D3D" w:rsidRDefault="00E9252A" w:rsidP="00E9252A">
      <w:r w:rsidRPr="005D6D3D">
        <w:t>2012р</w:t>
      </w:r>
      <w:r w:rsidRPr="005D6D3D">
        <w:rPr>
          <w:lang w:val="uk-UA"/>
        </w:rPr>
        <w:t xml:space="preserve">  </w:t>
      </w:r>
      <w:r w:rsidRPr="005D6D3D">
        <w:t>-</w:t>
      </w:r>
      <w:r w:rsidRPr="005D6D3D">
        <w:rPr>
          <w:lang w:val="uk-UA"/>
        </w:rPr>
        <w:t xml:space="preserve"> </w:t>
      </w:r>
      <w:r w:rsidRPr="005D6D3D">
        <w:t>349,14 тис.грн.</w:t>
      </w:r>
    </w:p>
    <w:p w:rsidR="00E9252A" w:rsidRPr="005D6D3D" w:rsidRDefault="00E9252A" w:rsidP="00E9252A">
      <w:r w:rsidRPr="005D6D3D">
        <w:t>2013р.</w:t>
      </w:r>
      <w:r w:rsidRPr="005D6D3D">
        <w:rPr>
          <w:lang w:val="uk-UA"/>
        </w:rPr>
        <w:t xml:space="preserve"> </w:t>
      </w:r>
      <w:r w:rsidRPr="005D6D3D">
        <w:t>-</w:t>
      </w:r>
      <w:r w:rsidRPr="005D6D3D">
        <w:rPr>
          <w:lang w:val="uk-UA"/>
        </w:rPr>
        <w:t xml:space="preserve"> </w:t>
      </w:r>
      <w:r w:rsidRPr="005D6D3D">
        <w:t>121,62 тис.грн.</w:t>
      </w:r>
    </w:p>
    <w:p w:rsidR="00E9252A" w:rsidRPr="005D6D3D" w:rsidRDefault="00E9252A" w:rsidP="00E9252A">
      <w:pPr>
        <w:jc w:val="both"/>
        <w:rPr>
          <w:lang w:val="uk-UA"/>
        </w:rPr>
      </w:pPr>
      <w:r w:rsidRPr="005D6D3D">
        <w:rPr>
          <w:lang w:val="uk-UA"/>
        </w:rPr>
        <w:t>2014р. - 88,843 тис.грн.</w:t>
      </w:r>
    </w:p>
    <w:p w:rsidR="00E9252A" w:rsidRPr="005D6D3D" w:rsidRDefault="00E9252A" w:rsidP="00E9252A">
      <w:pPr>
        <w:jc w:val="both"/>
        <w:rPr>
          <w:lang w:val="uk-UA"/>
        </w:rPr>
      </w:pPr>
      <w:r w:rsidRPr="005D6D3D">
        <w:rPr>
          <w:lang w:val="uk-UA"/>
        </w:rPr>
        <w:t>2015р. – 271,48 тис.грн</w:t>
      </w:r>
    </w:p>
    <w:p w:rsidR="00E9252A" w:rsidRPr="005D6D3D" w:rsidRDefault="00E9252A" w:rsidP="00E9252A">
      <w:pPr>
        <w:tabs>
          <w:tab w:val="left" w:pos="709"/>
        </w:tabs>
        <w:autoSpaceDN w:val="0"/>
        <w:adjustRightInd w:val="0"/>
        <w:ind w:left="57"/>
        <w:jc w:val="both"/>
        <w:rPr>
          <w:bCs/>
          <w:lang w:val="uk-UA"/>
        </w:rPr>
      </w:pPr>
      <w:r w:rsidRPr="005D6D3D">
        <w:rPr>
          <w:bCs/>
          <w:lang w:val="uk-UA"/>
        </w:rPr>
        <w:t>2016-     58,35   тис.грн.( продаж  планується у листопаді)</w:t>
      </w:r>
      <w:r w:rsidRPr="005D6D3D">
        <w:rPr>
          <w:bCs/>
        </w:rPr>
        <w:tab/>
      </w:r>
    </w:p>
    <w:p w:rsidR="00E9252A" w:rsidRDefault="00E9252A" w:rsidP="00E9252A">
      <w:pPr>
        <w:jc w:val="both"/>
        <w:rPr>
          <w:lang w:val="uk-UA"/>
        </w:rPr>
      </w:pPr>
    </w:p>
    <w:p w:rsidR="00E9252A" w:rsidRPr="005D6D3D" w:rsidRDefault="00E9252A" w:rsidP="00E9252A">
      <w:pPr>
        <w:ind w:firstLine="708"/>
        <w:jc w:val="both"/>
        <w:rPr>
          <w:color w:val="000000"/>
          <w:lang w:val="uk-UA"/>
        </w:rPr>
      </w:pPr>
      <w:r w:rsidRPr="005D6D3D">
        <w:rPr>
          <w:lang w:val="uk-UA"/>
        </w:rPr>
        <w:t xml:space="preserve"> </w:t>
      </w:r>
      <w:r>
        <w:rPr>
          <w:color w:val="000000"/>
          <w:lang w:val="uk-UA"/>
        </w:rPr>
        <w:t>У</w:t>
      </w:r>
      <w:r w:rsidRPr="005D6D3D">
        <w:rPr>
          <w:color w:val="000000"/>
          <w:lang w:val="uk-UA"/>
        </w:rPr>
        <w:t xml:space="preserve"> 2016 році  земельні торги не проводились.</w:t>
      </w:r>
    </w:p>
    <w:p w:rsidR="00E9252A" w:rsidRPr="005D6D3D" w:rsidRDefault="00E9252A" w:rsidP="00E9252A">
      <w:pPr>
        <w:jc w:val="both"/>
        <w:rPr>
          <w:lang w:val="uk-UA"/>
        </w:rPr>
      </w:pPr>
      <w:r w:rsidRPr="005D6D3D">
        <w:rPr>
          <w:b/>
        </w:rPr>
        <w:t>Створення автоматизованої системи ведення державного земельного кадастру міста.</w:t>
      </w:r>
      <w:r w:rsidRPr="005D6D3D">
        <w:t xml:space="preserve"> Державний земельний кадастр містить систему необхідних відомостей і документів про правовий режим земель, їх розподіл серед власників землі та землекористувачів, у тому числі орендарів, за категоріями земель, про якісну характеристику і народногосподарську цінність земель.</w:t>
      </w:r>
    </w:p>
    <w:p w:rsidR="00E9252A" w:rsidRPr="005D6D3D" w:rsidRDefault="00E9252A" w:rsidP="00E9252A">
      <w:pPr>
        <w:pStyle w:val="a8"/>
        <w:ind w:firstLine="708"/>
      </w:pPr>
      <w:r w:rsidRPr="005D6D3D">
        <w:t>Ведення державного земельного кадастру забезпечується проведенням топографо-геодезичних, картографічних, ґрунтових, геоботанічних та інших обстежень і розвідувань, реєстрацією землеволодінь та землекористувань і договорів про оренду землі, обліком кількості та якості земель, бонітуванням грунтів, економічною та грошовою оцінкою земель.</w:t>
      </w:r>
    </w:p>
    <w:p w:rsidR="00E9252A" w:rsidRPr="005D6D3D" w:rsidRDefault="00E9252A" w:rsidP="00E9252A">
      <w:pPr>
        <w:jc w:val="both"/>
        <w:rPr>
          <w:lang w:val="uk-UA"/>
        </w:rPr>
      </w:pPr>
      <w:r w:rsidRPr="005D6D3D">
        <w:rPr>
          <w:lang w:val="uk-UA"/>
        </w:rPr>
        <w:tab/>
      </w:r>
      <w:r w:rsidRPr="005D6D3D">
        <w:t>Наповнення банку даних здійснюється шляхом введення до нього складових частин державного земельного кадастру починаючи з даних реєстрації права власності на землю, права користування землею та договорів про оренду землі</w:t>
      </w:r>
    </w:p>
    <w:p w:rsidR="00E9252A" w:rsidRPr="005D6D3D" w:rsidRDefault="00E9252A" w:rsidP="00E9252A">
      <w:pPr>
        <w:ind w:firstLine="708"/>
        <w:jc w:val="both"/>
        <w:rPr>
          <w:lang w:val="uk-UA"/>
        </w:rPr>
      </w:pPr>
      <w:r w:rsidRPr="005D6D3D">
        <w:rPr>
          <w:lang w:val="uk-UA"/>
        </w:rPr>
        <w:t>У місті вже значна кількість земельних ділянок отримали свій  уніфікований кадастровий номер  і пройшли реєстрацію у системі, яка може  повністю задовольнити  необхідною  інформацією  як у цифровому, так і у графічному вигляді  зацікавлених юридичних та фізичних осіб.</w:t>
      </w:r>
    </w:p>
    <w:p w:rsidR="00E9252A" w:rsidRPr="005D6D3D" w:rsidRDefault="00E9252A" w:rsidP="00E9252A">
      <w:pPr>
        <w:jc w:val="both"/>
        <w:rPr>
          <w:lang w:val="uk-UA"/>
        </w:rPr>
      </w:pPr>
      <w:r w:rsidRPr="005D6D3D">
        <w:rPr>
          <w:lang w:val="uk-UA"/>
        </w:rPr>
        <w:t xml:space="preserve">  </w:t>
      </w:r>
      <w:r w:rsidRPr="005D6D3D">
        <w:rPr>
          <w:lang w:val="uk-UA"/>
        </w:rPr>
        <w:tab/>
        <w:t>Відповідно до Закону України "Про державну реєстрацію речових прав на нерухоме майно та їх обмежень" в області формується єдиний Державний реєстр прав, який базується на державному обліку земельних ділянок усіх форм власності, їх обмежень та правочинів.</w:t>
      </w:r>
    </w:p>
    <w:p w:rsidR="00E9252A" w:rsidRPr="005D6D3D" w:rsidRDefault="00E9252A" w:rsidP="00E9252A">
      <w:pPr>
        <w:ind w:firstLine="708"/>
        <w:jc w:val="both"/>
        <w:rPr>
          <w:lang w:val="uk-UA"/>
        </w:rPr>
      </w:pPr>
      <w:r w:rsidRPr="005D6D3D">
        <w:rPr>
          <w:lang w:val="uk-UA"/>
        </w:rPr>
        <w:t xml:space="preserve"> На виконання зазначеного Закону України  в місті  визначено   реєстраційний округ, який створено в межах адміністративно-територіальних  одиниць - міста  Знам’янка  та  Знам’янського району.</w:t>
      </w:r>
    </w:p>
    <w:p w:rsidR="00E9252A" w:rsidRPr="005D6D3D" w:rsidRDefault="00E9252A" w:rsidP="00E9252A">
      <w:pPr>
        <w:ind w:firstLine="708"/>
        <w:jc w:val="both"/>
        <w:rPr>
          <w:lang w:val="uk-UA"/>
        </w:rPr>
      </w:pPr>
      <w:r w:rsidRPr="005D6D3D">
        <w:rPr>
          <w:lang w:val="uk-UA"/>
        </w:rPr>
        <w:t>Кошти з міського бюджету на проведення даних робіт не виділялись.</w:t>
      </w:r>
    </w:p>
    <w:p w:rsidR="00E9252A" w:rsidRDefault="00E9252A" w:rsidP="00E9252A">
      <w:pPr>
        <w:tabs>
          <w:tab w:val="left" w:pos="709"/>
        </w:tabs>
        <w:autoSpaceDN w:val="0"/>
        <w:adjustRightInd w:val="0"/>
        <w:ind w:left="57"/>
        <w:jc w:val="both"/>
        <w:rPr>
          <w:bCs/>
          <w:color w:val="000000"/>
          <w:lang w:val="uk-UA"/>
        </w:rPr>
      </w:pPr>
      <w:r w:rsidRPr="005D6D3D">
        <w:rPr>
          <w:color w:val="000000"/>
          <w:lang w:val="uk-UA"/>
        </w:rPr>
        <w:tab/>
      </w:r>
      <w:r w:rsidRPr="005D6D3D">
        <w:rPr>
          <w:bCs/>
          <w:color w:val="000000"/>
        </w:rPr>
        <w:t>Всі напрямки Програми розвитку земельних відносин на території Знам’янської  міської ради</w:t>
      </w:r>
      <w:r w:rsidRPr="005D6D3D">
        <w:rPr>
          <w:bCs/>
          <w:color w:val="000000"/>
        </w:rPr>
        <w:tab/>
        <w:t xml:space="preserve"> виконуються.  </w:t>
      </w:r>
    </w:p>
    <w:p w:rsidR="00E9252A" w:rsidRPr="005D6D3D" w:rsidRDefault="00E9252A" w:rsidP="00E9252A">
      <w:pPr>
        <w:tabs>
          <w:tab w:val="left" w:pos="709"/>
        </w:tabs>
        <w:autoSpaceDN w:val="0"/>
        <w:adjustRightInd w:val="0"/>
        <w:ind w:left="57"/>
        <w:jc w:val="both"/>
        <w:rPr>
          <w:bCs/>
          <w:color w:val="000000"/>
          <w:lang w:val="uk-UA"/>
        </w:rPr>
      </w:pPr>
      <w:r w:rsidRPr="005D6D3D">
        <w:rPr>
          <w:bCs/>
          <w:color w:val="000000"/>
          <w:lang w:val="uk-UA"/>
        </w:rPr>
        <w:tab/>
      </w:r>
    </w:p>
    <w:p w:rsidR="00E9252A" w:rsidRDefault="00E9252A" w:rsidP="00E9252A">
      <w:pPr>
        <w:jc w:val="both"/>
        <w:rPr>
          <w:lang w:val="uk-UA"/>
        </w:rPr>
      </w:pPr>
    </w:p>
    <w:p w:rsidR="00E9252A" w:rsidRDefault="00E9252A" w:rsidP="00E9252A">
      <w:pPr>
        <w:jc w:val="both"/>
        <w:rPr>
          <w:lang w:val="uk-UA"/>
        </w:rPr>
      </w:pPr>
    </w:p>
    <w:p w:rsidR="00E9252A" w:rsidRDefault="00E9252A" w:rsidP="00E9252A">
      <w:pPr>
        <w:jc w:val="both"/>
        <w:rPr>
          <w:lang w:val="uk-UA"/>
        </w:rPr>
      </w:pPr>
    </w:p>
    <w:p w:rsidR="00E9252A" w:rsidRDefault="00E9252A" w:rsidP="00E9252A">
      <w:pPr>
        <w:jc w:val="both"/>
        <w:rPr>
          <w:lang w:val="uk-UA"/>
        </w:rPr>
      </w:pPr>
    </w:p>
    <w:p w:rsidR="00E9252A" w:rsidRPr="005D6D3D" w:rsidRDefault="00E9252A" w:rsidP="00E9252A">
      <w:pPr>
        <w:jc w:val="both"/>
        <w:rPr>
          <w:lang w:val="uk-UA"/>
        </w:rPr>
      </w:pPr>
    </w:p>
    <w:p w:rsidR="00E9252A" w:rsidRPr="00BC3557" w:rsidRDefault="00E9252A" w:rsidP="00E9252A">
      <w:pPr>
        <w:autoSpaceDE w:val="0"/>
        <w:autoSpaceDN w:val="0"/>
        <w:adjustRightInd w:val="0"/>
        <w:ind w:left="1276" w:hanging="1276"/>
      </w:pPr>
      <w:r w:rsidRPr="00D433C5">
        <w:rPr>
          <w:b/>
          <w:lang w:val="uk-UA"/>
        </w:rPr>
        <w:lastRenderedPageBreak/>
        <w:t>Слухали:</w:t>
      </w:r>
      <w:r w:rsidRPr="00D433C5">
        <w:rPr>
          <w:lang w:val="uk-UA"/>
        </w:rPr>
        <w:t xml:space="preserve"> </w:t>
      </w:r>
      <w:r>
        <w:t xml:space="preserve">    </w:t>
      </w:r>
      <w:r w:rsidRPr="00D433C5">
        <w:rPr>
          <w:lang w:val="uk-UA"/>
        </w:rPr>
        <w:t>Про</w:t>
      </w:r>
      <w:r w:rsidRPr="00D433C5">
        <w:rPr>
          <w:noProof/>
          <w:lang w:val="uk-UA"/>
        </w:rPr>
        <w:t xml:space="preserve"> </w:t>
      </w:r>
      <w:r>
        <w:t xml:space="preserve">хід виконання </w:t>
      </w:r>
      <w:r>
        <w:rPr>
          <w:lang w:val="uk-UA"/>
        </w:rPr>
        <w:t>П</w:t>
      </w:r>
      <w:r>
        <w:t xml:space="preserve">рограми забезпечення </w:t>
      </w:r>
      <w:r>
        <w:rPr>
          <w:lang w:val="uk-UA"/>
        </w:rPr>
        <w:t xml:space="preserve"> </w:t>
      </w:r>
      <w:r w:rsidRPr="001F51C0">
        <w:t>проведення ау</w:t>
      </w:r>
      <w:r>
        <w:t xml:space="preserve">кціонів з набуття права оренди </w:t>
      </w:r>
      <w:r w:rsidRPr="001F51C0">
        <w:t xml:space="preserve">та продажу </w:t>
      </w:r>
      <w:r>
        <w:t xml:space="preserve">земельних ділянок на території </w:t>
      </w:r>
      <w:r w:rsidRPr="001F51C0">
        <w:t>м.Знам’янка</w:t>
      </w:r>
      <w:r>
        <w:t xml:space="preserve"> на 2013-20</w:t>
      </w:r>
      <w:r>
        <w:rPr>
          <w:lang w:val="uk-UA"/>
        </w:rPr>
        <w:t xml:space="preserve">20 </w:t>
      </w:r>
      <w:r>
        <w:t xml:space="preserve">роки </w:t>
      </w:r>
    </w:p>
    <w:p w:rsidR="00E9252A" w:rsidRDefault="00E9252A" w:rsidP="00E9252A">
      <w:pPr>
        <w:pStyle w:val="a8"/>
        <w:ind w:left="1418" w:hanging="1418"/>
      </w:pPr>
      <w:r w:rsidRPr="006B0CC6">
        <w:rPr>
          <w:b/>
        </w:rPr>
        <w:t>Інформува</w:t>
      </w:r>
      <w:r>
        <w:rPr>
          <w:b/>
        </w:rPr>
        <w:t>ла:</w:t>
      </w:r>
      <w:r>
        <w:t>А.Грицюк, начальник відділу земельних питань.</w:t>
      </w:r>
    </w:p>
    <w:p w:rsidR="00E9252A" w:rsidRPr="00F83D1E" w:rsidRDefault="00E9252A" w:rsidP="00E9252A">
      <w:pPr>
        <w:pStyle w:val="a8"/>
      </w:pPr>
      <w:r w:rsidRPr="00F83D1E">
        <w:rPr>
          <w:b/>
        </w:rPr>
        <w:t>Вирішили:</w:t>
      </w:r>
      <w:r>
        <w:rPr>
          <w:b/>
        </w:rPr>
        <w:tab/>
      </w:r>
      <w:r>
        <w:t>Рішення №619 затвердити в цілому за результатами голосування</w:t>
      </w:r>
    </w:p>
    <w:p w:rsidR="00E9252A" w:rsidRPr="00634DD1" w:rsidRDefault="00E9252A" w:rsidP="00E9252A">
      <w:pPr>
        <w:pStyle w:val="a8"/>
      </w:pPr>
      <w:r>
        <w:t>за – 24</w:t>
      </w:r>
    </w:p>
    <w:p w:rsidR="00E9252A" w:rsidRPr="006B0CC6" w:rsidRDefault="00E9252A" w:rsidP="00E9252A">
      <w:pPr>
        <w:pStyle w:val="a8"/>
      </w:pPr>
      <w:r>
        <w:t>проти – 0</w:t>
      </w:r>
    </w:p>
    <w:p w:rsidR="00E9252A" w:rsidRDefault="00E9252A" w:rsidP="00E9252A">
      <w:pPr>
        <w:pStyle w:val="a8"/>
      </w:pPr>
      <w:r>
        <w:t>утримався – 0</w:t>
      </w:r>
    </w:p>
    <w:p w:rsidR="00E9252A" w:rsidRPr="00675156" w:rsidRDefault="00E9252A" w:rsidP="00E9252A">
      <w:pPr>
        <w:rPr>
          <w:b/>
          <w:sz w:val="28"/>
          <w:lang w:val="uk-UA"/>
        </w:rPr>
      </w:pPr>
      <w:r>
        <w:t>не голосували - 2</w:t>
      </w:r>
      <w:r w:rsidRPr="009D0266">
        <w:rPr>
          <w:b/>
          <w:sz w:val="22"/>
          <w:lang w:val="uk-UA"/>
        </w:rPr>
        <w:t xml:space="preserve">                                                                                                 </w:t>
      </w:r>
      <w:r>
        <w:rPr>
          <w:b/>
          <w:sz w:val="22"/>
          <w:lang w:val="uk-UA"/>
        </w:rPr>
        <w:tab/>
      </w:r>
      <w:r>
        <w:rPr>
          <w:b/>
          <w:sz w:val="22"/>
          <w:lang w:val="uk-UA"/>
        </w:rPr>
        <w:tab/>
      </w:r>
      <w:r>
        <w:rPr>
          <w:b/>
          <w:sz w:val="22"/>
          <w:lang w:val="uk-UA"/>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619</w:t>
      </w:r>
    </w:p>
    <w:p w:rsidR="00E9252A" w:rsidRDefault="00E9252A" w:rsidP="00E9252A">
      <w:pPr>
        <w:jc w:val="center"/>
        <w:rPr>
          <w:sz w:val="22"/>
          <w:lang w:val="uk-UA"/>
        </w:rPr>
      </w:pPr>
      <w:r w:rsidRPr="009D0266">
        <w:rPr>
          <w:sz w:val="22"/>
          <w:lang w:val="uk-UA"/>
        </w:rPr>
        <w:t>м. Знам`янка</w:t>
      </w:r>
    </w:p>
    <w:p w:rsidR="00E9252A" w:rsidRPr="000625E6" w:rsidRDefault="00E9252A" w:rsidP="00E9252A">
      <w:pPr>
        <w:pStyle w:val="a6"/>
        <w:ind w:left="360"/>
        <w:jc w:val="center"/>
        <w:rPr>
          <w:rFonts w:ascii="Times New Roman" w:hAnsi="Times New Roman" w:cs="Times New Roman"/>
          <w:b/>
          <w:sz w:val="24"/>
          <w:szCs w:val="22"/>
        </w:rPr>
      </w:pPr>
    </w:p>
    <w:p w:rsidR="00E9252A" w:rsidRPr="001F51C0" w:rsidRDefault="00E9252A" w:rsidP="00E9252A">
      <w:pPr>
        <w:autoSpaceDE w:val="0"/>
        <w:autoSpaceDN w:val="0"/>
        <w:adjustRightInd w:val="0"/>
      </w:pPr>
      <w:r>
        <w:t xml:space="preserve">Про хід виконання </w:t>
      </w:r>
      <w:r>
        <w:rPr>
          <w:lang w:val="uk-UA"/>
        </w:rPr>
        <w:t>П</w:t>
      </w:r>
      <w:r w:rsidRPr="001F51C0">
        <w:t xml:space="preserve">рограми забезпечення </w:t>
      </w:r>
    </w:p>
    <w:p w:rsidR="00E9252A" w:rsidRPr="001F51C0" w:rsidRDefault="00E9252A" w:rsidP="00E9252A">
      <w:pPr>
        <w:autoSpaceDE w:val="0"/>
        <w:autoSpaceDN w:val="0"/>
        <w:adjustRightInd w:val="0"/>
      </w:pPr>
      <w:r w:rsidRPr="001F51C0">
        <w:t xml:space="preserve">проведення аукціонів з набуття права оренди </w:t>
      </w:r>
    </w:p>
    <w:p w:rsidR="00E9252A" w:rsidRPr="001F51C0" w:rsidRDefault="00E9252A" w:rsidP="00E9252A">
      <w:pPr>
        <w:autoSpaceDE w:val="0"/>
        <w:autoSpaceDN w:val="0"/>
        <w:adjustRightInd w:val="0"/>
      </w:pPr>
      <w:r w:rsidRPr="001F51C0">
        <w:t xml:space="preserve">та продажу земельних ділянок на території </w:t>
      </w:r>
    </w:p>
    <w:p w:rsidR="00E9252A" w:rsidRDefault="00E9252A" w:rsidP="00E9252A">
      <w:pPr>
        <w:autoSpaceDE w:val="0"/>
        <w:autoSpaceDN w:val="0"/>
        <w:adjustRightInd w:val="0"/>
        <w:rPr>
          <w:lang w:val="uk-UA"/>
        </w:rPr>
      </w:pPr>
      <w:r w:rsidRPr="001F51C0">
        <w:t>м.Знам’янка</w:t>
      </w:r>
      <w:r>
        <w:t xml:space="preserve"> на 2013-20</w:t>
      </w:r>
      <w:r>
        <w:rPr>
          <w:lang w:val="uk-UA"/>
        </w:rPr>
        <w:t xml:space="preserve">20 </w:t>
      </w:r>
      <w:r>
        <w:t xml:space="preserve">роки </w:t>
      </w:r>
    </w:p>
    <w:p w:rsidR="00E9252A" w:rsidRPr="00FE28B7" w:rsidRDefault="00E9252A" w:rsidP="00E9252A">
      <w:pPr>
        <w:autoSpaceDE w:val="0"/>
        <w:autoSpaceDN w:val="0"/>
        <w:adjustRightInd w:val="0"/>
        <w:rPr>
          <w:lang w:val="uk-UA"/>
        </w:rPr>
      </w:pPr>
    </w:p>
    <w:p w:rsidR="00E9252A" w:rsidRPr="006E671E" w:rsidRDefault="00E9252A" w:rsidP="00E9252A">
      <w:pPr>
        <w:autoSpaceDE w:val="0"/>
        <w:autoSpaceDN w:val="0"/>
        <w:adjustRightInd w:val="0"/>
        <w:ind w:firstLine="708"/>
        <w:jc w:val="both"/>
        <w:rPr>
          <w:lang w:val="uk-UA"/>
        </w:rPr>
      </w:pPr>
      <w:r w:rsidRPr="006E671E">
        <w:rPr>
          <w:lang w:val="uk-UA"/>
        </w:rPr>
        <w:t>Заслухавши інформацію начальника відділу земельних питань А.Грицюк  про хід виконання програми забезпечення аукціонів з набуття права оренди та продажу земельних ділянок на те</w:t>
      </w:r>
      <w:r>
        <w:rPr>
          <w:lang w:val="uk-UA"/>
        </w:rPr>
        <w:t>риторії м.Знам’янка на 2013-2020</w:t>
      </w:r>
      <w:r w:rsidRPr="006E671E">
        <w:rPr>
          <w:lang w:val="uk-UA"/>
        </w:rPr>
        <w:t xml:space="preserve"> роки, керуючись п.п.1 «а» ст.26 Закону України «Про місцеве самоврядування в Україні», міська рада</w:t>
      </w:r>
    </w:p>
    <w:p w:rsidR="00E9252A" w:rsidRDefault="00E9252A" w:rsidP="00E9252A">
      <w:pPr>
        <w:autoSpaceDE w:val="0"/>
        <w:autoSpaceDN w:val="0"/>
        <w:adjustRightInd w:val="0"/>
        <w:jc w:val="center"/>
        <w:rPr>
          <w:b/>
          <w:bCs/>
          <w:sz w:val="26"/>
          <w:szCs w:val="26"/>
        </w:rPr>
      </w:pPr>
      <w:r>
        <w:rPr>
          <w:b/>
          <w:bCs/>
          <w:sz w:val="26"/>
          <w:szCs w:val="26"/>
        </w:rPr>
        <w:t>В и р і ш и л а:</w:t>
      </w:r>
    </w:p>
    <w:p w:rsidR="00E9252A" w:rsidRPr="00FE28B7" w:rsidRDefault="00E9252A" w:rsidP="00E9252A">
      <w:pPr>
        <w:numPr>
          <w:ilvl w:val="1"/>
          <w:numId w:val="87"/>
        </w:numPr>
        <w:autoSpaceDE w:val="0"/>
        <w:autoSpaceDN w:val="0"/>
        <w:adjustRightInd w:val="0"/>
        <w:jc w:val="both"/>
        <w:rPr>
          <w:rFonts w:cs="Mangal"/>
          <w:sz w:val="28"/>
        </w:rPr>
      </w:pPr>
      <w:r w:rsidRPr="00012D60">
        <w:t>Інформацію начальника відділу земельних питань А.Грицюк  про хід виконання</w:t>
      </w:r>
      <w:r>
        <w:rPr>
          <w:rFonts w:cs="Mangal"/>
          <w:sz w:val="28"/>
          <w:lang w:val="uk-UA"/>
        </w:rPr>
        <w:t xml:space="preserve"> </w:t>
      </w:r>
      <w:r w:rsidRPr="00012D60">
        <w:t>програми забезпечення проведення аукціонів з набуття права оренди та   продажу земельних ділянок на те</w:t>
      </w:r>
      <w:r>
        <w:t>риторії м.Знам’янка на 2013-20</w:t>
      </w:r>
      <w:r>
        <w:rPr>
          <w:lang w:val="uk-UA"/>
        </w:rPr>
        <w:t>20</w:t>
      </w:r>
      <w:r w:rsidRPr="00012D60">
        <w:t xml:space="preserve"> роки взяти до  відома (додається).</w:t>
      </w:r>
    </w:p>
    <w:p w:rsidR="00E9252A" w:rsidRPr="00B71146" w:rsidRDefault="00E9252A" w:rsidP="00E9252A">
      <w:pPr>
        <w:numPr>
          <w:ilvl w:val="1"/>
          <w:numId w:val="87"/>
        </w:numPr>
        <w:autoSpaceDE w:val="0"/>
        <w:autoSpaceDN w:val="0"/>
        <w:adjustRightInd w:val="0"/>
        <w:jc w:val="both"/>
        <w:rPr>
          <w:rFonts w:cs="Mangal"/>
          <w:sz w:val="28"/>
        </w:rPr>
      </w:pPr>
      <w:r>
        <w:rPr>
          <w:lang w:val="uk-UA"/>
        </w:rPr>
        <w:t>Організацію виконання даного рішення поклсти на відділ земельних питань (нач.А.Грицюк).</w:t>
      </w:r>
    </w:p>
    <w:p w:rsidR="00E9252A" w:rsidRPr="00012D60" w:rsidRDefault="00E9252A" w:rsidP="00E9252A">
      <w:pPr>
        <w:numPr>
          <w:ilvl w:val="1"/>
          <w:numId w:val="87"/>
        </w:numPr>
        <w:autoSpaceDE w:val="0"/>
        <w:autoSpaceDN w:val="0"/>
        <w:adjustRightInd w:val="0"/>
        <w:jc w:val="both"/>
        <w:rPr>
          <w:rFonts w:cs="Mangal"/>
          <w:sz w:val="28"/>
        </w:rPr>
      </w:pPr>
      <w:r w:rsidRPr="00012D60">
        <w:t>Контроль за виконанням даного рішення покласти на постійну комісію з питань землекористування та будівництва (гол.</w:t>
      </w:r>
      <w:r>
        <w:rPr>
          <w:lang w:val="uk-UA"/>
        </w:rPr>
        <w:t>О.Кузін</w:t>
      </w:r>
      <w:r w:rsidRPr="00012D60">
        <w:t>).</w:t>
      </w:r>
    </w:p>
    <w:p w:rsidR="00E9252A" w:rsidRDefault="00E9252A" w:rsidP="00E9252A">
      <w:pPr>
        <w:autoSpaceDE w:val="0"/>
        <w:autoSpaceDN w:val="0"/>
        <w:adjustRightInd w:val="0"/>
        <w:ind w:left="360"/>
        <w:rPr>
          <w:lang w:val="uk-UA"/>
        </w:rPr>
      </w:pPr>
    </w:p>
    <w:p w:rsidR="00E9252A" w:rsidRPr="00012D60" w:rsidRDefault="00E9252A" w:rsidP="00E9252A">
      <w:pPr>
        <w:autoSpaceDE w:val="0"/>
        <w:autoSpaceDN w:val="0"/>
        <w:adjustRightInd w:val="0"/>
        <w:ind w:left="360"/>
        <w:rPr>
          <w:lang w:val="uk-UA"/>
        </w:rPr>
      </w:pPr>
    </w:p>
    <w:p w:rsidR="00E9252A" w:rsidRPr="00B71146" w:rsidRDefault="00E9252A" w:rsidP="00E9252A">
      <w:pPr>
        <w:autoSpaceDE w:val="0"/>
        <w:autoSpaceDN w:val="0"/>
        <w:adjustRightInd w:val="0"/>
        <w:ind w:left="708" w:firstLine="708"/>
        <w:rPr>
          <w:b/>
          <w:bCs/>
          <w:lang w:val="uk-UA"/>
        </w:rPr>
      </w:pPr>
      <w:r>
        <w:rPr>
          <w:b/>
          <w:bCs/>
          <w:lang w:val="uk-UA"/>
        </w:rPr>
        <w:t>Секретар міської ради</w:t>
      </w:r>
      <w:r>
        <w:rPr>
          <w:b/>
          <w:bCs/>
          <w:lang w:val="uk-UA"/>
        </w:rPr>
        <w:tab/>
      </w:r>
      <w:r>
        <w:rPr>
          <w:b/>
          <w:bCs/>
          <w:lang w:val="uk-UA"/>
        </w:rPr>
        <w:tab/>
      </w:r>
      <w:r>
        <w:rPr>
          <w:b/>
          <w:bCs/>
          <w:lang w:val="uk-UA"/>
        </w:rPr>
        <w:tab/>
      </w:r>
      <w:r>
        <w:rPr>
          <w:b/>
          <w:bCs/>
          <w:lang w:val="uk-UA"/>
        </w:rPr>
        <w:tab/>
        <w:t>Н.Клименко</w:t>
      </w:r>
    </w:p>
    <w:p w:rsidR="00E9252A" w:rsidRPr="00012D60" w:rsidRDefault="00E9252A" w:rsidP="00E9252A">
      <w:pPr>
        <w:autoSpaceDE w:val="0"/>
        <w:autoSpaceDN w:val="0"/>
        <w:adjustRightInd w:val="0"/>
        <w:rPr>
          <w:rFonts w:ascii="Times New Roman,Bold" w:hAnsi="Times New Roman,Bold" w:cs="Times New Roman,Bold"/>
          <w:b/>
          <w:bCs/>
        </w:rPr>
      </w:pPr>
    </w:p>
    <w:p w:rsidR="00E9252A" w:rsidRPr="00325A8D" w:rsidRDefault="00E9252A" w:rsidP="00E9252A">
      <w:pPr>
        <w:autoSpaceDE w:val="0"/>
        <w:autoSpaceDN w:val="0"/>
        <w:adjustRightInd w:val="0"/>
        <w:rPr>
          <w:rFonts w:cs="Mangal"/>
          <w:bCs/>
        </w:rPr>
      </w:pPr>
    </w:p>
    <w:p w:rsidR="00E9252A" w:rsidRPr="00325A8D" w:rsidRDefault="00E9252A" w:rsidP="00E9252A">
      <w:pPr>
        <w:autoSpaceDE w:val="0"/>
        <w:autoSpaceDN w:val="0"/>
        <w:adjustRightInd w:val="0"/>
        <w:jc w:val="center"/>
        <w:rPr>
          <w:bCs/>
        </w:rPr>
      </w:pPr>
      <w:r w:rsidRPr="00325A8D">
        <w:rPr>
          <w:bCs/>
        </w:rPr>
        <w:t>Інформація</w:t>
      </w:r>
    </w:p>
    <w:p w:rsidR="00E9252A" w:rsidRPr="00325A8D" w:rsidRDefault="00E9252A" w:rsidP="00E9252A">
      <w:pPr>
        <w:autoSpaceDE w:val="0"/>
        <w:autoSpaceDN w:val="0"/>
        <w:adjustRightInd w:val="0"/>
        <w:jc w:val="center"/>
        <w:rPr>
          <w:bCs/>
        </w:rPr>
      </w:pPr>
      <w:r>
        <w:rPr>
          <w:bCs/>
        </w:rPr>
        <w:t xml:space="preserve">про хід  виконання  </w:t>
      </w:r>
      <w:r>
        <w:rPr>
          <w:bCs/>
          <w:lang w:val="uk-UA"/>
        </w:rPr>
        <w:t>П</w:t>
      </w:r>
      <w:r w:rsidRPr="00325A8D">
        <w:rPr>
          <w:bCs/>
        </w:rPr>
        <w:t>рограми забезпечення проведення аукціонів з набуття права оренди та продажу земельних ділянок на те</w:t>
      </w:r>
      <w:r>
        <w:rPr>
          <w:bCs/>
        </w:rPr>
        <w:t>риторії м.Знам’янка на 2013-20</w:t>
      </w:r>
      <w:r>
        <w:rPr>
          <w:bCs/>
          <w:lang w:val="uk-UA"/>
        </w:rPr>
        <w:t>20</w:t>
      </w:r>
      <w:r w:rsidRPr="00325A8D">
        <w:rPr>
          <w:bCs/>
        </w:rPr>
        <w:t xml:space="preserve"> роки</w:t>
      </w:r>
    </w:p>
    <w:p w:rsidR="00E9252A" w:rsidRPr="00325A8D" w:rsidRDefault="00E9252A" w:rsidP="00E9252A">
      <w:pPr>
        <w:autoSpaceDE w:val="0"/>
        <w:autoSpaceDN w:val="0"/>
        <w:adjustRightInd w:val="0"/>
        <w:jc w:val="center"/>
        <w:rPr>
          <w:bCs/>
        </w:rPr>
      </w:pPr>
    </w:p>
    <w:p w:rsidR="00E9252A" w:rsidRPr="00325A8D" w:rsidRDefault="00E9252A" w:rsidP="00E9252A">
      <w:pPr>
        <w:autoSpaceDE w:val="0"/>
        <w:autoSpaceDN w:val="0"/>
        <w:adjustRightInd w:val="0"/>
        <w:jc w:val="center"/>
        <w:rPr>
          <w:b/>
          <w:bCs/>
        </w:rPr>
      </w:pPr>
      <w:r w:rsidRPr="00325A8D">
        <w:rPr>
          <w:b/>
          <w:bCs/>
        </w:rPr>
        <w:t>1. Основні дані</w:t>
      </w:r>
    </w:p>
    <w:p w:rsidR="00E9252A" w:rsidRPr="00325A8D" w:rsidRDefault="00E9252A" w:rsidP="00E9252A">
      <w:pPr>
        <w:autoSpaceDE w:val="0"/>
        <w:autoSpaceDN w:val="0"/>
        <w:adjustRightInd w:val="0"/>
        <w:ind w:firstLine="708"/>
        <w:jc w:val="both"/>
      </w:pPr>
      <w:r w:rsidRPr="00325A8D">
        <w:t>Метою забезпечення проведення аукціонів з набуття права оренди та продажу</w:t>
      </w:r>
    </w:p>
    <w:p w:rsidR="00E9252A" w:rsidRPr="00325A8D" w:rsidRDefault="00E9252A" w:rsidP="00E9252A">
      <w:pPr>
        <w:autoSpaceDE w:val="0"/>
        <w:autoSpaceDN w:val="0"/>
        <w:adjustRightInd w:val="0"/>
        <w:jc w:val="both"/>
      </w:pPr>
      <w:r w:rsidRPr="00325A8D">
        <w:t>земельних ділянок на територі</w:t>
      </w:r>
      <w:r>
        <w:t>ї м.Знам’янка на 2013-20</w:t>
      </w:r>
      <w:r>
        <w:rPr>
          <w:lang w:val="uk-UA"/>
        </w:rPr>
        <w:t>20</w:t>
      </w:r>
      <w:r w:rsidRPr="00325A8D">
        <w:t xml:space="preserve"> роки є реалізація повноважень органів місцевого самоврядування в галузі земельних відносин щодо конкурентного набуття права оренди та продажу зе</w:t>
      </w:r>
      <w:r>
        <w:t>мельних ділянок на території м.</w:t>
      </w:r>
      <w:r w:rsidRPr="00325A8D">
        <w:t>Знам’янка, поповнення міського бюджету шляхом організації та проведення аукціонів набуття права оренди та продажу земельних ділянок на території м.Знам’янка.</w:t>
      </w:r>
    </w:p>
    <w:p w:rsidR="00E9252A" w:rsidRPr="00325A8D" w:rsidRDefault="00E9252A" w:rsidP="00E9252A">
      <w:pPr>
        <w:autoSpaceDE w:val="0"/>
        <w:autoSpaceDN w:val="0"/>
        <w:adjustRightInd w:val="0"/>
        <w:ind w:firstLine="708"/>
      </w:pPr>
      <w:r w:rsidRPr="00325A8D">
        <w:t>Програма забезпечення проведення аукціонів з набуття права оренди та продажу</w:t>
      </w:r>
    </w:p>
    <w:p w:rsidR="00E9252A" w:rsidRDefault="00E9252A" w:rsidP="00E9252A">
      <w:pPr>
        <w:autoSpaceDE w:val="0"/>
        <w:autoSpaceDN w:val="0"/>
        <w:adjustRightInd w:val="0"/>
        <w:jc w:val="both"/>
        <w:rPr>
          <w:lang w:val="uk-UA"/>
        </w:rPr>
      </w:pPr>
      <w:r w:rsidRPr="00325A8D">
        <w:t>земельних ділянок на те</w:t>
      </w:r>
      <w:r>
        <w:t>риторії м.Знам’янка на 2013-20</w:t>
      </w:r>
      <w:r>
        <w:rPr>
          <w:lang w:val="uk-UA"/>
        </w:rPr>
        <w:t>20</w:t>
      </w:r>
      <w:r w:rsidRPr="00325A8D">
        <w:t xml:space="preserve"> роки затверджена рішенням міської ради від 06.09.2013 р. №1038 (із змінами, внесеними згідно із рішенням</w:t>
      </w:r>
      <w:r>
        <w:rPr>
          <w:lang w:val="uk-UA"/>
        </w:rPr>
        <w:t xml:space="preserve"> міської ради </w:t>
      </w:r>
      <w:r w:rsidRPr="00325A8D">
        <w:t xml:space="preserve"> від 25.12.2013 № 1174 </w:t>
      </w:r>
      <w:r>
        <w:rPr>
          <w:lang w:val="uk-UA"/>
        </w:rPr>
        <w:t>та рішенням міської ради від 16.10.2015 року № 1850)</w:t>
      </w:r>
      <w:r w:rsidRPr="00325A8D">
        <w:t>.</w:t>
      </w:r>
    </w:p>
    <w:p w:rsidR="00E9252A" w:rsidRPr="00FE28B7" w:rsidRDefault="00E9252A" w:rsidP="00E9252A">
      <w:pPr>
        <w:autoSpaceDE w:val="0"/>
        <w:autoSpaceDN w:val="0"/>
        <w:adjustRightInd w:val="0"/>
        <w:jc w:val="both"/>
        <w:rPr>
          <w:lang w:val="uk-UA"/>
        </w:rPr>
      </w:pPr>
    </w:p>
    <w:p w:rsidR="00E9252A" w:rsidRPr="00325A8D" w:rsidRDefault="00E9252A" w:rsidP="00E9252A">
      <w:pPr>
        <w:autoSpaceDE w:val="0"/>
        <w:autoSpaceDN w:val="0"/>
        <w:adjustRightInd w:val="0"/>
        <w:jc w:val="center"/>
        <w:rPr>
          <w:b/>
          <w:bCs/>
        </w:rPr>
      </w:pPr>
      <w:r w:rsidRPr="00325A8D">
        <w:rPr>
          <w:b/>
        </w:rPr>
        <w:t>2.</w:t>
      </w:r>
      <w:r w:rsidRPr="00325A8D">
        <w:t xml:space="preserve"> </w:t>
      </w:r>
      <w:r w:rsidRPr="00325A8D">
        <w:rPr>
          <w:b/>
          <w:bCs/>
        </w:rPr>
        <w:t>Виконання завдань і заходів</w:t>
      </w:r>
    </w:p>
    <w:p w:rsidR="00E9252A" w:rsidRPr="00325A8D" w:rsidRDefault="00E9252A" w:rsidP="00E9252A">
      <w:pPr>
        <w:autoSpaceDE w:val="0"/>
        <w:autoSpaceDN w:val="0"/>
        <w:adjustRightInd w:val="0"/>
        <w:ind w:firstLine="708"/>
      </w:pPr>
      <w:r w:rsidRPr="00325A8D">
        <w:t>Пунктом  4 ст.136 Земельного Кодексу України визначено, що підготовку лотів до</w:t>
      </w:r>
    </w:p>
    <w:p w:rsidR="00E9252A" w:rsidRPr="00325A8D" w:rsidRDefault="00E9252A" w:rsidP="00E9252A">
      <w:pPr>
        <w:autoSpaceDE w:val="0"/>
        <w:autoSpaceDN w:val="0"/>
        <w:adjustRightInd w:val="0"/>
        <w:jc w:val="both"/>
      </w:pPr>
      <w:r w:rsidRPr="00325A8D">
        <w:t>проведення земельних торгів забезпечує організатор земельних торгів - Знам’янська міська рада. Крім виготовлення землевпорядної документації на земельну ділянку, яка є предметом земельних торгів, обов’язковою є нормативна та експертна оцінка вартості земельної ділянки та роботи з встановлення межових геодезичних знаків на місцевості. Вказані роботи виконують ліцензійні організації, які обрані для виконання робіт за бюджетні кошти шляхом проведення конкурсу. Крім того, пунктом 6 ст.135 Земельного Кодексу України визначені умови оплати послуг виконавця земельних торгів, якій також визначається за підсумками конкурсу.</w:t>
      </w:r>
    </w:p>
    <w:p w:rsidR="00E9252A" w:rsidRPr="00325A8D" w:rsidRDefault="00E9252A" w:rsidP="00E9252A">
      <w:pPr>
        <w:autoSpaceDE w:val="0"/>
        <w:autoSpaceDN w:val="0"/>
        <w:adjustRightInd w:val="0"/>
        <w:ind w:firstLine="708"/>
        <w:jc w:val="both"/>
      </w:pPr>
      <w:r w:rsidRPr="00325A8D">
        <w:t>Зазначена програма забезпечує виконання організатором земельних торгів –Знам’янською міською радою, своїх повноважень у відповідності до вимог ст.135 – 139 Земельного Кодексу України, сприяє врегулюванню взаємовідносин між суб’єктами господарювання щодо конкурентного придбання права користування земельними ділянками та сприяє поповненню міського бюджету.</w:t>
      </w:r>
    </w:p>
    <w:p w:rsidR="00E9252A" w:rsidRPr="00325A8D" w:rsidRDefault="00E9252A" w:rsidP="00E9252A">
      <w:pPr>
        <w:autoSpaceDE w:val="0"/>
        <w:autoSpaceDN w:val="0"/>
        <w:adjustRightInd w:val="0"/>
        <w:ind w:firstLine="708"/>
        <w:jc w:val="both"/>
      </w:pPr>
      <w:r w:rsidRPr="00325A8D">
        <w:t>На заходи, передбачені Програмою забезпечення проведення аукціонів з</w:t>
      </w:r>
    </w:p>
    <w:p w:rsidR="00E9252A" w:rsidRPr="00325A8D" w:rsidRDefault="00E9252A" w:rsidP="00E9252A">
      <w:pPr>
        <w:autoSpaceDE w:val="0"/>
        <w:autoSpaceDN w:val="0"/>
        <w:adjustRightInd w:val="0"/>
        <w:jc w:val="both"/>
      </w:pPr>
      <w:r w:rsidRPr="00325A8D">
        <w:t>набуття права оренди та продажу земельних ділянок на те</w:t>
      </w:r>
      <w:r>
        <w:t>риторії м.Знам’янка на 2013-20</w:t>
      </w:r>
      <w:r>
        <w:rPr>
          <w:lang w:val="uk-UA"/>
        </w:rPr>
        <w:t>20</w:t>
      </w:r>
      <w:r w:rsidRPr="00325A8D">
        <w:t xml:space="preserve"> роки заплановано:</w:t>
      </w:r>
    </w:p>
    <w:p w:rsidR="00E9252A" w:rsidRPr="00325A8D" w:rsidRDefault="00E9252A" w:rsidP="00E9252A">
      <w:pPr>
        <w:autoSpaceDE w:val="0"/>
        <w:autoSpaceDN w:val="0"/>
        <w:adjustRightInd w:val="0"/>
      </w:pPr>
      <w:r w:rsidRPr="00325A8D">
        <w:rPr>
          <w:rFonts w:ascii="Symbol" w:hAnsi="Symbol" w:cs="Symbol"/>
        </w:rPr>
        <w:t></w:t>
      </w:r>
      <w:r w:rsidRPr="00325A8D">
        <w:rPr>
          <w:rFonts w:ascii="Symbol" w:hAnsi="Symbol" w:cs="Symbol"/>
        </w:rPr>
        <w:t></w:t>
      </w:r>
      <w:r>
        <w:t>на 20</w:t>
      </w:r>
      <w:r>
        <w:rPr>
          <w:lang w:val="uk-UA"/>
        </w:rPr>
        <w:t>16</w:t>
      </w:r>
      <w:r w:rsidRPr="00325A8D">
        <w:t xml:space="preserve"> рік кошти в сумі 4</w:t>
      </w:r>
      <w:r>
        <w:rPr>
          <w:lang w:val="uk-UA"/>
        </w:rPr>
        <w:t>0</w:t>
      </w:r>
      <w:r>
        <w:t>,0 тис. грн.</w:t>
      </w:r>
      <w:r w:rsidRPr="00325A8D">
        <w:t xml:space="preserve"> </w:t>
      </w:r>
    </w:p>
    <w:p w:rsidR="00E9252A" w:rsidRDefault="00E9252A" w:rsidP="00E9252A">
      <w:pPr>
        <w:jc w:val="both"/>
        <w:rPr>
          <w:color w:val="000000"/>
          <w:lang w:val="uk-UA"/>
        </w:rPr>
      </w:pPr>
      <w:r w:rsidRPr="00325A8D">
        <w:rPr>
          <w:color w:val="000000"/>
        </w:rPr>
        <w:t xml:space="preserve">   </w:t>
      </w:r>
      <w:r>
        <w:rPr>
          <w:color w:val="000000"/>
          <w:lang w:val="uk-UA"/>
        </w:rPr>
        <w:t xml:space="preserve">У 2016 році проведення земельних торгів не планується. </w:t>
      </w:r>
    </w:p>
    <w:p w:rsidR="00E9252A" w:rsidRPr="00325A8D" w:rsidRDefault="00E9252A" w:rsidP="00E9252A">
      <w:pPr>
        <w:autoSpaceDE w:val="0"/>
        <w:autoSpaceDN w:val="0"/>
        <w:adjustRightInd w:val="0"/>
        <w:ind w:firstLine="708"/>
        <w:jc w:val="both"/>
        <w:rPr>
          <w:rFonts w:cs="Mangal"/>
          <w:kern w:val="2"/>
          <w:lang w:val="uk-UA" w:eastAsia="hi-IN" w:bidi="hi-IN"/>
        </w:rPr>
      </w:pPr>
      <w:r w:rsidRPr="00325A8D">
        <w:t>На даний час готується проведення конкурсу з відбору виконавців послуг з виконання робіт із землеустрою для продажу права оренди на з</w:t>
      </w:r>
      <w:r>
        <w:t>емельну ділянку площею 44,4 кв.м по вул. Жовтнев</w:t>
      </w:r>
      <w:r>
        <w:rPr>
          <w:lang w:val="uk-UA"/>
        </w:rPr>
        <w:t>ій</w:t>
      </w:r>
      <w:r w:rsidRPr="00325A8D">
        <w:t>,41 для розміщення об”єкту комерційного призначення.</w:t>
      </w:r>
    </w:p>
    <w:p w:rsidR="00E9252A" w:rsidRPr="00325A8D" w:rsidRDefault="00E9252A" w:rsidP="00E9252A">
      <w:pPr>
        <w:autoSpaceDE w:val="0"/>
        <w:autoSpaceDN w:val="0"/>
        <w:adjustRightInd w:val="0"/>
        <w:jc w:val="both"/>
      </w:pPr>
    </w:p>
    <w:p w:rsidR="00E9252A" w:rsidRDefault="00E9252A" w:rsidP="00E9252A">
      <w:pPr>
        <w:ind w:left="1440" w:firstLine="720"/>
        <w:jc w:val="center"/>
        <w:rPr>
          <w:b/>
          <w:sz w:val="22"/>
          <w:lang w:val="uk-UA"/>
        </w:rPr>
      </w:pPr>
      <w:r w:rsidRPr="009D0266">
        <w:rPr>
          <w:b/>
          <w:sz w:val="22"/>
          <w:lang w:val="uk-UA"/>
        </w:rPr>
        <w:t xml:space="preserve">                                                     </w:t>
      </w:r>
      <w:r>
        <w:rPr>
          <w:b/>
          <w:sz w:val="22"/>
          <w:lang w:val="uk-UA"/>
        </w:rPr>
        <w:tab/>
      </w:r>
      <w:r>
        <w:rPr>
          <w:b/>
          <w:sz w:val="22"/>
          <w:lang w:val="uk-UA"/>
        </w:rPr>
        <w:tab/>
      </w:r>
      <w:r>
        <w:rPr>
          <w:b/>
          <w:sz w:val="22"/>
          <w:lang w:val="uk-UA"/>
        </w:rPr>
        <w:tab/>
      </w:r>
    </w:p>
    <w:p w:rsidR="00E9252A" w:rsidRPr="000D67A1" w:rsidRDefault="00E9252A" w:rsidP="00E9252A">
      <w:pPr>
        <w:ind w:left="1276" w:hanging="1276"/>
        <w:rPr>
          <w:lang w:val="uk-UA"/>
        </w:rPr>
      </w:pPr>
      <w:r w:rsidRPr="00D433C5">
        <w:rPr>
          <w:b/>
          <w:lang w:val="uk-UA"/>
        </w:rPr>
        <w:t>Слухали:</w:t>
      </w:r>
      <w:r w:rsidRPr="00D433C5">
        <w:rPr>
          <w:lang w:val="uk-UA"/>
        </w:rPr>
        <w:t xml:space="preserve"> </w:t>
      </w:r>
      <w:r>
        <w:t xml:space="preserve">    </w:t>
      </w:r>
      <w:r w:rsidRPr="00D433C5">
        <w:rPr>
          <w:lang w:val="uk-UA"/>
        </w:rPr>
        <w:t>Про</w:t>
      </w:r>
      <w:r w:rsidRPr="00D433C5">
        <w:rPr>
          <w:noProof/>
          <w:lang w:val="uk-UA"/>
        </w:rPr>
        <w:t xml:space="preserve"> </w:t>
      </w:r>
      <w:r w:rsidRPr="000D67A1">
        <w:rPr>
          <w:lang w:val="uk-UA"/>
        </w:rPr>
        <w:t>звіт</w:t>
      </w:r>
      <w:r>
        <w:rPr>
          <w:lang w:val="uk-UA"/>
        </w:rPr>
        <w:t xml:space="preserve"> тимчасової контрольної комісії </w:t>
      </w:r>
      <w:r w:rsidRPr="000D67A1">
        <w:rPr>
          <w:lang w:val="uk-UA"/>
        </w:rPr>
        <w:t>по перевірці</w:t>
      </w:r>
      <w:r w:rsidRPr="00827B59">
        <w:rPr>
          <w:lang w:val="uk-UA"/>
        </w:rPr>
        <w:t xml:space="preserve"> </w:t>
      </w:r>
      <w:r w:rsidRPr="000D67A1">
        <w:rPr>
          <w:lang w:val="uk-UA"/>
        </w:rPr>
        <w:t>якості та об’єму виконани</w:t>
      </w:r>
      <w:r>
        <w:rPr>
          <w:lang w:val="uk-UA"/>
        </w:rPr>
        <w:t xml:space="preserve">х робіт </w:t>
      </w:r>
      <w:r w:rsidRPr="000D67A1">
        <w:rPr>
          <w:lang w:val="uk-UA"/>
        </w:rPr>
        <w:t>по заміні вікон</w:t>
      </w:r>
      <w:r w:rsidRPr="00827B59">
        <w:rPr>
          <w:lang w:val="uk-UA"/>
        </w:rPr>
        <w:t xml:space="preserve"> </w:t>
      </w:r>
      <w:r w:rsidRPr="000D67A1">
        <w:rPr>
          <w:lang w:val="uk-UA"/>
        </w:rPr>
        <w:t>у закладах освіти за 2015 рік</w:t>
      </w:r>
    </w:p>
    <w:p w:rsidR="00E9252A" w:rsidRDefault="00E9252A" w:rsidP="00E9252A">
      <w:pPr>
        <w:pStyle w:val="a8"/>
        <w:ind w:left="1418" w:hanging="1418"/>
      </w:pPr>
      <w:r w:rsidRPr="006B0CC6">
        <w:rPr>
          <w:b/>
        </w:rPr>
        <w:t>Інформува</w:t>
      </w:r>
      <w:r w:rsidR="00492628">
        <w:rPr>
          <w:b/>
        </w:rPr>
        <w:t>в</w:t>
      </w:r>
      <w:r>
        <w:rPr>
          <w:b/>
        </w:rPr>
        <w:t>:</w:t>
      </w:r>
      <w:r w:rsidR="00492628">
        <w:t xml:space="preserve">А.Тесленко, голова постійної комісії з питань житлово-комунального господарства та охорони навколишнього природного середовища, депутат міської ради. </w:t>
      </w:r>
    </w:p>
    <w:p w:rsidR="00E9252A" w:rsidRPr="00F83D1E" w:rsidRDefault="00E9252A" w:rsidP="00E9252A">
      <w:pPr>
        <w:pStyle w:val="a8"/>
      </w:pPr>
      <w:r w:rsidRPr="00F83D1E">
        <w:rPr>
          <w:b/>
        </w:rPr>
        <w:t>Вирішили:</w:t>
      </w:r>
      <w:r>
        <w:rPr>
          <w:b/>
        </w:rPr>
        <w:tab/>
      </w:r>
      <w:r>
        <w:t>Проект рішення не прийнятий за результатами голосування</w:t>
      </w:r>
    </w:p>
    <w:p w:rsidR="00E9252A" w:rsidRPr="00634DD1" w:rsidRDefault="00E9252A" w:rsidP="00E9252A">
      <w:pPr>
        <w:pStyle w:val="a8"/>
      </w:pPr>
      <w:r>
        <w:t>за – 17</w:t>
      </w:r>
    </w:p>
    <w:p w:rsidR="00E9252A" w:rsidRPr="006B0CC6" w:rsidRDefault="00E9252A" w:rsidP="00E9252A">
      <w:pPr>
        <w:pStyle w:val="a8"/>
      </w:pPr>
      <w:r>
        <w:t>проти – 0</w:t>
      </w:r>
    </w:p>
    <w:p w:rsidR="00E9252A" w:rsidRDefault="00E9252A" w:rsidP="00E9252A">
      <w:pPr>
        <w:pStyle w:val="a8"/>
      </w:pPr>
      <w:r>
        <w:t>утримався – 7</w:t>
      </w:r>
    </w:p>
    <w:p w:rsidR="00E9252A" w:rsidRPr="00675156" w:rsidRDefault="00E9252A" w:rsidP="00E9252A">
      <w:pPr>
        <w:rPr>
          <w:b/>
          <w:sz w:val="28"/>
          <w:lang w:val="uk-UA"/>
        </w:rPr>
      </w:pPr>
      <w:r>
        <w:t>не голосували - 2</w:t>
      </w:r>
      <w:r w:rsidRPr="009D0266">
        <w:rPr>
          <w:b/>
          <w:sz w:val="22"/>
          <w:lang w:val="uk-UA"/>
        </w:rPr>
        <w:t xml:space="preserve">                                                                                                 </w:t>
      </w:r>
      <w:r>
        <w:rPr>
          <w:b/>
          <w:sz w:val="22"/>
          <w:lang w:val="uk-UA"/>
        </w:rPr>
        <w:tab/>
      </w:r>
      <w:r>
        <w:rPr>
          <w:b/>
          <w:sz w:val="22"/>
          <w:lang w:val="uk-UA"/>
        </w:rPr>
        <w:tab/>
      </w:r>
      <w:r>
        <w:rPr>
          <w:b/>
          <w:sz w:val="22"/>
          <w:lang w:val="uk-UA"/>
        </w:rPr>
        <w:tab/>
      </w:r>
    </w:p>
    <w:p w:rsidR="00E9252A" w:rsidRPr="009D0266" w:rsidRDefault="00E9252A" w:rsidP="00E9252A">
      <w:pPr>
        <w:ind w:left="1440" w:firstLine="720"/>
        <w:rPr>
          <w:b/>
          <w:sz w:val="22"/>
          <w:lang w:val="uk-UA"/>
        </w:rPr>
      </w:pPr>
      <w:r>
        <w:rPr>
          <w:b/>
          <w:sz w:val="22"/>
          <w:lang w:val="uk-UA"/>
        </w:rPr>
        <w:t xml:space="preserve">Двадцять перша сесія </w:t>
      </w:r>
      <w:r w:rsidRPr="009D0266">
        <w:rPr>
          <w:b/>
          <w:sz w:val="22"/>
          <w:lang w:val="uk-UA"/>
        </w:rPr>
        <w:t xml:space="preserve"> Знам`янської міської ради</w:t>
      </w:r>
    </w:p>
    <w:p w:rsidR="00E9252A" w:rsidRPr="009D0266" w:rsidRDefault="00E9252A" w:rsidP="00E9252A">
      <w:pPr>
        <w:jc w:val="center"/>
        <w:rPr>
          <w:b/>
          <w:sz w:val="22"/>
          <w:lang w:val="uk-UA"/>
        </w:rPr>
      </w:pPr>
      <w:r w:rsidRPr="009D0266">
        <w:rPr>
          <w:b/>
          <w:sz w:val="22"/>
          <w:lang w:val="uk-UA"/>
        </w:rPr>
        <w:t>сьомого скликання</w:t>
      </w:r>
    </w:p>
    <w:p w:rsidR="00E9252A" w:rsidRPr="009D0266" w:rsidRDefault="00E9252A" w:rsidP="00E9252A">
      <w:pPr>
        <w:jc w:val="center"/>
        <w:rPr>
          <w:b/>
          <w:sz w:val="22"/>
          <w:lang w:val="uk-UA"/>
        </w:rPr>
      </w:pPr>
    </w:p>
    <w:p w:rsidR="00E9252A" w:rsidRPr="002B336D" w:rsidRDefault="00E9252A" w:rsidP="00E9252A">
      <w:pPr>
        <w:pStyle w:val="3"/>
        <w:rPr>
          <w:b/>
          <w:sz w:val="26"/>
        </w:rPr>
      </w:pPr>
      <w:r w:rsidRPr="002B336D">
        <w:rPr>
          <w:b/>
          <w:sz w:val="26"/>
        </w:rPr>
        <w:t>Р І Ш Е Н Н Я</w:t>
      </w:r>
    </w:p>
    <w:p w:rsidR="00E9252A" w:rsidRPr="009D0266" w:rsidRDefault="00E9252A" w:rsidP="00E9252A">
      <w:pPr>
        <w:rPr>
          <w:lang w:val="uk-UA"/>
        </w:rPr>
      </w:pPr>
      <w:r w:rsidRPr="009D0266">
        <w:rPr>
          <w:lang w:val="uk-UA"/>
        </w:rPr>
        <w:t xml:space="preserve">від  </w:t>
      </w:r>
      <w:r>
        <w:rPr>
          <w:lang w:val="uk-UA"/>
        </w:rPr>
        <w:t xml:space="preserve">18 листопада </w:t>
      </w:r>
      <w:r w:rsidRPr="009D0266">
        <w:rPr>
          <w:lang w:val="uk-UA"/>
        </w:rPr>
        <w:t xml:space="preserve"> 2016 року </w:t>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lang w:val="uk-UA"/>
        </w:rPr>
        <w:tab/>
      </w:r>
      <w:r w:rsidRPr="009D0266">
        <w:rPr>
          <w:b/>
          <w:lang w:val="uk-UA"/>
        </w:rPr>
        <w:t>№</w:t>
      </w:r>
      <w:r>
        <w:rPr>
          <w:b/>
          <w:lang w:val="uk-UA"/>
        </w:rPr>
        <w:t>-----</w:t>
      </w:r>
    </w:p>
    <w:p w:rsidR="00E9252A" w:rsidRDefault="00E9252A" w:rsidP="00E9252A">
      <w:pPr>
        <w:jc w:val="center"/>
        <w:rPr>
          <w:sz w:val="22"/>
          <w:lang w:val="uk-UA"/>
        </w:rPr>
      </w:pPr>
      <w:r w:rsidRPr="009D0266">
        <w:rPr>
          <w:sz w:val="22"/>
          <w:lang w:val="uk-UA"/>
        </w:rPr>
        <w:t>м. Знам`янка</w:t>
      </w:r>
    </w:p>
    <w:p w:rsidR="00E9252A" w:rsidRPr="000625E6" w:rsidRDefault="00E9252A" w:rsidP="00E9252A">
      <w:pPr>
        <w:pStyle w:val="a6"/>
        <w:ind w:left="360"/>
        <w:jc w:val="center"/>
        <w:rPr>
          <w:rFonts w:ascii="Times New Roman" w:hAnsi="Times New Roman" w:cs="Times New Roman"/>
          <w:b/>
          <w:sz w:val="24"/>
          <w:szCs w:val="22"/>
        </w:rPr>
      </w:pPr>
    </w:p>
    <w:p w:rsidR="00E9252A" w:rsidRPr="000D67A1" w:rsidRDefault="00E9252A" w:rsidP="00E9252A">
      <w:pPr>
        <w:rPr>
          <w:lang w:val="uk-UA"/>
        </w:rPr>
      </w:pPr>
      <w:r w:rsidRPr="000D67A1">
        <w:rPr>
          <w:lang w:val="uk-UA"/>
        </w:rPr>
        <w:t>Про звіт тимчасової контрольної комісії</w:t>
      </w:r>
    </w:p>
    <w:p w:rsidR="00E9252A" w:rsidRPr="000D67A1" w:rsidRDefault="00E9252A" w:rsidP="00E9252A">
      <w:pPr>
        <w:rPr>
          <w:lang w:val="uk-UA"/>
        </w:rPr>
      </w:pPr>
      <w:r w:rsidRPr="000D67A1">
        <w:rPr>
          <w:lang w:val="uk-UA"/>
        </w:rPr>
        <w:t>по перевірці</w:t>
      </w:r>
      <w:r w:rsidRPr="00827B59">
        <w:rPr>
          <w:lang w:val="uk-UA"/>
        </w:rPr>
        <w:t xml:space="preserve"> </w:t>
      </w:r>
      <w:r w:rsidRPr="000D67A1">
        <w:rPr>
          <w:lang w:val="uk-UA"/>
        </w:rPr>
        <w:t>якості та об’єму виконаних робіт</w:t>
      </w:r>
    </w:p>
    <w:p w:rsidR="00E9252A" w:rsidRPr="000D67A1" w:rsidRDefault="00E9252A" w:rsidP="00E9252A">
      <w:pPr>
        <w:rPr>
          <w:lang w:val="uk-UA"/>
        </w:rPr>
      </w:pPr>
      <w:r w:rsidRPr="000D67A1">
        <w:rPr>
          <w:lang w:val="uk-UA"/>
        </w:rPr>
        <w:t>по заміні вікон</w:t>
      </w:r>
      <w:r w:rsidRPr="00827B59">
        <w:rPr>
          <w:lang w:val="uk-UA"/>
        </w:rPr>
        <w:t xml:space="preserve"> </w:t>
      </w:r>
      <w:r w:rsidRPr="000D67A1">
        <w:rPr>
          <w:lang w:val="uk-UA"/>
        </w:rPr>
        <w:t>у закладах освіти за 2015 рік</w:t>
      </w:r>
    </w:p>
    <w:p w:rsidR="00E9252A" w:rsidRPr="000D67A1" w:rsidRDefault="00E9252A" w:rsidP="00E9252A">
      <w:pPr>
        <w:rPr>
          <w:lang w:val="uk-UA"/>
        </w:rPr>
      </w:pPr>
    </w:p>
    <w:p w:rsidR="00E9252A" w:rsidRDefault="00E9252A" w:rsidP="00E9252A">
      <w:pPr>
        <w:ind w:firstLine="708"/>
        <w:jc w:val="both"/>
        <w:rPr>
          <w:lang w:val="uk-UA"/>
        </w:rPr>
      </w:pPr>
      <w:r w:rsidRPr="000D67A1">
        <w:rPr>
          <w:lang w:val="uk-UA"/>
        </w:rPr>
        <w:t>Заслухавши звіт тимчасової контрольної комісії відповідно до підпункту 1 пункту 2 рішення  міської ради від 17 червня 2016</w:t>
      </w:r>
      <w:r>
        <w:rPr>
          <w:lang w:val="uk-UA"/>
        </w:rPr>
        <w:t xml:space="preserve"> </w:t>
      </w:r>
      <w:r w:rsidRPr="000D67A1">
        <w:rPr>
          <w:lang w:val="uk-UA"/>
        </w:rPr>
        <w:t xml:space="preserve">року №244 «Про створення тимчасової контрольної комісії по перевірці якості та об’єму виконаних робіт по заміні вікон, на енергозберігаючі у закладах освіти міста за 2015 рік»,  керуючись  пунктом 4 ст.48, ст.26 Закону України «Про місцеве самоврядування в Україні», міська рада </w:t>
      </w:r>
    </w:p>
    <w:p w:rsidR="00846118" w:rsidRDefault="00846118" w:rsidP="00E9252A">
      <w:pPr>
        <w:ind w:firstLine="708"/>
        <w:jc w:val="both"/>
        <w:rPr>
          <w:lang w:val="uk-UA"/>
        </w:rPr>
      </w:pPr>
    </w:p>
    <w:p w:rsidR="00846118" w:rsidRDefault="00846118" w:rsidP="00E9252A">
      <w:pPr>
        <w:ind w:firstLine="708"/>
        <w:jc w:val="both"/>
        <w:rPr>
          <w:lang w:val="uk-UA"/>
        </w:rPr>
      </w:pPr>
    </w:p>
    <w:p w:rsidR="00E9252A" w:rsidRDefault="00E9252A" w:rsidP="00E9252A">
      <w:pPr>
        <w:jc w:val="center"/>
        <w:rPr>
          <w:b/>
          <w:lang w:val="uk-UA"/>
        </w:rPr>
      </w:pPr>
      <w:r w:rsidRPr="000D67A1">
        <w:rPr>
          <w:b/>
          <w:lang w:val="uk-UA"/>
        </w:rPr>
        <w:lastRenderedPageBreak/>
        <w:t>В и р і ш и л а:</w:t>
      </w:r>
    </w:p>
    <w:p w:rsidR="00E9252A" w:rsidRPr="008422D6" w:rsidRDefault="00E9252A" w:rsidP="00E9252A">
      <w:pPr>
        <w:pStyle w:val="a3"/>
        <w:numPr>
          <w:ilvl w:val="0"/>
          <w:numId w:val="88"/>
        </w:numPr>
        <w:contextualSpacing/>
        <w:jc w:val="both"/>
        <w:rPr>
          <w:sz w:val="24"/>
          <w:lang w:val="uk-UA"/>
        </w:rPr>
      </w:pPr>
      <w:r w:rsidRPr="008422D6">
        <w:rPr>
          <w:sz w:val="24"/>
          <w:lang w:val="uk-UA"/>
        </w:rPr>
        <w:t>Звіт тимчасової контрольної комісії по перевірці якості та об’єму виконаних робіт по заміні вікон на енергозберігаючі у закладах освіти міста за 2015 рік взяти до відома (додається).</w:t>
      </w:r>
    </w:p>
    <w:p w:rsidR="00E9252A" w:rsidRPr="008422D6" w:rsidRDefault="00E9252A" w:rsidP="00E9252A">
      <w:pPr>
        <w:pStyle w:val="a3"/>
        <w:numPr>
          <w:ilvl w:val="0"/>
          <w:numId w:val="88"/>
        </w:numPr>
        <w:contextualSpacing/>
        <w:jc w:val="both"/>
        <w:rPr>
          <w:sz w:val="24"/>
          <w:lang w:val="uk-UA"/>
        </w:rPr>
      </w:pPr>
      <w:r w:rsidRPr="008422D6">
        <w:rPr>
          <w:sz w:val="24"/>
          <w:lang w:val="uk-UA"/>
        </w:rPr>
        <w:t>При виконанні робіт, які фінансуються з державного та міського бюджету з метою дотримання проектних рішень та вимог державних стандартів будівельних норм та правил, а також контролю і якості залучати сертифікованого спеціаліста технічного нагляду.</w:t>
      </w:r>
    </w:p>
    <w:p w:rsidR="00E9252A" w:rsidRPr="008422D6" w:rsidRDefault="00E9252A" w:rsidP="00E9252A">
      <w:pPr>
        <w:pStyle w:val="a3"/>
        <w:numPr>
          <w:ilvl w:val="0"/>
          <w:numId w:val="88"/>
        </w:numPr>
        <w:contextualSpacing/>
        <w:jc w:val="both"/>
        <w:rPr>
          <w:sz w:val="24"/>
          <w:lang w:val="uk-UA"/>
        </w:rPr>
      </w:pPr>
      <w:r w:rsidRPr="008422D6">
        <w:rPr>
          <w:sz w:val="24"/>
          <w:lang w:val="uk-UA"/>
        </w:rPr>
        <w:t>Направити звіт до Управління захисту економіки департаменту захисту економіки Національної поліції України в Кіровоградській області м.Кропивницький (Кіровоград), вул.Велика Перспективна,30  з метою встановлення можливих порушень з боку керівництва відділу освіти та виконавців даних робіт для вжиття заходів реагування з послідуючим інформуванням про наслідки депутатів Знам’янської міської ради.</w:t>
      </w:r>
    </w:p>
    <w:p w:rsidR="00E9252A" w:rsidRPr="008422D6" w:rsidRDefault="00E9252A" w:rsidP="00E9252A">
      <w:pPr>
        <w:pStyle w:val="a3"/>
        <w:numPr>
          <w:ilvl w:val="0"/>
          <w:numId w:val="88"/>
        </w:numPr>
        <w:contextualSpacing/>
        <w:jc w:val="both"/>
        <w:rPr>
          <w:sz w:val="24"/>
          <w:lang w:val="uk-UA"/>
        </w:rPr>
      </w:pPr>
      <w:r w:rsidRPr="008422D6">
        <w:rPr>
          <w:sz w:val="24"/>
          <w:lang w:val="uk-UA"/>
        </w:rPr>
        <w:t>Даний звіт оприлюднити в засобах масової інформацій.</w:t>
      </w:r>
    </w:p>
    <w:p w:rsidR="00E9252A" w:rsidRPr="008422D6" w:rsidRDefault="00E9252A" w:rsidP="00E9252A">
      <w:pPr>
        <w:pStyle w:val="a3"/>
        <w:numPr>
          <w:ilvl w:val="0"/>
          <w:numId w:val="88"/>
        </w:numPr>
        <w:contextualSpacing/>
        <w:jc w:val="both"/>
        <w:rPr>
          <w:sz w:val="24"/>
          <w:lang w:val="uk-UA"/>
        </w:rPr>
      </w:pPr>
      <w:r w:rsidRPr="008422D6">
        <w:rPr>
          <w:sz w:val="24"/>
          <w:lang w:val="uk-UA"/>
        </w:rPr>
        <w:t>Контроль за виконанням даного рішення покласти на секретаря міської ради Н.Клименко.</w:t>
      </w:r>
    </w:p>
    <w:p w:rsidR="00E9252A" w:rsidRPr="000D67A1" w:rsidRDefault="00E9252A" w:rsidP="00E9252A">
      <w:pPr>
        <w:pStyle w:val="a3"/>
        <w:jc w:val="both"/>
        <w:rPr>
          <w:lang w:val="uk-UA"/>
        </w:rPr>
      </w:pPr>
    </w:p>
    <w:p w:rsidR="00E9252A" w:rsidRDefault="00E9252A" w:rsidP="00E9252A">
      <w:pPr>
        <w:ind w:left="2124"/>
        <w:rPr>
          <w:b/>
          <w:lang w:val="uk-UA"/>
        </w:rPr>
      </w:pPr>
      <w:r>
        <w:rPr>
          <w:b/>
          <w:lang w:val="uk-UA"/>
        </w:rPr>
        <w:t>Секретар міської ради----------------------Н.Клименко</w:t>
      </w:r>
    </w:p>
    <w:p w:rsidR="00E9252A" w:rsidRDefault="00E9252A" w:rsidP="00E9252A">
      <w:pPr>
        <w:ind w:left="2124"/>
        <w:rPr>
          <w:b/>
          <w:lang w:val="uk-UA"/>
        </w:rPr>
      </w:pPr>
    </w:p>
    <w:p w:rsidR="00E9252A" w:rsidRPr="001E0A83" w:rsidRDefault="00E9252A" w:rsidP="00E9252A">
      <w:pPr>
        <w:jc w:val="center"/>
        <w:rPr>
          <w:lang w:val="uk-UA"/>
        </w:rPr>
      </w:pPr>
      <w:r w:rsidRPr="001E0A83">
        <w:rPr>
          <w:lang w:val="uk-UA"/>
        </w:rPr>
        <w:t>Звіт</w:t>
      </w:r>
    </w:p>
    <w:p w:rsidR="00E9252A" w:rsidRDefault="00E9252A" w:rsidP="00E9252A">
      <w:pPr>
        <w:ind w:left="142"/>
        <w:jc w:val="center"/>
        <w:rPr>
          <w:lang w:val="uk-UA"/>
        </w:rPr>
      </w:pPr>
      <w:r w:rsidRPr="001E0A83">
        <w:rPr>
          <w:lang w:val="uk-UA"/>
        </w:rPr>
        <w:t xml:space="preserve">тимчасової контрольної комісії Знам’янської міської ради по перевірці якості та об’єму виконаних робіт по заміні вікон на енергозберігаючі у </w:t>
      </w:r>
      <w:r>
        <w:rPr>
          <w:lang w:val="uk-UA"/>
        </w:rPr>
        <w:t>закладах освіти міста за 2015р.</w:t>
      </w:r>
    </w:p>
    <w:p w:rsidR="00A74398" w:rsidRPr="001E0A83" w:rsidRDefault="00A74398" w:rsidP="00E9252A">
      <w:pPr>
        <w:ind w:left="142"/>
        <w:jc w:val="center"/>
        <w:rPr>
          <w:lang w:val="uk-UA"/>
        </w:rPr>
      </w:pPr>
    </w:p>
    <w:p w:rsidR="00E9252A" w:rsidRDefault="00E9252A" w:rsidP="00E9252A">
      <w:pPr>
        <w:pStyle w:val="ad"/>
        <w:ind w:firstLine="708"/>
        <w:jc w:val="both"/>
        <w:rPr>
          <w:rFonts w:ascii="Times New Roman" w:hAnsi="Times New Roman"/>
          <w:sz w:val="24"/>
          <w:szCs w:val="24"/>
          <w:lang w:val="uk-UA"/>
        </w:rPr>
      </w:pPr>
      <w:r w:rsidRPr="00D92F52">
        <w:rPr>
          <w:rFonts w:ascii="Times New Roman" w:hAnsi="Times New Roman"/>
          <w:sz w:val="24"/>
          <w:szCs w:val="24"/>
          <w:lang w:val="uk-UA"/>
        </w:rPr>
        <w:t>ТКК створена рішенням ради від 17 червня 2016 року №244, до складу якої увійшли п’ять депутатів міської ради: Тесленко А.В., Грінченко І.Г., Сопільняк Ю.М., Пастух К.К., Рубан О. Л.</w:t>
      </w:r>
    </w:p>
    <w:p w:rsidR="00E9252A" w:rsidRPr="00D92F52" w:rsidRDefault="00E9252A" w:rsidP="00E9252A">
      <w:pPr>
        <w:pStyle w:val="ad"/>
        <w:ind w:firstLine="708"/>
        <w:jc w:val="both"/>
        <w:rPr>
          <w:rFonts w:ascii="Times New Roman" w:hAnsi="Times New Roman"/>
          <w:sz w:val="24"/>
          <w:szCs w:val="24"/>
          <w:lang w:val="uk-UA"/>
        </w:rPr>
      </w:pPr>
      <w:r w:rsidRPr="00D92F52">
        <w:rPr>
          <w:rFonts w:ascii="Times New Roman" w:hAnsi="Times New Roman"/>
          <w:sz w:val="24"/>
          <w:szCs w:val="24"/>
          <w:lang w:val="uk-UA"/>
        </w:rPr>
        <w:t xml:space="preserve">Метою комісії було: здійснення контролю за ефективним використанням бюджетних коштів; перевірка якості виконаних робіт; унеможливлювання в подальшому залучення до виконання робіт по заміні вікон на енергозберігаючі у бюджетних установах неякісних виконавців. </w:t>
      </w:r>
    </w:p>
    <w:p w:rsidR="00E9252A" w:rsidRPr="00D92F52" w:rsidRDefault="00E9252A" w:rsidP="00E9252A">
      <w:pPr>
        <w:pStyle w:val="ad"/>
        <w:ind w:firstLine="708"/>
        <w:jc w:val="both"/>
        <w:rPr>
          <w:rFonts w:ascii="Times New Roman" w:hAnsi="Times New Roman"/>
          <w:sz w:val="24"/>
          <w:szCs w:val="24"/>
        </w:rPr>
      </w:pPr>
      <w:r w:rsidRPr="00D92F52">
        <w:rPr>
          <w:rFonts w:ascii="Times New Roman" w:hAnsi="Times New Roman"/>
          <w:sz w:val="24"/>
          <w:szCs w:val="24"/>
          <w:lang w:val="uk-UA"/>
        </w:rPr>
        <w:t xml:space="preserve">На першому засіданні ТКК з згідно протоколом №1 від 04.07.2016р. було обрано заступника ТКК Грінченка Ігоря Григоровича та секретарем Пастуха Костянтина Костянтиновича, затверджено план та етапи роботи комісії.                       </w:t>
      </w:r>
    </w:p>
    <w:p w:rsidR="00E9252A" w:rsidRPr="00D92F52" w:rsidRDefault="00E9252A" w:rsidP="00E9252A">
      <w:pPr>
        <w:pStyle w:val="ad"/>
        <w:ind w:firstLine="708"/>
        <w:jc w:val="both"/>
        <w:rPr>
          <w:rFonts w:ascii="Times New Roman" w:hAnsi="Times New Roman"/>
          <w:sz w:val="24"/>
          <w:szCs w:val="24"/>
          <w:lang w:val="uk-UA"/>
        </w:rPr>
      </w:pPr>
      <w:r w:rsidRPr="00D92F52">
        <w:rPr>
          <w:rFonts w:ascii="Times New Roman" w:hAnsi="Times New Roman"/>
          <w:sz w:val="24"/>
          <w:szCs w:val="24"/>
          <w:lang w:val="uk-UA"/>
        </w:rPr>
        <w:t>Члени комісії брали активну участь у роботі комісії, здійсненні перевірок освітніх закладів на предмет якості та об’ємів виконаних у 2015 році робіт по заміні вікон на енергозберігаючі.  Всього проведено три засідання комісії, складені відповідні протоколи. Також було проведено дев’ять перевірок, про що складено відповідно дев’ять актів обстежень.</w:t>
      </w:r>
    </w:p>
    <w:p w:rsidR="00E9252A" w:rsidRPr="00D92F52" w:rsidRDefault="00E9252A" w:rsidP="00E9252A">
      <w:pPr>
        <w:pStyle w:val="ad"/>
        <w:jc w:val="both"/>
        <w:rPr>
          <w:rFonts w:ascii="Times New Roman" w:hAnsi="Times New Roman"/>
          <w:sz w:val="24"/>
          <w:szCs w:val="24"/>
          <w:lang w:val="uk-UA"/>
        </w:rPr>
      </w:pPr>
      <w:r w:rsidRPr="00D92F52">
        <w:rPr>
          <w:rFonts w:ascii="Times New Roman" w:hAnsi="Times New Roman"/>
          <w:sz w:val="24"/>
          <w:szCs w:val="24"/>
          <w:lang w:val="uk-UA"/>
        </w:rPr>
        <w:t xml:space="preserve">    </w:t>
      </w:r>
      <w:r>
        <w:rPr>
          <w:rFonts w:ascii="Times New Roman" w:hAnsi="Times New Roman"/>
          <w:sz w:val="24"/>
          <w:szCs w:val="24"/>
          <w:lang w:val="uk-UA"/>
        </w:rPr>
        <w:tab/>
      </w:r>
      <w:r w:rsidRPr="00D92F52">
        <w:rPr>
          <w:rFonts w:ascii="Times New Roman" w:hAnsi="Times New Roman"/>
          <w:sz w:val="24"/>
          <w:szCs w:val="24"/>
          <w:lang w:val="uk-UA"/>
        </w:rPr>
        <w:t>У ході роботи комісії до участі залучались: працівники відділу освіти, завідуючі закладів та завгоспи, отримувались безоплатні консультації та висновки незалежних експертів.</w:t>
      </w:r>
    </w:p>
    <w:p w:rsidR="00E9252A" w:rsidRPr="00D92F52" w:rsidRDefault="00E9252A" w:rsidP="00E9252A">
      <w:pPr>
        <w:pStyle w:val="ad"/>
        <w:ind w:firstLine="708"/>
        <w:jc w:val="both"/>
        <w:rPr>
          <w:rFonts w:ascii="Times New Roman" w:hAnsi="Times New Roman"/>
          <w:sz w:val="24"/>
          <w:szCs w:val="24"/>
          <w:lang w:val="uk-UA"/>
        </w:rPr>
      </w:pPr>
      <w:r w:rsidRPr="00D92F52">
        <w:rPr>
          <w:rFonts w:ascii="Times New Roman" w:hAnsi="Times New Roman"/>
          <w:sz w:val="24"/>
          <w:szCs w:val="24"/>
          <w:lang w:val="uk-UA"/>
        </w:rPr>
        <w:t xml:space="preserve">Основними завданнями комісії було визначено: </w:t>
      </w:r>
    </w:p>
    <w:p w:rsidR="00E9252A" w:rsidRDefault="00E9252A" w:rsidP="00E9252A">
      <w:pPr>
        <w:pStyle w:val="ad"/>
        <w:numPr>
          <w:ilvl w:val="0"/>
          <w:numId w:val="89"/>
        </w:numPr>
        <w:jc w:val="both"/>
        <w:rPr>
          <w:rFonts w:ascii="Times New Roman" w:hAnsi="Times New Roman"/>
          <w:sz w:val="24"/>
          <w:szCs w:val="24"/>
          <w:lang w:val="uk-UA"/>
        </w:rPr>
      </w:pPr>
      <w:r w:rsidRPr="00D92F52">
        <w:rPr>
          <w:rFonts w:ascii="Times New Roman" w:hAnsi="Times New Roman"/>
          <w:sz w:val="24"/>
          <w:szCs w:val="24"/>
          <w:lang w:val="uk-UA"/>
        </w:rPr>
        <w:t>забезпечення перевірки якості та об’ємів виконаних робіт по заміні вікон на металопластикові у 2015 році в закладах освіти міста;</w:t>
      </w:r>
    </w:p>
    <w:p w:rsidR="00E9252A" w:rsidRDefault="00E9252A" w:rsidP="00E9252A">
      <w:pPr>
        <w:pStyle w:val="ad"/>
        <w:numPr>
          <w:ilvl w:val="0"/>
          <w:numId w:val="89"/>
        </w:numPr>
        <w:jc w:val="both"/>
        <w:rPr>
          <w:rFonts w:ascii="Times New Roman" w:hAnsi="Times New Roman"/>
          <w:sz w:val="24"/>
          <w:szCs w:val="24"/>
          <w:lang w:val="uk-UA"/>
        </w:rPr>
      </w:pPr>
      <w:r w:rsidRPr="004B4C8F">
        <w:rPr>
          <w:rFonts w:ascii="Times New Roman" w:hAnsi="Times New Roman"/>
          <w:sz w:val="24"/>
          <w:szCs w:val="24"/>
          <w:lang w:val="uk-UA"/>
        </w:rPr>
        <w:t>забезпечення виконання програми з енергозбереження в місті за 2015рік.</w:t>
      </w:r>
    </w:p>
    <w:p w:rsidR="00E9252A" w:rsidRDefault="00E9252A" w:rsidP="00E9252A">
      <w:pPr>
        <w:pStyle w:val="ad"/>
        <w:numPr>
          <w:ilvl w:val="0"/>
          <w:numId w:val="89"/>
        </w:numPr>
        <w:jc w:val="both"/>
        <w:rPr>
          <w:rFonts w:ascii="Times New Roman" w:hAnsi="Times New Roman"/>
          <w:sz w:val="24"/>
          <w:szCs w:val="24"/>
          <w:lang w:val="uk-UA"/>
        </w:rPr>
      </w:pPr>
      <w:r w:rsidRPr="004B4C8F">
        <w:rPr>
          <w:rFonts w:ascii="Times New Roman" w:hAnsi="Times New Roman"/>
          <w:sz w:val="24"/>
          <w:szCs w:val="24"/>
          <w:lang w:val="uk-UA"/>
        </w:rPr>
        <w:t>встановлення відповідності виконаних робіт нормам ДБН.</w:t>
      </w:r>
    </w:p>
    <w:p w:rsidR="00E9252A" w:rsidRPr="00661467" w:rsidRDefault="00E9252A" w:rsidP="00E9252A">
      <w:pPr>
        <w:pStyle w:val="ad"/>
        <w:numPr>
          <w:ilvl w:val="0"/>
          <w:numId w:val="89"/>
        </w:numPr>
        <w:jc w:val="both"/>
        <w:rPr>
          <w:rFonts w:ascii="Times New Roman" w:hAnsi="Times New Roman"/>
          <w:sz w:val="24"/>
          <w:szCs w:val="24"/>
          <w:lang w:val="uk-UA"/>
        </w:rPr>
      </w:pPr>
      <w:r w:rsidRPr="004B4C8F">
        <w:rPr>
          <w:rFonts w:ascii="Times New Roman" w:hAnsi="Times New Roman"/>
          <w:sz w:val="24"/>
          <w:szCs w:val="24"/>
          <w:lang w:val="uk-UA"/>
        </w:rPr>
        <w:t>інформування міської рад</w:t>
      </w:r>
      <w:r>
        <w:rPr>
          <w:rFonts w:ascii="Times New Roman" w:hAnsi="Times New Roman"/>
          <w:sz w:val="24"/>
          <w:szCs w:val="24"/>
          <w:lang w:val="uk-UA"/>
        </w:rPr>
        <w:t>и про результати роботи комісії</w:t>
      </w:r>
    </w:p>
    <w:p w:rsidR="00E9252A" w:rsidRDefault="00E9252A" w:rsidP="00E9252A">
      <w:pPr>
        <w:pStyle w:val="ad"/>
        <w:ind w:firstLine="708"/>
        <w:jc w:val="both"/>
        <w:rPr>
          <w:rFonts w:ascii="Times New Roman" w:hAnsi="Times New Roman"/>
          <w:sz w:val="24"/>
          <w:szCs w:val="24"/>
          <w:lang w:val="uk-UA"/>
        </w:rPr>
      </w:pPr>
      <w:r w:rsidRPr="00D92F52">
        <w:rPr>
          <w:rFonts w:ascii="Times New Roman" w:hAnsi="Times New Roman"/>
          <w:sz w:val="24"/>
          <w:szCs w:val="24"/>
          <w:lang w:val="uk-UA"/>
        </w:rPr>
        <w:t>Встановлені наступні етапи роботи комісії:</w:t>
      </w:r>
    </w:p>
    <w:p w:rsidR="00E9252A" w:rsidRDefault="00E9252A" w:rsidP="00E9252A">
      <w:pPr>
        <w:pStyle w:val="ad"/>
        <w:numPr>
          <w:ilvl w:val="0"/>
          <w:numId w:val="89"/>
        </w:numPr>
        <w:jc w:val="both"/>
        <w:rPr>
          <w:rFonts w:ascii="Times New Roman" w:hAnsi="Times New Roman"/>
          <w:sz w:val="24"/>
          <w:szCs w:val="24"/>
          <w:lang w:val="uk-UA"/>
        </w:rPr>
      </w:pPr>
      <w:r w:rsidRPr="00D92F52">
        <w:rPr>
          <w:rFonts w:ascii="Times New Roman" w:hAnsi="Times New Roman"/>
          <w:sz w:val="24"/>
          <w:szCs w:val="24"/>
          <w:lang w:val="uk-UA"/>
        </w:rPr>
        <w:t>направлення запитів на отримання від відділу освіти завірених відповідним чином документів;</w:t>
      </w:r>
    </w:p>
    <w:p w:rsidR="00E9252A" w:rsidRDefault="00E9252A" w:rsidP="00E9252A">
      <w:pPr>
        <w:pStyle w:val="ad"/>
        <w:numPr>
          <w:ilvl w:val="0"/>
          <w:numId w:val="89"/>
        </w:numPr>
        <w:jc w:val="both"/>
        <w:rPr>
          <w:rFonts w:ascii="Times New Roman" w:hAnsi="Times New Roman"/>
          <w:sz w:val="24"/>
          <w:szCs w:val="24"/>
          <w:lang w:val="uk-UA"/>
        </w:rPr>
      </w:pPr>
      <w:r w:rsidRPr="004B4C8F">
        <w:rPr>
          <w:rFonts w:ascii="Times New Roman" w:hAnsi="Times New Roman"/>
          <w:sz w:val="24"/>
          <w:szCs w:val="24"/>
          <w:lang w:val="uk-UA"/>
        </w:rPr>
        <w:t>аналіз фінансових витрат відповідно до об’єму виконаних робіт по заміні вікон;</w:t>
      </w:r>
    </w:p>
    <w:p w:rsidR="00E9252A" w:rsidRPr="004B4C8F" w:rsidRDefault="00E9252A" w:rsidP="00E9252A">
      <w:pPr>
        <w:pStyle w:val="ad"/>
        <w:numPr>
          <w:ilvl w:val="0"/>
          <w:numId w:val="89"/>
        </w:numPr>
        <w:jc w:val="both"/>
        <w:rPr>
          <w:rFonts w:ascii="Times New Roman" w:hAnsi="Times New Roman"/>
          <w:sz w:val="24"/>
          <w:szCs w:val="24"/>
          <w:lang w:val="uk-UA"/>
        </w:rPr>
      </w:pPr>
      <w:r w:rsidRPr="004B4C8F">
        <w:rPr>
          <w:rFonts w:ascii="Times New Roman" w:hAnsi="Times New Roman"/>
          <w:sz w:val="24"/>
          <w:szCs w:val="24"/>
          <w:lang w:val="uk-UA"/>
        </w:rPr>
        <w:t>відповідність встановлених вікон нормам ДБН;</w:t>
      </w:r>
    </w:p>
    <w:p w:rsidR="00E9252A" w:rsidRPr="00D92F52" w:rsidRDefault="00E9252A" w:rsidP="00E9252A">
      <w:pPr>
        <w:pStyle w:val="ad"/>
        <w:ind w:firstLine="708"/>
        <w:jc w:val="both"/>
        <w:rPr>
          <w:rFonts w:ascii="Times New Roman" w:hAnsi="Times New Roman"/>
          <w:sz w:val="24"/>
          <w:szCs w:val="24"/>
          <w:lang w:val="uk-UA"/>
        </w:rPr>
      </w:pPr>
      <w:r w:rsidRPr="00D92F52">
        <w:rPr>
          <w:rFonts w:ascii="Times New Roman" w:hAnsi="Times New Roman"/>
          <w:sz w:val="24"/>
          <w:szCs w:val="24"/>
          <w:lang w:val="uk-UA"/>
        </w:rPr>
        <w:t xml:space="preserve">У ході перевірок встановлено наступне: </w:t>
      </w:r>
    </w:p>
    <w:p w:rsidR="00E9252A" w:rsidRPr="00D92F52" w:rsidRDefault="00E9252A" w:rsidP="00E9252A">
      <w:pPr>
        <w:pStyle w:val="ad"/>
        <w:jc w:val="both"/>
        <w:rPr>
          <w:rFonts w:ascii="Times New Roman" w:hAnsi="Times New Roman"/>
          <w:sz w:val="24"/>
          <w:szCs w:val="24"/>
          <w:lang w:val="uk-UA"/>
        </w:rPr>
      </w:pPr>
      <w:r w:rsidRPr="00D92F52">
        <w:rPr>
          <w:rFonts w:ascii="Times New Roman" w:hAnsi="Times New Roman"/>
          <w:sz w:val="24"/>
          <w:szCs w:val="24"/>
          <w:lang w:val="uk-UA"/>
        </w:rPr>
        <w:lastRenderedPageBreak/>
        <w:tab/>
        <w:t xml:space="preserve">У 2015 році заміна вікон здійснювалась у ДНЗ №3 «Івушка», ДНЗ №2 «Теремок», КДЮСШ, ДНЗ №5 «Калинонька», ДНЗ №8 «Світлячок», ДНЗ №4 «Ромашка», загальноосвітніх школах №1ім. Т.Г.Шевченка, №4, ЦДЮТ, на загальну суму 959517,12 грн., виконавцем робіт була ТОВ «Геоід». </w:t>
      </w:r>
    </w:p>
    <w:p w:rsidR="00E9252A" w:rsidRPr="00D92F52" w:rsidRDefault="00E9252A" w:rsidP="00E9252A">
      <w:pPr>
        <w:pStyle w:val="ad"/>
        <w:ind w:firstLine="708"/>
        <w:jc w:val="both"/>
        <w:rPr>
          <w:rFonts w:ascii="Times New Roman" w:hAnsi="Times New Roman"/>
          <w:sz w:val="24"/>
          <w:szCs w:val="24"/>
          <w:lang w:val="uk-UA"/>
        </w:rPr>
      </w:pPr>
      <w:r w:rsidRPr="00D92F52">
        <w:rPr>
          <w:rFonts w:ascii="Times New Roman" w:hAnsi="Times New Roman"/>
          <w:sz w:val="24"/>
          <w:szCs w:val="24"/>
          <w:lang w:val="uk-UA"/>
        </w:rPr>
        <w:t>При ознайомленні з документами, наданими відділом освіти по всіх закладах освіти, виявлено відсутність актів обстежень, в яких виконувались данні роботи; відсутність дефектних актів по ЗОШ № 1 ім. Т.Г Шевченка на суму 49466,16 грн., та КДЮСШ на суму 11950 грн. Дефектні акти по ДНЗ №3, №2, №4,№5, №8,  ЦДЮТ, не містять дату  їх складання, підписів відповідальних осіб та не завірені відповідним чином печатками установ.</w:t>
      </w:r>
    </w:p>
    <w:p w:rsidR="00E9252A" w:rsidRDefault="00E9252A" w:rsidP="00E9252A">
      <w:pPr>
        <w:pStyle w:val="ad"/>
        <w:jc w:val="both"/>
        <w:rPr>
          <w:rFonts w:ascii="Times New Roman" w:hAnsi="Times New Roman"/>
          <w:sz w:val="24"/>
          <w:szCs w:val="24"/>
          <w:lang w:val="uk-UA"/>
        </w:rPr>
      </w:pPr>
      <w:r w:rsidRPr="00D92F52">
        <w:rPr>
          <w:rFonts w:ascii="Times New Roman" w:hAnsi="Times New Roman"/>
          <w:sz w:val="24"/>
          <w:szCs w:val="24"/>
          <w:lang w:val="uk-UA"/>
        </w:rPr>
        <w:tab/>
        <w:t>Договори на виконання робіт та акти про виконані роботи  є в наявності по всіх закладах, окрім ЗОШ №1 та КДЮСШ, де є  договори на придбання вікон та замовлення-наряди, причому у замовленнях-нарядах чітко вказано виробником, що склопакети не призначені для встановлення в житлових та громадських будівлях згідно з ДБН В.2.6.31:2006 для І, ІІ  кліматичної зони.</w:t>
      </w:r>
      <w:r>
        <w:rPr>
          <w:rFonts w:ascii="Times New Roman" w:hAnsi="Times New Roman"/>
          <w:sz w:val="24"/>
          <w:szCs w:val="24"/>
          <w:lang w:val="uk-UA"/>
        </w:rPr>
        <w:t xml:space="preserve"> </w:t>
      </w:r>
      <w:r w:rsidRPr="00D92F52">
        <w:rPr>
          <w:rFonts w:ascii="Times New Roman" w:hAnsi="Times New Roman"/>
          <w:sz w:val="24"/>
          <w:szCs w:val="24"/>
          <w:lang w:val="uk-UA"/>
        </w:rPr>
        <w:t>По жодному об’єкту комісії не було надано сертифікатів якості ( профіль, склопакети, фурнітура). Без сертифікатів якості комісія не мала можливості встановит</w:t>
      </w:r>
      <w:r>
        <w:rPr>
          <w:rFonts w:ascii="Times New Roman" w:hAnsi="Times New Roman"/>
          <w:sz w:val="24"/>
          <w:szCs w:val="24"/>
          <w:lang w:val="uk-UA"/>
        </w:rPr>
        <w:t>и відповідність встановлених вік</w:t>
      </w:r>
      <w:r w:rsidRPr="00D92F52">
        <w:rPr>
          <w:rFonts w:ascii="Times New Roman" w:hAnsi="Times New Roman"/>
          <w:sz w:val="24"/>
          <w:szCs w:val="24"/>
          <w:lang w:val="uk-UA"/>
        </w:rPr>
        <w:t>он нормативам ДБН.</w:t>
      </w:r>
      <w:r w:rsidRPr="007C10FB">
        <w:rPr>
          <w:rFonts w:ascii="Times New Roman" w:hAnsi="Times New Roman"/>
          <w:sz w:val="24"/>
          <w:szCs w:val="24"/>
          <w:lang w:val="uk-UA"/>
        </w:rPr>
        <w:t xml:space="preserve"> </w:t>
      </w:r>
      <w:r w:rsidRPr="00D92F52">
        <w:rPr>
          <w:rFonts w:ascii="Times New Roman" w:hAnsi="Times New Roman"/>
          <w:sz w:val="24"/>
          <w:szCs w:val="24"/>
          <w:lang w:val="uk-UA"/>
        </w:rPr>
        <w:t xml:space="preserve">Рішенням міської ради від 21 листопада 2014року  № 1538 була затверджена програма економічного соціального розвитку міста Знам’янка на 2015 рік,  в якій одним із напрямків  розвитку регіонального сектору економіки міста було передбачено енергозбереження та енергоефективність. Зазначено, що метою програми є впровадження енергозберігаючих заходів, скорочення видатків бюджетних коштів на оплату енергоносіїв; основні завдання – </w:t>
      </w:r>
    </w:p>
    <w:p w:rsidR="00E9252A" w:rsidRPr="00D92F52" w:rsidRDefault="00E9252A" w:rsidP="00E9252A">
      <w:pPr>
        <w:pStyle w:val="ad"/>
        <w:jc w:val="both"/>
        <w:rPr>
          <w:rFonts w:ascii="Times New Roman" w:hAnsi="Times New Roman"/>
          <w:sz w:val="24"/>
          <w:szCs w:val="24"/>
          <w:lang w:val="uk-UA"/>
        </w:rPr>
      </w:pPr>
      <w:r w:rsidRPr="00D92F52">
        <w:rPr>
          <w:rFonts w:ascii="Times New Roman" w:hAnsi="Times New Roman"/>
          <w:sz w:val="24"/>
          <w:szCs w:val="24"/>
          <w:lang w:val="uk-UA"/>
        </w:rPr>
        <w:t>продовження робіт у закладах соціальної сфери по заміні вікон на енергозберігаючі.</w:t>
      </w:r>
    </w:p>
    <w:p w:rsidR="00E9252A" w:rsidRDefault="00E9252A" w:rsidP="00E9252A">
      <w:pPr>
        <w:pStyle w:val="ad"/>
        <w:ind w:firstLine="708"/>
        <w:jc w:val="both"/>
        <w:rPr>
          <w:rFonts w:ascii="Times New Roman" w:hAnsi="Times New Roman"/>
          <w:sz w:val="24"/>
          <w:lang w:val="uk-UA"/>
        </w:rPr>
      </w:pPr>
      <w:r>
        <w:rPr>
          <w:rFonts w:ascii="Times New Roman" w:hAnsi="Times New Roman"/>
          <w:sz w:val="28"/>
          <w:szCs w:val="24"/>
          <w:lang w:val="uk-UA"/>
        </w:rPr>
        <w:t xml:space="preserve"> </w:t>
      </w:r>
      <w:r w:rsidRPr="007C44D4">
        <w:rPr>
          <w:rFonts w:ascii="Times New Roman" w:hAnsi="Times New Roman"/>
          <w:sz w:val="24"/>
          <w:lang w:val="uk-UA"/>
        </w:rPr>
        <w:t xml:space="preserve">Таким чином, контрольна комісія зазначає, що в освітніх закладах міста при виконанні робіт по заміні вікон не виконано вищезазначене рішення міської ради. При проведенні робіт по встановленню вікон було допущено ряд порушень, які викладені  в «Описі основних порушень» незалежного експерта – інженера технічного нагляду Тарабанько Н.В.: </w:t>
      </w:r>
    </w:p>
    <w:p w:rsidR="00E9252A" w:rsidRPr="00D92DB2" w:rsidRDefault="00E9252A" w:rsidP="00E9252A">
      <w:pPr>
        <w:pStyle w:val="ad"/>
        <w:jc w:val="center"/>
        <w:rPr>
          <w:rFonts w:ascii="Times New Roman" w:hAnsi="Times New Roman"/>
          <w:b/>
          <w:sz w:val="24"/>
        </w:rPr>
      </w:pPr>
      <w:r w:rsidRPr="000D67A1">
        <w:rPr>
          <w:rFonts w:ascii="Times New Roman" w:hAnsi="Times New Roman"/>
          <w:b/>
          <w:bCs/>
          <w:sz w:val="24"/>
          <w:szCs w:val="24"/>
          <w:lang w:val="uk-UA"/>
        </w:rPr>
        <w:t>Опис основних порушень виявлених при виконан</w:t>
      </w:r>
      <w:r>
        <w:rPr>
          <w:rFonts w:ascii="Times New Roman" w:hAnsi="Times New Roman"/>
          <w:b/>
          <w:bCs/>
          <w:sz w:val="24"/>
          <w:szCs w:val="24"/>
          <w:lang w:val="uk-UA"/>
        </w:rPr>
        <w:t xml:space="preserve">ні проведення заходів з </w:t>
      </w:r>
      <w:r w:rsidRPr="00D92DB2">
        <w:rPr>
          <w:rFonts w:ascii="Times New Roman" w:hAnsi="Times New Roman"/>
          <w:b/>
          <w:sz w:val="24"/>
        </w:rPr>
        <w:t>енергозбереження у закладах освіти у 2015 році:</w:t>
      </w: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6253"/>
        <w:gridCol w:w="2700"/>
      </w:tblGrid>
      <w:tr w:rsidR="00E9252A" w:rsidRPr="007A0075" w:rsidTr="00E064C3">
        <w:tc>
          <w:tcPr>
            <w:tcW w:w="943" w:type="dxa"/>
          </w:tcPr>
          <w:p w:rsidR="00E9252A" w:rsidRPr="000D67A1" w:rsidRDefault="00E9252A" w:rsidP="00E064C3">
            <w:pPr>
              <w:pStyle w:val="ad"/>
              <w:jc w:val="center"/>
              <w:rPr>
                <w:rFonts w:ascii="Times New Roman" w:hAnsi="Times New Roman"/>
                <w:b/>
                <w:bCs/>
                <w:sz w:val="24"/>
                <w:szCs w:val="24"/>
                <w:lang w:val="uk-UA"/>
              </w:rPr>
            </w:pPr>
            <w:r w:rsidRPr="000D67A1">
              <w:rPr>
                <w:rFonts w:ascii="Times New Roman" w:hAnsi="Times New Roman"/>
                <w:b/>
                <w:bCs/>
                <w:sz w:val="24"/>
                <w:szCs w:val="24"/>
                <w:lang w:val="uk-UA"/>
              </w:rPr>
              <w:t>№ п/п</w:t>
            </w:r>
          </w:p>
        </w:tc>
        <w:tc>
          <w:tcPr>
            <w:tcW w:w="6253" w:type="dxa"/>
          </w:tcPr>
          <w:p w:rsidR="00E9252A" w:rsidRPr="000D67A1" w:rsidRDefault="00E9252A" w:rsidP="00E064C3">
            <w:pPr>
              <w:pStyle w:val="ad"/>
              <w:jc w:val="center"/>
              <w:rPr>
                <w:rFonts w:ascii="Times New Roman" w:hAnsi="Times New Roman"/>
                <w:b/>
                <w:bCs/>
                <w:sz w:val="24"/>
                <w:szCs w:val="24"/>
                <w:lang w:val="uk-UA"/>
              </w:rPr>
            </w:pPr>
            <w:r w:rsidRPr="000D67A1">
              <w:rPr>
                <w:rFonts w:ascii="Times New Roman" w:hAnsi="Times New Roman"/>
                <w:b/>
                <w:bCs/>
                <w:sz w:val="24"/>
                <w:szCs w:val="24"/>
                <w:lang w:val="uk-UA"/>
              </w:rPr>
              <w:t>Опис</w:t>
            </w:r>
          </w:p>
        </w:tc>
        <w:tc>
          <w:tcPr>
            <w:tcW w:w="2700" w:type="dxa"/>
          </w:tcPr>
          <w:p w:rsidR="00E9252A" w:rsidRPr="000D67A1" w:rsidRDefault="00E9252A" w:rsidP="00E064C3">
            <w:pPr>
              <w:pStyle w:val="ad"/>
              <w:jc w:val="center"/>
              <w:rPr>
                <w:rFonts w:ascii="Times New Roman" w:hAnsi="Times New Roman"/>
                <w:b/>
                <w:bCs/>
                <w:sz w:val="24"/>
                <w:szCs w:val="24"/>
                <w:lang w:val="uk-UA"/>
              </w:rPr>
            </w:pPr>
            <w:r w:rsidRPr="000D67A1">
              <w:rPr>
                <w:rFonts w:ascii="Times New Roman" w:hAnsi="Times New Roman"/>
                <w:b/>
                <w:bCs/>
                <w:sz w:val="24"/>
                <w:szCs w:val="24"/>
                <w:lang w:val="uk-UA"/>
              </w:rPr>
              <w:t>Норма ДБН</w:t>
            </w: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rPr>
            </w:pPr>
            <w:r w:rsidRPr="000D67A1">
              <w:rPr>
                <w:rFonts w:ascii="Times New Roman" w:hAnsi="Times New Roman"/>
                <w:sz w:val="24"/>
                <w:szCs w:val="24"/>
                <w:lang w:val="uk-UA"/>
              </w:rPr>
              <w:t>В жодному з актів виконаних робіт не враховувались і не виконувались в натурі відкоси</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 xml:space="preserve">ДСТУ – Н </w:t>
            </w: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В.2.6-146:20107</w:t>
            </w: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В жодному з дефектних актів, в актах виконаних робіт не відображено демонтаж, утилізацію, вивіз віконних блоків з видачею документа – підтвердження (довідка або акт)</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 xml:space="preserve">ДСТУ – Н </w:t>
            </w:r>
          </w:p>
          <w:p w:rsidR="00E9252A" w:rsidRPr="000D67A1" w:rsidRDefault="00E9252A" w:rsidP="00E064C3">
            <w:pPr>
              <w:pStyle w:val="ad"/>
              <w:rPr>
                <w:rFonts w:ascii="Times New Roman" w:hAnsi="Times New Roman"/>
                <w:sz w:val="24"/>
                <w:szCs w:val="24"/>
              </w:rPr>
            </w:pPr>
            <w:r w:rsidRPr="000D67A1">
              <w:rPr>
                <w:rFonts w:ascii="Times New Roman" w:hAnsi="Times New Roman"/>
                <w:sz w:val="24"/>
                <w:szCs w:val="24"/>
                <w:lang w:val="uk-UA"/>
              </w:rPr>
              <w:t>В.2.6-146-201018</w:t>
            </w: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Не виконана (розроблена) проектно-кошторисна документація на здійснення монтажу вікон ПХВ (монтаж вікон згідно Державного стандарту України)</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 xml:space="preserve">ДСТУ – Н </w:t>
            </w: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В.2.6-146-2010</w:t>
            </w: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Мінрегіонбуд ДСТУ Б В.2.6-79</w:t>
            </w: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Замовниками (забудовниками) не створена комісія для визначення конкретних причин для списання майна. Тільки після цього може бути складений дефектний Акт.</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Типова інструкція  № 447 (п.6) та Порядок № 1314 (п.9)</w:t>
            </w: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Дефектні акти складені з порушенням (немає ні прізвищ, ні підписів).</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Спільний лист Держбуду та Держжитлокомунгоспу</w:t>
            </w: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 xml:space="preserve"> № 7/8 – 134</w:t>
            </w: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 4/3 – 260 від 24.02.2005</w:t>
            </w: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Встановленні вікна не відповідають нормам ДБН в частинах:</w:t>
            </w:r>
          </w:p>
          <w:p w:rsidR="00E9252A" w:rsidRPr="000D67A1" w:rsidRDefault="00E9252A" w:rsidP="00E064C3">
            <w:pPr>
              <w:pStyle w:val="ad"/>
              <w:numPr>
                <w:ilvl w:val="0"/>
                <w:numId w:val="90"/>
              </w:numPr>
              <w:rPr>
                <w:rFonts w:ascii="Times New Roman" w:hAnsi="Times New Roman"/>
                <w:sz w:val="24"/>
                <w:szCs w:val="24"/>
                <w:lang w:val="uk-UA"/>
              </w:rPr>
            </w:pPr>
            <w:r w:rsidRPr="000D67A1">
              <w:rPr>
                <w:rFonts w:ascii="Times New Roman" w:hAnsi="Times New Roman"/>
                <w:sz w:val="24"/>
                <w:szCs w:val="24"/>
                <w:lang w:val="uk-UA"/>
              </w:rPr>
              <w:t>вітрових нагрузок (навантажень);</w:t>
            </w:r>
          </w:p>
          <w:p w:rsidR="00E9252A" w:rsidRPr="000D67A1" w:rsidRDefault="00E9252A" w:rsidP="00E064C3">
            <w:pPr>
              <w:pStyle w:val="ad"/>
              <w:numPr>
                <w:ilvl w:val="0"/>
                <w:numId w:val="90"/>
              </w:numPr>
              <w:rPr>
                <w:rFonts w:ascii="Times New Roman" w:hAnsi="Times New Roman"/>
                <w:sz w:val="24"/>
                <w:szCs w:val="24"/>
                <w:lang w:val="uk-UA"/>
              </w:rPr>
            </w:pPr>
            <w:r w:rsidRPr="000D67A1">
              <w:rPr>
                <w:rFonts w:ascii="Times New Roman" w:hAnsi="Times New Roman"/>
                <w:sz w:val="24"/>
                <w:szCs w:val="24"/>
                <w:lang w:val="uk-UA"/>
              </w:rPr>
              <w:t>ізоляція вікон;</w:t>
            </w:r>
          </w:p>
          <w:p w:rsidR="00E9252A" w:rsidRPr="000D67A1" w:rsidRDefault="00E9252A" w:rsidP="00E064C3">
            <w:pPr>
              <w:pStyle w:val="ad"/>
              <w:numPr>
                <w:ilvl w:val="0"/>
                <w:numId w:val="90"/>
              </w:numPr>
              <w:rPr>
                <w:rFonts w:ascii="Times New Roman" w:hAnsi="Times New Roman"/>
                <w:sz w:val="24"/>
                <w:szCs w:val="24"/>
                <w:lang w:val="uk-UA"/>
              </w:rPr>
            </w:pPr>
            <w:r w:rsidRPr="000D67A1">
              <w:rPr>
                <w:rFonts w:ascii="Times New Roman" w:hAnsi="Times New Roman"/>
                <w:sz w:val="24"/>
                <w:szCs w:val="24"/>
                <w:lang w:val="uk-UA"/>
              </w:rPr>
              <w:t>герметизація стиків;</w:t>
            </w:r>
          </w:p>
          <w:p w:rsidR="00E9252A" w:rsidRPr="000D67A1" w:rsidRDefault="00E9252A" w:rsidP="00E064C3">
            <w:pPr>
              <w:pStyle w:val="ad"/>
              <w:numPr>
                <w:ilvl w:val="0"/>
                <w:numId w:val="90"/>
              </w:numPr>
              <w:rPr>
                <w:rFonts w:ascii="Times New Roman" w:hAnsi="Times New Roman"/>
                <w:sz w:val="24"/>
                <w:szCs w:val="24"/>
                <w:lang w:val="uk-UA"/>
              </w:rPr>
            </w:pPr>
            <w:r w:rsidRPr="000D67A1">
              <w:rPr>
                <w:rFonts w:ascii="Times New Roman" w:hAnsi="Times New Roman"/>
                <w:sz w:val="24"/>
                <w:szCs w:val="24"/>
                <w:lang w:val="uk-UA"/>
              </w:rPr>
              <w:t>відсутні сертифікати.</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ДБН В.1.2-2</w:t>
            </w:r>
          </w:p>
          <w:p w:rsidR="00E9252A" w:rsidRPr="000D67A1" w:rsidRDefault="00E9252A" w:rsidP="00E064C3">
            <w:pPr>
              <w:pStyle w:val="ad"/>
              <w:rPr>
                <w:rFonts w:ascii="Times New Roman" w:hAnsi="Times New Roman"/>
                <w:sz w:val="24"/>
                <w:szCs w:val="24"/>
                <w:lang w:val="uk-UA"/>
              </w:rPr>
            </w:pP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ДСТУ Б В.2.7-150</w:t>
            </w:r>
          </w:p>
          <w:p w:rsidR="00E9252A" w:rsidRPr="000D67A1" w:rsidRDefault="00E9252A" w:rsidP="00E064C3">
            <w:pPr>
              <w:pStyle w:val="ad"/>
              <w:rPr>
                <w:rFonts w:ascii="Times New Roman" w:hAnsi="Times New Roman"/>
                <w:sz w:val="24"/>
                <w:szCs w:val="24"/>
                <w:lang w:val="uk-UA"/>
              </w:rPr>
            </w:pP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ДСТУ Б.2.6-79-2006 додаток Б.10</w:t>
            </w:r>
          </w:p>
          <w:p w:rsidR="00E9252A" w:rsidRPr="000D67A1" w:rsidRDefault="00E9252A" w:rsidP="00E064C3">
            <w:pPr>
              <w:pStyle w:val="ad"/>
              <w:rPr>
                <w:rFonts w:ascii="Times New Roman" w:hAnsi="Times New Roman"/>
                <w:sz w:val="24"/>
                <w:szCs w:val="24"/>
                <w:lang w:val="uk-UA"/>
              </w:rPr>
            </w:pP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ДСТУ Б В.2.6-79</w:t>
            </w:r>
          </w:p>
          <w:p w:rsidR="00E9252A" w:rsidRPr="000D67A1" w:rsidRDefault="00E9252A" w:rsidP="00E064C3">
            <w:pPr>
              <w:pStyle w:val="ad"/>
              <w:rPr>
                <w:rFonts w:ascii="Times New Roman" w:hAnsi="Times New Roman"/>
                <w:sz w:val="24"/>
                <w:szCs w:val="24"/>
                <w:lang w:val="uk-UA"/>
              </w:rPr>
            </w:pP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ДСТУ Б В.2.6-149</w:t>
            </w: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Укладені договори поставок є нікчемними без залучення підрядних організацій для виконання робіт</w:t>
            </w:r>
          </w:p>
        </w:tc>
        <w:tc>
          <w:tcPr>
            <w:tcW w:w="2700" w:type="dxa"/>
          </w:tcPr>
          <w:p w:rsidR="00E9252A" w:rsidRPr="000D67A1" w:rsidRDefault="00E9252A" w:rsidP="00E064C3">
            <w:pPr>
              <w:pStyle w:val="ad"/>
              <w:rPr>
                <w:rFonts w:ascii="Times New Roman" w:hAnsi="Times New Roman"/>
                <w:sz w:val="24"/>
                <w:szCs w:val="24"/>
              </w:rPr>
            </w:pP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Не виконана проектно-кошторисна документація, не визначено категорію складності об’єкта</w:t>
            </w:r>
          </w:p>
        </w:tc>
        <w:tc>
          <w:tcPr>
            <w:tcW w:w="2700" w:type="dxa"/>
          </w:tcPr>
          <w:p w:rsidR="00E9252A" w:rsidRPr="000D67A1" w:rsidRDefault="00E9252A" w:rsidP="00E064C3">
            <w:pPr>
              <w:pStyle w:val="ad"/>
              <w:rPr>
                <w:rFonts w:ascii="Times New Roman" w:hAnsi="Times New Roman"/>
                <w:sz w:val="24"/>
                <w:szCs w:val="24"/>
              </w:rPr>
            </w:pP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 xml:space="preserve">Порушена програма з енергозбереження  - змонтовані вікна, які не можуть бути встановлені в громадських спорудах </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Заказ-наряд № 0010-7854</w:t>
            </w: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 xml:space="preserve">Не надано сертифікат відповідності </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Наказ Державного комітету України з питань технічного регулювання та споживчої політики № 28 від 01.02.2005 пункт 14,25 переліку</w:t>
            </w:r>
          </w:p>
        </w:tc>
      </w:tr>
      <w:tr w:rsidR="00E9252A" w:rsidRPr="007A0075" w:rsidTr="00E064C3">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Не залучено до здійснення контрольних функцій замовника працівника технагляду</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Закон України «Про архітектурну діяльність» ст.. 19</w:t>
            </w:r>
          </w:p>
          <w:p w:rsidR="00E9252A" w:rsidRPr="000D67A1" w:rsidRDefault="00E9252A" w:rsidP="00E064C3">
            <w:pPr>
              <w:pStyle w:val="ad"/>
              <w:rPr>
                <w:rFonts w:ascii="Times New Roman" w:hAnsi="Times New Roman"/>
                <w:sz w:val="24"/>
                <w:szCs w:val="24"/>
                <w:lang w:val="uk-UA"/>
              </w:rPr>
            </w:pP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Постанова КМУ № 903 від 11.07.2007</w:t>
            </w:r>
          </w:p>
        </w:tc>
      </w:tr>
      <w:tr w:rsidR="00E9252A" w:rsidRPr="007A0075" w:rsidTr="00E064C3">
        <w:trPr>
          <w:trHeight w:val="1003"/>
        </w:trPr>
        <w:tc>
          <w:tcPr>
            <w:tcW w:w="943" w:type="dxa"/>
          </w:tcPr>
          <w:p w:rsidR="00E9252A" w:rsidRPr="000D67A1" w:rsidRDefault="00E9252A" w:rsidP="00E064C3">
            <w:pPr>
              <w:pStyle w:val="ad"/>
              <w:numPr>
                <w:ilvl w:val="0"/>
                <w:numId w:val="91"/>
              </w:numPr>
              <w:rPr>
                <w:rFonts w:ascii="Times New Roman" w:hAnsi="Times New Roman"/>
                <w:sz w:val="24"/>
                <w:szCs w:val="24"/>
              </w:rPr>
            </w:pPr>
          </w:p>
        </w:tc>
        <w:tc>
          <w:tcPr>
            <w:tcW w:w="6253"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 xml:space="preserve">Не вірно визначена вартість будівництва: не відображена служба замовника. </w:t>
            </w:r>
          </w:p>
        </w:tc>
        <w:tc>
          <w:tcPr>
            <w:tcW w:w="2700" w:type="dxa"/>
          </w:tcPr>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 xml:space="preserve">ДСТУ Б </w:t>
            </w: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Д.1-1:2013</w:t>
            </w:r>
          </w:p>
          <w:p w:rsidR="00E9252A" w:rsidRPr="000D67A1" w:rsidRDefault="00E9252A" w:rsidP="00E064C3">
            <w:pPr>
              <w:pStyle w:val="ad"/>
              <w:rPr>
                <w:rFonts w:ascii="Times New Roman" w:hAnsi="Times New Roman"/>
                <w:sz w:val="24"/>
                <w:szCs w:val="24"/>
                <w:lang w:val="uk-UA"/>
              </w:rPr>
            </w:pPr>
            <w:r w:rsidRPr="000D67A1">
              <w:rPr>
                <w:rFonts w:ascii="Times New Roman" w:hAnsi="Times New Roman"/>
                <w:sz w:val="24"/>
                <w:szCs w:val="24"/>
                <w:lang w:val="uk-UA"/>
              </w:rPr>
              <w:t>П.5.8.13</w:t>
            </w:r>
          </w:p>
        </w:tc>
      </w:tr>
    </w:tbl>
    <w:p w:rsidR="00E9252A" w:rsidRPr="000D67A1" w:rsidRDefault="00E9252A" w:rsidP="00E9252A">
      <w:pPr>
        <w:ind w:left="142"/>
        <w:jc w:val="both"/>
        <w:rPr>
          <w:lang w:val="uk-UA"/>
        </w:rPr>
      </w:pPr>
      <w:r w:rsidRPr="000D67A1">
        <w:rPr>
          <w:lang w:val="uk-UA"/>
        </w:rPr>
        <w:t>Висновки тимчасової контрольної комісії Знам’янської міської ради по перевірці якості та об’єму виконаних робіт по заміні вікон на енергозберігаючі у закладах освіти міста за 2015р.:</w:t>
      </w:r>
    </w:p>
    <w:p w:rsidR="00E9252A" w:rsidRPr="001E72B6" w:rsidRDefault="00E9252A" w:rsidP="00E9252A">
      <w:pPr>
        <w:pStyle w:val="a3"/>
        <w:numPr>
          <w:ilvl w:val="0"/>
          <w:numId w:val="92"/>
        </w:numPr>
        <w:spacing w:line="276" w:lineRule="auto"/>
        <w:jc w:val="both"/>
        <w:rPr>
          <w:sz w:val="24"/>
          <w:lang w:val="uk-UA"/>
        </w:rPr>
      </w:pPr>
      <w:r w:rsidRPr="001E72B6">
        <w:rPr>
          <w:sz w:val="24"/>
          <w:lang w:val="uk-UA"/>
        </w:rPr>
        <w:t>При виконані робіт по заміні вікон у закладах освіти у 2015році були допущені порушення з енергозбереження.</w:t>
      </w:r>
    </w:p>
    <w:p w:rsidR="00E9252A" w:rsidRPr="001E72B6" w:rsidRDefault="00E9252A" w:rsidP="00E9252A">
      <w:pPr>
        <w:pStyle w:val="a3"/>
        <w:numPr>
          <w:ilvl w:val="0"/>
          <w:numId w:val="92"/>
        </w:numPr>
        <w:spacing w:line="276" w:lineRule="auto"/>
        <w:jc w:val="both"/>
        <w:rPr>
          <w:sz w:val="24"/>
          <w:lang w:val="uk-UA"/>
        </w:rPr>
      </w:pPr>
      <w:r w:rsidRPr="001E72B6">
        <w:rPr>
          <w:sz w:val="24"/>
          <w:lang w:val="uk-UA"/>
        </w:rPr>
        <w:t>Рекомендувати замовникам які фінансуються з державного та міського бюджету з метою дотримання проектних рішень та вимог державних стандартів будівельних норм та правил, а також контролю і якості залучати сертифікованого спеціаліста технічного нагляду.</w:t>
      </w:r>
    </w:p>
    <w:p w:rsidR="00E9252A" w:rsidRPr="001E72B6" w:rsidRDefault="00E9252A" w:rsidP="00E9252A">
      <w:pPr>
        <w:pStyle w:val="a3"/>
        <w:numPr>
          <w:ilvl w:val="0"/>
          <w:numId w:val="92"/>
        </w:numPr>
        <w:spacing w:line="276" w:lineRule="auto"/>
        <w:jc w:val="both"/>
        <w:rPr>
          <w:sz w:val="24"/>
          <w:lang w:val="uk-UA"/>
        </w:rPr>
      </w:pPr>
      <w:r w:rsidRPr="001E72B6">
        <w:rPr>
          <w:sz w:val="24"/>
          <w:lang w:val="uk-UA"/>
        </w:rPr>
        <w:t>Рекомендує відділу освіти здійснити облаштування зовнішніх відкосів на встановлених вікнах по закладах освіти, замовити додаткові стулки для вікон ДНЗ №8, №3 та замовити віконні ручки з ключем.</w:t>
      </w:r>
    </w:p>
    <w:p w:rsidR="00E9252A" w:rsidRPr="001E72B6" w:rsidRDefault="00E9252A" w:rsidP="00E9252A">
      <w:pPr>
        <w:pStyle w:val="a3"/>
        <w:numPr>
          <w:ilvl w:val="0"/>
          <w:numId w:val="92"/>
        </w:numPr>
        <w:spacing w:line="276" w:lineRule="auto"/>
        <w:jc w:val="both"/>
        <w:rPr>
          <w:sz w:val="24"/>
          <w:lang w:val="uk-UA"/>
        </w:rPr>
      </w:pPr>
      <w:r w:rsidRPr="001E72B6">
        <w:rPr>
          <w:sz w:val="24"/>
          <w:lang w:val="uk-UA"/>
        </w:rPr>
        <w:t xml:space="preserve"> Направити копію цього звіту до Управління захисту економіки департаменту захисту економіки Національної поліції України в Кіровоградській області м. Кропивницький (Кіровоград), вул</w:t>
      </w:r>
      <w:r>
        <w:rPr>
          <w:sz w:val="24"/>
          <w:lang w:val="uk-UA"/>
        </w:rPr>
        <w:t>.Велика Перспективна,</w:t>
      </w:r>
      <w:r w:rsidRPr="001E72B6">
        <w:rPr>
          <w:sz w:val="24"/>
          <w:lang w:val="uk-UA"/>
        </w:rPr>
        <w:t>б.30, з метою встановлення можливих порушень з боку керівництва відділу освіти та виконавців даних робіт для вжиття заходів реагування з послідуючим інформуванням про наслідки депутатів Знам’янської міської ради.</w:t>
      </w:r>
    </w:p>
    <w:p w:rsidR="00E9252A" w:rsidRPr="001E72B6" w:rsidRDefault="00E9252A" w:rsidP="00E9252A">
      <w:pPr>
        <w:pStyle w:val="a3"/>
        <w:numPr>
          <w:ilvl w:val="0"/>
          <w:numId w:val="92"/>
        </w:numPr>
        <w:spacing w:line="276" w:lineRule="auto"/>
        <w:jc w:val="both"/>
        <w:rPr>
          <w:sz w:val="24"/>
          <w:lang w:val="uk-UA"/>
        </w:rPr>
      </w:pPr>
      <w:r w:rsidRPr="001E72B6">
        <w:rPr>
          <w:sz w:val="24"/>
          <w:lang w:val="uk-UA"/>
        </w:rPr>
        <w:t>Оприлюднити звіт тимчасової контрольної комісії в засобах масової інформацій та сайті міської ради.</w:t>
      </w:r>
    </w:p>
    <w:p w:rsidR="00E9252A" w:rsidRPr="000D67A1" w:rsidRDefault="00E9252A" w:rsidP="00E9252A">
      <w:pPr>
        <w:jc w:val="both"/>
        <w:rPr>
          <w:lang w:val="uk-UA"/>
        </w:rPr>
      </w:pPr>
      <w:r>
        <w:rPr>
          <w:lang w:val="uk-UA"/>
        </w:rPr>
        <w:t xml:space="preserve">     </w:t>
      </w:r>
      <w:r w:rsidRPr="000D67A1">
        <w:rPr>
          <w:lang w:val="uk-UA"/>
        </w:rPr>
        <w:t>Голова комісії_______________________                         _________</w:t>
      </w:r>
    </w:p>
    <w:p w:rsidR="00E9252A" w:rsidRPr="000D67A1" w:rsidRDefault="00E9252A" w:rsidP="00E9252A">
      <w:pPr>
        <w:pStyle w:val="ad"/>
        <w:ind w:left="218"/>
        <w:jc w:val="both"/>
        <w:outlineLvl w:val="0"/>
        <w:rPr>
          <w:rFonts w:ascii="Times New Roman" w:hAnsi="Times New Roman"/>
          <w:sz w:val="24"/>
          <w:szCs w:val="24"/>
          <w:lang w:val="uk-UA"/>
        </w:rPr>
      </w:pPr>
      <w:r w:rsidRPr="000D67A1">
        <w:rPr>
          <w:rFonts w:ascii="Times New Roman" w:hAnsi="Times New Roman"/>
          <w:sz w:val="24"/>
          <w:szCs w:val="24"/>
          <w:lang w:val="uk-UA"/>
        </w:rPr>
        <w:t xml:space="preserve">     </w:t>
      </w:r>
      <w:r>
        <w:rPr>
          <w:rFonts w:ascii="Times New Roman" w:hAnsi="Times New Roman"/>
          <w:sz w:val="24"/>
          <w:szCs w:val="24"/>
          <w:lang w:val="uk-UA"/>
        </w:rPr>
        <w:t xml:space="preserve">                             </w:t>
      </w:r>
      <w:r w:rsidRPr="000D67A1">
        <w:rPr>
          <w:rFonts w:ascii="Times New Roman" w:hAnsi="Times New Roman"/>
          <w:sz w:val="24"/>
          <w:szCs w:val="24"/>
          <w:lang w:val="uk-UA"/>
        </w:rPr>
        <w:t xml:space="preserve">                                                             (підпис</w:t>
      </w:r>
    </w:p>
    <w:p w:rsidR="00E9252A" w:rsidRPr="000D67A1" w:rsidRDefault="00E9252A" w:rsidP="00E9252A">
      <w:pPr>
        <w:pStyle w:val="ad"/>
        <w:ind w:left="218"/>
        <w:jc w:val="both"/>
        <w:outlineLvl w:val="0"/>
        <w:rPr>
          <w:rFonts w:ascii="Times New Roman" w:hAnsi="Times New Roman"/>
          <w:sz w:val="24"/>
          <w:szCs w:val="24"/>
          <w:lang w:val="uk-UA"/>
        </w:rPr>
      </w:pPr>
      <w:r w:rsidRPr="000D67A1">
        <w:rPr>
          <w:rFonts w:ascii="Times New Roman" w:hAnsi="Times New Roman"/>
          <w:sz w:val="24"/>
          <w:szCs w:val="24"/>
          <w:lang w:val="uk-UA"/>
        </w:rPr>
        <w:t>Заступник комісії____________________                          ________</w:t>
      </w:r>
    </w:p>
    <w:p w:rsidR="00E9252A" w:rsidRPr="000D67A1" w:rsidRDefault="00E9252A" w:rsidP="00E9252A">
      <w:pPr>
        <w:pStyle w:val="ad"/>
        <w:ind w:left="218"/>
        <w:jc w:val="both"/>
        <w:outlineLvl w:val="0"/>
        <w:rPr>
          <w:rFonts w:ascii="Times New Roman" w:hAnsi="Times New Roman"/>
          <w:sz w:val="24"/>
          <w:szCs w:val="24"/>
          <w:lang w:val="uk-UA"/>
        </w:rPr>
      </w:pPr>
      <w:r w:rsidRPr="000D67A1">
        <w:rPr>
          <w:rFonts w:ascii="Times New Roman" w:hAnsi="Times New Roman"/>
          <w:sz w:val="24"/>
          <w:szCs w:val="24"/>
          <w:lang w:val="uk-UA"/>
        </w:rPr>
        <w:lastRenderedPageBreak/>
        <w:t xml:space="preserve">                                                                                                  (підпис)</w:t>
      </w:r>
    </w:p>
    <w:p w:rsidR="00E9252A" w:rsidRPr="000D67A1" w:rsidRDefault="00E9252A" w:rsidP="00E9252A">
      <w:pPr>
        <w:pStyle w:val="ad"/>
        <w:ind w:left="218"/>
        <w:jc w:val="both"/>
        <w:outlineLvl w:val="0"/>
        <w:rPr>
          <w:rFonts w:ascii="Times New Roman" w:hAnsi="Times New Roman"/>
          <w:sz w:val="24"/>
          <w:szCs w:val="24"/>
          <w:lang w:val="uk-UA"/>
        </w:rPr>
      </w:pPr>
      <w:r w:rsidRPr="000D67A1">
        <w:rPr>
          <w:rFonts w:ascii="Times New Roman" w:hAnsi="Times New Roman"/>
          <w:sz w:val="24"/>
          <w:szCs w:val="24"/>
          <w:lang w:val="uk-UA"/>
        </w:rPr>
        <w:t>Секретар комісії_____________________                         _________</w:t>
      </w:r>
    </w:p>
    <w:p w:rsidR="00E9252A" w:rsidRPr="000D67A1" w:rsidRDefault="00E9252A" w:rsidP="00E9252A">
      <w:pPr>
        <w:pStyle w:val="ad"/>
        <w:ind w:left="218"/>
        <w:jc w:val="both"/>
        <w:outlineLvl w:val="0"/>
        <w:rPr>
          <w:rFonts w:ascii="Times New Roman" w:hAnsi="Times New Roman"/>
          <w:sz w:val="24"/>
          <w:szCs w:val="24"/>
          <w:lang w:val="uk-UA"/>
        </w:rPr>
      </w:pPr>
      <w:r w:rsidRPr="000D67A1">
        <w:rPr>
          <w:rFonts w:ascii="Times New Roman" w:hAnsi="Times New Roman"/>
          <w:sz w:val="24"/>
          <w:szCs w:val="24"/>
          <w:lang w:val="uk-UA"/>
        </w:rPr>
        <w:t xml:space="preserve">                                                                                                  (підпис)</w:t>
      </w:r>
    </w:p>
    <w:p w:rsidR="00E9252A" w:rsidRPr="000D67A1" w:rsidRDefault="00E9252A" w:rsidP="00E9252A">
      <w:pPr>
        <w:pStyle w:val="ad"/>
        <w:ind w:left="218"/>
        <w:jc w:val="both"/>
        <w:outlineLvl w:val="0"/>
        <w:rPr>
          <w:rFonts w:ascii="Times New Roman" w:hAnsi="Times New Roman"/>
          <w:sz w:val="24"/>
          <w:szCs w:val="24"/>
          <w:lang w:val="uk-UA"/>
        </w:rPr>
      </w:pPr>
      <w:r w:rsidRPr="000D67A1">
        <w:rPr>
          <w:rFonts w:ascii="Times New Roman" w:hAnsi="Times New Roman"/>
          <w:sz w:val="24"/>
          <w:szCs w:val="24"/>
          <w:lang w:val="uk-UA"/>
        </w:rPr>
        <w:t>Член комісії_________________________                         _________</w:t>
      </w:r>
    </w:p>
    <w:p w:rsidR="00E9252A" w:rsidRPr="000D67A1" w:rsidRDefault="00E9252A" w:rsidP="00E9252A">
      <w:pPr>
        <w:pStyle w:val="ad"/>
        <w:ind w:left="218"/>
        <w:jc w:val="both"/>
        <w:outlineLvl w:val="0"/>
        <w:rPr>
          <w:rFonts w:ascii="Times New Roman" w:hAnsi="Times New Roman"/>
          <w:sz w:val="24"/>
          <w:szCs w:val="24"/>
          <w:lang w:val="uk-UA"/>
        </w:rPr>
      </w:pPr>
      <w:r w:rsidRPr="000D67A1">
        <w:rPr>
          <w:rFonts w:ascii="Times New Roman" w:hAnsi="Times New Roman"/>
          <w:sz w:val="24"/>
          <w:szCs w:val="24"/>
          <w:lang w:val="uk-UA"/>
        </w:rPr>
        <w:t xml:space="preserve">                                                                                                  (підпис)</w:t>
      </w:r>
    </w:p>
    <w:p w:rsidR="00E9252A" w:rsidRPr="000D67A1" w:rsidRDefault="00E9252A" w:rsidP="00E9252A">
      <w:pPr>
        <w:pStyle w:val="ad"/>
        <w:ind w:left="218"/>
        <w:jc w:val="both"/>
        <w:outlineLvl w:val="0"/>
        <w:rPr>
          <w:rFonts w:ascii="Times New Roman" w:hAnsi="Times New Roman"/>
          <w:sz w:val="24"/>
          <w:szCs w:val="24"/>
          <w:lang w:val="uk-UA"/>
        </w:rPr>
      </w:pPr>
      <w:r w:rsidRPr="000D67A1">
        <w:rPr>
          <w:rFonts w:ascii="Times New Roman" w:hAnsi="Times New Roman"/>
          <w:sz w:val="24"/>
          <w:szCs w:val="24"/>
          <w:lang w:val="uk-UA"/>
        </w:rPr>
        <w:t>Член комісії_________________________                         _________</w:t>
      </w:r>
    </w:p>
    <w:p w:rsidR="00003270" w:rsidRDefault="00E9252A" w:rsidP="00E9252A">
      <w:pPr>
        <w:pStyle w:val="ad"/>
        <w:ind w:left="218"/>
        <w:jc w:val="both"/>
        <w:outlineLvl w:val="0"/>
        <w:rPr>
          <w:rFonts w:ascii="Times New Roman" w:hAnsi="Times New Roman"/>
          <w:b/>
          <w:lang w:val="uk-UA"/>
        </w:rPr>
      </w:pPr>
      <w:r w:rsidRPr="00E36EA3">
        <w:rPr>
          <w:rFonts w:ascii="Times New Roman" w:hAnsi="Times New Roman"/>
          <w:lang w:val="uk-UA"/>
        </w:rPr>
        <w:t xml:space="preserve">                                                                                                 </w:t>
      </w:r>
      <w:r>
        <w:rPr>
          <w:rFonts w:ascii="Times New Roman" w:hAnsi="Times New Roman"/>
          <w:lang w:val="uk-UA"/>
        </w:rPr>
        <w:t xml:space="preserve"> </w:t>
      </w:r>
      <w:r w:rsidRPr="00E36EA3">
        <w:rPr>
          <w:rFonts w:ascii="Times New Roman" w:hAnsi="Times New Roman"/>
          <w:lang w:val="uk-UA"/>
        </w:rPr>
        <w:t>(підпис)</w:t>
      </w:r>
      <w:r w:rsidRPr="00E36EA3">
        <w:rPr>
          <w:rFonts w:ascii="Times New Roman" w:hAnsi="Times New Roman"/>
          <w:b/>
          <w:lang w:val="uk-UA"/>
        </w:rPr>
        <w:t xml:space="preserve">                                                </w:t>
      </w:r>
      <w:r w:rsidRPr="00E36EA3">
        <w:rPr>
          <w:rFonts w:ascii="Times New Roman" w:hAnsi="Times New Roman"/>
          <w:b/>
          <w:lang w:val="uk-UA"/>
        </w:rPr>
        <w:tab/>
      </w:r>
      <w:r w:rsidRPr="00E36EA3">
        <w:rPr>
          <w:rFonts w:ascii="Times New Roman" w:hAnsi="Times New Roman"/>
          <w:b/>
          <w:lang w:val="uk-UA"/>
        </w:rPr>
        <w:tab/>
      </w:r>
    </w:p>
    <w:p w:rsidR="00E9252A" w:rsidRPr="00E36EA3" w:rsidRDefault="00E9252A" w:rsidP="00E9252A">
      <w:pPr>
        <w:pStyle w:val="ad"/>
        <w:ind w:left="218"/>
        <w:jc w:val="both"/>
        <w:outlineLvl w:val="0"/>
        <w:rPr>
          <w:rFonts w:ascii="Times New Roman" w:hAnsi="Times New Roman"/>
          <w:sz w:val="24"/>
          <w:szCs w:val="24"/>
          <w:lang w:val="uk-UA"/>
        </w:rPr>
      </w:pPr>
      <w:r w:rsidRPr="00E36EA3">
        <w:rPr>
          <w:rFonts w:ascii="Times New Roman" w:hAnsi="Times New Roman"/>
          <w:b/>
          <w:lang w:val="uk-UA"/>
        </w:rPr>
        <w:tab/>
      </w:r>
      <w:r w:rsidRPr="00E36EA3">
        <w:rPr>
          <w:rFonts w:ascii="Times New Roman" w:hAnsi="Times New Roman"/>
          <w:b/>
          <w:lang w:val="uk-UA"/>
        </w:rPr>
        <w:tab/>
        <w:t xml:space="preserve"> </w:t>
      </w:r>
    </w:p>
    <w:p w:rsidR="00E9252A" w:rsidRDefault="00E9252A" w:rsidP="00BC74D4">
      <w:pPr>
        <w:pStyle w:val="ad"/>
        <w:jc w:val="both"/>
        <w:rPr>
          <w:rFonts w:ascii="Times New Roman" w:hAnsi="Times New Roman"/>
          <w:b/>
          <w:sz w:val="24"/>
          <w:lang w:val="uk-UA"/>
        </w:rPr>
      </w:pPr>
      <w:r w:rsidRPr="00E22899">
        <w:rPr>
          <w:rFonts w:ascii="Times New Roman" w:hAnsi="Times New Roman"/>
          <w:b/>
          <w:sz w:val="24"/>
          <w:lang w:val="uk-UA"/>
        </w:rPr>
        <w:t>Різне.</w:t>
      </w:r>
    </w:p>
    <w:p w:rsidR="00003270" w:rsidRPr="00E22899" w:rsidRDefault="00003270" w:rsidP="00BC74D4">
      <w:pPr>
        <w:pStyle w:val="ad"/>
        <w:jc w:val="both"/>
        <w:rPr>
          <w:rFonts w:ascii="Times New Roman" w:hAnsi="Times New Roman"/>
          <w:b/>
          <w:sz w:val="24"/>
          <w:lang w:val="uk-UA"/>
        </w:rPr>
      </w:pPr>
    </w:p>
    <w:p w:rsidR="003F7A35" w:rsidRPr="003F7A35" w:rsidRDefault="003F7A35" w:rsidP="003F7A35">
      <w:pPr>
        <w:pStyle w:val="ad"/>
        <w:ind w:firstLine="708"/>
        <w:jc w:val="both"/>
        <w:rPr>
          <w:rFonts w:ascii="Times New Roman" w:hAnsi="Times New Roman"/>
          <w:sz w:val="24"/>
        </w:rPr>
      </w:pPr>
      <w:r>
        <w:rPr>
          <w:rFonts w:ascii="Times New Roman" w:hAnsi="Times New Roman"/>
          <w:sz w:val="24"/>
          <w:lang w:val="en-US"/>
        </w:rPr>
        <w:t>C</w:t>
      </w:r>
      <w:r w:rsidRPr="003F7A35">
        <w:rPr>
          <w:rFonts w:ascii="Times New Roman" w:hAnsi="Times New Roman"/>
          <w:sz w:val="24"/>
        </w:rPr>
        <w:t xml:space="preserve">екретар міської ради </w:t>
      </w:r>
      <w:r>
        <w:rPr>
          <w:rFonts w:ascii="Times New Roman" w:hAnsi="Times New Roman"/>
          <w:sz w:val="24"/>
          <w:lang w:val="uk-UA"/>
        </w:rPr>
        <w:t>Н.</w:t>
      </w:r>
      <w:r w:rsidRPr="003F7A35">
        <w:rPr>
          <w:rFonts w:ascii="Times New Roman" w:hAnsi="Times New Roman"/>
          <w:sz w:val="24"/>
        </w:rPr>
        <w:t>Клименко  запросила присутніх депутатів взяти участь:</w:t>
      </w:r>
    </w:p>
    <w:p w:rsidR="003F7A35" w:rsidRPr="003F7A35" w:rsidRDefault="003F7A35" w:rsidP="003F7A35">
      <w:pPr>
        <w:pStyle w:val="ad"/>
        <w:ind w:firstLine="708"/>
        <w:jc w:val="both"/>
        <w:rPr>
          <w:rFonts w:ascii="Times New Roman" w:hAnsi="Times New Roman"/>
          <w:sz w:val="24"/>
        </w:rPr>
      </w:pPr>
      <w:r w:rsidRPr="003F7A35">
        <w:rPr>
          <w:rFonts w:ascii="Times New Roman" w:hAnsi="Times New Roman"/>
          <w:sz w:val="24"/>
        </w:rPr>
        <w:t>у щоквартальних нарадах з головами ОСББ та ЖБК міста, головами та секретарями будинкових комітетів міста, головами квартальних комітетів міста, які відбудуться 30.11, 01.12, 02.12 поточного року відповідно. Депутат міської ради Н.Тесленко звернулася з рекомендацією про включення до питань порядку денного даних нарад питання «Про розгляд критичних зауважень, що надійшли від ОСН на попередніх нарадах у вересні»;</w:t>
      </w:r>
    </w:p>
    <w:p w:rsidR="003F7A35" w:rsidRPr="003F7A35" w:rsidRDefault="003F7A35" w:rsidP="003F7A35">
      <w:pPr>
        <w:pStyle w:val="ad"/>
        <w:ind w:firstLine="708"/>
        <w:jc w:val="both"/>
        <w:rPr>
          <w:rFonts w:ascii="Times New Roman" w:hAnsi="Times New Roman"/>
          <w:sz w:val="24"/>
        </w:rPr>
      </w:pPr>
      <w:r w:rsidRPr="003F7A35">
        <w:rPr>
          <w:rFonts w:ascii="Times New Roman" w:hAnsi="Times New Roman"/>
          <w:sz w:val="24"/>
        </w:rPr>
        <w:t>міських заходах  з нагоди річниці Дня Свободи та Гідності, які відбудуться о 15.00 год. 21 листопада 2016 року біля пам’ятного знаку «Героям, загиблим за свободу і незалежність України;</w:t>
      </w:r>
    </w:p>
    <w:p w:rsidR="003F7A35" w:rsidRPr="003F7A35" w:rsidRDefault="003F7A35" w:rsidP="003F7A35">
      <w:pPr>
        <w:pStyle w:val="ad"/>
        <w:ind w:firstLine="708"/>
        <w:jc w:val="both"/>
        <w:rPr>
          <w:rFonts w:ascii="Times New Roman" w:hAnsi="Times New Roman"/>
          <w:sz w:val="24"/>
        </w:rPr>
      </w:pPr>
      <w:r w:rsidRPr="003F7A35">
        <w:rPr>
          <w:rFonts w:ascii="Times New Roman" w:hAnsi="Times New Roman"/>
          <w:sz w:val="24"/>
        </w:rPr>
        <w:t>26 листопада 2016 року у жалобних заходах до Дня пам’яті жертв Голодоморів. Голова постійної комісії з питань освіти, культури, молоді та спорту Ю.Сопільняк наголосив на необхідності вжиття заходів щодо належної організації та проведення  Всеукраїнської хвилини мовчання, яка запланована на цей день;</w:t>
      </w:r>
    </w:p>
    <w:p w:rsidR="003F7A35" w:rsidRPr="003F7A35" w:rsidRDefault="003F7A35" w:rsidP="003F7A35">
      <w:pPr>
        <w:pStyle w:val="ad"/>
        <w:ind w:firstLine="708"/>
        <w:jc w:val="both"/>
        <w:rPr>
          <w:rFonts w:ascii="Times New Roman" w:hAnsi="Times New Roman"/>
          <w:sz w:val="24"/>
        </w:rPr>
      </w:pPr>
      <w:r w:rsidRPr="003F7A35">
        <w:rPr>
          <w:rFonts w:ascii="Times New Roman" w:hAnsi="Times New Roman"/>
          <w:sz w:val="24"/>
        </w:rPr>
        <w:t>07 грудня у заходах з нагоди Дня місцевого самоврядування.</w:t>
      </w:r>
    </w:p>
    <w:p w:rsidR="003F7A35" w:rsidRPr="003F7A35" w:rsidRDefault="003F7A35" w:rsidP="003F7A35">
      <w:pPr>
        <w:pStyle w:val="ad"/>
        <w:ind w:firstLine="708"/>
        <w:jc w:val="both"/>
        <w:rPr>
          <w:rFonts w:ascii="Times New Roman" w:hAnsi="Times New Roman"/>
          <w:sz w:val="24"/>
        </w:rPr>
      </w:pPr>
      <w:r w:rsidRPr="003F7A35">
        <w:rPr>
          <w:rFonts w:ascii="Times New Roman" w:hAnsi="Times New Roman"/>
          <w:sz w:val="24"/>
        </w:rPr>
        <w:t>Головний редактор газети «Знам’янські вісті» Н.Коленченко звернулася до пристуніх з проханням підтримати видання та передплатити його на наступний рік.</w:t>
      </w:r>
    </w:p>
    <w:p w:rsidR="00E9252A" w:rsidRDefault="00E9252A" w:rsidP="00E9252A">
      <w:pPr>
        <w:tabs>
          <w:tab w:val="left" w:pos="900"/>
          <w:tab w:val="left" w:pos="6900"/>
        </w:tabs>
        <w:jc w:val="both"/>
        <w:rPr>
          <w:lang w:val="uk-UA"/>
        </w:rPr>
      </w:pPr>
      <w:r>
        <w:rPr>
          <w:lang w:val="uk-UA"/>
        </w:rPr>
        <w:tab/>
        <w:t xml:space="preserve"> </w:t>
      </w:r>
    </w:p>
    <w:p w:rsidR="00E9252A" w:rsidRDefault="00E9252A" w:rsidP="00E9252A">
      <w:pPr>
        <w:jc w:val="both"/>
        <w:rPr>
          <w:lang w:val="uk-UA"/>
        </w:rPr>
      </w:pPr>
      <w:r w:rsidRPr="009676B0">
        <w:rPr>
          <w:lang w:val="uk-UA"/>
        </w:rPr>
        <w:tab/>
      </w:r>
      <w:r>
        <w:rPr>
          <w:lang w:val="uk-UA"/>
        </w:rPr>
        <w:t>Секретар міської ради Н.Клименко п</w:t>
      </w:r>
      <w:r>
        <w:t>овідом</w:t>
      </w:r>
      <w:r>
        <w:rPr>
          <w:lang w:val="uk-UA"/>
        </w:rPr>
        <w:t>ила</w:t>
      </w:r>
      <w:r>
        <w:t>, що питання, внесен</w:t>
      </w:r>
      <w:r>
        <w:rPr>
          <w:lang w:val="uk-UA"/>
        </w:rPr>
        <w:t>і</w:t>
      </w:r>
      <w:r w:rsidRPr="00073A2F">
        <w:t xml:space="preserve"> до поря</w:t>
      </w:r>
      <w:r>
        <w:t>дку денного, розглянут</w:t>
      </w:r>
      <w:r>
        <w:rPr>
          <w:lang w:val="uk-UA"/>
        </w:rPr>
        <w:t>і</w:t>
      </w:r>
      <w:r>
        <w:t>. Запита</w:t>
      </w:r>
      <w:r>
        <w:rPr>
          <w:lang w:val="uk-UA"/>
        </w:rPr>
        <w:t>ла</w:t>
      </w:r>
      <w:r w:rsidRPr="00073A2F">
        <w:t xml:space="preserve"> чи є</w:t>
      </w:r>
      <w:r>
        <w:rPr>
          <w:lang w:val="uk-UA"/>
        </w:rPr>
        <w:t xml:space="preserve"> </w:t>
      </w:r>
      <w:r w:rsidRPr="00073A2F">
        <w:t>зауваження, пропозиції щодо роботи сесії? Зауважень та пропозицій не надійшло.</w:t>
      </w:r>
    </w:p>
    <w:p w:rsidR="00E9252A" w:rsidRDefault="00E9252A" w:rsidP="00E9252A">
      <w:pPr>
        <w:autoSpaceDE w:val="0"/>
        <w:autoSpaceDN w:val="0"/>
        <w:adjustRightInd w:val="0"/>
        <w:ind w:firstLine="708"/>
        <w:rPr>
          <w:lang w:val="uk-UA"/>
        </w:rPr>
      </w:pPr>
      <w:r>
        <w:t>Оголоси</w:t>
      </w:r>
      <w:r>
        <w:rPr>
          <w:lang w:val="uk-UA"/>
        </w:rPr>
        <w:t>ла</w:t>
      </w:r>
      <w:r w:rsidRPr="00073A2F">
        <w:t xml:space="preserve"> </w:t>
      </w:r>
      <w:r>
        <w:rPr>
          <w:lang w:val="uk-UA"/>
        </w:rPr>
        <w:t xml:space="preserve"> двадцять першу  </w:t>
      </w:r>
      <w:r>
        <w:t xml:space="preserve">сесію міської ради </w:t>
      </w:r>
      <w:r>
        <w:rPr>
          <w:lang w:val="uk-UA"/>
        </w:rPr>
        <w:t xml:space="preserve">сьомого </w:t>
      </w:r>
      <w:r w:rsidRPr="00073A2F">
        <w:t>скликання закритою.</w:t>
      </w:r>
    </w:p>
    <w:p w:rsidR="00E9252A" w:rsidRDefault="00E9252A" w:rsidP="00E9252A">
      <w:pPr>
        <w:autoSpaceDE w:val="0"/>
        <w:autoSpaceDN w:val="0"/>
        <w:adjustRightInd w:val="0"/>
        <w:jc w:val="center"/>
        <w:rPr>
          <w:i/>
          <w:iCs/>
          <w:sz w:val="26"/>
          <w:lang w:val="uk-UA"/>
        </w:rPr>
      </w:pPr>
      <w:r w:rsidRPr="00073A2F">
        <w:rPr>
          <w:i/>
          <w:iCs/>
          <w:sz w:val="26"/>
        </w:rPr>
        <w:t>/прозвучав Державний Гімн України/</w:t>
      </w:r>
    </w:p>
    <w:p w:rsidR="00E9252A" w:rsidRDefault="00E9252A" w:rsidP="00E9252A">
      <w:pPr>
        <w:ind w:left="7080"/>
        <w:rPr>
          <w:sz w:val="20"/>
          <w:szCs w:val="16"/>
          <w:lang w:val="uk-UA"/>
        </w:rPr>
      </w:pPr>
    </w:p>
    <w:p w:rsidR="00E9252A" w:rsidRDefault="00E9252A"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566D78" w:rsidRDefault="00566D78" w:rsidP="00E9252A">
      <w:pPr>
        <w:ind w:left="7080"/>
        <w:rPr>
          <w:sz w:val="20"/>
          <w:szCs w:val="16"/>
          <w:lang w:val="uk-UA"/>
        </w:rPr>
      </w:pPr>
    </w:p>
    <w:p w:rsidR="00E9252A" w:rsidRPr="00294070" w:rsidRDefault="00E9252A" w:rsidP="00E9252A">
      <w:pPr>
        <w:ind w:left="3540"/>
        <w:rPr>
          <w:b/>
          <w:lang w:val="uk-UA"/>
        </w:rPr>
      </w:pPr>
      <w:r>
        <w:rPr>
          <w:lang w:val="uk-UA"/>
        </w:rPr>
        <w:t xml:space="preserve">     </w:t>
      </w:r>
      <w:r w:rsidRPr="00294070">
        <w:rPr>
          <w:b/>
          <w:lang w:val="uk-UA"/>
        </w:rPr>
        <w:t>Список депутатів</w:t>
      </w:r>
    </w:p>
    <w:p w:rsidR="00E9252A" w:rsidRPr="00294070" w:rsidRDefault="00E9252A" w:rsidP="00E9252A">
      <w:pPr>
        <w:jc w:val="center"/>
        <w:rPr>
          <w:b/>
          <w:lang w:val="uk-UA"/>
        </w:rPr>
      </w:pPr>
      <w:r w:rsidRPr="00294070">
        <w:rPr>
          <w:b/>
          <w:lang w:val="uk-UA"/>
        </w:rPr>
        <w:t>Знам’янської міської ради сьомого скликання,</w:t>
      </w:r>
    </w:p>
    <w:p w:rsidR="00E9252A" w:rsidRPr="00294070" w:rsidRDefault="00E9252A" w:rsidP="00E9252A">
      <w:pPr>
        <w:jc w:val="center"/>
        <w:rPr>
          <w:b/>
          <w:lang w:val="uk-UA"/>
        </w:rPr>
      </w:pPr>
      <w:r w:rsidRPr="00294070">
        <w:rPr>
          <w:b/>
          <w:lang w:val="uk-UA"/>
        </w:rPr>
        <w:t>присутніх на пленарному засіданні</w:t>
      </w:r>
    </w:p>
    <w:p w:rsidR="00E9252A" w:rsidRDefault="00E9252A" w:rsidP="00E9252A">
      <w:pPr>
        <w:jc w:val="center"/>
        <w:rPr>
          <w:b/>
          <w:lang w:val="uk-UA"/>
        </w:rPr>
      </w:pPr>
      <w:r>
        <w:rPr>
          <w:b/>
          <w:lang w:val="uk-UA"/>
        </w:rPr>
        <w:t xml:space="preserve">двадцять першої  </w:t>
      </w:r>
      <w:r w:rsidRPr="00294070">
        <w:rPr>
          <w:b/>
          <w:lang w:val="uk-UA"/>
        </w:rPr>
        <w:t>сесії  міської ради</w:t>
      </w:r>
    </w:p>
    <w:p w:rsidR="00E9252A" w:rsidRPr="00294070" w:rsidRDefault="00E9252A" w:rsidP="00E9252A">
      <w:pPr>
        <w:jc w:val="center"/>
        <w:rPr>
          <w:b/>
          <w:lang w:val="uk-UA"/>
        </w:rPr>
      </w:pPr>
    </w:p>
    <w:p w:rsidR="00E9252A" w:rsidRPr="00294070" w:rsidRDefault="00E9252A" w:rsidP="00E9252A">
      <w:pPr>
        <w:jc w:val="center"/>
        <w:rPr>
          <w:b/>
          <w:lang w:val="uk-UA"/>
        </w:rPr>
      </w:pPr>
    </w:p>
    <w:p w:rsidR="00E9252A" w:rsidRDefault="00E9252A" w:rsidP="00E9252A">
      <w:pPr>
        <w:numPr>
          <w:ilvl w:val="0"/>
          <w:numId w:val="106"/>
        </w:numPr>
        <w:rPr>
          <w:lang w:val="uk-UA"/>
        </w:rPr>
      </w:pPr>
      <w:r w:rsidRPr="00294070">
        <w:rPr>
          <w:lang w:val="uk-UA"/>
        </w:rPr>
        <w:t>Антоненко Олег Савелійович</w:t>
      </w:r>
    </w:p>
    <w:p w:rsidR="00E9252A" w:rsidRPr="00294070" w:rsidRDefault="00E9252A" w:rsidP="00E9252A">
      <w:pPr>
        <w:numPr>
          <w:ilvl w:val="0"/>
          <w:numId w:val="106"/>
        </w:numPr>
        <w:rPr>
          <w:lang w:val="uk-UA"/>
        </w:rPr>
      </w:pPr>
      <w:r>
        <w:rPr>
          <w:lang w:val="uk-UA"/>
        </w:rPr>
        <w:t>Бойко Світлана  Василівна</w:t>
      </w:r>
    </w:p>
    <w:p w:rsidR="00E9252A" w:rsidRPr="00294070" w:rsidRDefault="00E9252A" w:rsidP="00E9252A">
      <w:pPr>
        <w:numPr>
          <w:ilvl w:val="0"/>
          <w:numId w:val="106"/>
        </w:numPr>
        <w:rPr>
          <w:lang w:val="uk-UA"/>
        </w:rPr>
      </w:pPr>
      <w:r w:rsidRPr="00294070">
        <w:rPr>
          <w:lang w:val="uk-UA"/>
        </w:rPr>
        <w:t>Бойчук Ольга Іванівна</w:t>
      </w:r>
    </w:p>
    <w:p w:rsidR="00E9252A" w:rsidRDefault="00E9252A" w:rsidP="00E9252A">
      <w:pPr>
        <w:numPr>
          <w:ilvl w:val="0"/>
          <w:numId w:val="106"/>
        </w:numPr>
        <w:rPr>
          <w:lang w:val="uk-UA"/>
        </w:rPr>
      </w:pPr>
      <w:r w:rsidRPr="00294070">
        <w:rPr>
          <w:lang w:val="uk-UA"/>
        </w:rPr>
        <w:t>Грінченко Ігор Григорович</w:t>
      </w:r>
    </w:p>
    <w:p w:rsidR="00E9252A" w:rsidRDefault="00E9252A" w:rsidP="00E9252A">
      <w:pPr>
        <w:numPr>
          <w:ilvl w:val="0"/>
          <w:numId w:val="106"/>
        </w:numPr>
        <w:rPr>
          <w:lang w:val="uk-UA"/>
        </w:rPr>
      </w:pPr>
      <w:r w:rsidRPr="00294070">
        <w:rPr>
          <w:lang w:val="uk-UA"/>
        </w:rPr>
        <w:t>Данасієнко Неля Михайлівна</w:t>
      </w:r>
    </w:p>
    <w:p w:rsidR="00E9252A" w:rsidRPr="00294070" w:rsidRDefault="00E9252A" w:rsidP="00E9252A">
      <w:pPr>
        <w:numPr>
          <w:ilvl w:val="0"/>
          <w:numId w:val="106"/>
        </w:numPr>
        <w:rPr>
          <w:lang w:val="uk-UA"/>
        </w:rPr>
      </w:pPr>
      <w:r w:rsidRPr="00294070">
        <w:rPr>
          <w:lang w:val="uk-UA"/>
        </w:rPr>
        <w:t>Каратєєв Сергій Всеволодович</w:t>
      </w:r>
    </w:p>
    <w:p w:rsidR="00E9252A" w:rsidRDefault="00E9252A" w:rsidP="00E9252A">
      <w:pPr>
        <w:numPr>
          <w:ilvl w:val="0"/>
          <w:numId w:val="106"/>
        </w:numPr>
        <w:rPr>
          <w:lang w:val="uk-UA"/>
        </w:rPr>
      </w:pPr>
      <w:r w:rsidRPr="00294070">
        <w:rPr>
          <w:lang w:val="uk-UA"/>
        </w:rPr>
        <w:t>Карнаух Ольга Миколаївна</w:t>
      </w:r>
    </w:p>
    <w:p w:rsidR="00E9252A" w:rsidRPr="00294070" w:rsidRDefault="00E9252A" w:rsidP="00E9252A">
      <w:pPr>
        <w:numPr>
          <w:ilvl w:val="0"/>
          <w:numId w:val="106"/>
        </w:numPr>
        <w:rPr>
          <w:lang w:val="uk-UA"/>
        </w:rPr>
      </w:pPr>
      <w:r>
        <w:rPr>
          <w:lang w:val="uk-UA"/>
        </w:rPr>
        <w:t>Клименко Наталія Миколаївна</w:t>
      </w:r>
    </w:p>
    <w:p w:rsidR="00E9252A" w:rsidRPr="00294070" w:rsidRDefault="00E9252A" w:rsidP="00E9252A">
      <w:pPr>
        <w:numPr>
          <w:ilvl w:val="0"/>
          <w:numId w:val="106"/>
        </w:numPr>
        <w:rPr>
          <w:lang w:val="uk-UA"/>
        </w:rPr>
      </w:pPr>
      <w:r w:rsidRPr="00294070">
        <w:rPr>
          <w:lang w:val="uk-UA"/>
        </w:rPr>
        <w:t>Коленченко Надія Іванівна</w:t>
      </w:r>
    </w:p>
    <w:p w:rsidR="00E9252A" w:rsidRDefault="00E9252A" w:rsidP="00E9252A">
      <w:pPr>
        <w:numPr>
          <w:ilvl w:val="0"/>
          <w:numId w:val="106"/>
        </w:numPr>
        <w:rPr>
          <w:lang w:val="uk-UA"/>
        </w:rPr>
      </w:pPr>
      <w:r w:rsidRPr="00294070">
        <w:rPr>
          <w:lang w:val="uk-UA"/>
        </w:rPr>
        <w:t>Кондратьєв Роман Семенович</w:t>
      </w:r>
    </w:p>
    <w:p w:rsidR="00E9252A" w:rsidRPr="00294070" w:rsidRDefault="00E9252A" w:rsidP="00E9252A">
      <w:pPr>
        <w:numPr>
          <w:ilvl w:val="0"/>
          <w:numId w:val="106"/>
        </w:numPr>
        <w:rPr>
          <w:lang w:val="uk-UA"/>
        </w:rPr>
      </w:pPr>
      <w:r>
        <w:rPr>
          <w:lang w:val="uk-UA"/>
        </w:rPr>
        <w:t>Кузін Олег Миколайович</w:t>
      </w:r>
    </w:p>
    <w:p w:rsidR="00E9252A" w:rsidRDefault="00E9252A" w:rsidP="00E9252A">
      <w:pPr>
        <w:numPr>
          <w:ilvl w:val="0"/>
          <w:numId w:val="106"/>
        </w:numPr>
        <w:rPr>
          <w:lang w:val="uk-UA"/>
        </w:rPr>
      </w:pPr>
      <w:r w:rsidRPr="00294070">
        <w:rPr>
          <w:lang w:val="uk-UA"/>
        </w:rPr>
        <w:t>Лєвінте Сергій Васильович</w:t>
      </w:r>
    </w:p>
    <w:p w:rsidR="00E9252A" w:rsidRDefault="00E9252A" w:rsidP="00E9252A">
      <w:pPr>
        <w:numPr>
          <w:ilvl w:val="0"/>
          <w:numId w:val="106"/>
        </w:numPr>
        <w:rPr>
          <w:lang w:val="uk-UA"/>
        </w:rPr>
      </w:pPr>
      <w:r>
        <w:rPr>
          <w:lang w:val="uk-UA"/>
        </w:rPr>
        <w:t>Макарова Тетяна Іванівна</w:t>
      </w:r>
    </w:p>
    <w:p w:rsidR="00E9252A" w:rsidRPr="00294070" w:rsidRDefault="00E9252A" w:rsidP="00E9252A">
      <w:pPr>
        <w:numPr>
          <w:ilvl w:val="0"/>
          <w:numId w:val="106"/>
        </w:numPr>
        <w:rPr>
          <w:lang w:val="uk-UA"/>
        </w:rPr>
      </w:pPr>
      <w:r w:rsidRPr="00294070">
        <w:rPr>
          <w:lang w:val="uk-UA"/>
        </w:rPr>
        <w:t>Майборода Юрій Георгійович</w:t>
      </w:r>
    </w:p>
    <w:p w:rsidR="00E9252A" w:rsidRPr="00294070" w:rsidRDefault="00E9252A" w:rsidP="00E9252A">
      <w:pPr>
        <w:numPr>
          <w:ilvl w:val="0"/>
          <w:numId w:val="106"/>
        </w:numPr>
        <w:rPr>
          <w:lang w:val="uk-UA"/>
        </w:rPr>
      </w:pPr>
      <w:r w:rsidRPr="00294070">
        <w:rPr>
          <w:lang w:val="uk-UA"/>
        </w:rPr>
        <w:t>Мацко Володимир Васильович</w:t>
      </w:r>
    </w:p>
    <w:p w:rsidR="00E9252A" w:rsidRPr="00294070" w:rsidRDefault="00E9252A" w:rsidP="00E9252A">
      <w:pPr>
        <w:numPr>
          <w:ilvl w:val="0"/>
          <w:numId w:val="106"/>
        </w:numPr>
        <w:rPr>
          <w:lang w:val="uk-UA"/>
        </w:rPr>
      </w:pPr>
      <w:r w:rsidRPr="00294070">
        <w:rPr>
          <w:lang w:val="uk-UA"/>
        </w:rPr>
        <w:t>Микуляк Інна Вікторівна</w:t>
      </w:r>
    </w:p>
    <w:p w:rsidR="00E9252A" w:rsidRDefault="00E9252A" w:rsidP="00E9252A">
      <w:pPr>
        <w:numPr>
          <w:ilvl w:val="0"/>
          <w:numId w:val="106"/>
        </w:numPr>
        <w:rPr>
          <w:lang w:val="uk-UA"/>
        </w:rPr>
      </w:pPr>
      <w:r w:rsidRPr="00294070">
        <w:rPr>
          <w:lang w:val="uk-UA"/>
        </w:rPr>
        <w:t>Мороз Андрій Іванович</w:t>
      </w:r>
    </w:p>
    <w:p w:rsidR="00E9252A" w:rsidRDefault="00E9252A" w:rsidP="00E9252A">
      <w:pPr>
        <w:numPr>
          <w:ilvl w:val="0"/>
          <w:numId w:val="106"/>
        </w:numPr>
        <w:rPr>
          <w:lang w:val="uk-UA"/>
        </w:rPr>
      </w:pPr>
      <w:r w:rsidRPr="00294070">
        <w:rPr>
          <w:lang w:val="uk-UA"/>
        </w:rPr>
        <w:t>Озеряний Олександр Анатолійович</w:t>
      </w:r>
    </w:p>
    <w:p w:rsidR="00E9252A" w:rsidRPr="00294070" w:rsidRDefault="00E9252A" w:rsidP="00E9252A">
      <w:pPr>
        <w:numPr>
          <w:ilvl w:val="0"/>
          <w:numId w:val="106"/>
        </w:numPr>
        <w:rPr>
          <w:lang w:val="uk-UA"/>
        </w:rPr>
      </w:pPr>
      <w:r>
        <w:rPr>
          <w:lang w:val="uk-UA"/>
        </w:rPr>
        <w:t>Рубан Олег Леонідович</w:t>
      </w:r>
    </w:p>
    <w:p w:rsidR="00E9252A" w:rsidRPr="00294070" w:rsidRDefault="00E9252A" w:rsidP="00E9252A">
      <w:pPr>
        <w:numPr>
          <w:ilvl w:val="0"/>
          <w:numId w:val="106"/>
        </w:numPr>
        <w:rPr>
          <w:lang w:val="uk-UA"/>
        </w:rPr>
      </w:pPr>
      <w:r>
        <w:rPr>
          <w:lang w:val="uk-UA"/>
        </w:rPr>
        <w:t>Семиніна Людмила Іванівна</w:t>
      </w:r>
    </w:p>
    <w:p w:rsidR="00E9252A" w:rsidRPr="00294070" w:rsidRDefault="00E9252A" w:rsidP="00E9252A">
      <w:pPr>
        <w:numPr>
          <w:ilvl w:val="0"/>
          <w:numId w:val="106"/>
        </w:numPr>
        <w:rPr>
          <w:lang w:val="uk-UA"/>
        </w:rPr>
      </w:pPr>
      <w:r w:rsidRPr="00294070">
        <w:rPr>
          <w:lang w:val="uk-UA"/>
        </w:rPr>
        <w:t>Сопільняк Юрій Михайлович</w:t>
      </w:r>
    </w:p>
    <w:p w:rsidR="00E9252A" w:rsidRPr="00294070" w:rsidRDefault="00E9252A" w:rsidP="00E9252A">
      <w:pPr>
        <w:numPr>
          <w:ilvl w:val="0"/>
          <w:numId w:val="106"/>
        </w:numPr>
        <w:rPr>
          <w:lang w:val="uk-UA"/>
        </w:rPr>
      </w:pPr>
      <w:r w:rsidRPr="00294070">
        <w:rPr>
          <w:lang w:val="uk-UA"/>
        </w:rPr>
        <w:t>Терновий Микола Макарович</w:t>
      </w:r>
    </w:p>
    <w:p w:rsidR="00E9252A" w:rsidRPr="00294070" w:rsidRDefault="00E9252A" w:rsidP="00E9252A">
      <w:pPr>
        <w:numPr>
          <w:ilvl w:val="0"/>
          <w:numId w:val="106"/>
        </w:numPr>
        <w:rPr>
          <w:lang w:val="uk-UA"/>
        </w:rPr>
      </w:pPr>
      <w:r w:rsidRPr="00294070">
        <w:rPr>
          <w:lang w:val="uk-UA"/>
        </w:rPr>
        <w:t>Тесленко Анатолій Вікторович</w:t>
      </w:r>
    </w:p>
    <w:p w:rsidR="00E9252A" w:rsidRDefault="00E9252A" w:rsidP="00E9252A">
      <w:pPr>
        <w:numPr>
          <w:ilvl w:val="0"/>
          <w:numId w:val="106"/>
        </w:numPr>
        <w:rPr>
          <w:lang w:val="uk-UA"/>
        </w:rPr>
      </w:pPr>
      <w:r w:rsidRPr="00294070">
        <w:rPr>
          <w:lang w:val="uk-UA"/>
        </w:rPr>
        <w:t>Тесленко Наталія Олександрівна</w:t>
      </w:r>
    </w:p>
    <w:p w:rsidR="00E9252A" w:rsidRDefault="00E9252A" w:rsidP="00E9252A">
      <w:pPr>
        <w:numPr>
          <w:ilvl w:val="0"/>
          <w:numId w:val="106"/>
        </w:numPr>
        <w:rPr>
          <w:lang w:val="uk-UA"/>
        </w:rPr>
      </w:pPr>
      <w:r w:rsidRPr="00294070">
        <w:rPr>
          <w:lang w:val="uk-UA"/>
        </w:rPr>
        <w:t>Тітарєв Олег Борисович</w:t>
      </w:r>
    </w:p>
    <w:p w:rsidR="00E9252A" w:rsidRPr="00294070" w:rsidRDefault="00E9252A" w:rsidP="00E9252A">
      <w:pPr>
        <w:numPr>
          <w:ilvl w:val="0"/>
          <w:numId w:val="106"/>
        </w:numPr>
        <w:rPr>
          <w:lang w:val="uk-UA"/>
        </w:rPr>
      </w:pPr>
      <w:r>
        <w:rPr>
          <w:lang w:val="uk-UA"/>
        </w:rPr>
        <w:t>Тишкевич Наталія Миколаївна</w:t>
      </w: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Default="00E9252A" w:rsidP="00E9252A">
      <w:pPr>
        <w:jc w:val="center"/>
        <w:rPr>
          <w:b/>
          <w:lang w:val="uk-UA"/>
        </w:rPr>
      </w:pPr>
      <w:r w:rsidRPr="00294070">
        <w:rPr>
          <w:b/>
        </w:rPr>
        <w:t xml:space="preserve">Список </w:t>
      </w:r>
    </w:p>
    <w:p w:rsidR="00E9252A" w:rsidRPr="00294070" w:rsidRDefault="00E9252A" w:rsidP="00E9252A">
      <w:pPr>
        <w:jc w:val="center"/>
        <w:rPr>
          <w:b/>
        </w:rPr>
      </w:pPr>
      <w:r w:rsidRPr="00294070">
        <w:rPr>
          <w:b/>
        </w:rPr>
        <w:t>депутатів</w:t>
      </w:r>
      <w:r w:rsidRPr="0066165D">
        <w:rPr>
          <w:b/>
        </w:rPr>
        <w:t xml:space="preserve"> </w:t>
      </w:r>
      <w:r w:rsidRPr="00294070">
        <w:rPr>
          <w:b/>
        </w:rPr>
        <w:t xml:space="preserve">Знам’янської міської ради </w:t>
      </w:r>
      <w:r w:rsidRPr="00294070">
        <w:rPr>
          <w:b/>
          <w:lang w:val="uk-UA"/>
        </w:rPr>
        <w:t>сьомого</w:t>
      </w:r>
      <w:r w:rsidRPr="00294070">
        <w:rPr>
          <w:b/>
        </w:rPr>
        <w:t xml:space="preserve"> скликання,</w:t>
      </w:r>
    </w:p>
    <w:p w:rsidR="00E9252A" w:rsidRPr="00294070" w:rsidRDefault="00E9252A" w:rsidP="00E9252A">
      <w:pPr>
        <w:jc w:val="center"/>
        <w:rPr>
          <w:b/>
        </w:rPr>
      </w:pPr>
      <w:r w:rsidRPr="00294070">
        <w:rPr>
          <w:b/>
        </w:rPr>
        <w:t>відсутніх на пленарному засіданні</w:t>
      </w:r>
    </w:p>
    <w:p w:rsidR="00E9252A" w:rsidRDefault="00E9252A" w:rsidP="00E9252A">
      <w:pPr>
        <w:jc w:val="center"/>
        <w:rPr>
          <w:b/>
          <w:lang w:val="uk-UA"/>
        </w:rPr>
      </w:pPr>
      <w:r>
        <w:rPr>
          <w:b/>
          <w:lang w:val="uk-UA"/>
        </w:rPr>
        <w:t xml:space="preserve">двадцять першої </w:t>
      </w:r>
      <w:r w:rsidRPr="00294070">
        <w:rPr>
          <w:b/>
        </w:rPr>
        <w:t>сесії міської ради</w:t>
      </w:r>
    </w:p>
    <w:p w:rsidR="00E9252A" w:rsidRPr="004F1B51" w:rsidRDefault="00E9252A" w:rsidP="00E9252A">
      <w:pPr>
        <w:jc w:val="center"/>
        <w:rPr>
          <w:b/>
          <w:lang w:val="uk-UA"/>
        </w:rPr>
      </w:pPr>
    </w:p>
    <w:p w:rsidR="00E9252A" w:rsidRPr="00294070" w:rsidRDefault="00E9252A" w:rsidP="00E9252A">
      <w:pPr>
        <w:rPr>
          <w:b/>
          <w:lang w:val="uk-UA"/>
        </w:rPr>
      </w:pPr>
    </w:p>
    <w:p w:rsidR="00E9252A" w:rsidRDefault="00E9252A" w:rsidP="00E9252A">
      <w:pPr>
        <w:pStyle w:val="a3"/>
        <w:numPr>
          <w:ilvl w:val="0"/>
          <w:numId w:val="108"/>
        </w:numPr>
        <w:rPr>
          <w:sz w:val="24"/>
          <w:lang w:val="uk-UA"/>
        </w:rPr>
      </w:pPr>
      <w:r>
        <w:rPr>
          <w:sz w:val="24"/>
          <w:lang w:val="uk-UA"/>
        </w:rPr>
        <w:t>Гуров С.А. – лікарняний</w:t>
      </w:r>
    </w:p>
    <w:p w:rsidR="00E9252A" w:rsidRPr="001C72F0" w:rsidRDefault="00E9252A" w:rsidP="00E9252A">
      <w:pPr>
        <w:pStyle w:val="a3"/>
        <w:numPr>
          <w:ilvl w:val="0"/>
          <w:numId w:val="108"/>
        </w:numPr>
        <w:rPr>
          <w:sz w:val="24"/>
          <w:lang w:val="uk-UA"/>
        </w:rPr>
      </w:pPr>
      <w:r w:rsidRPr="001C72F0">
        <w:rPr>
          <w:sz w:val="24"/>
          <w:lang w:val="uk-UA"/>
        </w:rPr>
        <w:t xml:space="preserve">Кліпацький С.В. – </w:t>
      </w:r>
      <w:r w:rsidR="001C72F0">
        <w:rPr>
          <w:sz w:val="24"/>
          <w:lang w:val="uk-UA"/>
        </w:rPr>
        <w:t>відрядження</w:t>
      </w:r>
    </w:p>
    <w:p w:rsidR="00E9252A" w:rsidRDefault="00E9252A" w:rsidP="00E9252A">
      <w:pPr>
        <w:pStyle w:val="a3"/>
        <w:numPr>
          <w:ilvl w:val="0"/>
          <w:numId w:val="108"/>
        </w:numPr>
        <w:rPr>
          <w:sz w:val="24"/>
          <w:lang w:val="uk-UA"/>
        </w:rPr>
      </w:pPr>
      <w:r>
        <w:rPr>
          <w:sz w:val="24"/>
          <w:lang w:val="uk-UA"/>
        </w:rPr>
        <w:t>Ліщенко Є.В. – знаходиться в АТО</w:t>
      </w:r>
    </w:p>
    <w:p w:rsidR="00E9252A" w:rsidRDefault="00E9252A" w:rsidP="00E9252A">
      <w:pPr>
        <w:pStyle w:val="a3"/>
        <w:numPr>
          <w:ilvl w:val="0"/>
          <w:numId w:val="108"/>
        </w:numPr>
        <w:rPr>
          <w:sz w:val="24"/>
          <w:lang w:val="uk-UA"/>
        </w:rPr>
      </w:pPr>
      <w:r>
        <w:rPr>
          <w:sz w:val="24"/>
          <w:lang w:val="uk-UA"/>
        </w:rPr>
        <w:t>Мороз А.П. – санаторно-курортне лікування</w:t>
      </w:r>
    </w:p>
    <w:p w:rsidR="00E9252A" w:rsidRDefault="00E9252A" w:rsidP="00E9252A">
      <w:pPr>
        <w:pStyle w:val="a3"/>
        <w:numPr>
          <w:ilvl w:val="0"/>
          <w:numId w:val="108"/>
        </w:numPr>
        <w:rPr>
          <w:sz w:val="24"/>
          <w:lang w:val="uk-UA"/>
        </w:rPr>
      </w:pPr>
      <w:r>
        <w:rPr>
          <w:sz w:val="24"/>
          <w:lang w:val="uk-UA"/>
        </w:rPr>
        <w:t>Пастух К.К. – санаторно-курортне лікування</w:t>
      </w:r>
    </w:p>
    <w:p w:rsidR="00E9252A" w:rsidRDefault="00E9252A" w:rsidP="00E9252A">
      <w:pPr>
        <w:pStyle w:val="a3"/>
        <w:numPr>
          <w:ilvl w:val="0"/>
          <w:numId w:val="108"/>
        </w:numPr>
        <w:rPr>
          <w:sz w:val="24"/>
          <w:lang w:val="uk-UA"/>
        </w:rPr>
      </w:pPr>
      <w:r>
        <w:rPr>
          <w:sz w:val="24"/>
          <w:lang w:val="uk-UA"/>
        </w:rPr>
        <w:t>Постика С.М. – відрядження</w:t>
      </w:r>
    </w:p>
    <w:p w:rsidR="00E9252A" w:rsidRDefault="00E9252A" w:rsidP="00E9252A">
      <w:pPr>
        <w:pStyle w:val="a3"/>
        <w:numPr>
          <w:ilvl w:val="0"/>
          <w:numId w:val="108"/>
        </w:numPr>
        <w:rPr>
          <w:sz w:val="24"/>
          <w:lang w:val="uk-UA"/>
        </w:rPr>
      </w:pPr>
      <w:r>
        <w:rPr>
          <w:sz w:val="24"/>
          <w:lang w:val="uk-UA"/>
        </w:rPr>
        <w:t>Озеряний В.А. – лікарняний</w:t>
      </w:r>
    </w:p>
    <w:p w:rsidR="00E9252A" w:rsidRPr="00C94F28" w:rsidRDefault="00E9252A" w:rsidP="00E9252A">
      <w:pPr>
        <w:pStyle w:val="a3"/>
        <w:numPr>
          <w:ilvl w:val="0"/>
          <w:numId w:val="108"/>
        </w:numPr>
        <w:rPr>
          <w:sz w:val="24"/>
          <w:lang w:val="uk-UA"/>
        </w:rPr>
      </w:pPr>
      <w:r>
        <w:rPr>
          <w:sz w:val="24"/>
          <w:lang w:val="uk-UA"/>
        </w:rPr>
        <w:t>Тітарєв О.Б. - лікарняний</w:t>
      </w:r>
    </w:p>
    <w:p w:rsidR="00E9252A" w:rsidRPr="00C94F28" w:rsidRDefault="00E9252A" w:rsidP="00E9252A">
      <w:pPr>
        <w:rPr>
          <w:sz w:val="32"/>
          <w:lang w:val="uk-UA"/>
        </w:rPr>
      </w:pPr>
    </w:p>
    <w:p w:rsidR="00E9252A" w:rsidRPr="00C94F28" w:rsidRDefault="00E9252A" w:rsidP="00E9252A">
      <w:pPr>
        <w:rPr>
          <w:sz w:val="32"/>
          <w:lang w:val="uk-UA"/>
        </w:rPr>
      </w:pPr>
    </w:p>
    <w:p w:rsidR="00E9252A" w:rsidRPr="00C94F28" w:rsidRDefault="00E9252A" w:rsidP="00E9252A">
      <w:pPr>
        <w:rPr>
          <w:sz w:val="32"/>
          <w:lang w:val="uk-UA"/>
        </w:rPr>
      </w:pPr>
    </w:p>
    <w:p w:rsidR="00E9252A" w:rsidRPr="00C94F28" w:rsidRDefault="00E9252A" w:rsidP="00E9252A">
      <w:pPr>
        <w:rPr>
          <w:sz w:val="32"/>
          <w:lang w:val="uk-UA"/>
        </w:rPr>
      </w:pPr>
    </w:p>
    <w:p w:rsidR="00E9252A" w:rsidRPr="00C94F28" w:rsidRDefault="00E9252A" w:rsidP="00E9252A">
      <w:pPr>
        <w:rPr>
          <w:sz w:val="32"/>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jc w:val="center"/>
        <w:rPr>
          <w:b/>
          <w:lang w:val="uk-UA"/>
        </w:rPr>
      </w:pPr>
      <w:r>
        <w:rPr>
          <w:b/>
          <w:lang w:val="uk-UA"/>
        </w:rPr>
        <w:t>С</w:t>
      </w:r>
      <w:r w:rsidRPr="00294070">
        <w:rPr>
          <w:b/>
          <w:lang w:val="uk-UA"/>
        </w:rPr>
        <w:t>писок</w:t>
      </w:r>
    </w:p>
    <w:p w:rsidR="00E9252A" w:rsidRPr="00294070" w:rsidRDefault="00E9252A" w:rsidP="00E9252A">
      <w:pPr>
        <w:jc w:val="center"/>
        <w:rPr>
          <w:b/>
          <w:lang w:val="uk-UA"/>
        </w:rPr>
      </w:pPr>
      <w:r w:rsidRPr="00294070">
        <w:rPr>
          <w:b/>
          <w:lang w:val="uk-UA"/>
        </w:rPr>
        <w:t>запрошених та присутніх на пленарному засіданні</w:t>
      </w:r>
    </w:p>
    <w:p w:rsidR="00E9252A" w:rsidRPr="00294070" w:rsidRDefault="00E9252A" w:rsidP="00E9252A">
      <w:pPr>
        <w:jc w:val="center"/>
        <w:rPr>
          <w:b/>
          <w:lang w:val="uk-UA"/>
        </w:rPr>
      </w:pPr>
      <w:r>
        <w:rPr>
          <w:b/>
          <w:lang w:val="uk-UA"/>
        </w:rPr>
        <w:t xml:space="preserve">двадцять першої </w:t>
      </w:r>
      <w:r w:rsidRPr="00294070">
        <w:rPr>
          <w:b/>
          <w:lang w:val="uk-UA"/>
        </w:rPr>
        <w:t xml:space="preserve"> сесії  </w:t>
      </w:r>
      <w:r>
        <w:rPr>
          <w:b/>
          <w:lang w:val="uk-UA"/>
        </w:rPr>
        <w:t xml:space="preserve">Знам’янської </w:t>
      </w:r>
      <w:r w:rsidRPr="00294070">
        <w:rPr>
          <w:b/>
          <w:lang w:val="uk-UA"/>
        </w:rPr>
        <w:t>міс</w:t>
      </w:r>
      <w:r w:rsidRPr="00E90413">
        <w:rPr>
          <w:b/>
          <w:lang w:val="uk-UA"/>
        </w:rPr>
        <w:t>ької ради</w:t>
      </w:r>
    </w:p>
    <w:p w:rsidR="00E9252A" w:rsidRPr="00294070" w:rsidRDefault="00E9252A" w:rsidP="00E9252A">
      <w:pPr>
        <w:jc w:val="center"/>
        <w:rPr>
          <w:b/>
          <w:lang w:val="uk-UA"/>
        </w:rPr>
      </w:pPr>
    </w:p>
    <w:p w:rsidR="00E9252A" w:rsidRPr="00E847DF" w:rsidRDefault="00E9252A" w:rsidP="00E9252A">
      <w:pPr>
        <w:numPr>
          <w:ilvl w:val="0"/>
          <w:numId w:val="107"/>
        </w:numPr>
        <w:rPr>
          <w:lang w:val="uk-UA"/>
        </w:rPr>
      </w:pPr>
      <w:r w:rsidRPr="00E847DF">
        <w:rPr>
          <w:lang w:val="uk-UA"/>
        </w:rPr>
        <w:t xml:space="preserve">Загородня В.Г. </w:t>
      </w:r>
      <w:r w:rsidR="00E847DF">
        <w:rPr>
          <w:lang w:val="uk-UA"/>
        </w:rPr>
        <w:t>–</w:t>
      </w:r>
      <w:r w:rsidRPr="00E847DF">
        <w:rPr>
          <w:lang w:val="uk-UA"/>
        </w:rPr>
        <w:t xml:space="preserve"> </w:t>
      </w:r>
      <w:r w:rsidR="00E847DF">
        <w:rPr>
          <w:lang w:val="uk-UA"/>
        </w:rPr>
        <w:t>перший заступник міського голови</w:t>
      </w:r>
    </w:p>
    <w:p w:rsidR="00E9252A" w:rsidRPr="00294070" w:rsidRDefault="00E9252A" w:rsidP="00E9252A">
      <w:pPr>
        <w:numPr>
          <w:ilvl w:val="0"/>
          <w:numId w:val="107"/>
        </w:numPr>
        <w:rPr>
          <w:lang w:val="uk-UA"/>
        </w:rPr>
      </w:pPr>
      <w:r w:rsidRPr="00294070">
        <w:rPr>
          <w:lang w:val="uk-UA"/>
        </w:rPr>
        <w:t>Гребенюк С.А. – заступник міського голови з питань діяльності виконавчих органів</w:t>
      </w:r>
    </w:p>
    <w:p w:rsidR="00E9252A" w:rsidRDefault="00E9252A" w:rsidP="00E9252A">
      <w:pPr>
        <w:numPr>
          <w:ilvl w:val="0"/>
          <w:numId w:val="107"/>
        </w:numPr>
        <w:rPr>
          <w:lang w:val="uk-UA"/>
        </w:rPr>
      </w:pPr>
      <w:r w:rsidRPr="00294070">
        <w:rPr>
          <w:lang w:val="uk-UA"/>
        </w:rPr>
        <w:t>Ратушна І.О. – керуюча справами міськвиконкому</w:t>
      </w:r>
    </w:p>
    <w:p w:rsidR="00E9252A" w:rsidRPr="00E847DF" w:rsidRDefault="00E9252A" w:rsidP="00E9252A">
      <w:pPr>
        <w:numPr>
          <w:ilvl w:val="0"/>
          <w:numId w:val="107"/>
        </w:numPr>
        <w:rPr>
          <w:lang w:val="uk-UA"/>
        </w:rPr>
      </w:pPr>
      <w:r w:rsidRPr="00E847DF">
        <w:rPr>
          <w:lang w:val="uk-UA"/>
        </w:rPr>
        <w:t xml:space="preserve">Лихота Г.В. – </w:t>
      </w:r>
      <w:r w:rsidR="00E847DF">
        <w:rPr>
          <w:lang w:val="uk-UA"/>
        </w:rPr>
        <w:t>заступник міського голови з питань діяльності виконавчих органів, начальник фінансового управління</w:t>
      </w:r>
    </w:p>
    <w:p w:rsidR="00E9252A" w:rsidRDefault="00E9252A" w:rsidP="00E9252A">
      <w:pPr>
        <w:numPr>
          <w:ilvl w:val="0"/>
          <w:numId w:val="107"/>
        </w:numPr>
        <w:rPr>
          <w:lang w:val="uk-UA"/>
        </w:rPr>
      </w:pPr>
      <w:r w:rsidRPr="00294070">
        <w:rPr>
          <w:lang w:val="uk-UA"/>
        </w:rPr>
        <w:t>Лепетко О.М. – заступник начальника фінансового управління</w:t>
      </w:r>
    </w:p>
    <w:p w:rsidR="00E9252A" w:rsidRPr="00294070" w:rsidRDefault="00E9252A" w:rsidP="00E9252A">
      <w:pPr>
        <w:numPr>
          <w:ilvl w:val="0"/>
          <w:numId w:val="107"/>
        </w:numPr>
        <w:rPr>
          <w:lang w:val="uk-UA"/>
        </w:rPr>
      </w:pPr>
      <w:r>
        <w:rPr>
          <w:lang w:val="uk-UA"/>
        </w:rPr>
        <w:t>Данільченко Ю.В. – начальник юридичного відділу</w:t>
      </w:r>
    </w:p>
    <w:p w:rsidR="00E9252A" w:rsidRDefault="00E9252A" w:rsidP="00E9252A">
      <w:pPr>
        <w:numPr>
          <w:ilvl w:val="0"/>
          <w:numId w:val="107"/>
        </w:numPr>
        <w:rPr>
          <w:lang w:val="uk-UA"/>
        </w:rPr>
      </w:pPr>
      <w:r w:rsidRPr="00294070">
        <w:rPr>
          <w:lang w:val="uk-UA"/>
        </w:rPr>
        <w:t>Брунцвік Н.В. – начальник відділу забезпечення діяльності міської ради</w:t>
      </w:r>
    </w:p>
    <w:p w:rsidR="00E9252A" w:rsidRDefault="00E9252A" w:rsidP="00E9252A">
      <w:pPr>
        <w:numPr>
          <w:ilvl w:val="0"/>
          <w:numId w:val="107"/>
        </w:numPr>
        <w:rPr>
          <w:lang w:val="uk-UA"/>
        </w:rPr>
      </w:pPr>
      <w:r>
        <w:rPr>
          <w:lang w:val="uk-UA"/>
        </w:rPr>
        <w:t>Скляровський Є.Є. – головний спеціаліст з правових питань відділу забезпечення діяльності міської ради</w:t>
      </w:r>
    </w:p>
    <w:p w:rsidR="00E9252A" w:rsidRDefault="00E9252A" w:rsidP="00E9252A">
      <w:pPr>
        <w:numPr>
          <w:ilvl w:val="0"/>
          <w:numId w:val="107"/>
        </w:numPr>
        <w:jc w:val="both"/>
        <w:rPr>
          <w:lang w:val="uk-UA"/>
        </w:rPr>
      </w:pPr>
      <w:r>
        <w:rPr>
          <w:lang w:val="uk-UA"/>
        </w:rPr>
        <w:t>Кузіна І.П. – начальник відділу економічного розвитку, промисловості, інфраструктури та торгівлі</w:t>
      </w:r>
    </w:p>
    <w:p w:rsidR="00E9252A" w:rsidRDefault="00E9252A" w:rsidP="00E9252A">
      <w:pPr>
        <w:numPr>
          <w:ilvl w:val="0"/>
          <w:numId w:val="107"/>
        </w:numPr>
        <w:jc w:val="both"/>
        <w:rPr>
          <w:lang w:val="uk-UA"/>
        </w:rPr>
      </w:pPr>
      <w:r>
        <w:rPr>
          <w:lang w:val="uk-UA"/>
        </w:rPr>
        <w:t>Бабаєва С.М. – начальник відділу культури і туризму</w:t>
      </w:r>
    </w:p>
    <w:p w:rsidR="00E9252A" w:rsidRDefault="00E9252A" w:rsidP="00E9252A">
      <w:pPr>
        <w:numPr>
          <w:ilvl w:val="0"/>
          <w:numId w:val="107"/>
        </w:numPr>
        <w:jc w:val="both"/>
        <w:rPr>
          <w:lang w:val="uk-UA"/>
        </w:rPr>
      </w:pPr>
      <w:r>
        <w:rPr>
          <w:lang w:val="uk-UA"/>
        </w:rPr>
        <w:t>Карпук Л.Д. – начальник служби у справах дітей</w:t>
      </w:r>
    </w:p>
    <w:p w:rsidR="00E9252A" w:rsidRDefault="00E9252A" w:rsidP="00E9252A">
      <w:pPr>
        <w:numPr>
          <w:ilvl w:val="0"/>
          <w:numId w:val="107"/>
        </w:numPr>
        <w:jc w:val="both"/>
        <w:rPr>
          <w:lang w:val="uk-UA"/>
        </w:rPr>
      </w:pPr>
      <w:r>
        <w:rPr>
          <w:lang w:val="uk-UA"/>
        </w:rPr>
        <w:t>Волошина А.М. – начальник управління праці та соціального захисту населення</w:t>
      </w:r>
    </w:p>
    <w:p w:rsidR="00E9252A" w:rsidRDefault="00E9252A" w:rsidP="00E9252A">
      <w:pPr>
        <w:numPr>
          <w:ilvl w:val="0"/>
          <w:numId w:val="107"/>
        </w:numPr>
        <w:jc w:val="both"/>
        <w:rPr>
          <w:lang w:val="uk-UA"/>
        </w:rPr>
      </w:pPr>
      <w:r>
        <w:rPr>
          <w:lang w:val="uk-UA"/>
        </w:rPr>
        <w:t>Костікова Т.М. – директор терцентру</w:t>
      </w:r>
    </w:p>
    <w:p w:rsidR="00E9252A" w:rsidRPr="00294070" w:rsidRDefault="00E9252A" w:rsidP="00E9252A">
      <w:pPr>
        <w:numPr>
          <w:ilvl w:val="0"/>
          <w:numId w:val="107"/>
        </w:numPr>
        <w:jc w:val="both"/>
        <w:rPr>
          <w:lang w:val="uk-UA"/>
        </w:rPr>
      </w:pPr>
      <w:r>
        <w:rPr>
          <w:lang w:val="uk-UA"/>
        </w:rPr>
        <w:t>Шевченко Н.В. – директор ЦСССДМ</w:t>
      </w:r>
    </w:p>
    <w:p w:rsidR="00E9252A" w:rsidRDefault="00E9252A" w:rsidP="00E9252A">
      <w:pPr>
        <w:numPr>
          <w:ilvl w:val="0"/>
          <w:numId w:val="107"/>
        </w:numPr>
        <w:rPr>
          <w:lang w:val="uk-UA"/>
        </w:rPr>
      </w:pPr>
      <w:r w:rsidRPr="00294070">
        <w:rPr>
          <w:lang w:val="uk-UA"/>
        </w:rPr>
        <w:t>Грицюк А.А. – начальник відділу земельних питань</w:t>
      </w:r>
    </w:p>
    <w:p w:rsidR="00E9252A" w:rsidRDefault="00E9252A" w:rsidP="00E9252A">
      <w:pPr>
        <w:numPr>
          <w:ilvl w:val="0"/>
          <w:numId w:val="107"/>
        </w:numPr>
        <w:rPr>
          <w:lang w:val="uk-UA"/>
        </w:rPr>
      </w:pPr>
      <w:r>
        <w:rPr>
          <w:lang w:val="uk-UA"/>
        </w:rPr>
        <w:t>Зайченко О.А. – начальник відділу організаційно-кадрової роботи</w:t>
      </w:r>
    </w:p>
    <w:p w:rsidR="00E9252A" w:rsidRDefault="00E9252A" w:rsidP="00E9252A">
      <w:pPr>
        <w:numPr>
          <w:ilvl w:val="0"/>
          <w:numId w:val="107"/>
        </w:numPr>
        <w:rPr>
          <w:lang w:val="uk-UA"/>
        </w:rPr>
      </w:pPr>
      <w:r>
        <w:rPr>
          <w:lang w:val="uk-UA"/>
        </w:rPr>
        <w:t>Коротченко М.М. – керівник КП «Знам’янський ККП»</w:t>
      </w:r>
    </w:p>
    <w:p w:rsidR="00E9252A" w:rsidRDefault="00E9252A" w:rsidP="00E9252A">
      <w:pPr>
        <w:numPr>
          <w:ilvl w:val="0"/>
          <w:numId w:val="107"/>
        </w:numPr>
        <w:rPr>
          <w:lang w:val="uk-UA"/>
        </w:rPr>
      </w:pPr>
      <w:r>
        <w:rPr>
          <w:lang w:val="uk-UA"/>
        </w:rPr>
        <w:t>Іваненко Р.А. – представник Знам’янської ОДПІ</w:t>
      </w:r>
    </w:p>
    <w:p w:rsidR="00E9252A" w:rsidRDefault="00E9252A" w:rsidP="00E9252A">
      <w:pPr>
        <w:numPr>
          <w:ilvl w:val="0"/>
          <w:numId w:val="107"/>
        </w:numPr>
        <w:rPr>
          <w:lang w:val="uk-UA"/>
        </w:rPr>
      </w:pPr>
      <w:r>
        <w:rPr>
          <w:lang w:val="uk-UA"/>
        </w:rPr>
        <w:t>Усаченко І.А. – секретар Спілки підприємців</w:t>
      </w:r>
    </w:p>
    <w:p w:rsidR="00E9252A" w:rsidRPr="00294070" w:rsidRDefault="00E9252A" w:rsidP="00E9252A">
      <w:pPr>
        <w:numPr>
          <w:ilvl w:val="0"/>
          <w:numId w:val="107"/>
        </w:numPr>
        <w:rPr>
          <w:lang w:val="uk-UA"/>
        </w:rPr>
      </w:pPr>
      <w:r w:rsidRPr="00294070">
        <w:rPr>
          <w:lang w:val="uk-UA"/>
        </w:rPr>
        <w:t>Хандусенко Н.А. – інтернет-видання Комора. Інфо</w:t>
      </w:r>
    </w:p>
    <w:p w:rsidR="00E9252A" w:rsidRPr="00294070" w:rsidRDefault="00E9252A" w:rsidP="00E9252A">
      <w:pPr>
        <w:numPr>
          <w:ilvl w:val="0"/>
          <w:numId w:val="107"/>
        </w:numPr>
        <w:rPr>
          <w:lang w:val="uk-UA"/>
        </w:rPr>
      </w:pPr>
      <w:r w:rsidRPr="00294070">
        <w:rPr>
          <w:lang w:val="uk-UA"/>
        </w:rPr>
        <w:t xml:space="preserve">Войчишина О.  – інтернет видання Комора. Інфо </w:t>
      </w:r>
    </w:p>
    <w:p w:rsidR="00E9252A" w:rsidRDefault="00E9252A" w:rsidP="00E9252A">
      <w:pPr>
        <w:numPr>
          <w:ilvl w:val="0"/>
          <w:numId w:val="107"/>
        </w:numPr>
        <w:rPr>
          <w:lang w:val="uk-UA"/>
        </w:rPr>
      </w:pPr>
      <w:r w:rsidRPr="00294070">
        <w:rPr>
          <w:lang w:val="uk-UA"/>
        </w:rPr>
        <w:t>Міркевич В.І. – заступник головного редактора газети міської ради «Знам’янські вісті»</w:t>
      </w:r>
    </w:p>
    <w:p w:rsidR="00E9252A" w:rsidRDefault="00E9252A" w:rsidP="00E9252A">
      <w:pPr>
        <w:numPr>
          <w:ilvl w:val="0"/>
          <w:numId w:val="107"/>
        </w:numPr>
        <w:rPr>
          <w:lang w:val="uk-UA"/>
        </w:rPr>
      </w:pPr>
      <w:r>
        <w:rPr>
          <w:lang w:val="uk-UA"/>
        </w:rPr>
        <w:t>Устіновський О. – журналіст газети «21 канал»</w:t>
      </w:r>
    </w:p>
    <w:p w:rsidR="00E9252A" w:rsidRDefault="00E9252A" w:rsidP="00E9252A">
      <w:pPr>
        <w:numPr>
          <w:ilvl w:val="0"/>
          <w:numId w:val="107"/>
        </w:numPr>
        <w:rPr>
          <w:lang w:val="uk-UA"/>
        </w:rPr>
      </w:pPr>
      <w:r>
        <w:rPr>
          <w:lang w:val="uk-UA"/>
        </w:rPr>
        <w:t>Слюсаренко В.В. – журналіст «Наша знам’янщина»</w:t>
      </w:r>
    </w:p>
    <w:p w:rsidR="00E9252A" w:rsidRDefault="00E9252A" w:rsidP="00E9252A">
      <w:pPr>
        <w:numPr>
          <w:ilvl w:val="0"/>
          <w:numId w:val="107"/>
        </w:numPr>
        <w:rPr>
          <w:lang w:val="uk-UA"/>
        </w:rPr>
      </w:pPr>
      <w:r>
        <w:rPr>
          <w:lang w:val="uk-UA"/>
        </w:rPr>
        <w:t>Холявко Р.А. – помічник-консультат депутата міської ради О.Тітарєва</w:t>
      </w:r>
    </w:p>
    <w:p w:rsidR="00E9252A" w:rsidRPr="00294070" w:rsidRDefault="00E9252A" w:rsidP="00E9252A">
      <w:pPr>
        <w:ind w:left="360"/>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Pr="00294070"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Default="00E9252A" w:rsidP="00E9252A">
      <w:pPr>
        <w:rPr>
          <w:lang w:val="uk-UA"/>
        </w:rPr>
      </w:pPr>
    </w:p>
    <w:p w:rsidR="00E9252A" w:rsidRPr="00294070" w:rsidRDefault="00E9252A" w:rsidP="00E9252A">
      <w:pPr>
        <w:jc w:val="center"/>
        <w:rPr>
          <w:b/>
        </w:rPr>
      </w:pPr>
      <w:r w:rsidRPr="00294070">
        <w:rPr>
          <w:b/>
        </w:rPr>
        <w:lastRenderedPageBreak/>
        <w:t>Перелік рішень,</w:t>
      </w:r>
    </w:p>
    <w:p w:rsidR="00E9252A" w:rsidRPr="00294070" w:rsidRDefault="00E9252A" w:rsidP="00E9252A">
      <w:pPr>
        <w:jc w:val="center"/>
        <w:rPr>
          <w:b/>
        </w:rPr>
      </w:pPr>
      <w:r w:rsidRPr="00294070">
        <w:rPr>
          <w:b/>
        </w:rPr>
        <w:t>які затверджені на пленарному  засіданні</w:t>
      </w:r>
    </w:p>
    <w:p w:rsidR="00E9252A" w:rsidRPr="00294070" w:rsidRDefault="00E9252A" w:rsidP="00E9252A">
      <w:pPr>
        <w:jc w:val="center"/>
        <w:rPr>
          <w:b/>
        </w:rPr>
      </w:pPr>
      <w:r>
        <w:rPr>
          <w:b/>
          <w:lang w:val="uk-UA"/>
        </w:rPr>
        <w:t xml:space="preserve">двадцять першої </w:t>
      </w:r>
      <w:r w:rsidRPr="00294070">
        <w:rPr>
          <w:b/>
        </w:rPr>
        <w:t xml:space="preserve">сесії міської ради </w:t>
      </w:r>
      <w:r w:rsidRPr="00294070">
        <w:rPr>
          <w:b/>
          <w:lang w:val="uk-UA"/>
        </w:rPr>
        <w:t>сьомого</w:t>
      </w:r>
      <w:r w:rsidRPr="00294070">
        <w:rPr>
          <w:b/>
        </w:rPr>
        <w:t xml:space="preserve"> скликання</w:t>
      </w:r>
    </w:p>
    <w:p w:rsidR="00E9252A" w:rsidRDefault="00E9252A" w:rsidP="00E9252A">
      <w:pPr>
        <w:jc w:val="center"/>
        <w:rPr>
          <w:b/>
          <w:lang w:val="uk-UA"/>
        </w:rPr>
      </w:pPr>
      <w:r>
        <w:rPr>
          <w:b/>
          <w:lang w:val="uk-UA"/>
        </w:rPr>
        <w:t>18 листопада</w:t>
      </w:r>
      <w:r w:rsidRPr="00294070">
        <w:rPr>
          <w:b/>
          <w:lang w:val="uk-UA"/>
        </w:rPr>
        <w:t xml:space="preserve"> 2016 року</w:t>
      </w:r>
    </w:p>
    <w:p w:rsidR="00E9252A" w:rsidRPr="00294070" w:rsidRDefault="00E9252A" w:rsidP="00E9252A">
      <w:pPr>
        <w:jc w:val="center"/>
        <w:rPr>
          <w:b/>
          <w:lang w:val="uk-UA"/>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513"/>
        <w:gridCol w:w="1132"/>
        <w:gridCol w:w="1136"/>
      </w:tblGrid>
      <w:tr w:rsidR="00E9252A" w:rsidRPr="007A0075" w:rsidTr="00DD1B79">
        <w:tc>
          <w:tcPr>
            <w:tcW w:w="644" w:type="dxa"/>
          </w:tcPr>
          <w:p w:rsidR="00E9252A" w:rsidRPr="00294070" w:rsidRDefault="00E9252A" w:rsidP="00DD1B79">
            <w:pPr>
              <w:pStyle w:val="a8"/>
              <w:jc w:val="center"/>
              <w:rPr>
                <w:b/>
              </w:rPr>
            </w:pPr>
            <w:r w:rsidRPr="00294070">
              <w:rPr>
                <w:b/>
              </w:rPr>
              <w:t>№ п/п</w:t>
            </w:r>
          </w:p>
        </w:tc>
        <w:tc>
          <w:tcPr>
            <w:tcW w:w="7513" w:type="dxa"/>
          </w:tcPr>
          <w:p w:rsidR="00E9252A" w:rsidRPr="00294070" w:rsidRDefault="00E9252A" w:rsidP="00DD1B79">
            <w:pPr>
              <w:pStyle w:val="a8"/>
              <w:jc w:val="center"/>
              <w:rPr>
                <w:b/>
              </w:rPr>
            </w:pPr>
            <w:r w:rsidRPr="00294070">
              <w:rPr>
                <w:b/>
                <w:bCs/>
              </w:rPr>
              <w:t>Назва рішення</w:t>
            </w:r>
          </w:p>
        </w:tc>
        <w:tc>
          <w:tcPr>
            <w:tcW w:w="1132" w:type="dxa"/>
          </w:tcPr>
          <w:p w:rsidR="00E9252A" w:rsidRPr="00294070" w:rsidRDefault="00E9252A" w:rsidP="00DD1B79">
            <w:pPr>
              <w:pStyle w:val="a8"/>
              <w:jc w:val="center"/>
              <w:rPr>
                <w:b/>
              </w:rPr>
            </w:pPr>
            <w:r w:rsidRPr="00294070">
              <w:rPr>
                <w:b/>
                <w:bCs/>
              </w:rPr>
              <w:t>№ рішення</w:t>
            </w:r>
          </w:p>
        </w:tc>
        <w:tc>
          <w:tcPr>
            <w:tcW w:w="1136" w:type="dxa"/>
          </w:tcPr>
          <w:p w:rsidR="00E9252A" w:rsidRDefault="00E9252A" w:rsidP="00DD1B79">
            <w:pPr>
              <w:pStyle w:val="a8"/>
              <w:jc w:val="center"/>
              <w:rPr>
                <w:b/>
                <w:bCs/>
              </w:rPr>
            </w:pPr>
            <w:r w:rsidRPr="00294070">
              <w:rPr>
                <w:b/>
                <w:bCs/>
              </w:rPr>
              <w:t xml:space="preserve">№ </w:t>
            </w:r>
          </w:p>
          <w:p w:rsidR="00E9252A" w:rsidRDefault="00E9252A" w:rsidP="00DD1B79">
            <w:pPr>
              <w:pStyle w:val="a8"/>
              <w:jc w:val="center"/>
              <w:rPr>
                <w:b/>
                <w:bCs/>
              </w:rPr>
            </w:pPr>
            <w:r>
              <w:rPr>
                <w:b/>
                <w:bCs/>
              </w:rPr>
              <w:t>сторін</w:t>
            </w:r>
          </w:p>
          <w:p w:rsidR="00E9252A" w:rsidRPr="00EE1377" w:rsidRDefault="00E9252A" w:rsidP="00DD1B79">
            <w:pPr>
              <w:pStyle w:val="a8"/>
              <w:jc w:val="center"/>
              <w:rPr>
                <w:b/>
                <w:bCs/>
              </w:rPr>
            </w:pPr>
            <w:r>
              <w:rPr>
                <w:b/>
                <w:bCs/>
              </w:rPr>
              <w:t>ки</w:t>
            </w:r>
          </w:p>
        </w:tc>
      </w:tr>
      <w:tr w:rsidR="00E9252A" w:rsidRPr="007A0075" w:rsidTr="00DD1B79">
        <w:tc>
          <w:tcPr>
            <w:tcW w:w="644" w:type="dxa"/>
          </w:tcPr>
          <w:p w:rsidR="00E9252A" w:rsidRPr="00294070" w:rsidRDefault="00E9252A" w:rsidP="00DD1B79">
            <w:pPr>
              <w:pStyle w:val="a8"/>
            </w:pPr>
            <w:r w:rsidRPr="00294070">
              <w:t>1.</w:t>
            </w:r>
          </w:p>
        </w:tc>
        <w:tc>
          <w:tcPr>
            <w:tcW w:w="7513" w:type="dxa"/>
          </w:tcPr>
          <w:p w:rsidR="00E9252A" w:rsidRPr="00294070" w:rsidRDefault="00E9252A" w:rsidP="00DD1B79">
            <w:pPr>
              <w:pStyle w:val="a8"/>
              <w:rPr>
                <w:bCs/>
              </w:rPr>
            </w:pPr>
            <w:r w:rsidRPr="00294070">
              <w:rPr>
                <w:bCs/>
              </w:rPr>
              <w:t xml:space="preserve">Про затвердження порядку денного </w:t>
            </w:r>
            <w:r>
              <w:rPr>
                <w:bCs/>
              </w:rPr>
              <w:t xml:space="preserve">двадцять першої </w:t>
            </w:r>
            <w:r w:rsidRPr="00294070">
              <w:rPr>
                <w:bCs/>
              </w:rPr>
              <w:t>сесії міської ради сьомого скликання за основу</w:t>
            </w:r>
            <w:r>
              <w:rPr>
                <w:bCs/>
              </w:rPr>
              <w:t>.</w:t>
            </w:r>
          </w:p>
        </w:tc>
        <w:tc>
          <w:tcPr>
            <w:tcW w:w="1132" w:type="dxa"/>
          </w:tcPr>
          <w:p w:rsidR="00E9252A" w:rsidRPr="00294070" w:rsidRDefault="00E9252A" w:rsidP="00DD1B79">
            <w:pPr>
              <w:pStyle w:val="a8"/>
              <w:jc w:val="center"/>
              <w:rPr>
                <w:b/>
                <w:bCs/>
              </w:rPr>
            </w:pPr>
            <w:r w:rsidRPr="00294070">
              <w:rPr>
                <w:b/>
                <w:bCs/>
              </w:rPr>
              <w:t>б/н</w:t>
            </w:r>
          </w:p>
        </w:tc>
        <w:tc>
          <w:tcPr>
            <w:tcW w:w="1136" w:type="dxa"/>
          </w:tcPr>
          <w:p w:rsidR="00E9252A" w:rsidRPr="0030790D" w:rsidRDefault="009E76E7" w:rsidP="00DD1B79">
            <w:pPr>
              <w:pStyle w:val="a8"/>
              <w:jc w:val="center"/>
              <w:rPr>
                <w:b/>
                <w:bCs/>
              </w:rPr>
            </w:pPr>
            <w:r>
              <w:rPr>
                <w:b/>
                <w:bCs/>
              </w:rPr>
              <w:t>4</w:t>
            </w:r>
          </w:p>
        </w:tc>
      </w:tr>
      <w:tr w:rsidR="00E9252A" w:rsidRPr="007A0075" w:rsidTr="00DD1B79">
        <w:tc>
          <w:tcPr>
            <w:tcW w:w="644" w:type="dxa"/>
          </w:tcPr>
          <w:p w:rsidR="00E9252A" w:rsidRPr="00294070" w:rsidRDefault="00E9252A" w:rsidP="00DD1B79">
            <w:pPr>
              <w:pStyle w:val="a8"/>
            </w:pPr>
            <w:r w:rsidRPr="00294070">
              <w:t>2.</w:t>
            </w:r>
          </w:p>
        </w:tc>
        <w:tc>
          <w:tcPr>
            <w:tcW w:w="7513" w:type="dxa"/>
          </w:tcPr>
          <w:p w:rsidR="00E9252A" w:rsidRPr="006F5CE2" w:rsidRDefault="00E9252A" w:rsidP="00DD1B79">
            <w:pPr>
              <w:pStyle w:val="a8"/>
              <w:rPr>
                <w:bCs/>
              </w:rPr>
            </w:pPr>
            <w:r w:rsidRPr="00294070">
              <w:rPr>
                <w:bCs/>
              </w:rPr>
              <w:t xml:space="preserve">Про затвердження порядку денного </w:t>
            </w:r>
            <w:r>
              <w:rPr>
                <w:bCs/>
              </w:rPr>
              <w:t xml:space="preserve">двадцять першої  </w:t>
            </w:r>
            <w:r w:rsidRPr="00294070">
              <w:rPr>
                <w:bCs/>
              </w:rPr>
              <w:t xml:space="preserve"> сесії міської ради сьомого скликання </w:t>
            </w:r>
            <w:r>
              <w:rPr>
                <w:bCs/>
              </w:rPr>
              <w:t xml:space="preserve">в цілому </w:t>
            </w:r>
            <w:r w:rsidRPr="00294070">
              <w:rPr>
                <w:bCs/>
              </w:rPr>
              <w:t xml:space="preserve">із змінами </w:t>
            </w:r>
            <w:r>
              <w:rPr>
                <w:bCs/>
              </w:rPr>
              <w:t>.</w:t>
            </w:r>
          </w:p>
        </w:tc>
        <w:tc>
          <w:tcPr>
            <w:tcW w:w="1132" w:type="dxa"/>
          </w:tcPr>
          <w:p w:rsidR="00E9252A" w:rsidRPr="00294070" w:rsidRDefault="00E9252A" w:rsidP="00DD1B79">
            <w:pPr>
              <w:pStyle w:val="a8"/>
              <w:jc w:val="center"/>
              <w:rPr>
                <w:b/>
                <w:bCs/>
              </w:rPr>
            </w:pPr>
            <w:r w:rsidRPr="00294070">
              <w:rPr>
                <w:b/>
                <w:bCs/>
              </w:rPr>
              <w:t>б/н</w:t>
            </w:r>
          </w:p>
        </w:tc>
        <w:tc>
          <w:tcPr>
            <w:tcW w:w="1136" w:type="dxa"/>
          </w:tcPr>
          <w:p w:rsidR="00E9252A" w:rsidRPr="0030790D" w:rsidRDefault="009E76E7" w:rsidP="00DD1B79">
            <w:pPr>
              <w:pStyle w:val="a8"/>
              <w:jc w:val="center"/>
              <w:rPr>
                <w:b/>
                <w:bCs/>
              </w:rPr>
            </w:pPr>
            <w:r>
              <w:rPr>
                <w:b/>
                <w:bCs/>
              </w:rPr>
              <w:t>5</w:t>
            </w:r>
          </w:p>
        </w:tc>
      </w:tr>
      <w:tr w:rsidR="00E9252A" w:rsidRPr="007A0075" w:rsidTr="00DD1B79">
        <w:tc>
          <w:tcPr>
            <w:tcW w:w="644" w:type="dxa"/>
          </w:tcPr>
          <w:p w:rsidR="00E9252A" w:rsidRPr="00FC66B0" w:rsidRDefault="00E9252A" w:rsidP="00DD1B79">
            <w:pPr>
              <w:pStyle w:val="a8"/>
            </w:pPr>
            <w:r>
              <w:t>3.</w:t>
            </w:r>
          </w:p>
        </w:tc>
        <w:tc>
          <w:tcPr>
            <w:tcW w:w="7513" w:type="dxa"/>
          </w:tcPr>
          <w:p w:rsidR="00E9252A" w:rsidRPr="00FC66B0" w:rsidRDefault="00E9252A" w:rsidP="00DD1B79">
            <w:pPr>
              <w:jc w:val="both"/>
              <w:rPr>
                <w:bCs/>
                <w:lang w:val="uk-UA"/>
              </w:rPr>
            </w:pPr>
            <w:r w:rsidRPr="00FC66B0">
              <w:rPr>
                <w:lang w:val="uk-UA"/>
              </w:rPr>
              <w:t xml:space="preserve">Про депутатський запит депутата міської  ради </w:t>
            </w:r>
            <w:r>
              <w:rPr>
                <w:lang w:val="uk-UA"/>
              </w:rPr>
              <w:t>С.Бойко.</w:t>
            </w:r>
          </w:p>
        </w:tc>
        <w:tc>
          <w:tcPr>
            <w:tcW w:w="1132" w:type="dxa"/>
          </w:tcPr>
          <w:p w:rsidR="00E9252A" w:rsidRPr="00B05E59" w:rsidRDefault="009E76E7" w:rsidP="00DD1B79">
            <w:pPr>
              <w:pStyle w:val="a8"/>
              <w:jc w:val="center"/>
              <w:rPr>
                <w:b/>
                <w:bCs/>
              </w:rPr>
            </w:pPr>
            <w:r>
              <w:rPr>
                <w:b/>
                <w:bCs/>
              </w:rPr>
              <w:t>577</w:t>
            </w:r>
          </w:p>
        </w:tc>
        <w:tc>
          <w:tcPr>
            <w:tcW w:w="1136" w:type="dxa"/>
          </w:tcPr>
          <w:p w:rsidR="00E9252A" w:rsidRPr="0030790D" w:rsidRDefault="009E76E7" w:rsidP="00DD1B79">
            <w:pPr>
              <w:pStyle w:val="a8"/>
              <w:jc w:val="center"/>
              <w:rPr>
                <w:b/>
                <w:bCs/>
              </w:rPr>
            </w:pPr>
            <w:r>
              <w:rPr>
                <w:b/>
                <w:bCs/>
              </w:rPr>
              <w:t>7</w:t>
            </w:r>
          </w:p>
        </w:tc>
      </w:tr>
      <w:tr w:rsidR="00E9252A" w:rsidRPr="007A0075" w:rsidTr="00DD1B79">
        <w:tc>
          <w:tcPr>
            <w:tcW w:w="644" w:type="dxa"/>
          </w:tcPr>
          <w:p w:rsidR="00E9252A" w:rsidRDefault="00E9252A" w:rsidP="00DD1B79">
            <w:pPr>
              <w:pStyle w:val="a8"/>
            </w:pPr>
            <w:r>
              <w:t>4.</w:t>
            </w:r>
          </w:p>
        </w:tc>
        <w:tc>
          <w:tcPr>
            <w:tcW w:w="7513" w:type="dxa"/>
          </w:tcPr>
          <w:p w:rsidR="00E9252A" w:rsidRPr="00FC66B0" w:rsidRDefault="00E9252A" w:rsidP="00DD1B79">
            <w:pPr>
              <w:jc w:val="both"/>
              <w:rPr>
                <w:lang w:val="uk-UA"/>
              </w:rPr>
            </w:pPr>
            <w:r w:rsidRPr="00FC66B0">
              <w:rPr>
                <w:lang w:val="uk-UA"/>
              </w:rPr>
              <w:t xml:space="preserve">Про депутатський запит депутата міської  ради </w:t>
            </w:r>
            <w:r>
              <w:rPr>
                <w:lang w:val="uk-UA"/>
              </w:rPr>
              <w:t>С.Бойко.</w:t>
            </w:r>
          </w:p>
        </w:tc>
        <w:tc>
          <w:tcPr>
            <w:tcW w:w="1132" w:type="dxa"/>
          </w:tcPr>
          <w:p w:rsidR="00E9252A" w:rsidRPr="00B05E59" w:rsidRDefault="009E76E7" w:rsidP="00DD1B79">
            <w:pPr>
              <w:pStyle w:val="a8"/>
              <w:jc w:val="center"/>
              <w:rPr>
                <w:b/>
                <w:bCs/>
              </w:rPr>
            </w:pPr>
            <w:r>
              <w:rPr>
                <w:b/>
                <w:bCs/>
              </w:rPr>
              <w:t>578</w:t>
            </w:r>
          </w:p>
        </w:tc>
        <w:tc>
          <w:tcPr>
            <w:tcW w:w="1136" w:type="dxa"/>
          </w:tcPr>
          <w:p w:rsidR="00E9252A" w:rsidRPr="0030790D" w:rsidRDefault="009E76E7" w:rsidP="00DD1B79">
            <w:pPr>
              <w:pStyle w:val="a8"/>
              <w:jc w:val="center"/>
              <w:rPr>
                <w:b/>
                <w:bCs/>
              </w:rPr>
            </w:pPr>
            <w:r>
              <w:rPr>
                <w:b/>
                <w:bCs/>
              </w:rPr>
              <w:t>7</w:t>
            </w:r>
          </w:p>
        </w:tc>
      </w:tr>
      <w:tr w:rsidR="00E9252A" w:rsidRPr="007A0075" w:rsidTr="00DD1B79">
        <w:tc>
          <w:tcPr>
            <w:tcW w:w="644" w:type="dxa"/>
          </w:tcPr>
          <w:p w:rsidR="00E9252A" w:rsidRDefault="00E9252A" w:rsidP="00DD1B79">
            <w:pPr>
              <w:pStyle w:val="a8"/>
            </w:pPr>
            <w:r>
              <w:t>5.</w:t>
            </w:r>
          </w:p>
        </w:tc>
        <w:tc>
          <w:tcPr>
            <w:tcW w:w="7513" w:type="dxa"/>
          </w:tcPr>
          <w:p w:rsidR="00E9252A" w:rsidRPr="00FC66B0" w:rsidRDefault="00E9252A" w:rsidP="00DD1B79">
            <w:pPr>
              <w:jc w:val="both"/>
              <w:rPr>
                <w:lang w:val="uk-UA"/>
              </w:rPr>
            </w:pPr>
            <w:r w:rsidRPr="00FC66B0">
              <w:rPr>
                <w:lang w:val="uk-UA"/>
              </w:rPr>
              <w:t xml:space="preserve">Про депутатський запит депутата міської  ради </w:t>
            </w:r>
            <w:r>
              <w:rPr>
                <w:lang w:val="uk-UA"/>
              </w:rPr>
              <w:t>К.Пастух.</w:t>
            </w:r>
          </w:p>
        </w:tc>
        <w:tc>
          <w:tcPr>
            <w:tcW w:w="1132" w:type="dxa"/>
          </w:tcPr>
          <w:p w:rsidR="00E9252A" w:rsidRPr="00B05E59" w:rsidRDefault="009E76E7" w:rsidP="00DD1B79">
            <w:pPr>
              <w:pStyle w:val="a8"/>
              <w:jc w:val="center"/>
              <w:rPr>
                <w:b/>
                <w:bCs/>
              </w:rPr>
            </w:pPr>
            <w:r>
              <w:rPr>
                <w:b/>
                <w:bCs/>
              </w:rPr>
              <w:t>579</w:t>
            </w:r>
          </w:p>
        </w:tc>
        <w:tc>
          <w:tcPr>
            <w:tcW w:w="1136" w:type="dxa"/>
          </w:tcPr>
          <w:p w:rsidR="00E9252A" w:rsidRPr="0030790D" w:rsidRDefault="009E76E7" w:rsidP="00DD1B79">
            <w:pPr>
              <w:pStyle w:val="a8"/>
              <w:jc w:val="center"/>
              <w:rPr>
                <w:b/>
                <w:bCs/>
              </w:rPr>
            </w:pPr>
            <w:r>
              <w:rPr>
                <w:b/>
                <w:bCs/>
              </w:rPr>
              <w:t>8</w:t>
            </w:r>
          </w:p>
        </w:tc>
      </w:tr>
      <w:tr w:rsidR="00E9252A" w:rsidRPr="007A0075" w:rsidTr="00DD1B79">
        <w:tc>
          <w:tcPr>
            <w:tcW w:w="644" w:type="dxa"/>
          </w:tcPr>
          <w:p w:rsidR="00E9252A" w:rsidRDefault="00E9252A" w:rsidP="00DD1B79">
            <w:pPr>
              <w:pStyle w:val="a8"/>
            </w:pPr>
            <w:r>
              <w:t>6.</w:t>
            </w:r>
          </w:p>
        </w:tc>
        <w:tc>
          <w:tcPr>
            <w:tcW w:w="7513" w:type="dxa"/>
          </w:tcPr>
          <w:p w:rsidR="00E9252A" w:rsidRPr="00FC66B0" w:rsidRDefault="00E9252A" w:rsidP="00DD1B79">
            <w:pPr>
              <w:jc w:val="both"/>
              <w:rPr>
                <w:lang w:val="uk-UA"/>
              </w:rPr>
            </w:pPr>
            <w:r w:rsidRPr="00FC66B0">
              <w:rPr>
                <w:lang w:val="uk-UA"/>
              </w:rPr>
              <w:t xml:space="preserve">Про депутатський запит депутата міської  ради </w:t>
            </w:r>
            <w:r>
              <w:rPr>
                <w:lang w:val="uk-UA"/>
              </w:rPr>
              <w:t>Н.Тесленко.</w:t>
            </w:r>
          </w:p>
        </w:tc>
        <w:tc>
          <w:tcPr>
            <w:tcW w:w="1132" w:type="dxa"/>
          </w:tcPr>
          <w:p w:rsidR="00E9252A" w:rsidRPr="00B05E59" w:rsidRDefault="009E76E7" w:rsidP="00DD1B79">
            <w:pPr>
              <w:pStyle w:val="a8"/>
              <w:jc w:val="center"/>
              <w:rPr>
                <w:b/>
                <w:bCs/>
              </w:rPr>
            </w:pPr>
            <w:r>
              <w:rPr>
                <w:b/>
                <w:bCs/>
              </w:rPr>
              <w:t>580</w:t>
            </w:r>
          </w:p>
        </w:tc>
        <w:tc>
          <w:tcPr>
            <w:tcW w:w="1136" w:type="dxa"/>
          </w:tcPr>
          <w:p w:rsidR="00E9252A" w:rsidRPr="0030790D" w:rsidRDefault="009E76E7" w:rsidP="00DD1B79">
            <w:pPr>
              <w:pStyle w:val="a8"/>
              <w:jc w:val="center"/>
              <w:rPr>
                <w:b/>
                <w:bCs/>
              </w:rPr>
            </w:pPr>
            <w:r>
              <w:rPr>
                <w:b/>
                <w:bCs/>
              </w:rPr>
              <w:t>9</w:t>
            </w:r>
          </w:p>
        </w:tc>
      </w:tr>
      <w:tr w:rsidR="00E9252A" w:rsidRPr="007A0075" w:rsidTr="00DD1B79">
        <w:tc>
          <w:tcPr>
            <w:tcW w:w="644" w:type="dxa"/>
          </w:tcPr>
          <w:p w:rsidR="00E9252A" w:rsidRDefault="00E9252A" w:rsidP="00DD1B79">
            <w:pPr>
              <w:pStyle w:val="a8"/>
            </w:pPr>
            <w:r>
              <w:t>7.</w:t>
            </w:r>
          </w:p>
        </w:tc>
        <w:tc>
          <w:tcPr>
            <w:tcW w:w="7513" w:type="dxa"/>
          </w:tcPr>
          <w:p w:rsidR="00E9252A" w:rsidRPr="00FC66B0" w:rsidRDefault="00E9252A" w:rsidP="00DD1B79">
            <w:pPr>
              <w:jc w:val="both"/>
              <w:rPr>
                <w:lang w:val="uk-UA"/>
              </w:rPr>
            </w:pPr>
            <w:r w:rsidRPr="00FC66B0">
              <w:rPr>
                <w:lang w:val="uk-UA"/>
              </w:rPr>
              <w:t xml:space="preserve">Про депутатський запит депутата міської  ради </w:t>
            </w:r>
            <w:r>
              <w:rPr>
                <w:lang w:val="uk-UA"/>
              </w:rPr>
              <w:t>А.Тесленка.</w:t>
            </w:r>
          </w:p>
        </w:tc>
        <w:tc>
          <w:tcPr>
            <w:tcW w:w="1132" w:type="dxa"/>
          </w:tcPr>
          <w:p w:rsidR="00E9252A" w:rsidRPr="00B05E59" w:rsidRDefault="009E76E7" w:rsidP="00DD1B79">
            <w:pPr>
              <w:pStyle w:val="a8"/>
              <w:jc w:val="center"/>
              <w:rPr>
                <w:b/>
                <w:bCs/>
              </w:rPr>
            </w:pPr>
            <w:r>
              <w:rPr>
                <w:b/>
                <w:bCs/>
              </w:rPr>
              <w:t>581</w:t>
            </w:r>
          </w:p>
        </w:tc>
        <w:tc>
          <w:tcPr>
            <w:tcW w:w="1136" w:type="dxa"/>
          </w:tcPr>
          <w:p w:rsidR="00E9252A" w:rsidRPr="0030790D" w:rsidRDefault="009E76E7" w:rsidP="00DD1B79">
            <w:pPr>
              <w:pStyle w:val="a8"/>
              <w:jc w:val="center"/>
              <w:rPr>
                <w:b/>
                <w:bCs/>
              </w:rPr>
            </w:pPr>
            <w:r>
              <w:rPr>
                <w:b/>
                <w:bCs/>
              </w:rPr>
              <w:t>9</w:t>
            </w:r>
          </w:p>
        </w:tc>
      </w:tr>
      <w:tr w:rsidR="00E9252A" w:rsidRPr="007A0075" w:rsidTr="00DD1B79">
        <w:tc>
          <w:tcPr>
            <w:tcW w:w="644" w:type="dxa"/>
          </w:tcPr>
          <w:p w:rsidR="00E9252A" w:rsidRDefault="00E9252A" w:rsidP="00DD1B79">
            <w:pPr>
              <w:pStyle w:val="a8"/>
            </w:pPr>
            <w:r>
              <w:t>8.</w:t>
            </w:r>
          </w:p>
        </w:tc>
        <w:tc>
          <w:tcPr>
            <w:tcW w:w="7513" w:type="dxa"/>
          </w:tcPr>
          <w:p w:rsidR="00E9252A" w:rsidRPr="00FC66B0" w:rsidRDefault="00E9252A" w:rsidP="00DD1B79">
            <w:pPr>
              <w:jc w:val="both"/>
              <w:rPr>
                <w:lang w:val="uk-UA"/>
              </w:rPr>
            </w:pPr>
            <w:r w:rsidRPr="00FC66B0">
              <w:rPr>
                <w:lang w:val="uk-UA"/>
              </w:rPr>
              <w:t xml:space="preserve">Про депутатський запит депутата міської  ради </w:t>
            </w:r>
            <w:r>
              <w:rPr>
                <w:lang w:val="uk-UA"/>
              </w:rPr>
              <w:t>О.Антоненка.</w:t>
            </w:r>
          </w:p>
        </w:tc>
        <w:tc>
          <w:tcPr>
            <w:tcW w:w="1132" w:type="dxa"/>
          </w:tcPr>
          <w:p w:rsidR="00E9252A" w:rsidRPr="00B05E59" w:rsidRDefault="009E76E7" w:rsidP="00DD1B79">
            <w:pPr>
              <w:pStyle w:val="a8"/>
              <w:jc w:val="center"/>
              <w:rPr>
                <w:b/>
                <w:bCs/>
              </w:rPr>
            </w:pPr>
            <w:r>
              <w:rPr>
                <w:b/>
                <w:bCs/>
              </w:rPr>
              <w:t>582</w:t>
            </w:r>
          </w:p>
        </w:tc>
        <w:tc>
          <w:tcPr>
            <w:tcW w:w="1136" w:type="dxa"/>
          </w:tcPr>
          <w:p w:rsidR="00E9252A" w:rsidRPr="0030790D" w:rsidRDefault="009E76E7" w:rsidP="00DD1B79">
            <w:pPr>
              <w:pStyle w:val="a8"/>
              <w:jc w:val="center"/>
              <w:rPr>
                <w:b/>
                <w:bCs/>
              </w:rPr>
            </w:pPr>
            <w:r>
              <w:rPr>
                <w:b/>
                <w:bCs/>
              </w:rPr>
              <w:t>10</w:t>
            </w:r>
          </w:p>
        </w:tc>
      </w:tr>
      <w:tr w:rsidR="00E9252A" w:rsidRPr="007A0075" w:rsidTr="00DD1B79">
        <w:tc>
          <w:tcPr>
            <w:tcW w:w="644" w:type="dxa"/>
          </w:tcPr>
          <w:p w:rsidR="00E9252A" w:rsidRDefault="00E9252A" w:rsidP="00DD1B79">
            <w:pPr>
              <w:pStyle w:val="a8"/>
            </w:pPr>
            <w:r>
              <w:t>9.</w:t>
            </w:r>
          </w:p>
        </w:tc>
        <w:tc>
          <w:tcPr>
            <w:tcW w:w="7513" w:type="dxa"/>
          </w:tcPr>
          <w:p w:rsidR="00E9252A" w:rsidRPr="00FC66B0" w:rsidRDefault="00E9252A" w:rsidP="00DD1B79">
            <w:pPr>
              <w:jc w:val="both"/>
              <w:rPr>
                <w:lang w:val="uk-UA"/>
              </w:rPr>
            </w:pPr>
            <w:r w:rsidRPr="00FC66B0">
              <w:rPr>
                <w:lang w:val="uk-UA"/>
              </w:rPr>
              <w:t xml:space="preserve">Про депутатський запит депутата міської  ради </w:t>
            </w:r>
            <w:r>
              <w:rPr>
                <w:lang w:val="uk-UA"/>
              </w:rPr>
              <w:t>Н.Клименко.</w:t>
            </w:r>
          </w:p>
        </w:tc>
        <w:tc>
          <w:tcPr>
            <w:tcW w:w="1132" w:type="dxa"/>
          </w:tcPr>
          <w:p w:rsidR="00E9252A" w:rsidRPr="00B05E59" w:rsidRDefault="009E76E7" w:rsidP="00DD1B79">
            <w:pPr>
              <w:pStyle w:val="a8"/>
              <w:jc w:val="center"/>
              <w:rPr>
                <w:b/>
                <w:bCs/>
              </w:rPr>
            </w:pPr>
            <w:r>
              <w:rPr>
                <w:b/>
                <w:bCs/>
              </w:rPr>
              <w:t>583</w:t>
            </w:r>
          </w:p>
        </w:tc>
        <w:tc>
          <w:tcPr>
            <w:tcW w:w="1136" w:type="dxa"/>
          </w:tcPr>
          <w:p w:rsidR="00E9252A" w:rsidRPr="0030790D" w:rsidRDefault="009E76E7" w:rsidP="00DD1B79">
            <w:pPr>
              <w:pStyle w:val="a8"/>
              <w:jc w:val="center"/>
              <w:rPr>
                <w:b/>
                <w:bCs/>
              </w:rPr>
            </w:pPr>
            <w:r>
              <w:rPr>
                <w:b/>
                <w:bCs/>
              </w:rPr>
              <w:t>10</w:t>
            </w:r>
          </w:p>
        </w:tc>
      </w:tr>
      <w:tr w:rsidR="00E9252A" w:rsidRPr="007A0075" w:rsidTr="00DD1B79">
        <w:tc>
          <w:tcPr>
            <w:tcW w:w="644" w:type="dxa"/>
          </w:tcPr>
          <w:p w:rsidR="00E9252A" w:rsidRDefault="00E9252A" w:rsidP="00DD1B79">
            <w:pPr>
              <w:pStyle w:val="a8"/>
            </w:pPr>
            <w:r>
              <w:t>10.</w:t>
            </w:r>
          </w:p>
        </w:tc>
        <w:tc>
          <w:tcPr>
            <w:tcW w:w="7513" w:type="dxa"/>
          </w:tcPr>
          <w:p w:rsidR="00E9252A" w:rsidRPr="00FC66B0" w:rsidRDefault="00E9252A" w:rsidP="00DD1B79">
            <w:pPr>
              <w:jc w:val="both"/>
              <w:rPr>
                <w:lang w:val="uk-UA"/>
              </w:rPr>
            </w:pPr>
            <w:r w:rsidRPr="00FC66B0">
              <w:rPr>
                <w:lang w:val="uk-UA"/>
              </w:rPr>
              <w:t xml:space="preserve">Про депутатський запит депутата міської  ради </w:t>
            </w:r>
            <w:r>
              <w:rPr>
                <w:lang w:val="uk-UA"/>
              </w:rPr>
              <w:t>Н.Клименко.</w:t>
            </w:r>
          </w:p>
        </w:tc>
        <w:tc>
          <w:tcPr>
            <w:tcW w:w="1132" w:type="dxa"/>
          </w:tcPr>
          <w:p w:rsidR="00E9252A" w:rsidRPr="00B05E59" w:rsidRDefault="009E76E7" w:rsidP="00DD1B79">
            <w:pPr>
              <w:pStyle w:val="a8"/>
              <w:jc w:val="center"/>
              <w:rPr>
                <w:b/>
                <w:bCs/>
              </w:rPr>
            </w:pPr>
            <w:r>
              <w:rPr>
                <w:b/>
                <w:bCs/>
              </w:rPr>
              <w:t>584</w:t>
            </w:r>
          </w:p>
        </w:tc>
        <w:tc>
          <w:tcPr>
            <w:tcW w:w="1136" w:type="dxa"/>
          </w:tcPr>
          <w:p w:rsidR="00E9252A" w:rsidRPr="0030790D" w:rsidRDefault="009E76E7" w:rsidP="00DD1B79">
            <w:pPr>
              <w:pStyle w:val="a8"/>
              <w:jc w:val="center"/>
              <w:rPr>
                <w:b/>
                <w:bCs/>
              </w:rPr>
            </w:pPr>
            <w:r>
              <w:rPr>
                <w:b/>
                <w:bCs/>
              </w:rPr>
              <w:t>11</w:t>
            </w:r>
          </w:p>
        </w:tc>
      </w:tr>
      <w:tr w:rsidR="00E9252A" w:rsidRPr="00013443" w:rsidTr="00DD1B79">
        <w:tc>
          <w:tcPr>
            <w:tcW w:w="644" w:type="dxa"/>
          </w:tcPr>
          <w:p w:rsidR="00E9252A" w:rsidRDefault="00E9252A" w:rsidP="00DD1B79">
            <w:pPr>
              <w:pStyle w:val="a8"/>
            </w:pPr>
            <w:r>
              <w:t>11.</w:t>
            </w:r>
          </w:p>
        </w:tc>
        <w:tc>
          <w:tcPr>
            <w:tcW w:w="7513" w:type="dxa"/>
          </w:tcPr>
          <w:p w:rsidR="00E9252A" w:rsidRPr="00FC66B0" w:rsidRDefault="00E9252A" w:rsidP="00DD1B79">
            <w:pPr>
              <w:pStyle w:val="a8"/>
            </w:pPr>
            <w:r>
              <w:t>Про внесення змін  та доповнень до Регламенту Знам’янської міської ради сьомого кликання, затвердженого рішенням міської ради від 25.12.2015р. №57.</w:t>
            </w:r>
          </w:p>
        </w:tc>
        <w:tc>
          <w:tcPr>
            <w:tcW w:w="1132" w:type="dxa"/>
          </w:tcPr>
          <w:p w:rsidR="00E9252A" w:rsidRPr="00B05E59" w:rsidRDefault="00E9252A" w:rsidP="00DD1B79">
            <w:pPr>
              <w:pStyle w:val="a8"/>
              <w:jc w:val="center"/>
              <w:rPr>
                <w:b/>
                <w:bCs/>
              </w:rPr>
            </w:pPr>
            <w:r>
              <w:rPr>
                <w:b/>
                <w:bCs/>
              </w:rPr>
              <w:t>-----</w:t>
            </w:r>
          </w:p>
        </w:tc>
        <w:tc>
          <w:tcPr>
            <w:tcW w:w="1136" w:type="dxa"/>
          </w:tcPr>
          <w:p w:rsidR="00E9252A" w:rsidRPr="0030790D" w:rsidRDefault="009E76E7" w:rsidP="00DD1B79">
            <w:pPr>
              <w:pStyle w:val="a8"/>
              <w:jc w:val="center"/>
              <w:rPr>
                <w:b/>
                <w:bCs/>
              </w:rPr>
            </w:pPr>
            <w:r>
              <w:rPr>
                <w:b/>
                <w:bCs/>
              </w:rPr>
              <w:t>12</w:t>
            </w:r>
          </w:p>
        </w:tc>
      </w:tr>
      <w:tr w:rsidR="00E9252A" w:rsidRPr="00013443" w:rsidTr="00DD1B79">
        <w:tc>
          <w:tcPr>
            <w:tcW w:w="644" w:type="dxa"/>
          </w:tcPr>
          <w:p w:rsidR="00E9252A" w:rsidRDefault="00E9252A" w:rsidP="00DD1B79">
            <w:pPr>
              <w:pStyle w:val="a8"/>
            </w:pPr>
            <w:r>
              <w:t>12.</w:t>
            </w:r>
          </w:p>
        </w:tc>
        <w:tc>
          <w:tcPr>
            <w:tcW w:w="7513" w:type="dxa"/>
          </w:tcPr>
          <w:p w:rsidR="00E9252A" w:rsidRDefault="00E9252A" w:rsidP="00DD1B79">
            <w:pPr>
              <w:pStyle w:val="a8"/>
            </w:pPr>
            <w:r>
              <w:t>Звіт про виконання міського бюджету за 9 місяців 2016 року.</w:t>
            </w:r>
            <w:r w:rsidR="00484624">
              <w:rPr>
                <w:i/>
              </w:rPr>
              <w:t xml:space="preserve"> (Постійна комісія з питань бюджету та економічного розвитку міста, гол.М.Терновий).</w:t>
            </w:r>
          </w:p>
        </w:tc>
        <w:tc>
          <w:tcPr>
            <w:tcW w:w="1132" w:type="dxa"/>
          </w:tcPr>
          <w:p w:rsidR="00E9252A" w:rsidRDefault="009E76E7" w:rsidP="00DD1B79">
            <w:pPr>
              <w:pStyle w:val="a8"/>
              <w:jc w:val="center"/>
              <w:rPr>
                <w:b/>
                <w:bCs/>
              </w:rPr>
            </w:pPr>
            <w:r>
              <w:rPr>
                <w:b/>
                <w:bCs/>
              </w:rPr>
              <w:t>585</w:t>
            </w:r>
          </w:p>
        </w:tc>
        <w:tc>
          <w:tcPr>
            <w:tcW w:w="1136" w:type="dxa"/>
          </w:tcPr>
          <w:p w:rsidR="00E9252A" w:rsidRPr="0030790D" w:rsidRDefault="009E76E7" w:rsidP="00DD1B79">
            <w:pPr>
              <w:pStyle w:val="a8"/>
              <w:jc w:val="center"/>
              <w:rPr>
                <w:b/>
                <w:bCs/>
              </w:rPr>
            </w:pPr>
            <w:r>
              <w:rPr>
                <w:b/>
                <w:bCs/>
              </w:rPr>
              <w:t>13</w:t>
            </w:r>
          </w:p>
        </w:tc>
      </w:tr>
      <w:tr w:rsidR="00E9252A" w:rsidRPr="00013443" w:rsidTr="00DD1B79">
        <w:tc>
          <w:tcPr>
            <w:tcW w:w="644" w:type="dxa"/>
          </w:tcPr>
          <w:p w:rsidR="00E9252A" w:rsidRDefault="00E9252A" w:rsidP="00DD1B79">
            <w:pPr>
              <w:pStyle w:val="a8"/>
            </w:pPr>
            <w:r>
              <w:t>13.</w:t>
            </w:r>
          </w:p>
        </w:tc>
        <w:tc>
          <w:tcPr>
            <w:tcW w:w="7513" w:type="dxa"/>
          </w:tcPr>
          <w:p w:rsidR="00E9252A" w:rsidRDefault="00E9252A" w:rsidP="00DD1B79">
            <w:pPr>
              <w:pStyle w:val="a8"/>
            </w:pPr>
            <w:r>
              <w:t>Про внесення змін до рішення міської ради від 25 грудня 2015р. №56 «Про міський бюджет на 2016 рік».</w:t>
            </w:r>
            <w:r w:rsidR="00484624">
              <w:rPr>
                <w:i/>
              </w:rPr>
              <w:t xml:space="preserve"> (Постійна комісія з питань бюджету та економічного розвитку міста, гол.М.Терновий).</w:t>
            </w:r>
          </w:p>
        </w:tc>
        <w:tc>
          <w:tcPr>
            <w:tcW w:w="1132" w:type="dxa"/>
          </w:tcPr>
          <w:p w:rsidR="00E9252A" w:rsidRDefault="009E76E7" w:rsidP="00DD1B79">
            <w:pPr>
              <w:pStyle w:val="a8"/>
              <w:jc w:val="center"/>
              <w:rPr>
                <w:b/>
                <w:bCs/>
              </w:rPr>
            </w:pPr>
            <w:r>
              <w:rPr>
                <w:b/>
                <w:bCs/>
              </w:rPr>
              <w:t>586</w:t>
            </w:r>
          </w:p>
        </w:tc>
        <w:tc>
          <w:tcPr>
            <w:tcW w:w="1136" w:type="dxa"/>
          </w:tcPr>
          <w:p w:rsidR="00E9252A" w:rsidRPr="0030790D" w:rsidRDefault="009E76E7" w:rsidP="00DD1B79">
            <w:pPr>
              <w:pStyle w:val="a8"/>
              <w:jc w:val="center"/>
              <w:rPr>
                <w:b/>
                <w:bCs/>
              </w:rPr>
            </w:pPr>
            <w:r>
              <w:rPr>
                <w:b/>
                <w:bCs/>
              </w:rPr>
              <w:t>14</w:t>
            </w:r>
          </w:p>
        </w:tc>
      </w:tr>
      <w:tr w:rsidR="00E9252A" w:rsidRPr="006D0C5C" w:rsidTr="00DD1B79">
        <w:tc>
          <w:tcPr>
            <w:tcW w:w="644" w:type="dxa"/>
          </w:tcPr>
          <w:p w:rsidR="00E9252A" w:rsidRDefault="00E9252A" w:rsidP="00DD1B79">
            <w:pPr>
              <w:pStyle w:val="a8"/>
            </w:pPr>
            <w:r>
              <w:t>14.</w:t>
            </w:r>
          </w:p>
        </w:tc>
        <w:tc>
          <w:tcPr>
            <w:tcW w:w="7513" w:type="dxa"/>
          </w:tcPr>
          <w:p w:rsidR="00E9252A" w:rsidRDefault="00E9252A" w:rsidP="00DD1B79">
            <w:pPr>
              <w:pStyle w:val="a8"/>
            </w:pPr>
            <w:r w:rsidRPr="00907329">
              <w:t xml:space="preserve">Про </w:t>
            </w:r>
            <w:r>
              <w:t>до</w:t>
            </w:r>
            <w:r w:rsidRPr="00907329">
              <w:t xml:space="preserve">затвердження </w:t>
            </w:r>
            <w:r>
              <w:t>персонального</w:t>
            </w:r>
            <w:r w:rsidRPr="00907329">
              <w:t xml:space="preserve"> складу виконавчого комітету Знам’янської міської ради</w:t>
            </w:r>
            <w:r>
              <w:t>.</w:t>
            </w:r>
          </w:p>
        </w:tc>
        <w:tc>
          <w:tcPr>
            <w:tcW w:w="1132" w:type="dxa"/>
          </w:tcPr>
          <w:p w:rsidR="00E9252A" w:rsidRDefault="001D514A" w:rsidP="00DD1B79">
            <w:pPr>
              <w:pStyle w:val="a8"/>
              <w:jc w:val="center"/>
              <w:rPr>
                <w:b/>
                <w:bCs/>
              </w:rPr>
            </w:pPr>
            <w:r>
              <w:rPr>
                <w:b/>
                <w:bCs/>
              </w:rPr>
              <w:t>-----</w:t>
            </w:r>
          </w:p>
        </w:tc>
        <w:tc>
          <w:tcPr>
            <w:tcW w:w="1136" w:type="dxa"/>
          </w:tcPr>
          <w:p w:rsidR="00E9252A" w:rsidRPr="0030790D" w:rsidRDefault="009E76E7" w:rsidP="00DD1B79">
            <w:pPr>
              <w:pStyle w:val="a8"/>
              <w:jc w:val="center"/>
              <w:rPr>
                <w:b/>
                <w:bCs/>
              </w:rPr>
            </w:pPr>
            <w:r>
              <w:rPr>
                <w:b/>
                <w:bCs/>
              </w:rPr>
              <w:t>16</w:t>
            </w:r>
          </w:p>
        </w:tc>
      </w:tr>
      <w:tr w:rsidR="00E9252A" w:rsidRPr="006D0C5C" w:rsidTr="00DD1B79">
        <w:tc>
          <w:tcPr>
            <w:tcW w:w="644" w:type="dxa"/>
          </w:tcPr>
          <w:p w:rsidR="00E9252A" w:rsidRDefault="00E9252A" w:rsidP="00DD1B79">
            <w:pPr>
              <w:pStyle w:val="a8"/>
            </w:pPr>
            <w:r>
              <w:t>15.</w:t>
            </w:r>
          </w:p>
        </w:tc>
        <w:tc>
          <w:tcPr>
            <w:tcW w:w="7513" w:type="dxa"/>
          </w:tcPr>
          <w:p w:rsidR="00E9252A" w:rsidRPr="00907329" w:rsidRDefault="00E9252A" w:rsidP="00DD1B79">
            <w:pPr>
              <w:pStyle w:val="a8"/>
            </w:pPr>
            <w:r>
              <w:t>Про надання дозволу КП «Знам’янський ККП» на укладання договору оренди вантажного транспортного засобу.</w:t>
            </w:r>
            <w:r w:rsidR="00484624">
              <w:rPr>
                <w:i/>
              </w:rPr>
              <w:t xml:space="preserve"> (Постійна комісія з питань житлово-комунального господарства, гол.А.Тесленко).</w:t>
            </w:r>
          </w:p>
        </w:tc>
        <w:tc>
          <w:tcPr>
            <w:tcW w:w="1132" w:type="dxa"/>
          </w:tcPr>
          <w:p w:rsidR="00E9252A" w:rsidRDefault="009E76E7" w:rsidP="00DD1B79">
            <w:pPr>
              <w:pStyle w:val="a8"/>
              <w:jc w:val="center"/>
              <w:rPr>
                <w:b/>
                <w:bCs/>
              </w:rPr>
            </w:pPr>
            <w:r>
              <w:rPr>
                <w:b/>
                <w:bCs/>
              </w:rPr>
              <w:t>587</w:t>
            </w:r>
          </w:p>
        </w:tc>
        <w:tc>
          <w:tcPr>
            <w:tcW w:w="1136" w:type="dxa"/>
          </w:tcPr>
          <w:p w:rsidR="00E9252A" w:rsidRPr="0030790D" w:rsidRDefault="009E76E7" w:rsidP="00DD1B79">
            <w:pPr>
              <w:pStyle w:val="a8"/>
              <w:jc w:val="center"/>
              <w:rPr>
                <w:b/>
                <w:bCs/>
              </w:rPr>
            </w:pPr>
            <w:r>
              <w:rPr>
                <w:b/>
                <w:bCs/>
              </w:rPr>
              <w:t>16</w:t>
            </w:r>
          </w:p>
        </w:tc>
      </w:tr>
      <w:tr w:rsidR="00E9252A" w:rsidRPr="003F7A35" w:rsidTr="00DD1B79">
        <w:tc>
          <w:tcPr>
            <w:tcW w:w="644" w:type="dxa"/>
          </w:tcPr>
          <w:p w:rsidR="00E9252A" w:rsidRDefault="00E9252A" w:rsidP="00DD1B79">
            <w:pPr>
              <w:pStyle w:val="a8"/>
            </w:pPr>
            <w:r>
              <w:t>16.</w:t>
            </w:r>
          </w:p>
        </w:tc>
        <w:tc>
          <w:tcPr>
            <w:tcW w:w="7513" w:type="dxa"/>
          </w:tcPr>
          <w:p w:rsidR="00E9252A" w:rsidRPr="00907329" w:rsidRDefault="00E9252A" w:rsidP="00DD1B79">
            <w:pPr>
              <w:pStyle w:val="a8"/>
            </w:pPr>
            <w:r>
              <w:t>Про внесення змін до схеми дислокації дорожніх знаків по місту Знам’янка, затвердженої рішенням міської ради від 31 березня 2009 року №924 «Про організацію дорожнього руху по м.Знам’янка».</w:t>
            </w:r>
            <w:r w:rsidR="00484624">
              <w:rPr>
                <w:i/>
              </w:rPr>
              <w:t xml:space="preserve"> (Постійна комісія з питань житлово-комунального господарства, гол.А.Тесленко).</w:t>
            </w:r>
          </w:p>
        </w:tc>
        <w:tc>
          <w:tcPr>
            <w:tcW w:w="1132" w:type="dxa"/>
          </w:tcPr>
          <w:p w:rsidR="00E9252A" w:rsidRDefault="009E76E7" w:rsidP="00DD1B79">
            <w:pPr>
              <w:pStyle w:val="a8"/>
              <w:jc w:val="center"/>
              <w:rPr>
                <w:b/>
                <w:bCs/>
              </w:rPr>
            </w:pPr>
            <w:r>
              <w:rPr>
                <w:b/>
                <w:bCs/>
              </w:rPr>
              <w:t>588</w:t>
            </w:r>
          </w:p>
        </w:tc>
        <w:tc>
          <w:tcPr>
            <w:tcW w:w="1136" w:type="dxa"/>
          </w:tcPr>
          <w:p w:rsidR="00E9252A" w:rsidRPr="0030790D" w:rsidRDefault="009E76E7" w:rsidP="00DD1B79">
            <w:pPr>
              <w:pStyle w:val="a8"/>
              <w:jc w:val="center"/>
              <w:rPr>
                <w:b/>
                <w:bCs/>
              </w:rPr>
            </w:pPr>
            <w:r>
              <w:rPr>
                <w:b/>
                <w:bCs/>
              </w:rPr>
              <w:t>17</w:t>
            </w:r>
          </w:p>
        </w:tc>
      </w:tr>
      <w:tr w:rsidR="00E9252A" w:rsidRPr="003F7A35" w:rsidTr="00DD1B79">
        <w:tc>
          <w:tcPr>
            <w:tcW w:w="644" w:type="dxa"/>
          </w:tcPr>
          <w:p w:rsidR="00E9252A" w:rsidRDefault="00E9252A" w:rsidP="00DD1B79">
            <w:pPr>
              <w:pStyle w:val="a8"/>
            </w:pPr>
            <w:r>
              <w:t>17.</w:t>
            </w:r>
          </w:p>
        </w:tc>
        <w:tc>
          <w:tcPr>
            <w:tcW w:w="7513" w:type="dxa"/>
          </w:tcPr>
          <w:p w:rsidR="00E9252A" w:rsidRPr="00907329" w:rsidRDefault="00E9252A" w:rsidP="00DD1B79">
            <w:pPr>
              <w:pStyle w:val="a8"/>
            </w:pPr>
            <w:r>
              <w:t>Про доцільність надання фінансової підтримки ліквідаційній комісії Знам’янського міського комунального підприємства «Шляховик».</w:t>
            </w:r>
            <w:r w:rsidR="00484624">
              <w:rPr>
                <w:i/>
              </w:rPr>
              <w:t xml:space="preserve"> (Постійна комісія з питань бюджету та економічного розвитку міста, гол.М.Терновий).</w:t>
            </w:r>
          </w:p>
        </w:tc>
        <w:tc>
          <w:tcPr>
            <w:tcW w:w="1132" w:type="dxa"/>
          </w:tcPr>
          <w:p w:rsidR="00E9252A" w:rsidRDefault="009E76E7" w:rsidP="00DD1B79">
            <w:pPr>
              <w:pStyle w:val="a8"/>
              <w:jc w:val="center"/>
              <w:rPr>
                <w:b/>
                <w:bCs/>
              </w:rPr>
            </w:pPr>
            <w:r>
              <w:rPr>
                <w:b/>
                <w:bCs/>
              </w:rPr>
              <w:t>589</w:t>
            </w:r>
          </w:p>
        </w:tc>
        <w:tc>
          <w:tcPr>
            <w:tcW w:w="1136" w:type="dxa"/>
          </w:tcPr>
          <w:p w:rsidR="00E9252A" w:rsidRPr="0030790D" w:rsidRDefault="009E76E7" w:rsidP="00DD1B79">
            <w:pPr>
              <w:pStyle w:val="a8"/>
              <w:jc w:val="center"/>
              <w:rPr>
                <w:b/>
                <w:bCs/>
              </w:rPr>
            </w:pPr>
            <w:r>
              <w:rPr>
                <w:b/>
                <w:bCs/>
              </w:rPr>
              <w:t>18</w:t>
            </w:r>
          </w:p>
        </w:tc>
      </w:tr>
      <w:tr w:rsidR="00E9252A" w:rsidRPr="006D0C5C" w:rsidTr="00DD1B79">
        <w:tc>
          <w:tcPr>
            <w:tcW w:w="644" w:type="dxa"/>
          </w:tcPr>
          <w:p w:rsidR="00E9252A" w:rsidRDefault="00E9252A" w:rsidP="00DD1B79">
            <w:pPr>
              <w:pStyle w:val="a8"/>
            </w:pPr>
            <w:r>
              <w:t>18.</w:t>
            </w:r>
          </w:p>
        </w:tc>
        <w:tc>
          <w:tcPr>
            <w:tcW w:w="7513" w:type="dxa"/>
          </w:tcPr>
          <w:p w:rsidR="00E9252A" w:rsidRPr="00907329" w:rsidRDefault="00E9252A" w:rsidP="00DD1B79">
            <w:pPr>
              <w:pStyle w:val="a8"/>
            </w:pPr>
            <w:r>
              <w:t>Про переведення нежитлових приміщень у житлові.</w:t>
            </w:r>
            <w:r w:rsidR="00484624">
              <w:rPr>
                <w:i/>
              </w:rPr>
              <w:t xml:space="preserve"> (Постійна комісія з питань житлово-комунального господарства, гол.А.Тесленко).</w:t>
            </w:r>
          </w:p>
        </w:tc>
        <w:tc>
          <w:tcPr>
            <w:tcW w:w="1132" w:type="dxa"/>
          </w:tcPr>
          <w:p w:rsidR="00E9252A" w:rsidRDefault="009E76E7" w:rsidP="00DD1B79">
            <w:pPr>
              <w:pStyle w:val="a8"/>
              <w:jc w:val="center"/>
              <w:rPr>
                <w:b/>
                <w:bCs/>
              </w:rPr>
            </w:pPr>
            <w:r>
              <w:rPr>
                <w:b/>
                <w:bCs/>
              </w:rPr>
              <w:t>590</w:t>
            </w:r>
          </w:p>
        </w:tc>
        <w:tc>
          <w:tcPr>
            <w:tcW w:w="1136" w:type="dxa"/>
          </w:tcPr>
          <w:p w:rsidR="00E9252A" w:rsidRPr="0030790D" w:rsidRDefault="009E76E7" w:rsidP="00DD1B79">
            <w:pPr>
              <w:pStyle w:val="a8"/>
              <w:jc w:val="center"/>
              <w:rPr>
                <w:b/>
                <w:bCs/>
              </w:rPr>
            </w:pPr>
            <w:r>
              <w:rPr>
                <w:b/>
                <w:bCs/>
              </w:rPr>
              <w:t>20</w:t>
            </w:r>
          </w:p>
        </w:tc>
      </w:tr>
      <w:tr w:rsidR="00E9252A" w:rsidRPr="006D0C5C" w:rsidTr="00DD1B79">
        <w:tc>
          <w:tcPr>
            <w:tcW w:w="644" w:type="dxa"/>
          </w:tcPr>
          <w:p w:rsidR="00E9252A" w:rsidRDefault="00E9252A" w:rsidP="00DD1B79">
            <w:pPr>
              <w:pStyle w:val="a8"/>
            </w:pPr>
            <w:r>
              <w:t>19.</w:t>
            </w:r>
          </w:p>
        </w:tc>
        <w:tc>
          <w:tcPr>
            <w:tcW w:w="7513" w:type="dxa"/>
          </w:tcPr>
          <w:p w:rsidR="00E9252A" w:rsidRPr="00907329" w:rsidRDefault="00DC6E56" w:rsidP="00DD1B79">
            <w:pPr>
              <w:pStyle w:val="a8"/>
            </w:pPr>
            <w:r>
              <w:t>Про затвердження Статутів комунальних закладів культури у новій редакції</w:t>
            </w:r>
            <w:r w:rsidR="00C76A4F">
              <w:t xml:space="preserve">. </w:t>
            </w:r>
            <w:r w:rsidR="00C76A4F">
              <w:rPr>
                <w:i/>
              </w:rPr>
              <w:t>(По</w:t>
            </w:r>
            <w:r w:rsidR="00C76A4F" w:rsidRPr="00056572">
              <w:rPr>
                <w:i/>
              </w:rPr>
              <w:t>с</w:t>
            </w:r>
            <w:r w:rsidR="00C76A4F">
              <w:rPr>
                <w:i/>
              </w:rPr>
              <w:t>т</w:t>
            </w:r>
            <w:r w:rsidR="00C76A4F" w:rsidRPr="00056572">
              <w:rPr>
                <w:i/>
              </w:rPr>
              <w:t>ійна комісі з питань освіти, культури, молоді та спорту гол.Ю.Сопільн</w:t>
            </w:r>
            <w:r w:rsidR="00C76A4F">
              <w:rPr>
                <w:i/>
              </w:rPr>
              <w:t>я</w:t>
            </w:r>
            <w:r w:rsidR="00C76A4F" w:rsidRPr="00056572">
              <w:rPr>
                <w:i/>
              </w:rPr>
              <w:t>к).</w:t>
            </w:r>
          </w:p>
        </w:tc>
        <w:tc>
          <w:tcPr>
            <w:tcW w:w="1132" w:type="dxa"/>
          </w:tcPr>
          <w:p w:rsidR="00E9252A" w:rsidRDefault="009E76E7" w:rsidP="00DD1B79">
            <w:pPr>
              <w:pStyle w:val="a8"/>
              <w:jc w:val="center"/>
              <w:rPr>
                <w:b/>
                <w:bCs/>
              </w:rPr>
            </w:pPr>
            <w:r>
              <w:rPr>
                <w:b/>
                <w:bCs/>
              </w:rPr>
              <w:t>591</w:t>
            </w:r>
          </w:p>
        </w:tc>
        <w:tc>
          <w:tcPr>
            <w:tcW w:w="1136" w:type="dxa"/>
          </w:tcPr>
          <w:p w:rsidR="00E9252A" w:rsidRPr="0030790D" w:rsidRDefault="009E76E7" w:rsidP="00DD1B79">
            <w:pPr>
              <w:pStyle w:val="a8"/>
              <w:jc w:val="center"/>
              <w:rPr>
                <w:b/>
                <w:bCs/>
              </w:rPr>
            </w:pPr>
            <w:r>
              <w:rPr>
                <w:b/>
                <w:bCs/>
              </w:rPr>
              <w:t>22</w:t>
            </w:r>
          </w:p>
        </w:tc>
      </w:tr>
      <w:tr w:rsidR="00E9252A" w:rsidRPr="006D0C5C" w:rsidTr="00DD1B79">
        <w:tc>
          <w:tcPr>
            <w:tcW w:w="644" w:type="dxa"/>
          </w:tcPr>
          <w:p w:rsidR="00E9252A" w:rsidRDefault="00E9252A" w:rsidP="00DD1B79">
            <w:pPr>
              <w:pStyle w:val="a8"/>
            </w:pPr>
            <w:r>
              <w:t xml:space="preserve">20. </w:t>
            </w:r>
          </w:p>
        </w:tc>
        <w:tc>
          <w:tcPr>
            <w:tcW w:w="7513" w:type="dxa"/>
          </w:tcPr>
          <w:p w:rsidR="00E9252A" w:rsidRPr="00907329" w:rsidRDefault="00E9252A" w:rsidP="00DD1B79">
            <w:pPr>
              <w:pStyle w:val="a8"/>
            </w:pPr>
            <w:r>
              <w:t>Про надання дозволу міському Палацу культури на продовження договорів оренди частини приміщень.</w:t>
            </w:r>
            <w:r w:rsidR="00C76A4F">
              <w:rPr>
                <w:i/>
              </w:rPr>
              <w:t xml:space="preserve"> (Постійна комісія з питань бюджету та економічного розвитку міста, гол.М.Терновий).</w:t>
            </w:r>
          </w:p>
        </w:tc>
        <w:tc>
          <w:tcPr>
            <w:tcW w:w="1132" w:type="dxa"/>
          </w:tcPr>
          <w:p w:rsidR="00E9252A" w:rsidRDefault="009E76E7" w:rsidP="00DD1B79">
            <w:pPr>
              <w:pStyle w:val="a8"/>
              <w:jc w:val="center"/>
              <w:rPr>
                <w:b/>
                <w:bCs/>
              </w:rPr>
            </w:pPr>
            <w:r>
              <w:rPr>
                <w:b/>
                <w:bCs/>
              </w:rPr>
              <w:t>592</w:t>
            </w:r>
          </w:p>
        </w:tc>
        <w:tc>
          <w:tcPr>
            <w:tcW w:w="1136" w:type="dxa"/>
          </w:tcPr>
          <w:p w:rsidR="00E9252A" w:rsidRPr="0030790D" w:rsidRDefault="009E76E7" w:rsidP="00DD1B79">
            <w:pPr>
              <w:pStyle w:val="a8"/>
              <w:jc w:val="center"/>
              <w:rPr>
                <w:b/>
                <w:bCs/>
              </w:rPr>
            </w:pPr>
            <w:r>
              <w:rPr>
                <w:b/>
                <w:bCs/>
              </w:rPr>
              <w:t>23</w:t>
            </w:r>
          </w:p>
        </w:tc>
      </w:tr>
      <w:tr w:rsidR="00E9252A" w:rsidRPr="00105E22" w:rsidTr="00DD1B79">
        <w:tc>
          <w:tcPr>
            <w:tcW w:w="644" w:type="dxa"/>
          </w:tcPr>
          <w:p w:rsidR="00E9252A" w:rsidRDefault="00E9252A" w:rsidP="00DD1B79">
            <w:pPr>
              <w:pStyle w:val="a8"/>
            </w:pPr>
            <w:r>
              <w:t>21.</w:t>
            </w:r>
          </w:p>
        </w:tc>
        <w:tc>
          <w:tcPr>
            <w:tcW w:w="7513" w:type="dxa"/>
          </w:tcPr>
          <w:p w:rsidR="00E9252A" w:rsidRPr="00907329" w:rsidRDefault="00E9252A" w:rsidP="00DD1B79">
            <w:pPr>
              <w:pStyle w:val="a8"/>
            </w:pPr>
            <w:r>
              <w:t>Про затвердження Програми розвитку місцевого самоврядування м.Знам’янка на 2017-2021 роки.</w:t>
            </w:r>
            <w:r w:rsidR="00105E22">
              <w:rPr>
                <w:i/>
              </w:rPr>
              <w:t xml:space="preserve"> (Постійна комісія з питань бюджету </w:t>
            </w:r>
            <w:r w:rsidR="00105E22">
              <w:rPr>
                <w:i/>
              </w:rPr>
              <w:lastRenderedPageBreak/>
              <w:t>та економічного розвитку міста, гол.М.Терновий), (Постійна комісія з питань депутатської діяльності, регламенту, етики та гласності (гол.Л.Семиніна).</w:t>
            </w:r>
          </w:p>
        </w:tc>
        <w:tc>
          <w:tcPr>
            <w:tcW w:w="1132" w:type="dxa"/>
          </w:tcPr>
          <w:p w:rsidR="00E9252A" w:rsidRDefault="009E76E7" w:rsidP="00DD1B79">
            <w:pPr>
              <w:pStyle w:val="a8"/>
              <w:jc w:val="center"/>
              <w:rPr>
                <w:b/>
                <w:bCs/>
              </w:rPr>
            </w:pPr>
            <w:r>
              <w:rPr>
                <w:b/>
                <w:bCs/>
              </w:rPr>
              <w:lastRenderedPageBreak/>
              <w:t>593</w:t>
            </w:r>
          </w:p>
        </w:tc>
        <w:tc>
          <w:tcPr>
            <w:tcW w:w="1136" w:type="dxa"/>
          </w:tcPr>
          <w:p w:rsidR="00E9252A" w:rsidRPr="0030790D" w:rsidRDefault="009E76E7" w:rsidP="00DD1B79">
            <w:pPr>
              <w:pStyle w:val="a8"/>
              <w:jc w:val="center"/>
              <w:rPr>
                <w:b/>
                <w:bCs/>
              </w:rPr>
            </w:pPr>
            <w:r>
              <w:rPr>
                <w:b/>
                <w:bCs/>
              </w:rPr>
              <w:t>24</w:t>
            </w:r>
          </w:p>
        </w:tc>
      </w:tr>
      <w:tr w:rsidR="00E9252A" w:rsidRPr="002874EC" w:rsidTr="00DD1B79">
        <w:tc>
          <w:tcPr>
            <w:tcW w:w="644" w:type="dxa"/>
          </w:tcPr>
          <w:p w:rsidR="00E9252A" w:rsidRDefault="00E9252A" w:rsidP="00DD1B79">
            <w:pPr>
              <w:pStyle w:val="a8"/>
            </w:pPr>
            <w:r>
              <w:lastRenderedPageBreak/>
              <w:t>22.</w:t>
            </w:r>
          </w:p>
        </w:tc>
        <w:tc>
          <w:tcPr>
            <w:tcW w:w="7513" w:type="dxa"/>
          </w:tcPr>
          <w:p w:rsidR="00E9252A" w:rsidRPr="00907329" w:rsidRDefault="00E9252A" w:rsidP="00DD1B79">
            <w:pPr>
              <w:pStyle w:val="a8"/>
            </w:pPr>
            <w:r>
              <w:t>Про затвердження Програми економічного і соціального розвитку міста Знам’янка на 2017 рік.</w:t>
            </w:r>
            <w:r w:rsidR="00484624">
              <w:t xml:space="preserve"> ».</w:t>
            </w:r>
            <w:r w:rsidR="00484624">
              <w:rPr>
                <w:i/>
              </w:rPr>
              <w:t xml:space="preserve"> (Постійна комісія з питань бюджету та економічного розвитку міста, гол.М.Терновий).</w:t>
            </w:r>
          </w:p>
        </w:tc>
        <w:tc>
          <w:tcPr>
            <w:tcW w:w="1132" w:type="dxa"/>
          </w:tcPr>
          <w:p w:rsidR="00E9252A" w:rsidRDefault="009B3710" w:rsidP="00DD1B79">
            <w:pPr>
              <w:pStyle w:val="a8"/>
              <w:jc w:val="center"/>
              <w:rPr>
                <w:b/>
                <w:bCs/>
              </w:rPr>
            </w:pPr>
            <w:r>
              <w:rPr>
                <w:b/>
                <w:bCs/>
              </w:rPr>
              <w:t>594</w:t>
            </w:r>
          </w:p>
        </w:tc>
        <w:tc>
          <w:tcPr>
            <w:tcW w:w="1136" w:type="dxa"/>
          </w:tcPr>
          <w:p w:rsidR="00E9252A" w:rsidRPr="0030790D" w:rsidRDefault="009B3710" w:rsidP="00DD1B79">
            <w:pPr>
              <w:pStyle w:val="a8"/>
              <w:jc w:val="center"/>
              <w:rPr>
                <w:b/>
                <w:bCs/>
              </w:rPr>
            </w:pPr>
            <w:r>
              <w:rPr>
                <w:b/>
                <w:bCs/>
              </w:rPr>
              <w:t>29</w:t>
            </w:r>
          </w:p>
        </w:tc>
      </w:tr>
      <w:tr w:rsidR="00E9252A" w:rsidRPr="002874EC" w:rsidTr="00DD1B79">
        <w:tc>
          <w:tcPr>
            <w:tcW w:w="644" w:type="dxa"/>
          </w:tcPr>
          <w:p w:rsidR="00E9252A" w:rsidRDefault="00E9252A" w:rsidP="00DD1B79">
            <w:pPr>
              <w:pStyle w:val="a8"/>
            </w:pPr>
            <w:r>
              <w:t>23.</w:t>
            </w:r>
          </w:p>
        </w:tc>
        <w:tc>
          <w:tcPr>
            <w:tcW w:w="7513" w:type="dxa"/>
          </w:tcPr>
          <w:p w:rsidR="00E9252A" w:rsidRPr="00907329" w:rsidRDefault="00E9252A" w:rsidP="00DD1B79">
            <w:pPr>
              <w:pStyle w:val="a8"/>
            </w:pPr>
            <w:r>
              <w:t>Про затвердження Програми фінансового забезпечення відзначення визначних подій у місті Знам’янка на 2017 рік.</w:t>
            </w:r>
            <w:r w:rsidR="00484624">
              <w:t xml:space="preserve"> ».</w:t>
            </w:r>
            <w:r w:rsidR="00484624">
              <w:rPr>
                <w:i/>
              </w:rPr>
              <w:t xml:space="preserve"> (Постійна комісія з питань бюджету та економічного розвитку міста, гол.М.Терновий).</w:t>
            </w:r>
          </w:p>
        </w:tc>
        <w:tc>
          <w:tcPr>
            <w:tcW w:w="1132" w:type="dxa"/>
          </w:tcPr>
          <w:p w:rsidR="00E9252A" w:rsidRDefault="009B3710" w:rsidP="00DD1B79">
            <w:pPr>
              <w:pStyle w:val="a8"/>
              <w:jc w:val="center"/>
              <w:rPr>
                <w:b/>
                <w:bCs/>
              </w:rPr>
            </w:pPr>
            <w:r>
              <w:rPr>
                <w:b/>
                <w:bCs/>
              </w:rPr>
              <w:t>595</w:t>
            </w:r>
          </w:p>
        </w:tc>
        <w:tc>
          <w:tcPr>
            <w:tcW w:w="1136" w:type="dxa"/>
          </w:tcPr>
          <w:p w:rsidR="00E9252A" w:rsidRPr="0030790D" w:rsidRDefault="009B3710" w:rsidP="00DD1B79">
            <w:pPr>
              <w:pStyle w:val="a8"/>
              <w:jc w:val="center"/>
              <w:rPr>
                <w:b/>
                <w:bCs/>
              </w:rPr>
            </w:pPr>
            <w:r>
              <w:rPr>
                <w:b/>
                <w:bCs/>
              </w:rPr>
              <w:t>43</w:t>
            </w:r>
          </w:p>
        </w:tc>
      </w:tr>
      <w:tr w:rsidR="00E9252A" w:rsidRPr="002874EC" w:rsidTr="00DD1B79">
        <w:tc>
          <w:tcPr>
            <w:tcW w:w="644" w:type="dxa"/>
          </w:tcPr>
          <w:p w:rsidR="00E9252A" w:rsidRDefault="00E9252A" w:rsidP="00DD1B79">
            <w:pPr>
              <w:pStyle w:val="a8"/>
            </w:pPr>
            <w:r>
              <w:t>24.</w:t>
            </w:r>
          </w:p>
        </w:tc>
        <w:tc>
          <w:tcPr>
            <w:tcW w:w="7513" w:type="dxa"/>
          </w:tcPr>
          <w:p w:rsidR="00E9252A" w:rsidRPr="00907329" w:rsidRDefault="00E9252A" w:rsidP="00DD1B79">
            <w:pPr>
              <w:pStyle w:val="a8"/>
            </w:pPr>
            <w:r>
              <w:t>Про затвердження Міської програми по реалізації в місті «Національного плану дій щодо реалізації Конвенції ООН про права дитини» на період до 2021 року.</w:t>
            </w:r>
            <w:r w:rsidR="00BF516D">
              <w:rPr>
                <w:i/>
              </w:rPr>
              <w:t xml:space="preserve"> (По</w:t>
            </w:r>
            <w:r w:rsidR="00BF516D" w:rsidRPr="00056572">
              <w:rPr>
                <w:i/>
              </w:rPr>
              <w:t>с</w:t>
            </w:r>
            <w:r w:rsidR="00BF516D">
              <w:rPr>
                <w:i/>
              </w:rPr>
              <w:t>т</w:t>
            </w:r>
            <w:r w:rsidR="00BF516D" w:rsidRPr="00056572">
              <w:rPr>
                <w:i/>
              </w:rPr>
              <w:t>ійна комісі з питань освіти, культури, молоді та спорту гол.Ю.Сопільн</w:t>
            </w:r>
            <w:r w:rsidR="00BF516D">
              <w:rPr>
                <w:i/>
              </w:rPr>
              <w:t>я</w:t>
            </w:r>
            <w:r w:rsidR="00BF516D" w:rsidRPr="00056572">
              <w:rPr>
                <w:i/>
              </w:rPr>
              <w:t>к).</w:t>
            </w:r>
          </w:p>
        </w:tc>
        <w:tc>
          <w:tcPr>
            <w:tcW w:w="1132" w:type="dxa"/>
          </w:tcPr>
          <w:p w:rsidR="00E9252A" w:rsidRDefault="009B3710" w:rsidP="00DD1B79">
            <w:pPr>
              <w:pStyle w:val="a8"/>
              <w:jc w:val="center"/>
              <w:rPr>
                <w:b/>
                <w:bCs/>
              </w:rPr>
            </w:pPr>
            <w:r>
              <w:rPr>
                <w:b/>
                <w:bCs/>
              </w:rPr>
              <w:t>596</w:t>
            </w:r>
          </w:p>
        </w:tc>
        <w:tc>
          <w:tcPr>
            <w:tcW w:w="1136" w:type="dxa"/>
          </w:tcPr>
          <w:p w:rsidR="00E9252A" w:rsidRPr="0030790D" w:rsidRDefault="009B3710" w:rsidP="00DD1B79">
            <w:pPr>
              <w:pStyle w:val="a8"/>
              <w:jc w:val="center"/>
              <w:rPr>
                <w:b/>
                <w:bCs/>
              </w:rPr>
            </w:pPr>
            <w:r>
              <w:rPr>
                <w:b/>
                <w:bCs/>
              </w:rPr>
              <w:t>45</w:t>
            </w:r>
          </w:p>
        </w:tc>
      </w:tr>
      <w:tr w:rsidR="00E9252A" w:rsidRPr="003F7A35" w:rsidTr="00DD1B79">
        <w:tc>
          <w:tcPr>
            <w:tcW w:w="644" w:type="dxa"/>
          </w:tcPr>
          <w:p w:rsidR="00E9252A" w:rsidRDefault="00E9252A" w:rsidP="00DD1B79">
            <w:pPr>
              <w:pStyle w:val="a8"/>
            </w:pPr>
            <w:r>
              <w:t>25.</w:t>
            </w:r>
          </w:p>
        </w:tc>
        <w:tc>
          <w:tcPr>
            <w:tcW w:w="7513" w:type="dxa"/>
          </w:tcPr>
          <w:p w:rsidR="00E9252A" w:rsidRPr="00907329" w:rsidRDefault="00E9252A" w:rsidP="00DD1B79">
            <w:pPr>
              <w:pStyle w:val="a8"/>
            </w:pPr>
            <w:r>
              <w:t>Про затвердження Міської цільової програми протидії   поширенню наркоманії і злочинності, пов’язаної з незаконним обігом наркотичних засобів, психотропних речовин та прекурсорів на 2016-2018 року.</w:t>
            </w:r>
            <w:r w:rsidR="00BF516D">
              <w:rPr>
                <w:i/>
              </w:rPr>
              <w:t xml:space="preserve"> (По</w:t>
            </w:r>
            <w:r w:rsidR="00BF516D" w:rsidRPr="00056572">
              <w:rPr>
                <w:i/>
              </w:rPr>
              <w:t>с</w:t>
            </w:r>
            <w:r w:rsidR="00BF516D">
              <w:rPr>
                <w:i/>
              </w:rPr>
              <w:t>т</w:t>
            </w:r>
            <w:r w:rsidR="00BF516D" w:rsidRPr="00056572">
              <w:rPr>
                <w:i/>
              </w:rPr>
              <w:t>ійна комісі з питань освіти, культури, молоді та спорту гол.Ю.Сопільн</w:t>
            </w:r>
            <w:r w:rsidR="00BF516D">
              <w:rPr>
                <w:i/>
              </w:rPr>
              <w:t>я</w:t>
            </w:r>
            <w:r w:rsidR="00BF516D" w:rsidRPr="00056572">
              <w:rPr>
                <w:i/>
              </w:rPr>
              <w:t>к).</w:t>
            </w:r>
          </w:p>
        </w:tc>
        <w:tc>
          <w:tcPr>
            <w:tcW w:w="1132" w:type="dxa"/>
          </w:tcPr>
          <w:p w:rsidR="00E9252A" w:rsidRDefault="009B3710" w:rsidP="00DD1B79">
            <w:pPr>
              <w:pStyle w:val="a8"/>
              <w:jc w:val="center"/>
              <w:rPr>
                <w:b/>
                <w:bCs/>
              </w:rPr>
            </w:pPr>
            <w:r>
              <w:rPr>
                <w:b/>
                <w:bCs/>
              </w:rPr>
              <w:t>597</w:t>
            </w:r>
          </w:p>
        </w:tc>
        <w:tc>
          <w:tcPr>
            <w:tcW w:w="1136" w:type="dxa"/>
          </w:tcPr>
          <w:p w:rsidR="00E9252A" w:rsidRPr="0030790D" w:rsidRDefault="009B3710" w:rsidP="00DD1B79">
            <w:pPr>
              <w:pStyle w:val="a8"/>
              <w:jc w:val="center"/>
              <w:rPr>
                <w:b/>
                <w:bCs/>
              </w:rPr>
            </w:pPr>
            <w:r>
              <w:rPr>
                <w:b/>
                <w:bCs/>
              </w:rPr>
              <w:t>50</w:t>
            </w:r>
          </w:p>
        </w:tc>
      </w:tr>
      <w:tr w:rsidR="00E9252A" w:rsidRPr="00484624" w:rsidTr="00DD1B79">
        <w:tc>
          <w:tcPr>
            <w:tcW w:w="644" w:type="dxa"/>
          </w:tcPr>
          <w:p w:rsidR="00E9252A" w:rsidRDefault="00E9252A" w:rsidP="00DD1B79">
            <w:pPr>
              <w:pStyle w:val="a8"/>
            </w:pPr>
            <w:r>
              <w:t>26.</w:t>
            </w:r>
          </w:p>
        </w:tc>
        <w:tc>
          <w:tcPr>
            <w:tcW w:w="7513" w:type="dxa"/>
          </w:tcPr>
          <w:p w:rsidR="00E9252A" w:rsidRPr="00484624" w:rsidRDefault="00E9252A" w:rsidP="00DD1B79">
            <w:pPr>
              <w:pStyle w:val="a8"/>
            </w:pPr>
            <w:r w:rsidRPr="00484624">
              <w:t xml:space="preserve">Про стан виконання </w:t>
            </w:r>
            <w:r w:rsidR="00484624">
              <w:t>Міської цільової соціальної п</w:t>
            </w:r>
            <w:r w:rsidRPr="00484624">
              <w:t>рограми розвитку фізичної культури та спорту в місті Знам’янка на 2012-2016 роки у 2016 році та затвердження Міської цільової соціальної програми розвитку фізичної культури та спорту на 2017-2021 роки.</w:t>
            </w:r>
            <w:r w:rsidR="00BF516D">
              <w:rPr>
                <w:i/>
              </w:rPr>
              <w:t xml:space="preserve"> (По</w:t>
            </w:r>
            <w:r w:rsidR="00BF516D" w:rsidRPr="00056572">
              <w:rPr>
                <w:i/>
              </w:rPr>
              <w:t>с</w:t>
            </w:r>
            <w:r w:rsidR="00BF516D">
              <w:rPr>
                <w:i/>
              </w:rPr>
              <w:t>т</w:t>
            </w:r>
            <w:r w:rsidR="00BF516D" w:rsidRPr="00056572">
              <w:rPr>
                <w:i/>
              </w:rPr>
              <w:t>ійна комісі з питань освіти, культури, молоді та спорту гол.Ю.Сопільн</w:t>
            </w:r>
            <w:r w:rsidR="00BF516D">
              <w:rPr>
                <w:i/>
              </w:rPr>
              <w:t>я</w:t>
            </w:r>
            <w:r w:rsidR="00BF516D" w:rsidRPr="00056572">
              <w:rPr>
                <w:i/>
              </w:rPr>
              <w:t>к).</w:t>
            </w:r>
          </w:p>
        </w:tc>
        <w:tc>
          <w:tcPr>
            <w:tcW w:w="1132" w:type="dxa"/>
          </w:tcPr>
          <w:p w:rsidR="00E9252A" w:rsidRDefault="009B3710" w:rsidP="00DD1B79">
            <w:pPr>
              <w:pStyle w:val="a8"/>
              <w:jc w:val="center"/>
              <w:rPr>
                <w:b/>
                <w:bCs/>
              </w:rPr>
            </w:pPr>
            <w:r>
              <w:rPr>
                <w:b/>
                <w:bCs/>
              </w:rPr>
              <w:t>598</w:t>
            </w:r>
          </w:p>
        </w:tc>
        <w:tc>
          <w:tcPr>
            <w:tcW w:w="1136" w:type="dxa"/>
          </w:tcPr>
          <w:p w:rsidR="00E9252A" w:rsidRPr="0030790D" w:rsidRDefault="009B3710" w:rsidP="00DD1B79">
            <w:pPr>
              <w:pStyle w:val="a8"/>
              <w:jc w:val="center"/>
              <w:rPr>
                <w:b/>
                <w:bCs/>
              </w:rPr>
            </w:pPr>
            <w:r>
              <w:rPr>
                <w:b/>
                <w:bCs/>
              </w:rPr>
              <w:t>65</w:t>
            </w:r>
          </w:p>
        </w:tc>
      </w:tr>
      <w:tr w:rsidR="00E9252A" w:rsidRPr="002874EC" w:rsidTr="00DD1B79">
        <w:tc>
          <w:tcPr>
            <w:tcW w:w="644" w:type="dxa"/>
          </w:tcPr>
          <w:p w:rsidR="00E9252A" w:rsidRDefault="00E9252A" w:rsidP="00DD1B79">
            <w:pPr>
              <w:pStyle w:val="a8"/>
            </w:pPr>
            <w:r>
              <w:t>27.</w:t>
            </w:r>
          </w:p>
        </w:tc>
        <w:tc>
          <w:tcPr>
            <w:tcW w:w="7513" w:type="dxa"/>
          </w:tcPr>
          <w:p w:rsidR="00E9252A" w:rsidRPr="00907329" w:rsidRDefault="00E9252A" w:rsidP="00DD1B79">
            <w:pPr>
              <w:pStyle w:val="a8"/>
            </w:pPr>
            <w:r>
              <w:t>Про затвердження Програми соціального захисту населення міста Знам’янка на 2017 рік.</w:t>
            </w:r>
            <w:r w:rsidR="00BF516D">
              <w:t xml:space="preserve"> (</w:t>
            </w:r>
            <w:r w:rsidR="00BF516D" w:rsidRPr="00BF516D">
              <w:rPr>
                <w:i/>
              </w:rPr>
              <w:t>Постійна комісія з питань</w:t>
            </w:r>
            <w:r w:rsidR="00BF516D">
              <w:t xml:space="preserve"> охорони здоров’я </w:t>
            </w:r>
            <w:r w:rsidR="00BF516D" w:rsidRPr="00BF516D">
              <w:rPr>
                <w:i/>
              </w:rPr>
              <w:t>та соціального захисту населення гол.В.Мацко).</w:t>
            </w:r>
          </w:p>
        </w:tc>
        <w:tc>
          <w:tcPr>
            <w:tcW w:w="1132" w:type="dxa"/>
          </w:tcPr>
          <w:p w:rsidR="00E9252A" w:rsidRDefault="009B3710" w:rsidP="00DD1B79">
            <w:pPr>
              <w:pStyle w:val="a8"/>
              <w:jc w:val="center"/>
              <w:rPr>
                <w:b/>
                <w:bCs/>
              </w:rPr>
            </w:pPr>
            <w:r>
              <w:rPr>
                <w:b/>
                <w:bCs/>
              </w:rPr>
              <w:t>599</w:t>
            </w:r>
          </w:p>
        </w:tc>
        <w:tc>
          <w:tcPr>
            <w:tcW w:w="1136" w:type="dxa"/>
          </w:tcPr>
          <w:p w:rsidR="00E9252A" w:rsidRPr="0030790D" w:rsidRDefault="009B3710" w:rsidP="00DD1B79">
            <w:pPr>
              <w:pStyle w:val="a8"/>
              <w:jc w:val="center"/>
              <w:rPr>
                <w:b/>
                <w:bCs/>
              </w:rPr>
            </w:pPr>
            <w:r>
              <w:rPr>
                <w:b/>
                <w:bCs/>
              </w:rPr>
              <w:t>69</w:t>
            </w:r>
          </w:p>
        </w:tc>
      </w:tr>
      <w:tr w:rsidR="00E9252A" w:rsidRPr="002874EC" w:rsidTr="00DD1B79">
        <w:tc>
          <w:tcPr>
            <w:tcW w:w="644" w:type="dxa"/>
          </w:tcPr>
          <w:p w:rsidR="00E9252A" w:rsidRDefault="00E9252A" w:rsidP="00DD1B79">
            <w:pPr>
              <w:pStyle w:val="a8"/>
            </w:pPr>
            <w:r>
              <w:t>28.</w:t>
            </w:r>
          </w:p>
        </w:tc>
        <w:tc>
          <w:tcPr>
            <w:tcW w:w="7513" w:type="dxa"/>
          </w:tcPr>
          <w:p w:rsidR="00E9252A" w:rsidRPr="00907329" w:rsidRDefault="00E9252A" w:rsidP="00DD1B79">
            <w:pPr>
              <w:pStyle w:val="a8"/>
            </w:pPr>
            <w:r>
              <w:t>Про внесення змін до Програми зайнятості населення м.Знам’янки Кіровоградської області на період до 2017 року.</w:t>
            </w:r>
            <w:r w:rsidR="001D514A">
              <w:t xml:space="preserve"> (</w:t>
            </w:r>
            <w:r w:rsidR="001D514A" w:rsidRPr="00BF516D">
              <w:rPr>
                <w:i/>
              </w:rPr>
              <w:t>Постійна комісія з питань</w:t>
            </w:r>
            <w:r w:rsidR="001D514A">
              <w:t xml:space="preserve"> охорони здоров’я </w:t>
            </w:r>
            <w:r w:rsidR="001D514A" w:rsidRPr="00BF516D">
              <w:rPr>
                <w:i/>
              </w:rPr>
              <w:t>та соціального захисту населення гол.В.Мацко).</w:t>
            </w:r>
          </w:p>
        </w:tc>
        <w:tc>
          <w:tcPr>
            <w:tcW w:w="1132" w:type="dxa"/>
          </w:tcPr>
          <w:p w:rsidR="00E9252A" w:rsidRDefault="009B3710" w:rsidP="00DD1B79">
            <w:pPr>
              <w:pStyle w:val="a8"/>
              <w:jc w:val="center"/>
              <w:rPr>
                <w:b/>
                <w:bCs/>
              </w:rPr>
            </w:pPr>
            <w:r>
              <w:rPr>
                <w:b/>
                <w:bCs/>
              </w:rPr>
              <w:t>600</w:t>
            </w:r>
          </w:p>
        </w:tc>
        <w:tc>
          <w:tcPr>
            <w:tcW w:w="1136" w:type="dxa"/>
          </w:tcPr>
          <w:p w:rsidR="00E9252A" w:rsidRPr="0030790D" w:rsidRDefault="009B3710" w:rsidP="00DD1B79">
            <w:pPr>
              <w:pStyle w:val="a8"/>
              <w:jc w:val="center"/>
              <w:rPr>
                <w:b/>
                <w:bCs/>
              </w:rPr>
            </w:pPr>
            <w:r>
              <w:rPr>
                <w:b/>
                <w:bCs/>
              </w:rPr>
              <w:t>71</w:t>
            </w:r>
          </w:p>
        </w:tc>
      </w:tr>
      <w:tr w:rsidR="00E9252A" w:rsidRPr="002874EC" w:rsidTr="00DD1B79">
        <w:tc>
          <w:tcPr>
            <w:tcW w:w="644" w:type="dxa"/>
          </w:tcPr>
          <w:p w:rsidR="00E9252A" w:rsidRDefault="00E9252A" w:rsidP="00DD1B79">
            <w:pPr>
              <w:pStyle w:val="a8"/>
            </w:pPr>
            <w:r>
              <w:t>29.</w:t>
            </w:r>
          </w:p>
        </w:tc>
        <w:tc>
          <w:tcPr>
            <w:tcW w:w="7513" w:type="dxa"/>
          </w:tcPr>
          <w:p w:rsidR="00E9252A" w:rsidRPr="00907329" w:rsidRDefault="00E9252A" w:rsidP="00DD1B79">
            <w:pPr>
              <w:pStyle w:val="a8"/>
            </w:pPr>
            <w:r>
              <w:t>Про затвердження Положення про територіальний центр соціального обслуговування (надання соціальних послуг) м.Знам’янка у новій редакції.</w:t>
            </w:r>
            <w:r w:rsidR="001D514A">
              <w:t xml:space="preserve"> (</w:t>
            </w:r>
            <w:r w:rsidR="001D514A" w:rsidRPr="00BF516D">
              <w:rPr>
                <w:i/>
              </w:rPr>
              <w:t>Постійна комісія з питань</w:t>
            </w:r>
            <w:r w:rsidR="001D514A">
              <w:t xml:space="preserve"> охорони здоров’я </w:t>
            </w:r>
            <w:r w:rsidR="001D514A" w:rsidRPr="00BF516D">
              <w:rPr>
                <w:i/>
              </w:rPr>
              <w:t>та соціального захисту населення гол.В.Мацко).</w:t>
            </w:r>
          </w:p>
        </w:tc>
        <w:tc>
          <w:tcPr>
            <w:tcW w:w="1132" w:type="dxa"/>
          </w:tcPr>
          <w:p w:rsidR="00E9252A" w:rsidRDefault="009B3710" w:rsidP="00DD1B79">
            <w:pPr>
              <w:pStyle w:val="a8"/>
              <w:jc w:val="center"/>
              <w:rPr>
                <w:b/>
                <w:bCs/>
              </w:rPr>
            </w:pPr>
            <w:r>
              <w:rPr>
                <w:b/>
                <w:bCs/>
              </w:rPr>
              <w:t>601</w:t>
            </w:r>
          </w:p>
        </w:tc>
        <w:tc>
          <w:tcPr>
            <w:tcW w:w="1136" w:type="dxa"/>
          </w:tcPr>
          <w:p w:rsidR="00E9252A" w:rsidRPr="0030790D" w:rsidRDefault="009B3710" w:rsidP="00DD1B79">
            <w:pPr>
              <w:pStyle w:val="a8"/>
              <w:jc w:val="center"/>
              <w:rPr>
                <w:b/>
                <w:bCs/>
              </w:rPr>
            </w:pPr>
            <w:r>
              <w:rPr>
                <w:b/>
                <w:bCs/>
              </w:rPr>
              <w:t>78</w:t>
            </w:r>
          </w:p>
        </w:tc>
      </w:tr>
      <w:tr w:rsidR="00E9252A" w:rsidRPr="002874EC" w:rsidTr="00DD1B79">
        <w:tc>
          <w:tcPr>
            <w:tcW w:w="644" w:type="dxa"/>
          </w:tcPr>
          <w:p w:rsidR="00E9252A" w:rsidRDefault="00E9252A" w:rsidP="00DD1B79">
            <w:pPr>
              <w:pStyle w:val="a8"/>
            </w:pPr>
            <w:r>
              <w:t>30.</w:t>
            </w:r>
          </w:p>
        </w:tc>
        <w:tc>
          <w:tcPr>
            <w:tcW w:w="7513" w:type="dxa"/>
          </w:tcPr>
          <w:p w:rsidR="00E9252A" w:rsidRPr="00907329" w:rsidRDefault="00E9252A" w:rsidP="00DD1B79">
            <w:pPr>
              <w:pStyle w:val="a8"/>
            </w:pPr>
            <w:r w:rsidRPr="00D82AC3">
              <w:rPr>
                <w:rFonts w:eastAsia="MS Mincho"/>
                <w:bCs/>
                <w:color w:val="000000"/>
              </w:rPr>
              <w:t xml:space="preserve">Про </w:t>
            </w:r>
            <w:r w:rsidRPr="00A7357B">
              <w:t>надання згоди на виготовлення проекту</w:t>
            </w:r>
            <w:r w:rsidRPr="00D82AC3">
              <w:rPr>
                <w:rFonts w:eastAsia="MS Mincho"/>
                <w:bCs/>
                <w:color w:val="000000"/>
              </w:rPr>
              <w:t xml:space="preserve"> </w:t>
            </w:r>
            <w:r w:rsidRPr="00D82AC3">
              <w:rPr>
                <w:rFonts w:eastAsia="MS Mincho"/>
              </w:rPr>
              <w:t>землеустрою щодо   відведення</w:t>
            </w:r>
            <w:r w:rsidRPr="00D82AC3">
              <w:rPr>
                <w:rFonts w:eastAsia="MS Mincho"/>
                <w:bCs/>
                <w:color w:val="000000"/>
              </w:rPr>
              <w:t xml:space="preserve"> </w:t>
            </w:r>
            <w:r w:rsidRPr="00D82AC3">
              <w:rPr>
                <w:rFonts w:eastAsia="MS Mincho"/>
              </w:rPr>
              <w:t>земельної ділянки гр. Молчан Н.Ю.</w:t>
            </w:r>
            <w:r w:rsidR="001D514A">
              <w:rPr>
                <w:i/>
              </w:rPr>
              <w:t xml:space="preserve"> (Постійна комісія з питань землекористування та будівництва, гол.О.Кузін).</w:t>
            </w:r>
          </w:p>
        </w:tc>
        <w:tc>
          <w:tcPr>
            <w:tcW w:w="1132" w:type="dxa"/>
          </w:tcPr>
          <w:p w:rsidR="00E9252A" w:rsidRDefault="009B3710" w:rsidP="00DD1B79">
            <w:pPr>
              <w:pStyle w:val="a8"/>
              <w:jc w:val="center"/>
              <w:rPr>
                <w:b/>
                <w:bCs/>
              </w:rPr>
            </w:pPr>
            <w:r>
              <w:rPr>
                <w:b/>
                <w:bCs/>
              </w:rPr>
              <w:t>602</w:t>
            </w:r>
          </w:p>
        </w:tc>
        <w:tc>
          <w:tcPr>
            <w:tcW w:w="1136" w:type="dxa"/>
          </w:tcPr>
          <w:p w:rsidR="00E9252A" w:rsidRPr="0030790D" w:rsidRDefault="009B3710" w:rsidP="00DD1B79">
            <w:pPr>
              <w:pStyle w:val="a8"/>
              <w:jc w:val="center"/>
              <w:rPr>
                <w:b/>
                <w:bCs/>
              </w:rPr>
            </w:pPr>
            <w:r>
              <w:rPr>
                <w:b/>
                <w:bCs/>
              </w:rPr>
              <w:t>89</w:t>
            </w:r>
          </w:p>
        </w:tc>
      </w:tr>
      <w:tr w:rsidR="00E9252A" w:rsidRPr="002874EC" w:rsidTr="00DD1B79">
        <w:tc>
          <w:tcPr>
            <w:tcW w:w="644" w:type="dxa"/>
          </w:tcPr>
          <w:p w:rsidR="00E9252A" w:rsidRDefault="00E9252A" w:rsidP="00DD1B79">
            <w:pPr>
              <w:pStyle w:val="a8"/>
            </w:pPr>
            <w:r>
              <w:t>31.</w:t>
            </w:r>
          </w:p>
        </w:tc>
        <w:tc>
          <w:tcPr>
            <w:tcW w:w="7513" w:type="dxa"/>
          </w:tcPr>
          <w:p w:rsidR="00E9252A" w:rsidRPr="00907329" w:rsidRDefault="00E9252A" w:rsidP="00DD1B79">
            <w:pPr>
              <w:pStyle w:val="a8"/>
            </w:pPr>
            <w:r>
              <w:t>Про згоду  на поділ земельної ділянки ТОВ «Геоід».</w:t>
            </w:r>
          </w:p>
        </w:tc>
        <w:tc>
          <w:tcPr>
            <w:tcW w:w="1132" w:type="dxa"/>
          </w:tcPr>
          <w:p w:rsidR="00E9252A" w:rsidRDefault="00E9252A" w:rsidP="00DD1B79">
            <w:pPr>
              <w:pStyle w:val="a8"/>
              <w:jc w:val="center"/>
              <w:rPr>
                <w:b/>
                <w:bCs/>
              </w:rPr>
            </w:pPr>
            <w:r>
              <w:rPr>
                <w:b/>
                <w:bCs/>
              </w:rPr>
              <w:t>--------</w:t>
            </w:r>
          </w:p>
        </w:tc>
        <w:tc>
          <w:tcPr>
            <w:tcW w:w="1136" w:type="dxa"/>
          </w:tcPr>
          <w:p w:rsidR="00E9252A" w:rsidRPr="0030790D" w:rsidRDefault="009B3710" w:rsidP="00DD1B79">
            <w:pPr>
              <w:pStyle w:val="a8"/>
              <w:jc w:val="center"/>
              <w:rPr>
                <w:b/>
                <w:bCs/>
              </w:rPr>
            </w:pPr>
            <w:r>
              <w:rPr>
                <w:b/>
                <w:bCs/>
              </w:rPr>
              <w:t>90</w:t>
            </w:r>
          </w:p>
        </w:tc>
      </w:tr>
      <w:tr w:rsidR="00E9252A" w:rsidRPr="001D514A" w:rsidTr="00DD1B79">
        <w:tc>
          <w:tcPr>
            <w:tcW w:w="644" w:type="dxa"/>
          </w:tcPr>
          <w:p w:rsidR="00E9252A" w:rsidRDefault="00E9252A" w:rsidP="00DD1B79">
            <w:pPr>
              <w:pStyle w:val="a8"/>
            </w:pPr>
            <w:r>
              <w:t>32.</w:t>
            </w:r>
          </w:p>
        </w:tc>
        <w:tc>
          <w:tcPr>
            <w:tcW w:w="7513" w:type="dxa"/>
          </w:tcPr>
          <w:p w:rsidR="00E9252A" w:rsidRPr="00907329" w:rsidRDefault="00E9252A" w:rsidP="00DD1B79">
            <w:pPr>
              <w:pStyle w:val="a8"/>
            </w:pPr>
            <w:r>
              <w:t>Про надання згоди на виготовлення проекту землеустрою щодо відведення земельної ділянки гр.Кебелеш О.М.</w:t>
            </w:r>
            <w:r w:rsidR="001D514A">
              <w:rPr>
                <w:i/>
              </w:rPr>
              <w:t xml:space="preserve"> (Постійна комісія з питань землекористування та будівництва, гол.О.Кузін).</w:t>
            </w:r>
          </w:p>
        </w:tc>
        <w:tc>
          <w:tcPr>
            <w:tcW w:w="1132" w:type="dxa"/>
          </w:tcPr>
          <w:p w:rsidR="00E9252A" w:rsidRDefault="009B3710" w:rsidP="00DD1B79">
            <w:pPr>
              <w:pStyle w:val="a8"/>
              <w:jc w:val="center"/>
              <w:rPr>
                <w:b/>
                <w:bCs/>
              </w:rPr>
            </w:pPr>
            <w:r>
              <w:rPr>
                <w:b/>
                <w:bCs/>
              </w:rPr>
              <w:t>603</w:t>
            </w:r>
          </w:p>
        </w:tc>
        <w:tc>
          <w:tcPr>
            <w:tcW w:w="1136" w:type="dxa"/>
          </w:tcPr>
          <w:p w:rsidR="00E9252A" w:rsidRPr="0030790D" w:rsidRDefault="009B3710" w:rsidP="00DD1B79">
            <w:pPr>
              <w:pStyle w:val="a8"/>
              <w:jc w:val="center"/>
              <w:rPr>
                <w:b/>
                <w:bCs/>
              </w:rPr>
            </w:pPr>
            <w:r>
              <w:rPr>
                <w:b/>
                <w:bCs/>
              </w:rPr>
              <w:t>90</w:t>
            </w:r>
          </w:p>
        </w:tc>
      </w:tr>
      <w:tr w:rsidR="00E9252A" w:rsidRPr="001D514A" w:rsidTr="00DD1B79">
        <w:tc>
          <w:tcPr>
            <w:tcW w:w="644" w:type="dxa"/>
          </w:tcPr>
          <w:p w:rsidR="00E9252A" w:rsidRDefault="00E9252A" w:rsidP="00DD1B79">
            <w:pPr>
              <w:pStyle w:val="a8"/>
            </w:pPr>
            <w:r>
              <w:t>33.</w:t>
            </w:r>
          </w:p>
        </w:tc>
        <w:tc>
          <w:tcPr>
            <w:tcW w:w="7513" w:type="dxa"/>
          </w:tcPr>
          <w:p w:rsidR="00E9252A" w:rsidRPr="00907329" w:rsidRDefault="00E9252A" w:rsidP="00DD1B79">
            <w:pPr>
              <w:pStyle w:val="a8"/>
            </w:pPr>
            <w:r>
              <w:t>Про надання згоди на виготовлення проекту землеустрою щодо відведення земельної ділянки гр.Буші С.В.</w:t>
            </w:r>
            <w:r w:rsidR="001D514A">
              <w:rPr>
                <w:i/>
              </w:rPr>
              <w:t xml:space="preserve"> (Постійна комісія з питань землекористування та будівництва, гол.О.Кузін).</w:t>
            </w:r>
          </w:p>
        </w:tc>
        <w:tc>
          <w:tcPr>
            <w:tcW w:w="1132" w:type="dxa"/>
          </w:tcPr>
          <w:p w:rsidR="00E9252A" w:rsidRDefault="009B3710" w:rsidP="00DD1B79">
            <w:pPr>
              <w:pStyle w:val="a8"/>
              <w:jc w:val="center"/>
              <w:rPr>
                <w:b/>
                <w:bCs/>
              </w:rPr>
            </w:pPr>
            <w:r>
              <w:rPr>
                <w:b/>
                <w:bCs/>
              </w:rPr>
              <w:t>604</w:t>
            </w:r>
          </w:p>
        </w:tc>
        <w:tc>
          <w:tcPr>
            <w:tcW w:w="1136" w:type="dxa"/>
          </w:tcPr>
          <w:p w:rsidR="00E9252A" w:rsidRPr="0030790D" w:rsidRDefault="009B3710" w:rsidP="00DD1B79">
            <w:pPr>
              <w:pStyle w:val="a8"/>
              <w:jc w:val="center"/>
              <w:rPr>
                <w:b/>
                <w:bCs/>
              </w:rPr>
            </w:pPr>
            <w:r>
              <w:rPr>
                <w:b/>
                <w:bCs/>
              </w:rPr>
              <w:t>91</w:t>
            </w:r>
          </w:p>
        </w:tc>
      </w:tr>
      <w:tr w:rsidR="00E9252A" w:rsidRPr="001D514A" w:rsidTr="00DD1B79">
        <w:tc>
          <w:tcPr>
            <w:tcW w:w="644" w:type="dxa"/>
          </w:tcPr>
          <w:p w:rsidR="00E9252A" w:rsidRDefault="00E9252A" w:rsidP="00DD1B79">
            <w:pPr>
              <w:pStyle w:val="a8"/>
            </w:pPr>
            <w:r>
              <w:t>34.</w:t>
            </w:r>
          </w:p>
        </w:tc>
        <w:tc>
          <w:tcPr>
            <w:tcW w:w="7513" w:type="dxa"/>
          </w:tcPr>
          <w:p w:rsidR="00E9252A" w:rsidRPr="00907329" w:rsidRDefault="00E9252A" w:rsidP="00DD1B79">
            <w:pPr>
              <w:pStyle w:val="a8"/>
            </w:pPr>
            <w:r>
              <w:t>Про надання згоди на виготовлення проекту землеустрою щодо відведення земельної ділянки гр.Сєвальному В.М.</w:t>
            </w:r>
            <w:r w:rsidR="001D514A">
              <w:rPr>
                <w:i/>
              </w:rPr>
              <w:t xml:space="preserve"> (Постійна комісія з питань землекористування та будівництва, гол.О.Кузін).</w:t>
            </w:r>
          </w:p>
        </w:tc>
        <w:tc>
          <w:tcPr>
            <w:tcW w:w="1132" w:type="dxa"/>
          </w:tcPr>
          <w:p w:rsidR="00E9252A" w:rsidRDefault="009B3710" w:rsidP="00DD1B79">
            <w:pPr>
              <w:pStyle w:val="a8"/>
              <w:jc w:val="center"/>
              <w:rPr>
                <w:b/>
                <w:bCs/>
              </w:rPr>
            </w:pPr>
            <w:r>
              <w:rPr>
                <w:b/>
                <w:bCs/>
              </w:rPr>
              <w:t>605</w:t>
            </w:r>
          </w:p>
        </w:tc>
        <w:tc>
          <w:tcPr>
            <w:tcW w:w="1136" w:type="dxa"/>
          </w:tcPr>
          <w:p w:rsidR="00E9252A" w:rsidRPr="0030790D" w:rsidRDefault="009B3710" w:rsidP="00DD1B79">
            <w:pPr>
              <w:pStyle w:val="a8"/>
              <w:jc w:val="center"/>
              <w:rPr>
                <w:b/>
                <w:bCs/>
              </w:rPr>
            </w:pPr>
            <w:r>
              <w:rPr>
                <w:b/>
                <w:bCs/>
              </w:rPr>
              <w:t>92</w:t>
            </w:r>
          </w:p>
        </w:tc>
      </w:tr>
      <w:tr w:rsidR="00E9252A" w:rsidRPr="002874EC" w:rsidTr="00DD1B79">
        <w:tc>
          <w:tcPr>
            <w:tcW w:w="644" w:type="dxa"/>
          </w:tcPr>
          <w:p w:rsidR="00E9252A" w:rsidRDefault="00E9252A" w:rsidP="00DD1B79">
            <w:pPr>
              <w:pStyle w:val="a8"/>
            </w:pPr>
            <w:r>
              <w:t>35.</w:t>
            </w:r>
          </w:p>
        </w:tc>
        <w:tc>
          <w:tcPr>
            <w:tcW w:w="7513" w:type="dxa"/>
          </w:tcPr>
          <w:p w:rsidR="00E9252A" w:rsidRDefault="00E9252A" w:rsidP="00DD1B79">
            <w:pPr>
              <w:rPr>
                <w:lang w:val="uk-UA"/>
              </w:rPr>
            </w:pPr>
            <w:r w:rsidRPr="00153274">
              <w:rPr>
                <w:lang w:val="uk-UA"/>
              </w:rPr>
              <w:t xml:space="preserve">Про </w:t>
            </w:r>
            <w:r>
              <w:rPr>
                <w:lang w:val="uk-UA"/>
              </w:rPr>
              <w:t xml:space="preserve">роботу без перерви пленарного засідання </w:t>
            </w:r>
          </w:p>
          <w:p w:rsidR="00E9252A" w:rsidRDefault="00E9252A" w:rsidP="00DD1B79">
            <w:r>
              <w:rPr>
                <w:lang w:val="uk-UA"/>
              </w:rPr>
              <w:t>двадцять першої сесії міської ради сьомого кликання.</w:t>
            </w:r>
          </w:p>
        </w:tc>
        <w:tc>
          <w:tcPr>
            <w:tcW w:w="1132" w:type="dxa"/>
          </w:tcPr>
          <w:p w:rsidR="00E9252A" w:rsidRDefault="00E9252A" w:rsidP="00DD1B79">
            <w:pPr>
              <w:pStyle w:val="a8"/>
              <w:jc w:val="center"/>
              <w:rPr>
                <w:b/>
                <w:bCs/>
              </w:rPr>
            </w:pPr>
            <w:r>
              <w:rPr>
                <w:b/>
                <w:bCs/>
              </w:rPr>
              <w:t>б/н</w:t>
            </w:r>
          </w:p>
        </w:tc>
        <w:tc>
          <w:tcPr>
            <w:tcW w:w="1136" w:type="dxa"/>
          </w:tcPr>
          <w:p w:rsidR="00E9252A" w:rsidRPr="0030790D" w:rsidRDefault="009B3710" w:rsidP="00DD1B79">
            <w:pPr>
              <w:pStyle w:val="a8"/>
              <w:jc w:val="center"/>
              <w:rPr>
                <w:b/>
                <w:bCs/>
              </w:rPr>
            </w:pPr>
            <w:r>
              <w:rPr>
                <w:b/>
                <w:bCs/>
              </w:rPr>
              <w:t>93</w:t>
            </w:r>
          </w:p>
        </w:tc>
      </w:tr>
      <w:tr w:rsidR="00E9252A" w:rsidRPr="001D514A" w:rsidTr="00DD1B79">
        <w:tc>
          <w:tcPr>
            <w:tcW w:w="644" w:type="dxa"/>
          </w:tcPr>
          <w:p w:rsidR="00E9252A" w:rsidRDefault="00E9252A" w:rsidP="00DD1B79">
            <w:pPr>
              <w:pStyle w:val="a8"/>
            </w:pPr>
            <w:r>
              <w:t>36.</w:t>
            </w:r>
          </w:p>
        </w:tc>
        <w:tc>
          <w:tcPr>
            <w:tcW w:w="7513" w:type="dxa"/>
          </w:tcPr>
          <w:p w:rsidR="00E9252A" w:rsidRPr="00907329" w:rsidRDefault="00E9252A" w:rsidP="00DD1B79">
            <w:pPr>
              <w:pStyle w:val="a8"/>
            </w:pPr>
            <w:r>
              <w:t>Про затвердження технічної документації із землеустрою щодо встановлення меж в натурі (на місцевості) у власність гр.Паулюкасу Ю.А.</w:t>
            </w:r>
            <w:r w:rsidR="001D514A">
              <w:rPr>
                <w:i/>
              </w:rPr>
              <w:t xml:space="preserve"> (Постійна комісія з питань землекористування та будівництва, </w:t>
            </w:r>
            <w:r w:rsidR="001D514A">
              <w:rPr>
                <w:i/>
              </w:rPr>
              <w:lastRenderedPageBreak/>
              <w:t>гол.О.Кузін).</w:t>
            </w:r>
          </w:p>
        </w:tc>
        <w:tc>
          <w:tcPr>
            <w:tcW w:w="1132" w:type="dxa"/>
          </w:tcPr>
          <w:p w:rsidR="00E9252A" w:rsidRDefault="009B3710" w:rsidP="00DD1B79">
            <w:pPr>
              <w:pStyle w:val="a8"/>
              <w:jc w:val="center"/>
              <w:rPr>
                <w:b/>
                <w:bCs/>
              </w:rPr>
            </w:pPr>
            <w:r>
              <w:rPr>
                <w:b/>
                <w:bCs/>
              </w:rPr>
              <w:lastRenderedPageBreak/>
              <w:t>606</w:t>
            </w:r>
          </w:p>
        </w:tc>
        <w:tc>
          <w:tcPr>
            <w:tcW w:w="1136" w:type="dxa"/>
          </w:tcPr>
          <w:p w:rsidR="00E9252A" w:rsidRPr="0030790D" w:rsidRDefault="009B3710" w:rsidP="00DD1B79">
            <w:pPr>
              <w:pStyle w:val="a8"/>
              <w:jc w:val="center"/>
              <w:rPr>
                <w:b/>
                <w:bCs/>
              </w:rPr>
            </w:pPr>
            <w:r>
              <w:rPr>
                <w:b/>
                <w:bCs/>
              </w:rPr>
              <w:t>94</w:t>
            </w:r>
          </w:p>
        </w:tc>
      </w:tr>
      <w:tr w:rsidR="00E9252A" w:rsidRPr="001D514A" w:rsidTr="00DD1B79">
        <w:tc>
          <w:tcPr>
            <w:tcW w:w="644" w:type="dxa"/>
          </w:tcPr>
          <w:p w:rsidR="00E9252A" w:rsidRDefault="00E9252A" w:rsidP="00DD1B79">
            <w:pPr>
              <w:pStyle w:val="a8"/>
            </w:pPr>
            <w:r>
              <w:lastRenderedPageBreak/>
              <w:t>37.</w:t>
            </w:r>
          </w:p>
        </w:tc>
        <w:tc>
          <w:tcPr>
            <w:tcW w:w="7513" w:type="dxa"/>
          </w:tcPr>
          <w:p w:rsidR="00E9252A" w:rsidRPr="00907329" w:rsidRDefault="00E9252A" w:rsidP="00DD1B79">
            <w:pPr>
              <w:pStyle w:val="a8"/>
            </w:pPr>
            <w:r>
              <w:t>Про  затвердження технічної документації із землеустрою щодо встановлення меж в натурі (на місцевості) у власність гр.Редьку В.Є.</w:t>
            </w:r>
            <w:r w:rsidR="001D514A">
              <w:rPr>
                <w:i/>
              </w:rPr>
              <w:t xml:space="preserve"> (Постійна комісія з питань землекористування та будівництва, гол.О.Кузін).</w:t>
            </w:r>
          </w:p>
        </w:tc>
        <w:tc>
          <w:tcPr>
            <w:tcW w:w="1132" w:type="dxa"/>
          </w:tcPr>
          <w:p w:rsidR="00E9252A" w:rsidRDefault="009B3710" w:rsidP="00DD1B79">
            <w:pPr>
              <w:pStyle w:val="a8"/>
              <w:jc w:val="center"/>
              <w:rPr>
                <w:b/>
                <w:bCs/>
              </w:rPr>
            </w:pPr>
            <w:r>
              <w:rPr>
                <w:b/>
                <w:bCs/>
              </w:rPr>
              <w:t>607</w:t>
            </w:r>
          </w:p>
        </w:tc>
        <w:tc>
          <w:tcPr>
            <w:tcW w:w="1136" w:type="dxa"/>
          </w:tcPr>
          <w:p w:rsidR="00E9252A" w:rsidRPr="0030790D" w:rsidRDefault="009B3710" w:rsidP="00DD1B79">
            <w:pPr>
              <w:pStyle w:val="a8"/>
              <w:jc w:val="center"/>
              <w:rPr>
                <w:b/>
                <w:bCs/>
              </w:rPr>
            </w:pPr>
            <w:r>
              <w:rPr>
                <w:b/>
                <w:bCs/>
              </w:rPr>
              <w:t>94</w:t>
            </w:r>
          </w:p>
        </w:tc>
      </w:tr>
      <w:tr w:rsidR="00E9252A" w:rsidRPr="001D514A" w:rsidTr="00DD1B79">
        <w:tc>
          <w:tcPr>
            <w:tcW w:w="644" w:type="dxa"/>
          </w:tcPr>
          <w:p w:rsidR="00E9252A" w:rsidRDefault="00E9252A" w:rsidP="00DD1B79">
            <w:pPr>
              <w:pStyle w:val="a8"/>
            </w:pPr>
            <w:r>
              <w:t>38.</w:t>
            </w:r>
          </w:p>
        </w:tc>
        <w:tc>
          <w:tcPr>
            <w:tcW w:w="7513" w:type="dxa"/>
          </w:tcPr>
          <w:p w:rsidR="00E9252A" w:rsidRPr="00907329" w:rsidRDefault="00E9252A" w:rsidP="00DD1B79">
            <w:pPr>
              <w:pStyle w:val="a8"/>
            </w:pPr>
            <w:r>
              <w:t>Про надання дозволу на виготовлення технічної документації щодо встановлення меж земельної ділянки в натурі (на місцевості) гр.Ніклонській О.В.</w:t>
            </w:r>
            <w:r w:rsidR="001D514A">
              <w:rPr>
                <w:i/>
              </w:rPr>
              <w:t xml:space="preserve"> (Постійна комісія з питань землекористування та будівництва, гол.О.Кузін).</w:t>
            </w:r>
          </w:p>
        </w:tc>
        <w:tc>
          <w:tcPr>
            <w:tcW w:w="1132" w:type="dxa"/>
          </w:tcPr>
          <w:p w:rsidR="00E9252A" w:rsidRDefault="009B3710" w:rsidP="00DD1B79">
            <w:pPr>
              <w:pStyle w:val="a8"/>
              <w:jc w:val="center"/>
              <w:rPr>
                <w:b/>
                <w:bCs/>
              </w:rPr>
            </w:pPr>
            <w:r>
              <w:rPr>
                <w:b/>
                <w:bCs/>
              </w:rPr>
              <w:t>608</w:t>
            </w:r>
          </w:p>
        </w:tc>
        <w:tc>
          <w:tcPr>
            <w:tcW w:w="1136" w:type="dxa"/>
          </w:tcPr>
          <w:p w:rsidR="00E9252A" w:rsidRPr="0030790D" w:rsidRDefault="009B3710" w:rsidP="00DD1B79">
            <w:pPr>
              <w:pStyle w:val="a8"/>
              <w:jc w:val="center"/>
              <w:rPr>
                <w:b/>
                <w:bCs/>
              </w:rPr>
            </w:pPr>
            <w:r>
              <w:rPr>
                <w:b/>
                <w:bCs/>
              </w:rPr>
              <w:t>95</w:t>
            </w:r>
          </w:p>
        </w:tc>
      </w:tr>
      <w:tr w:rsidR="00E9252A" w:rsidRPr="001D514A" w:rsidTr="00DD1B79">
        <w:tc>
          <w:tcPr>
            <w:tcW w:w="644" w:type="dxa"/>
          </w:tcPr>
          <w:p w:rsidR="00E9252A" w:rsidRDefault="00E9252A" w:rsidP="00DD1B79">
            <w:pPr>
              <w:pStyle w:val="a8"/>
            </w:pPr>
            <w:r>
              <w:t>39.</w:t>
            </w:r>
          </w:p>
        </w:tc>
        <w:tc>
          <w:tcPr>
            <w:tcW w:w="7513" w:type="dxa"/>
          </w:tcPr>
          <w:p w:rsidR="00E9252A" w:rsidRPr="00907329" w:rsidRDefault="00E9252A" w:rsidP="00DD1B79">
            <w:pPr>
              <w:pStyle w:val="a8"/>
            </w:pPr>
            <w:r>
              <w:t>Про надання дозволу на виготовлення технічної документації щодо встановлення меж земельної ділянки в натурі (на місцевості) гр.Ілларіонову Ю.В.</w:t>
            </w:r>
            <w:r w:rsidR="001D514A">
              <w:rPr>
                <w:i/>
              </w:rPr>
              <w:t xml:space="preserve"> (Постійна комісія з питань землекористування та будівництва, гол.О.Кузін).</w:t>
            </w:r>
          </w:p>
        </w:tc>
        <w:tc>
          <w:tcPr>
            <w:tcW w:w="1132" w:type="dxa"/>
          </w:tcPr>
          <w:p w:rsidR="00E9252A" w:rsidRDefault="009B3710" w:rsidP="00DD1B79">
            <w:pPr>
              <w:pStyle w:val="a8"/>
              <w:jc w:val="center"/>
              <w:rPr>
                <w:b/>
                <w:bCs/>
              </w:rPr>
            </w:pPr>
            <w:r>
              <w:rPr>
                <w:b/>
                <w:bCs/>
              </w:rPr>
              <w:t>609</w:t>
            </w:r>
          </w:p>
        </w:tc>
        <w:tc>
          <w:tcPr>
            <w:tcW w:w="1136" w:type="dxa"/>
          </w:tcPr>
          <w:p w:rsidR="00E9252A" w:rsidRPr="0030790D" w:rsidRDefault="009B3710" w:rsidP="00DD1B79">
            <w:pPr>
              <w:pStyle w:val="a8"/>
              <w:jc w:val="center"/>
              <w:rPr>
                <w:b/>
                <w:bCs/>
              </w:rPr>
            </w:pPr>
            <w:r>
              <w:rPr>
                <w:b/>
                <w:bCs/>
              </w:rPr>
              <w:t>96</w:t>
            </w:r>
          </w:p>
        </w:tc>
      </w:tr>
      <w:tr w:rsidR="00E9252A" w:rsidRPr="001D514A" w:rsidTr="00DD1B79">
        <w:tc>
          <w:tcPr>
            <w:tcW w:w="644" w:type="dxa"/>
          </w:tcPr>
          <w:p w:rsidR="00E9252A" w:rsidRDefault="00E9252A" w:rsidP="00DD1B79">
            <w:pPr>
              <w:pStyle w:val="a8"/>
            </w:pPr>
            <w:r>
              <w:t>40.</w:t>
            </w:r>
          </w:p>
        </w:tc>
        <w:tc>
          <w:tcPr>
            <w:tcW w:w="7513" w:type="dxa"/>
          </w:tcPr>
          <w:p w:rsidR="00E9252A" w:rsidRPr="00907329" w:rsidRDefault="00E9252A" w:rsidP="00DD1B79">
            <w:pPr>
              <w:pStyle w:val="a8"/>
            </w:pPr>
            <w:r>
              <w:t>Про затвердження проекту землеустрою (для подальшого заключення договору оренди земельної ділянки) гр.Супруновій Г.О.</w:t>
            </w:r>
          </w:p>
        </w:tc>
        <w:tc>
          <w:tcPr>
            <w:tcW w:w="1132" w:type="dxa"/>
          </w:tcPr>
          <w:p w:rsidR="00E9252A" w:rsidRDefault="001D514A" w:rsidP="00DD1B79">
            <w:pPr>
              <w:pStyle w:val="a8"/>
              <w:jc w:val="center"/>
              <w:rPr>
                <w:b/>
                <w:bCs/>
              </w:rPr>
            </w:pPr>
            <w:r>
              <w:rPr>
                <w:b/>
                <w:bCs/>
              </w:rPr>
              <w:t>-----</w:t>
            </w:r>
          </w:p>
        </w:tc>
        <w:tc>
          <w:tcPr>
            <w:tcW w:w="1136" w:type="dxa"/>
          </w:tcPr>
          <w:p w:rsidR="00E9252A" w:rsidRPr="0030790D" w:rsidRDefault="009B3710" w:rsidP="00DD1B79">
            <w:pPr>
              <w:pStyle w:val="a8"/>
              <w:jc w:val="center"/>
              <w:rPr>
                <w:b/>
                <w:bCs/>
              </w:rPr>
            </w:pPr>
            <w:r>
              <w:rPr>
                <w:b/>
                <w:bCs/>
              </w:rPr>
              <w:t>97</w:t>
            </w:r>
          </w:p>
        </w:tc>
      </w:tr>
      <w:tr w:rsidR="00E9252A" w:rsidRPr="005F4FCC" w:rsidTr="00DD1B79">
        <w:tc>
          <w:tcPr>
            <w:tcW w:w="644" w:type="dxa"/>
          </w:tcPr>
          <w:p w:rsidR="00E9252A" w:rsidRDefault="00E9252A" w:rsidP="00DD1B79">
            <w:pPr>
              <w:pStyle w:val="a8"/>
            </w:pPr>
            <w:r>
              <w:t>41.</w:t>
            </w:r>
          </w:p>
        </w:tc>
        <w:tc>
          <w:tcPr>
            <w:tcW w:w="7513" w:type="dxa"/>
          </w:tcPr>
          <w:p w:rsidR="00E9252A" w:rsidRPr="00907329" w:rsidRDefault="00E9252A" w:rsidP="00DD1B79">
            <w:pPr>
              <w:pStyle w:val="a8"/>
            </w:pPr>
            <w:r>
              <w:t>Про надання згоди на виготовлення проекту землеустрою щодо відведення земельної ділянки гр.Лівертовській Л.Т.</w:t>
            </w:r>
            <w:r w:rsidR="005F4FCC">
              <w:rPr>
                <w:i/>
              </w:rPr>
              <w:t xml:space="preserve"> (Постійна комісія з питань землекористування та будівництва, гол.О.Кузін).</w:t>
            </w:r>
          </w:p>
        </w:tc>
        <w:tc>
          <w:tcPr>
            <w:tcW w:w="1132" w:type="dxa"/>
          </w:tcPr>
          <w:p w:rsidR="00E9252A" w:rsidRDefault="009B3710" w:rsidP="00DD1B79">
            <w:pPr>
              <w:pStyle w:val="a8"/>
              <w:jc w:val="center"/>
              <w:rPr>
                <w:b/>
                <w:bCs/>
              </w:rPr>
            </w:pPr>
            <w:r>
              <w:rPr>
                <w:b/>
                <w:bCs/>
              </w:rPr>
              <w:t>610</w:t>
            </w:r>
          </w:p>
        </w:tc>
        <w:tc>
          <w:tcPr>
            <w:tcW w:w="1136" w:type="dxa"/>
          </w:tcPr>
          <w:p w:rsidR="00E9252A" w:rsidRPr="0030790D" w:rsidRDefault="009B3710" w:rsidP="00DD1B79">
            <w:pPr>
              <w:pStyle w:val="a8"/>
              <w:jc w:val="center"/>
              <w:rPr>
                <w:b/>
                <w:bCs/>
              </w:rPr>
            </w:pPr>
            <w:r>
              <w:rPr>
                <w:b/>
                <w:bCs/>
              </w:rPr>
              <w:t>98</w:t>
            </w:r>
          </w:p>
        </w:tc>
      </w:tr>
      <w:tr w:rsidR="00E9252A" w:rsidRPr="005F4FCC" w:rsidTr="00DD1B79">
        <w:tc>
          <w:tcPr>
            <w:tcW w:w="644" w:type="dxa"/>
          </w:tcPr>
          <w:p w:rsidR="00E9252A" w:rsidRDefault="00E9252A" w:rsidP="00DD1B79">
            <w:pPr>
              <w:pStyle w:val="a8"/>
            </w:pPr>
            <w:r>
              <w:t>42.</w:t>
            </w:r>
          </w:p>
        </w:tc>
        <w:tc>
          <w:tcPr>
            <w:tcW w:w="7513" w:type="dxa"/>
          </w:tcPr>
          <w:p w:rsidR="00E9252A" w:rsidRPr="00907329" w:rsidRDefault="00E9252A" w:rsidP="00DD1B79">
            <w:pPr>
              <w:pStyle w:val="a8"/>
            </w:pPr>
            <w:r>
              <w:t>Про надання згоди на виготовлення проекту землеустрою щодо відведення земельної ділянки гр.Сайку Р.І.</w:t>
            </w:r>
            <w:r w:rsidR="005F4FCC">
              <w:rPr>
                <w:i/>
              </w:rPr>
              <w:t xml:space="preserve"> (Постійна комісія з питань землекористування та будівництва, гол.О.Кузін).</w:t>
            </w:r>
          </w:p>
        </w:tc>
        <w:tc>
          <w:tcPr>
            <w:tcW w:w="1132" w:type="dxa"/>
          </w:tcPr>
          <w:p w:rsidR="00E9252A" w:rsidRDefault="009B3710" w:rsidP="00DD1B79">
            <w:pPr>
              <w:pStyle w:val="a8"/>
              <w:jc w:val="center"/>
              <w:rPr>
                <w:b/>
                <w:bCs/>
              </w:rPr>
            </w:pPr>
            <w:r>
              <w:rPr>
                <w:b/>
                <w:bCs/>
              </w:rPr>
              <w:t>611</w:t>
            </w:r>
          </w:p>
        </w:tc>
        <w:tc>
          <w:tcPr>
            <w:tcW w:w="1136" w:type="dxa"/>
          </w:tcPr>
          <w:p w:rsidR="00E9252A" w:rsidRPr="0030790D" w:rsidRDefault="009B3710" w:rsidP="00DD1B79">
            <w:pPr>
              <w:pStyle w:val="a8"/>
              <w:jc w:val="center"/>
              <w:rPr>
                <w:b/>
                <w:bCs/>
              </w:rPr>
            </w:pPr>
            <w:r>
              <w:rPr>
                <w:b/>
                <w:bCs/>
              </w:rPr>
              <w:t>99</w:t>
            </w:r>
          </w:p>
        </w:tc>
      </w:tr>
      <w:tr w:rsidR="00E9252A" w:rsidRPr="005F4FCC" w:rsidTr="00DD1B79">
        <w:tc>
          <w:tcPr>
            <w:tcW w:w="644" w:type="dxa"/>
          </w:tcPr>
          <w:p w:rsidR="00E9252A" w:rsidRDefault="00E9252A" w:rsidP="00DD1B79">
            <w:pPr>
              <w:pStyle w:val="a8"/>
            </w:pPr>
            <w:r>
              <w:t>43.</w:t>
            </w:r>
          </w:p>
        </w:tc>
        <w:tc>
          <w:tcPr>
            <w:tcW w:w="7513" w:type="dxa"/>
          </w:tcPr>
          <w:p w:rsidR="00E9252A" w:rsidRPr="00907329" w:rsidRDefault="00E9252A" w:rsidP="00DD1B79">
            <w:pPr>
              <w:pStyle w:val="a8"/>
            </w:pPr>
            <w:r>
              <w:t>Про надання згоди на виготовлення проекту землеустрою щодо відведення земельної ділянки гр.Баланенку О.В.</w:t>
            </w:r>
            <w:r w:rsidR="005F4FCC">
              <w:rPr>
                <w:i/>
              </w:rPr>
              <w:t xml:space="preserve"> (Постійна комісія з питань землекористування та будівництва, гол.О.Кузін).</w:t>
            </w:r>
          </w:p>
        </w:tc>
        <w:tc>
          <w:tcPr>
            <w:tcW w:w="1132" w:type="dxa"/>
          </w:tcPr>
          <w:p w:rsidR="00E9252A" w:rsidRDefault="00192BBC" w:rsidP="00DD1B79">
            <w:pPr>
              <w:pStyle w:val="a8"/>
              <w:jc w:val="center"/>
              <w:rPr>
                <w:b/>
                <w:bCs/>
              </w:rPr>
            </w:pPr>
            <w:r>
              <w:rPr>
                <w:b/>
                <w:bCs/>
              </w:rPr>
              <w:t>612</w:t>
            </w:r>
          </w:p>
        </w:tc>
        <w:tc>
          <w:tcPr>
            <w:tcW w:w="1136" w:type="dxa"/>
          </w:tcPr>
          <w:p w:rsidR="00E9252A" w:rsidRPr="0030790D" w:rsidRDefault="00192BBC" w:rsidP="00DD1B79">
            <w:pPr>
              <w:pStyle w:val="a8"/>
              <w:jc w:val="center"/>
              <w:rPr>
                <w:b/>
                <w:bCs/>
              </w:rPr>
            </w:pPr>
            <w:r>
              <w:rPr>
                <w:b/>
                <w:bCs/>
              </w:rPr>
              <w:t>100</w:t>
            </w:r>
          </w:p>
        </w:tc>
      </w:tr>
      <w:tr w:rsidR="00E9252A" w:rsidRPr="005F4FCC" w:rsidTr="00DD1B79">
        <w:tc>
          <w:tcPr>
            <w:tcW w:w="644" w:type="dxa"/>
          </w:tcPr>
          <w:p w:rsidR="00E9252A" w:rsidRDefault="00E9252A" w:rsidP="00DD1B79">
            <w:pPr>
              <w:pStyle w:val="a8"/>
            </w:pPr>
            <w:r>
              <w:t>44.</w:t>
            </w:r>
          </w:p>
        </w:tc>
        <w:tc>
          <w:tcPr>
            <w:tcW w:w="7513" w:type="dxa"/>
          </w:tcPr>
          <w:p w:rsidR="00E9252A" w:rsidRPr="00907329" w:rsidRDefault="00E9252A" w:rsidP="00DD1B79">
            <w:pPr>
              <w:pStyle w:val="a8"/>
            </w:pPr>
            <w:r>
              <w:t>Про надання згоди на виготовлення проекту землеустрою щодо відведення земельної ділянки гр.Чередниченку В.О.</w:t>
            </w:r>
            <w:r w:rsidR="005F4FCC">
              <w:rPr>
                <w:i/>
              </w:rPr>
              <w:t xml:space="preserve"> (Постійна комісія з питань землекористування та будівництва, гол.О.Кузін).</w:t>
            </w:r>
          </w:p>
        </w:tc>
        <w:tc>
          <w:tcPr>
            <w:tcW w:w="1132" w:type="dxa"/>
          </w:tcPr>
          <w:p w:rsidR="00E9252A" w:rsidRDefault="00192BBC" w:rsidP="00DD1B79">
            <w:pPr>
              <w:pStyle w:val="a8"/>
              <w:jc w:val="center"/>
              <w:rPr>
                <w:b/>
                <w:bCs/>
              </w:rPr>
            </w:pPr>
            <w:r>
              <w:rPr>
                <w:b/>
                <w:bCs/>
              </w:rPr>
              <w:t>613</w:t>
            </w:r>
          </w:p>
        </w:tc>
        <w:tc>
          <w:tcPr>
            <w:tcW w:w="1136" w:type="dxa"/>
          </w:tcPr>
          <w:p w:rsidR="00E9252A" w:rsidRPr="0030790D" w:rsidRDefault="00192BBC" w:rsidP="00DD1B79">
            <w:pPr>
              <w:pStyle w:val="a8"/>
              <w:jc w:val="center"/>
              <w:rPr>
                <w:b/>
                <w:bCs/>
              </w:rPr>
            </w:pPr>
            <w:r>
              <w:rPr>
                <w:b/>
                <w:bCs/>
              </w:rPr>
              <w:t>101</w:t>
            </w:r>
          </w:p>
        </w:tc>
      </w:tr>
      <w:tr w:rsidR="00E9252A" w:rsidRPr="005F4FCC" w:rsidTr="00DD1B79">
        <w:tc>
          <w:tcPr>
            <w:tcW w:w="644" w:type="dxa"/>
          </w:tcPr>
          <w:p w:rsidR="00E9252A" w:rsidRDefault="00E9252A" w:rsidP="00DD1B79">
            <w:pPr>
              <w:pStyle w:val="a8"/>
            </w:pPr>
            <w:r>
              <w:t>45.</w:t>
            </w:r>
          </w:p>
        </w:tc>
        <w:tc>
          <w:tcPr>
            <w:tcW w:w="7513" w:type="dxa"/>
          </w:tcPr>
          <w:p w:rsidR="00E9252A" w:rsidRPr="00907329" w:rsidRDefault="00E9252A" w:rsidP="00DD1B79">
            <w:pPr>
              <w:pStyle w:val="a8"/>
            </w:pPr>
            <w:r>
              <w:t>Про  надання згоди на виготовлення проекту землеустрою щодо відведення земельної ділянки гр.Сиротюк В.П.</w:t>
            </w:r>
            <w:r w:rsidR="005F4FCC">
              <w:rPr>
                <w:i/>
              </w:rPr>
              <w:t xml:space="preserve"> (Постійна комісія з питань землекористування та будівництва, гол.О.Кузін).</w:t>
            </w:r>
          </w:p>
        </w:tc>
        <w:tc>
          <w:tcPr>
            <w:tcW w:w="1132" w:type="dxa"/>
          </w:tcPr>
          <w:p w:rsidR="00E9252A" w:rsidRDefault="00192BBC" w:rsidP="00DD1B79">
            <w:pPr>
              <w:pStyle w:val="a8"/>
              <w:jc w:val="center"/>
              <w:rPr>
                <w:b/>
                <w:bCs/>
              </w:rPr>
            </w:pPr>
            <w:r>
              <w:rPr>
                <w:b/>
                <w:bCs/>
              </w:rPr>
              <w:t>614</w:t>
            </w:r>
          </w:p>
        </w:tc>
        <w:tc>
          <w:tcPr>
            <w:tcW w:w="1136" w:type="dxa"/>
          </w:tcPr>
          <w:p w:rsidR="00E9252A" w:rsidRPr="0030790D" w:rsidRDefault="00192BBC" w:rsidP="00DD1B79">
            <w:pPr>
              <w:pStyle w:val="a8"/>
              <w:jc w:val="center"/>
              <w:rPr>
                <w:b/>
                <w:bCs/>
              </w:rPr>
            </w:pPr>
            <w:r>
              <w:rPr>
                <w:b/>
                <w:bCs/>
              </w:rPr>
              <w:t>102</w:t>
            </w:r>
          </w:p>
        </w:tc>
      </w:tr>
      <w:tr w:rsidR="00E9252A" w:rsidRPr="002874EC" w:rsidTr="00DD1B79">
        <w:tc>
          <w:tcPr>
            <w:tcW w:w="644" w:type="dxa"/>
          </w:tcPr>
          <w:p w:rsidR="00E9252A" w:rsidRDefault="00E9252A" w:rsidP="00DD1B79">
            <w:pPr>
              <w:pStyle w:val="a8"/>
            </w:pPr>
            <w:r>
              <w:t>46.</w:t>
            </w:r>
          </w:p>
        </w:tc>
        <w:tc>
          <w:tcPr>
            <w:tcW w:w="7513" w:type="dxa"/>
          </w:tcPr>
          <w:p w:rsidR="00E9252A" w:rsidRPr="00907329" w:rsidRDefault="00E9252A" w:rsidP="00DD1B79">
            <w:pPr>
              <w:pStyle w:val="a8"/>
            </w:pPr>
            <w:r>
              <w:t>Про скасування договору оренди ТОВ «Марсель».</w:t>
            </w:r>
            <w:r w:rsidR="005F4FCC">
              <w:rPr>
                <w:i/>
              </w:rPr>
              <w:t xml:space="preserve"> (Постійна комісія з питань землекористування та будівництва, гол.О.Кузін).</w:t>
            </w:r>
          </w:p>
        </w:tc>
        <w:tc>
          <w:tcPr>
            <w:tcW w:w="1132" w:type="dxa"/>
          </w:tcPr>
          <w:p w:rsidR="00E9252A" w:rsidRDefault="00192BBC" w:rsidP="00DD1B79">
            <w:pPr>
              <w:pStyle w:val="a8"/>
              <w:jc w:val="center"/>
              <w:rPr>
                <w:b/>
                <w:bCs/>
              </w:rPr>
            </w:pPr>
            <w:r>
              <w:rPr>
                <w:b/>
                <w:bCs/>
              </w:rPr>
              <w:t>615</w:t>
            </w:r>
          </w:p>
        </w:tc>
        <w:tc>
          <w:tcPr>
            <w:tcW w:w="1136" w:type="dxa"/>
          </w:tcPr>
          <w:p w:rsidR="00E9252A" w:rsidRPr="0030790D" w:rsidRDefault="00192BBC" w:rsidP="00DD1B79">
            <w:pPr>
              <w:pStyle w:val="a8"/>
              <w:jc w:val="center"/>
              <w:rPr>
                <w:b/>
                <w:bCs/>
              </w:rPr>
            </w:pPr>
            <w:r>
              <w:rPr>
                <w:b/>
                <w:bCs/>
              </w:rPr>
              <w:t>103</w:t>
            </w:r>
          </w:p>
        </w:tc>
      </w:tr>
      <w:tr w:rsidR="00E9252A" w:rsidRPr="003F7A35" w:rsidTr="00DD1B79">
        <w:tc>
          <w:tcPr>
            <w:tcW w:w="644" w:type="dxa"/>
          </w:tcPr>
          <w:p w:rsidR="00E9252A" w:rsidRDefault="00E9252A" w:rsidP="00DD1B79">
            <w:pPr>
              <w:pStyle w:val="a8"/>
            </w:pPr>
            <w:r>
              <w:t>47.</w:t>
            </w:r>
          </w:p>
        </w:tc>
        <w:tc>
          <w:tcPr>
            <w:tcW w:w="7513" w:type="dxa"/>
          </w:tcPr>
          <w:p w:rsidR="00E9252A" w:rsidRPr="00907329" w:rsidRDefault="00E9252A" w:rsidP="00DD1B79">
            <w:pPr>
              <w:pStyle w:val="a8"/>
            </w:pPr>
            <w:r>
              <w:t>Про надання дозволу на виготовлення технічної документації щодо встановлення меж земельної ділянки в натурі (на місцевості) (для подальшого заключення договору оренди земельної ділянки) гр.Мірошнікову В.В., Гомонюку В.М.</w:t>
            </w:r>
            <w:r w:rsidR="005F4FCC">
              <w:rPr>
                <w:i/>
              </w:rPr>
              <w:t xml:space="preserve"> (Постійна комісія з питань землекористування та будівництва, гол.О.Кузін).</w:t>
            </w:r>
          </w:p>
        </w:tc>
        <w:tc>
          <w:tcPr>
            <w:tcW w:w="1132" w:type="dxa"/>
          </w:tcPr>
          <w:p w:rsidR="00E9252A" w:rsidRDefault="00192BBC" w:rsidP="00DD1B79">
            <w:pPr>
              <w:pStyle w:val="a8"/>
              <w:jc w:val="center"/>
              <w:rPr>
                <w:b/>
                <w:bCs/>
              </w:rPr>
            </w:pPr>
            <w:r>
              <w:rPr>
                <w:b/>
                <w:bCs/>
              </w:rPr>
              <w:t>616</w:t>
            </w:r>
          </w:p>
        </w:tc>
        <w:tc>
          <w:tcPr>
            <w:tcW w:w="1136" w:type="dxa"/>
          </w:tcPr>
          <w:p w:rsidR="00E9252A" w:rsidRPr="0030790D" w:rsidRDefault="00192BBC" w:rsidP="00DD1B79">
            <w:pPr>
              <w:pStyle w:val="a8"/>
              <w:jc w:val="center"/>
              <w:rPr>
                <w:b/>
                <w:bCs/>
              </w:rPr>
            </w:pPr>
            <w:r>
              <w:rPr>
                <w:b/>
                <w:bCs/>
              </w:rPr>
              <w:t>104</w:t>
            </w:r>
          </w:p>
        </w:tc>
      </w:tr>
      <w:tr w:rsidR="00E9252A" w:rsidRPr="00503E03" w:rsidTr="00DD1B79">
        <w:tc>
          <w:tcPr>
            <w:tcW w:w="644" w:type="dxa"/>
          </w:tcPr>
          <w:p w:rsidR="00E9252A" w:rsidRDefault="00E9252A" w:rsidP="00DD1B79">
            <w:pPr>
              <w:pStyle w:val="a8"/>
            </w:pPr>
            <w:r>
              <w:t>48.</w:t>
            </w:r>
          </w:p>
        </w:tc>
        <w:tc>
          <w:tcPr>
            <w:tcW w:w="7513" w:type="dxa"/>
          </w:tcPr>
          <w:p w:rsidR="00E9252A" w:rsidRPr="00907329" w:rsidRDefault="00E9252A" w:rsidP="00DD1B79">
            <w:pPr>
              <w:pStyle w:val="a8"/>
            </w:pPr>
            <w:r>
              <w:t>Про скасування договору оренди землі гр.Гінкул Н.В.</w:t>
            </w:r>
          </w:p>
        </w:tc>
        <w:tc>
          <w:tcPr>
            <w:tcW w:w="1132" w:type="dxa"/>
          </w:tcPr>
          <w:p w:rsidR="00E9252A" w:rsidRDefault="00E9252A" w:rsidP="00DD1B79">
            <w:pPr>
              <w:pStyle w:val="a8"/>
              <w:jc w:val="center"/>
              <w:rPr>
                <w:b/>
                <w:bCs/>
              </w:rPr>
            </w:pPr>
            <w:r>
              <w:rPr>
                <w:b/>
                <w:bCs/>
              </w:rPr>
              <w:t>--------</w:t>
            </w:r>
          </w:p>
        </w:tc>
        <w:tc>
          <w:tcPr>
            <w:tcW w:w="1136" w:type="dxa"/>
          </w:tcPr>
          <w:p w:rsidR="00E9252A" w:rsidRPr="0030790D" w:rsidRDefault="00192BBC" w:rsidP="00DD1B79">
            <w:pPr>
              <w:pStyle w:val="a8"/>
              <w:jc w:val="center"/>
              <w:rPr>
                <w:b/>
                <w:bCs/>
              </w:rPr>
            </w:pPr>
            <w:r>
              <w:rPr>
                <w:b/>
                <w:bCs/>
              </w:rPr>
              <w:t>105</w:t>
            </w:r>
          </w:p>
        </w:tc>
      </w:tr>
      <w:tr w:rsidR="00E9252A" w:rsidRPr="00503E03" w:rsidTr="00DD1B79">
        <w:tc>
          <w:tcPr>
            <w:tcW w:w="644" w:type="dxa"/>
          </w:tcPr>
          <w:p w:rsidR="00E9252A" w:rsidRDefault="00E9252A" w:rsidP="00DD1B79">
            <w:pPr>
              <w:pStyle w:val="a8"/>
            </w:pPr>
            <w:r>
              <w:t>49.</w:t>
            </w:r>
          </w:p>
        </w:tc>
        <w:tc>
          <w:tcPr>
            <w:tcW w:w="7513" w:type="dxa"/>
          </w:tcPr>
          <w:p w:rsidR="00E9252A" w:rsidRPr="00907329" w:rsidRDefault="00E9252A" w:rsidP="00DD1B79">
            <w:pPr>
              <w:pStyle w:val="a8"/>
            </w:pPr>
            <w:r>
              <w:t>Про скасування договору оренди землі гр.Гінкул Н.В.</w:t>
            </w:r>
          </w:p>
        </w:tc>
        <w:tc>
          <w:tcPr>
            <w:tcW w:w="1132" w:type="dxa"/>
          </w:tcPr>
          <w:p w:rsidR="00E9252A" w:rsidRDefault="00E9252A" w:rsidP="00DD1B79">
            <w:pPr>
              <w:pStyle w:val="a8"/>
              <w:jc w:val="center"/>
              <w:rPr>
                <w:b/>
                <w:bCs/>
              </w:rPr>
            </w:pPr>
            <w:r>
              <w:rPr>
                <w:b/>
                <w:bCs/>
              </w:rPr>
              <w:t>--------</w:t>
            </w:r>
          </w:p>
        </w:tc>
        <w:tc>
          <w:tcPr>
            <w:tcW w:w="1136" w:type="dxa"/>
          </w:tcPr>
          <w:p w:rsidR="00E9252A" w:rsidRPr="0030790D" w:rsidRDefault="00192BBC" w:rsidP="00DD1B79">
            <w:pPr>
              <w:pStyle w:val="a8"/>
              <w:jc w:val="center"/>
              <w:rPr>
                <w:b/>
                <w:bCs/>
              </w:rPr>
            </w:pPr>
            <w:r>
              <w:rPr>
                <w:b/>
                <w:bCs/>
              </w:rPr>
              <w:t>105</w:t>
            </w:r>
          </w:p>
        </w:tc>
      </w:tr>
      <w:tr w:rsidR="00E9252A" w:rsidRPr="005F4FCC" w:rsidTr="00DD1B79">
        <w:tc>
          <w:tcPr>
            <w:tcW w:w="644" w:type="dxa"/>
          </w:tcPr>
          <w:p w:rsidR="00E9252A" w:rsidRDefault="00E9252A" w:rsidP="00DD1B79">
            <w:pPr>
              <w:pStyle w:val="a8"/>
            </w:pPr>
            <w:r>
              <w:t>50.</w:t>
            </w:r>
          </w:p>
        </w:tc>
        <w:tc>
          <w:tcPr>
            <w:tcW w:w="7513" w:type="dxa"/>
          </w:tcPr>
          <w:p w:rsidR="00E9252A" w:rsidRPr="00907329" w:rsidRDefault="00E9252A" w:rsidP="00DD1B79">
            <w:pPr>
              <w:pStyle w:val="a8"/>
            </w:pPr>
            <w:r>
              <w:t>Про уточнення площ земельних ділянок та видачу документів підтверджуючих право власності на земельну ділянку гр.Баргамон Т.М.</w:t>
            </w:r>
            <w:r w:rsidR="005F4FCC">
              <w:rPr>
                <w:i/>
              </w:rPr>
              <w:t xml:space="preserve"> (Постійна комісія з питань землекористування та будівництва, гол.О.Кузін).</w:t>
            </w:r>
          </w:p>
        </w:tc>
        <w:tc>
          <w:tcPr>
            <w:tcW w:w="1132" w:type="dxa"/>
          </w:tcPr>
          <w:p w:rsidR="00E9252A" w:rsidRDefault="00192BBC" w:rsidP="00DD1B79">
            <w:pPr>
              <w:pStyle w:val="a8"/>
              <w:jc w:val="center"/>
              <w:rPr>
                <w:b/>
                <w:bCs/>
              </w:rPr>
            </w:pPr>
            <w:r>
              <w:rPr>
                <w:b/>
                <w:bCs/>
              </w:rPr>
              <w:t>617</w:t>
            </w:r>
          </w:p>
        </w:tc>
        <w:tc>
          <w:tcPr>
            <w:tcW w:w="1136" w:type="dxa"/>
          </w:tcPr>
          <w:p w:rsidR="00E9252A" w:rsidRPr="0030790D" w:rsidRDefault="00192BBC" w:rsidP="00DD1B79">
            <w:pPr>
              <w:pStyle w:val="a8"/>
              <w:jc w:val="center"/>
              <w:rPr>
                <w:b/>
                <w:bCs/>
              </w:rPr>
            </w:pPr>
            <w:r>
              <w:rPr>
                <w:b/>
                <w:bCs/>
              </w:rPr>
              <w:t>106</w:t>
            </w:r>
          </w:p>
        </w:tc>
      </w:tr>
      <w:tr w:rsidR="00E9252A" w:rsidRPr="00503E03" w:rsidTr="00DD1B79">
        <w:tc>
          <w:tcPr>
            <w:tcW w:w="644" w:type="dxa"/>
          </w:tcPr>
          <w:p w:rsidR="00E9252A" w:rsidRDefault="00E9252A" w:rsidP="00DD1B79">
            <w:pPr>
              <w:pStyle w:val="a8"/>
            </w:pPr>
            <w:r>
              <w:t>51.</w:t>
            </w:r>
          </w:p>
        </w:tc>
        <w:tc>
          <w:tcPr>
            <w:tcW w:w="7513" w:type="dxa"/>
          </w:tcPr>
          <w:p w:rsidR="00E9252A" w:rsidRPr="00907329" w:rsidRDefault="00E9252A" w:rsidP="00DD1B79">
            <w:pPr>
              <w:pStyle w:val="a8"/>
            </w:pPr>
            <w:r>
              <w:t>Про продаж земельної ділянки несільськогосподарського призначення гр.Чубіній В.Ф.</w:t>
            </w:r>
          </w:p>
        </w:tc>
        <w:tc>
          <w:tcPr>
            <w:tcW w:w="1132" w:type="dxa"/>
          </w:tcPr>
          <w:p w:rsidR="00E9252A" w:rsidRDefault="00E9252A" w:rsidP="00DD1B79">
            <w:pPr>
              <w:pStyle w:val="a8"/>
              <w:jc w:val="center"/>
              <w:rPr>
                <w:b/>
                <w:bCs/>
              </w:rPr>
            </w:pPr>
            <w:r>
              <w:rPr>
                <w:b/>
                <w:bCs/>
              </w:rPr>
              <w:t>------</w:t>
            </w:r>
          </w:p>
        </w:tc>
        <w:tc>
          <w:tcPr>
            <w:tcW w:w="1136" w:type="dxa"/>
          </w:tcPr>
          <w:p w:rsidR="00E9252A" w:rsidRPr="0030790D" w:rsidRDefault="007052AE" w:rsidP="00DD1B79">
            <w:pPr>
              <w:pStyle w:val="a8"/>
              <w:jc w:val="center"/>
              <w:rPr>
                <w:b/>
                <w:bCs/>
              </w:rPr>
            </w:pPr>
            <w:r>
              <w:rPr>
                <w:b/>
                <w:bCs/>
              </w:rPr>
              <w:t>107</w:t>
            </w:r>
          </w:p>
        </w:tc>
      </w:tr>
      <w:tr w:rsidR="00E9252A" w:rsidRPr="00503E03" w:rsidTr="00DD1B79">
        <w:tc>
          <w:tcPr>
            <w:tcW w:w="644" w:type="dxa"/>
          </w:tcPr>
          <w:p w:rsidR="00E9252A" w:rsidRDefault="00E9252A" w:rsidP="00DD1B79">
            <w:pPr>
              <w:pStyle w:val="a8"/>
            </w:pPr>
            <w:r>
              <w:t>52.</w:t>
            </w:r>
          </w:p>
        </w:tc>
        <w:tc>
          <w:tcPr>
            <w:tcW w:w="7513" w:type="dxa"/>
          </w:tcPr>
          <w:p w:rsidR="00E9252A" w:rsidRPr="00907329" w:rsidRDefault="00E9252A" w:rsidP="00DD1B79">
            <w:pPr>
              <w:pStyle w:val="a8"/>
            </w:pPr>
            <w:r>
              <w:t>Про продаж земельної ділянки несільськогосподарського призначення гр.Цаканяну В.М.</w:t>
            </w:r>
          </w:p>
        </w:tc>
        <w:tc>
          <w:tcPr>
            <w:tcW w:w="1132" w:type="dxa"/>
          </w:tcPr>
          <w:p w:rsidR="00E9252A" w:rsidRDefault="00E9252A" w:rsidP="00DD1B79">
            <w:pPr>
              <w:pStyle w:val="a8"/>
              <w:jc w:val="center"/>
              <w:rPr>
                <w:b/>
                <w:bCs/>
              </w:rPr>
            </w:pPr>
            <w:r>
              <w:rPr>
                <w:b/>
                <w:bCs/>
              </w:rPr>
              <w:t>-----</w:t>
            </w:r>
          </w:p>
        </w:tc>
        <w:tc>
          <w:tcPr>
            <w:tcW w:w="1136" w:type="dxa"/>
          </w:tcPr>
          <w:p w:rsidR="00E9252A" w:rsidRPr="0030790D" w:rsidRDefault="007052AE" w:rsidP="00DD1B79">
            <w:pPr>
              <w:pStyle w:val="a8"/>
              <w:jc w:val="center"/>
              <w:rPr>
                <w:b/>
                <w:bCs/>
              </w:rPr>
            </w:pPr>
            <w:r>
              <w:rPr>
                <w:b/>
                <w:bCs/>
              </w:rPr>
              <w:t>108</w:t>
            </w:r>
          </w:p>
        </w:tc>
      </w:tr>
      <w:tr w:rsidR="00E9252A" w:rsidRPr="00503E03" w:rsidTr="00DD1B79">
        <w:tc>
          <w:tcPr>
            <w:tcW w:w="644" w:type="dxa"/>
          </w:tcPr>
          <w:p w:rsidR="00E9252A" w:rsidRDefault="00E9252A" w:rsidP="00DD1B79">
            <w:pPr>
              <w:pStyle w:val="a8"/>
            </w:pPr>
            <w:r>
              <w:t>53.</w:t>
            </w:r>
          </w:p>
        </w:tc>
        <w:tc>
          <w:tcPr>
            <w:tcW w:w="7513" w:type="dxa"/>
          </w:tcPr>
          <w:p w:rsidR="00E9252A" w:rsidRPr="00907329" w:rsidRDefault="00E9252A" w:rsidP="00DD1B79">
            <w:pPr>
              <w:pStyle w:val="a8"/>
            </w:pPr>
            <w:r>
              <w:t>Про хід виконання у 2016 році Програми розвитку земельних відносин в м.Знам’янка на 2016-2020 роки.</w:t>
            </w:r>
            <w:r w:rsidR="005F4FCC">
              <w:rPr>
                <w:i/>
              </w:rPr>
              <w:t xml:space="preserve"> (Постійна комісія з питань землекористування та будівництва, гол.О.Кузін).</w:t>
            </w:r>
          </w:p>
        </w:tc>
        <w:tc>
          <w:tcPr>
            <w:tcW w:w="1132" w:type="dxa"/>
          </w:tcPr>
          <w:p w:rsidR="00E9252A" w:rsidRDefault="007052AE" w:rsidP="00DD1B79">
            <w:pPr>
              <w:pStyle w:val="a8"/>
              <w:jc w:val="center"/>
              <w:rPr>
                <w:b/>
                <w:bCs/>
              </w:rPr>
            </w:pPr>
            <w:r>
              <w:rPr>
                <w:b/>
                <w:bCs/>
              </w:rPr>
              <w:t>618</w:t>
            </w:r>
          </w:p>
        </w:tc>
        <w:tc>
          <w:tcPr>
            <w:tcW w:w="1136" w:type="dxa"/>
          </w:tcPr>
          <w:p w:rsidR="00E9252A" w:rsidRPr="0030790D" w:rsidRDefault="007052AE" w:rsidP="00DD1B79">
            <w:pPr>
              <w:pStyle w:val="a8"/>
              <w:jc w:val="center"/>
              <w:rPr>
                <w:b/>
                <w:bCs/>
              </w:rPr>
            </w:pPr>
            <w:r>
              <w:rPr>
                <w:b/>
                <w:bCs/>
              </w:rPr>
              <w:t>109</w:t>
            </w:r>
          </w:p>
        </w:tc>
      </w:tr>
      <w:tr w:rsidR="00E9252A" w:rsidRPr="00503E03" w:rsidTr="00DD1B79">
        <w:tc>
          <w:tcPr>
            <w:tcW w:w="644" w:type="dxa"/>
          </w:tcPr>
          <w:p w:rsidR="00E9252A" w:rsidRDefault="00E9252A" w:rsidP="00DD1B79">
            <w:pPr>
              <w:pStyle w:val="a8"/>
            </w:pPr>
            <w:r>
              <w:t>54.</w:t>
            </w:r>
          </w:p>
        </w:tc>
        <w:tc>
          <w:tcPr>
            <w:tcW w:w="7513" w:type="dxa"/>
          </w:tcPr>
          <w:p w:rsidR="00E9252A" w:rsidRPr="00907329" w:rsidRDefault="00E9252A" w:rsidP="00DD1B79">
            <w:pPr>
              <w:pStyle w:val="a8"/>
            </w:pPr>
            <w:r>
              <w:t>Про хід виконання у 2016 році Програми забезпечення проведення аукціонів з набуття права оренди та продажу земельних ділянок  на території м.Знам’янка на 2013-2020 роки.</w:t>
            </w:r>
            <w:r w:rsidR="005F4FCC">
              <w:rPr>
                <w:i/>
              </w:rPr>
              <w:t xml:space="preserve"> (Постійна комісія з питань </w:t>
            </w:r>
            <w:r w:rsidR="005F4FCC">
              <w:rPr>
                <w:i/>
              </w:rPr>
              <w:lastRenderedPageBreak/>
              <w:t>землекористування та будівництва, гол.О.Кузін).</w:t>
            </w:r>
          </w:p>
        </w:tc>
        <w:tc>
          <w:tcPr>
            <w:tcW w:w="1132" w:type="dxa"/>
          </w:tcPr>
          <w:p w:rsidR="00E9252A" w:rsidRDefault="007052AE" w:rsidP="00DD1B79">
            <w:pPr>
              <w:pStyle w:val="a8"/>
              <w:jc w:val="center"/>
              <w:rPr>
                <w:b/>
                <w:bCs/>
              </w:rPr>
            </w:pPr>
            <w:r>
              <w:rPr>
                <w:b/>
                <w:bCs/>
              </w:rPr>
              <w:lastRenderedPageBreak/>
              <w:t>619</w:t>
            </w:r>
          </w:p>
        </w:tc>
        <w:tc>
          <w:tcPr>
            <w:tcW w:w="1136" w:type="dxa"/>
          </w:tcPr>
          <w:p w:rsidR="00E9252A" w:rsidRPr="0030790D" w:rsidRDefault="007052AE" w:rsidP="00DD1B79">
            <w:pPr>
              <w:pStyle w:val="a8"/>
              <w:jc w:val="center"/>
              <w:rPr>
                <w:b/>
                <w:bCs/>
              </w:rPr>
            </w:pPr>
            <w:r>
              <w:rPr>
                <w:b/>
                <w:bCs/>
              </w:rPr>
              <w:t>112</w:t>
            </w:r>
          </w:p>
        </w:tc>
      </w:tr>
      <w:tr w:rsidR="00E9252A" w:rsidRPr="00503E03" w:rsidTr="00DD1B79">
        <w:tc>
          <w:tcPr>
            <w:tcW w:w="644" w:type="dxa"/>
          </w:tcPr>
          <w:p w:rsidR="00E9252A" w:rsidRDefault="00E9252A" w:rsidP="00DD1B79">
            <w:pPr>
              <w:pStyle w:val="a8"/>
            </w:pPr>
            <w:r>
              <w:lastRenderedPageBreak/>
              <w:t>56.</w:t>
            </w:r>
          </w:p>
        </w:tc>
        <w:tc>
          <w:tcPr>
            <w:tcW w:w="7513" w:type="dxa"/>
          </w:tcPr>
          <w:p w:rsidR="00E9252A" w:rsidRPr="00907329" w:rsidRDefault="00E9252A" w:rsidP="00DD1B79">
            <w:pPr>
              <w:pStyle w:val="a8"/>
            </w:pPr>
            <w:r w:rsidRPr="009A4FFB">
              <w:t>Про звіт тимчасової контрольної комісії по перевірці якості та об’єму виконаних робіт по заміні вікон у закладах освіти за 2015</w:t>
            </w:r>
            <w:r>
              <w:t xml:space="preserve"> </w:t>
            </w:r>
            <w:r w:rsidRPr="009A4FFB">
              <w:t>рік.</w:t>
            </w:r>
          </w:p>
        </w:tc>
        <w:tc>
          <w:tcPr>
            <w:tcW w:w="1132" w:type="dxa"/>
          </w:tcPr>
          <w:p w:rsidR="00E9252A" w:rsidRDefault="00E9252A" w:rsidP="00DD1B79">
            <w:pPr>
              <w:pStyle w:val="a8"/>
              <w:jc w:val="center"/>
              <w:rPr>
                <w:b/>
                <w:bCs/>
              </w:rPr>
            </w:pPr>
            <w:r>
              <w:rPr>
                <w:b/>
                <w:bCs/>
              </w:rPr>
              <w:t>-----</w:t>
            </w:r>
          </w:p>
        </w:tc>
        <w:tc>
          <w:tcPr>
            <w:tcW w:w="1136" w:type="dxa"/>
          </w:tcPr>
          <w:p w:rsidR="00E9252A" w:rsidRPr="0030790D" w:rsidRDefault="007052AE" w:rsidP="00DD1B79">
            <w:pPr>
              <w:pStyle w:val="a8"/>
              <w:jc w:val="center"/>
              <w:rPr>
                <w:b/>
                <w:bCs/>
              </w:rPr>
            </w:pPr>
            <w:r>
              <w:rPr>
                <w:b/>
                <w:bCs/>
              </w:rPr>
              <w:t>113</w:t>
            </w:r>
          </w:p>
        </w:tc>
      </w:tr>
    </w:tbl>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CF0FD2" w:rsidRDefault="00CF0FD2"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uk-UA"/>
        </w:rPr>
      </w:pPr>
    </w:p>
    <w:p w:rsidR="00E9252A" w:rsidRDefault="00E9252A" w:rsidP="00E9252A">
      <w:pPr>
        <w:pStyle w:val="ad"/>
        <w:ind w:firstLine="708"/>
        <w:jc w:val="both"/>
        <w:rPr>
          <w:rFonts w:ascii="Times New Roman" w:hAnsi="Times New Roman"/>
          <w:sz w:val="24"/>
          <w:lang w:val="en-US"/>
        </w:rPr>
      </w:pPr>
    </w:p>
    <w:p w:rsidR="00715C79" w:rsidRDefault="00715C79" w:rsidP="00E9252A">
      <w:pPr>
        <w:pStyle w:val="ad"/>
        <w:ind w:firstLine="708"/>
        <w:jc w:val="both"/>
        <w:rPr>
          <w:rFonts w:ascii="Times New Roman" w:hAnsi="Times New Roman"/>
          <w:sz w:val="24"/>
          <w:lang w:val="en-US"/>
        </w:rPr>
      </w:pPr>
    </w:p>
    <w:p w:rsidR="00715C79" w:rsidRDefault="00715C79" w:rsidP="00E9252A">
      <w:pPr>
        <w:pStyle w:val="ad"/>
        <w:ind w:firstLine="708"/>
        <w:jc w:val="both"/>
        <w:rPr>
          <w:rFonts w:ascii="Times New Roman" w:hAnsi="Times New Roman"/>
          <w:sz w:val="24"/>
          <w:lang w:val="en-US"/>
        </w:rPr>
      </w:pPr>
    </w:p>
    <w:p w:rsidR="00715C79" w:rsidRDefault="00715C79" w:rsidP="00E9252A">
      <w:pPr>
        <w:pStyle w:val="ad"/>
        <w:ind w:firstLine="708"/>
        <w:jc w:val="both"/>
        <w:rPr>
          <w:rFonts w:ascii="Times New Roman" w:hAnsi="Times New Roman"/>
          <w:sz w:val="24"/>
          <w:lang w:val="en-US"/>
        </w:rPr>
      </w:pPr>
    </w:p>
    <w:p w:rsidR="00715C79" w:rsidRDefault="00715C79" w:rsidP="00E9252A">
      <w:pPr>
        <w:pStyle w:val="ad"/>
        <w:ind w:firstLine="708"/>
        <w:jc w:val="both"/>
        <w:rPr>
          <w:rFonts w:ascii="Times New Roman" w:hAnsi="Times New Roman"/>
          <w:sz w:val="24"/>
          <w:lang w:val="en-US"/>
        </w:rPr>
      </w:pPr>
    </w:p>
    <w:p w:rsidR="00715C79" w:rsidRDefault="00715C79" w:rsidP="00E9252A">
      <w:pPr>
        <w:pStyle w:val="ad"/>
        <w:ind w:firstLine="708"/>
        <w:jc w:val="both"/>
        <w:rPr>
          <w:rFonts w:ascii="Times New Roman" w:hAnsi="Times New Roman"/>
          <w:sz w:val="24"/>
          <w:lang w:val="en-US"/>
        </w:rPr>
      </w:pPr>
    </w:p>
    <w:p w:rsidR="00715C79" w:rsidRDefault="00715C79" w:rsidP="00E9252A">
      <w:pPr>
        <w:pStyle w:val="ad"/>
        <w:ind w:firstLine="708"/>
        <w:jc w:val="both"/>
        <w:rPr>
          <w:rFonts w:ascii="Times New Roman" w:hAnsi="Times New Roman"/>
          <w:sz w:val="24"/>
          <w:lang w:val="en-US"/>
        </w:rPr>
      </w:pPr>
    </w:p>
    <w:p w:rsidR="00715C79" w:rsidRDefault="00715C79" w:rsidP="00E9252A">
      <w:pPr>
        <w:pStyle w:val="ad"/>
        <w:ind w:firstLine="708"/>
        <w:jc w:val="both"/>
        <w:rPr>
          <w:rFonts w:ascii="Times New Roman" w:hAnsi="Times New Roman"/>
          <w:sz w:val="24"/>
          <w:lang w:val="en-US"/>
        </w:rPr>
      </w:pPr>
    </w:p>
    <w:p w:rsidR="00715C79" w:rsidRDefault="00715C79" w:rsidP="00E9252A">
      <w:pPr>
        <w:pStyle w:val="ad"/>
        <w:ind w:firstLine="708"/>
        <w:jc w:val="both"/>
        <w:rPr>
          <w:rFonts w:ascii="Times New Roman" w:hAnsi="Times New Roman"/>
          <w:sz w:val="24"/>
          <w:lang w:val="en-US"/>
        </w:rPr>
      </w:pPr>
    </w:p>
    <w:p w:rsidR="00715C79" w:rsidRDefault="00715C79" w:rsidP="00E9252A">
      <w:pPr>
        <w:pStyle w:val="ad"/>
        <w:ind w:firstLine="708"/>
        <w:jc w:val="both"/>
        <w:rPr>
          <w:rFonts w:ascii="Times New Roman" w:hAnsi="Times New Roman"/>
          <w:sz w:val="24"/>
          <w:lang w:val="en-US"/>
        </w:rPr>
      </w:pPr>
    </w:p>
    <w:p w:rsidR="00715C79" w:rsidRPr="00715C79" w:rsidRDefault="00715C79" w:rsidP="00E9252A">
      <w:pPr>
        <w:pStyle w:val="ad"/>
        <w:ind w:firstLine="708"/>
        <w:jc w:val="both"/>
        <w:rPr>
          <w:rFonts w:ascii="Times New Roman" w:hAnsi="Times New Roman"/>
          <w:sz w:val="24"/>
          <w:lang w:val="en-US"/>
        </w:rPr>
      </w:pPr>
    </w:p>
    <w:p w:rsidR="00E9252A" w:rsidRPr="00726707" w:rsidRDefault="00E9252A" w:rsidP="00E9252A">
      <w:pPr>
        <w:rPr>
          <w:b/>
          <w:lang w:val="uk-UA"/>
        </w:rPr>
      </w:pPr>
      <w:r>
        <w:rPr>
          <w:b/>
          <w:lang w:val="uk-UA"/>
        </w:rPr>
        <w:t xml:space="preserve">      </w:t>
      </w:r>
      <w:r w:rsidRPr="00726707">
        <w:rPr>
          <w:b/>
          <w:lang w:val="uk-UA"/>
        </w:rPr>
        <w:t>Засвідчувальний напис справи №___________________</w:t>
      </w:r>
    </w:p>
    <w:p w:rsidR="00E9252A" w:rsidRPr="00726707" w:rsidRDefault="00E9252A" w:rsidP="00E9252A">
      <w:pPr>
        <w:rPr>
          <w:lang w:val="uk-UA"/>
        </w:rPr>
      </w:pPr>
    </w:p>
    <w:p w:rsidR="00E9252A" w:rsidRPr="00726707" w:rsidRDefault="00E9252A" w:rsidP="00E9252A">
      <w:pPr>
        <w:rPr>
          <w:lang w:val="uk-UA"/>
        </w:rPr>
      </w:pPr>
      <w:r w:rsidRPr="00726707">
        <w:rPr>
          <w:lang w:val="uk-UA"/>
        </w:rPr>
        <w:t xml:space="preserve">      У справі прошито та пронумеровано</w:t>
      </w:r>
    </w:p>
    <w:p w:rsidR="00E9252A" w:rsidRPr="00726707" w:rsidRDefault="00E9252A" w:rsidP="00E9252A">
      <w:pPr>
        <w:rPr>
          <w:lang w:val="uk-UA"/>
        </w:rPr>
      </w:pPr>
      <w:r w:rsidRPr="00726707">
        <w:rPr>
          <w:lang w:val="uk-UA"/>
        </w:rPr>
        <w:t xml:space="preserve">      _______________________________________________________________</w:t>
      </w:r>
      <w:r>
        <w:rPr>
          <w:lang w:val="uk-UA"/>
        </w:rPr>
        <w:t xml:space="preserve">__ </w:t>
      </w:r>
      <w:r w:rsidRPr="00726707">
        <w:rPr>
          <w:lang w:val="uk-UA"/>
        </w:rPr>
        <w:t xml:space="preserve"> аркушів</w:t>
      </w:r>
    </w:p>
    <w:p w:rsidR="00E9252A" w:rsidRPr="00726707" w:rsidRDefault="00E9252A" w:rsidP="00E9252A">
      <w:pPr>
        <w:rPr>
          <w:lang w:val="uk-UA"/>
        </w:rPr>
      </w:pPr>
      <w:r w:rsidRPr="00726707">
        <w:rPr>
          <w:lang w:val="uk-UA"/>
        </w:rPr>
        <w:t xml:space="preserve">     в тому числі:</w:t>
      </w:r>
    </w:p>
    <w:p w:rsidR="00E9252A" w:rsidRPr="00726707" w:rsidRDefault="00E9252A" w:rsidP="00E9252A">
      <w:pPr>
        <w:rPr>
          <w:lang w:val="uk-UA"/>
        </w:rPr>
      </w:pPr>
      <w:r w:rsidRPr="00726707">
        <w:rPr>
          <w:lang w:val="uk-UA"/>
        </w:rPr>
        <w:t xml:space="preserve">    літерні аркуші __________________________________________________________</w:t>
      </w:r>
    </w:p>
    <w:p w:rsidR="00E9252A" w:rsidRPr="00726707" w:rsidRDefault="00E9252A" w:rsidP="00E9252A">
      <w:pPr>
        <w:rPr>
          <w:lang w:val="uk-UA"/>
        </w:rPr>
      </w:pPr>
      <w:r w:rsidRPr="00726707">
        <w:rPr>
          <w:lang w:val="uk-UA"/>
        </w:rPr>
        <w:t xml:space="preserve">   пропущені номери аркушів _______________________________________________</w:t>
      </w:r>
    </w:p>
    <w:p w:rsidR="00E9252A" w:rsidRPr="00726707" w:rsidRDefault="00E9252A" w:rsidP="00E9252A">
      <w:pPr>
        <w:rPr>
          <w:lang w:val="uk-UA"/>
        </w:rPr>
      </w:pPr>
      <w:r w:rsidRPr="00726707">
        <w:rPr>
          <w:lang w:val="uk-UA"/>
        </w:rPr>
        <w:t xml:space="preserve">   + аркушів внутрішнього опису ____________________________________________</w:t>
      </w:r>
    </w:p>
    <w:p w:rsidR="00E9252A" w:rsidRPr="00726707" w:rsidRDefault="00E9252A" w:rsidP="00E9252A">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254"/>
      </w:tblGrid>
      <w:tr w:rsidR="00E9252A" w:rsidRPr="007A0075" w:rsidTr="00DD1B79">
        <w:tc>
          <w:tcPr>
            <w:tcW w:w="4535" w:type="dxa"/>
          </w:tcPr>
          <w:p w:rsidR="00E9252A" w:rsidRPr="00726707" w:rsidRDefault="00E9252A" w:rsidP="00DD1B79">
            <w:pPr>
              <w:rPr>
                <w:sz w:val="36"/>
                <w:lang w:val="uk-UA"/>
              </w:rPr>
            </w:pPr>
            <w:r w:rsidRPr="00726707">
              <w:rPr>
                <w:lang w:val="uk-UA"/>
              </w:rPr>
              <w:t>Особливості фізичного стану та формування справи</w:t>
            </w:r>
          </w:p>
        </w:tc>
        <w:tc>
          <w:tcPr>
            <w:tcW w:w="4254" w:type="dxa"/>
          </w:tcPr>
          <w:p w:rsidR="00E9252A" w:rsidRPr="00726707" w:rsidRDefault="00E9252A" w:rsidP="00DD1B79">
            <w:pPr>
              <w:rPr>
                <w:sz w:val="36"/>
                <w:lang w:val="uk-UA"/>
              </w:rPr>
            </w:pPr>
            <w:r w:rsidRPr="00726707">
              <w:rPr>
                <w:lang w:val="uk-UA"/>
              </w:rPr>
              <w:t>номери аркушів</w:t>
            </w:r>
          </w:p>
        </w:tc>
      </w:tr>
      <w:tr w:rsidR="00E9252A" w:rsidRPr="007A0075" w:rsidTr="00DD1B79">
        <w:tc>
          <w:tcPr>
            <w:tcW w:w="4535" w:type="dxa"/>
          </w:tcPr>
          <w:p w:rsidR="00E9252A" w:rsidRPr="00726707" w:rsidRDefault="00E9252A" w:rsidP="00DD1B79">
            <w:pPr>
              <w:rPr>
                <w:sz w:val="36"/>
                <w:lang w:val="uk-UA"/>
              </w:rPr>
            </w:pPr>
          </w:p>
        </w:tc>
        <w:tc>
          <w:tcPr>
            <w:tcW w:w="4254" w:type="dxa"/>
          </w:tcPr>
          <w:p w:rsidR="00E9252A" w:rsidRPr="00726707" w:rsidRDefault="00E9252A" w:rsidP="00DD1B79">
            <w:pPr>
              <w:rPr>
                <w:sz w:val="36"/>
                <w:lang w:val="uk-UA"/>
              </w:rPr>
            </w:pPr>
          </w:p>
        </w:tc>
      </w:tr>
      <w:tr w:rsidR="00E9252A" w:rsidRPr="007A0075" w:rsidTr="00DD1B79">
        <w:tc>
          <w:tcPr>
            <w:tcW w:w="4535" w:type="dxa"/>
          </w:tcPr>
          <w:p w:rsidR="00E9252A" w:rsidRPr="00726707" w:rsidRDefault="00E9252A" w:rsidP="00DD1B79">
            <w:pPr>
              <w:rPr>
                <w:sz w:val="36"/>
                <w:lang w:val="uk-UA"/>
              </w:rPr>
            </w:pPr>
          </w:p>
        </w:tc>
        <w:tc>
          <w:tcPr>
            <w:tcW w:w="4254" w:type="dxa"/>
          </w:tcPr>
          <w:p w:rsidR="00E9252A" w:rsidRPr="00726707" w:rsidRDefault="00E9252A" w:rsidP="00DD1B79">
            <w:pPr>
              <w:rPr>
                <w:sz w:val="36"/>
                <w:lang w:val="uk-UA"/>
              </w:rPr>
            </w:pPr>
          </w:p>
        </w:tc>
      </w:tr>
      <w:tr w:rsidR="00E9252A" w:rsidRPr="007A0075" w:rsidTr="00DD1B79">
        <w:tc>
          <w:tcPr>
            <w:tcW w:w="4535" w:type="dxa"/>
          </w:tcPr>
          <w:p w:rsidR="00E9252A" w:rsidRPr="00726707" w:rsidRDefault="00E9252A" w:rsidP="00DD1B79">
            <w:pPr>
              <w:rPr>
                <w:sz w:val="36"/>
                <w:lang w:val="uk-UA"/>
              </w:rPr>
            </w:pPr>
          </w:p>
        </w:tc>
        <w:tc>
          <w:tcPr>
            <w:tcW w:w="4254" w:type="dxa"/>
          </w:tcPr>
          <w:p w:rsidR="00E9252A" w:rsidRPr="00726707" w:rsidRDefault="00E9252A" w:rsidP="00DD1B79">
            <w:pPr>
              <w:rPr>
                <w:sz w:val="36"/>
                <w:lang w:val="uk-UA"/>
              </w:rPr>
            </w:pPr>
          </w:p>
        </w:tc>
      </w:tr>
    </w:tbl>
    <w:p w:rsidR="00E9252A" w:rsidRPr="00726707" w:rsidRDefault="00E9252A" w:rsidP="00E9252A">
      <w:pPr>
        <w:rPr>
          <w:lang w:val="uk-UA"/>
        </w:rPr>
      </w:pPr>
    </w:p>
    <w:p w:rsidR="00E9252A" w:rsidRPr="00726707" w:rsidRDefault="00E9252A" w:rsidP="00E9252A">
      <w:pPr>
        <w:rPr>
          <w:lang w:val="uk-UA"/>
        </w:rPr>
      </w:pPr>
    </w:p>
    <w:p w:rsidR="00E9252A" w:rsidRPr="00726707" w:rsidRDefault="00E9252A" w:rsidP="00E9252A">
      <w:pPr>
        <w:rPr>
          <w:lang w:val="uk-UA"/>
        </w:rPr>
      </w:pPr>
    </w:p>
    <w:p w:rsidR="00E9252A" w:rsidRDefault="00E9252A" w:rsidP="00E9252A">
      <w:pPr>
        <w:ind w:left="708" w:firstLine="708"/>
        <w:rPr>
          <w:lang w:val="uk-UA"/>
        </w:rPr>
      </w:pPr>
      <w:r>
        <w:rPr>
          <w:b/>
          <w:lang w:val="uk-UA"/>
        </w:rPr>
        <w:t>Секретар міської ради</w:t>
      </w:r>
      <w:r>
        <w:rPr>
          <w:b/>
          <w:lang w:val="uk-UA"/>
        </w:rPr>
        <w:tab/>
      </w:r>
      <w:r>
        <w:rPr>
          <w:b/>
          <w:lang w:val="uk-UA"/>
        </w:rPr>
        <w:tab/>
      </w:r>
      <w:r>
        <w:rPr>
          <w:b/>
          <w:lang w:val="uk-UA"/>
        </w:rPr>
        <w:tab/>
      </w:r>
      <w:r>
        <w:rPr>
          <w:b/>
          <w:lang w:val="uk-UA"/>
        </w:rPr>
        <w:tab/>
        <w:t>Н.Клименко</w:t>
      </w:r>
    </w:p>
    <w:p w:rsidR="00E9252A" w:rsidRDefault="00E9252A" w:rsidP="00E9252A">
      <w:pPr>
        <w:rPr>
          <w:lang w:val="uk-UA"/>
        </w:rPr>
      </w:pPr>
    </w:p>
    <w:p w:rsidR="00E9252A" w:rsidRDefault="00E9252A" w:rsidP="00E9252A">
      <w:pPr>
        <w:rPr>
          <w:lang w:val="uk-UA"/>
        </w:rPr>
      </w:pPr>
    </w:p>
    <w:p w:rsidR="00E9252A" w:rsidRPr="00726707" w:rsidRDefault="00E9252A" w:rsidP="00E9252A">
      <w:pPr>
        <w:rPr>
          <w:lang w:val="uk-UA"/>
        </w:rPr>
      </w:pPr>
      <w:r>
        <w:rPr>
          <w:lang w:val="uk-UA"/>
        </w:rPr>
        <w:tab/>
      </w:r>
      <w:r>
        <w:rPr>
          <w:lang w:val="uk-UA"/>
        </w:rPr>
        <w:tab/>
        <w:t>«___»_______________2016р.</w:t>
      </w:r>
    </w:p>
    <w:p w:rsidR="00E9252A" w:rsidRPr="00726707" w:rsidRDefault="00E9252A" w:rsidP="00E9252A">
      <w:pPr>
        <w:ind w:firstLine="23"/>
        <w:contextualSpacing/>
        <w:jc w:val="center"/>
        <w:rPr>
          <w:b/>
          <w:szCs w:val="28"/>
          <w:lang w:val="uk-UA"/>
        </w:rPr>
      </w:pPr>
    </w:p>
    <w:p w:rsidR="00E9252A" w:rsidRDefault="00E9252A" w:rsidP="00E9252A">
      <w:pPr>
        <w:rPr>
          <w:b/>
          <w:lang w:val="uk-UA"/>
        </w:rPr>
      </w:pPr>
    </w:p>
    <w:p w:rsidR="00E9252A" w:rsidRPr="00294070" w:rsidRDefault="00E9252A" w:rsidP="00E9252A">
      <w:pPr>
        <w:suppressAutoHyphens/>
        <w:rPr>
          <w:rFonts w:eastAsia="MS Mincho"/>
          <w:b/>
          <w:lang w:val="uk-UA" w:eastAsia="ar-SA"/>
        </w:rPr>
      </w:pPr>
    </w:p>
    <w:p w:rsidR="00E9252A" w:rsidRPr="009D4275" w:rsidRDefault="00E9252A" w:rsidP="00E9252A">
      <w:pPr>
        <w:rPr>
          <w:lang w:val="uk-UA"/>
        </w:rPr>
      </w:pPr>
    </w:p>
    <w:p w:rsidR="00E9252A" w:rsidRDefault="00E9252A" w:rsidP="00E9252A">
      <w:pPr>
        <w:pStyle w:val="ad"/>
        <w:ind w:firstLine="708"/>
        <w:jc w:val="both"/>
        <w:rPr>
          <w:rFonts w:ascii="Times New Roman" w:hAnsi="Times New Roman"/>
          <w:sz w:val="24"/>
          <w:lang w:val="uk-UA"/>
        </w:rPr>
      </w:pPr>
    </w:p>
    <w:p w:rsidR="009733CD" w:rsidRDefault="009733CD"/>
    <w:sectPr w:rsidR="009733CD" w:rsidSect="00DD1B79">
      <w:headerReference w:type="default" r:id="rId1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17" w:rsidRDefault="009A3917">
      <w:r>
        <w:separator/>
      </w:r>
    </w:p>
  </w:endnote>
  <w:endnote w:type="continuationSeparator" w:id="0">
    <w:p w:rsidR="009A3917" w:rsidRDefault="009A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17" w:rsidRDefault="009A3917">
      <w:r>
        <w:separator/>
      </w:r>
    </w:p>
  </w:footnote>
  <w:footnote w:type="continuationSeparator" w:id="0">
    <w:p w:rsidR="009A3917" w:rsidRDefault="009A3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D1" w:rsidRDefault="00A81ED1">
    <w:pPr>
      <w:pStyle w:val="af3"/>
      <w:jc w:val="center"/>
    </w:pPr>
    <w:r>
      <w:fldChar w:fldCharType="begin"/>
    </w:r>
    <w:r>
      <w:instrText>PAGE   \* MERGEFORMAT</w:instrText>
    </w:r>
    <w:r>
      <w:fldChar w:fldCharType="separate"/>
    </w:r>
    <w:r w:rsidR="00E477BB">
      <w:rPr>
        <w:noProof/>
      </w:rPr>
      <w:t>46</w:t>
    </w:r>
    <w:r>
      <w:rPr>
        <w:noProof/>
      </w:rPr>
      <w:fldChar w:fldCharType="end"/>
    </w:r>
  </w:p>
  <w:p w:rsidR="00A81ED1" w:rsidRDefault="00A81ED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F11"/>
    <w:multiLevelType w:val="hybridMultilevel"/>
    <w:tmpl w:val="000074AD"/>
    <w:lvl w:ilvl="0" w:tplc="00004E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611AB1"/>
    <w:multiLevelType w:val="hybridMultilevel"/>
    <w:tmpl w:val="F092AEB8"/>
    <w:lvl w:ilvl="0" w:tplc="43044054">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AC2EF1"/>
    <w:multiLevelType w:val="hybridMultilevel"/>
    <w:tmpl w:val="32C2CE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E25794"/>
    <w:multiLevelType w:val="multilevel"/>
    <w:tmpl w:val="183E8824"/>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33663F2"/>
    <w:multiLevelType w:val="hybridMultilevel"/>
    <w:tmpl w:val="058E54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50114AA"/>
    <w:multiLevelType w:val="singleLevel"/>
    <w:tmpl w:val="24C874D2"/>
    <w:lvl w:ilvl="0">
      <w:start w:val="1"/>
      <w:numFmt w:val="decimal"/>
      <w:lvlText w:val="%1."/>
      <w:lvlJc w:val="left"/>
      <w:pPr>
        <w:tabs>
          <w:tab w:val="num" w:pos="360"/>
        </w:tabs>
        <w:ind w:left="360" w:hanging="360"/>
      </w:pPr>
      <w:rPr>
        <w:rFonts w:cs="Times New Roman"/>
        <w:b/>
        <w:i w:val="0"/>
      </w:rPr>
    </w:lvl>
  </w:abstractNum>
  <w:abstractNum w:abstractNumId="6">
    <w:nsid w:val="0556720F"/>
    <w:multiLevelType w:val="hybridMultilevel"/>
    <w:tmpl w:val="F7FC1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0B1132"/>
    <w:multiLevelType w:val="hybridMultilevel"/>
    <w:tmpl w:val="CBF04E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7A1554B"/>
    <w:multiLevelType w:val="hybridMultilevel"/>
    <w:tmpl w:val="7618D4E2"/>
    <w:lvl w:ilvl="0" w:tplc="D7880F58">
      <w:numFmt w:val="bullet"/>
      <w:lvlText w:val="-"/>
      <w:lvlJc w:val="left"/>
      <w:pPr>
        <w:tabs>
          <w:tab w:val="num" w:pos="780"/>
        </w:tabs>
        <w:ind w:left="78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08D57C0B"/>
    <w:multiLevelType w:val="hybridMultilevel"/>
    <w:tmpl w:val="FD4E4016"/>
    <w:lvl w:ilvl="0" w:tplc="D7880F58">
      <w:numFmt w:val="bullet"/>
      <w:lvlText w:val="-"/>
      <w:lvlJc w:val="left"/>
      <w:pPr>
        <w:tabs>
          <w:tab w:val="num" w:pos="780"/>
        </w:tabs>
        <w:ind w:left="78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08DE4CED"/>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707C94"/>
    <w:multiLevelType w:val="hybridMultilevel"/>
    <w:tmpl w:val="B6F0C4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670595"/>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3854C7"/>
    <w:multiLevelType w:val="hybridMultilevel"/>
    <w:tmpl w:val="F5F67794"/>
    <w:lvl w:ilvl="0" w:tplc="519E8484">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BF1976"/>
    <w:multiLevelType w:val="hybridMultilevel"/>
    <w:tmpl w:val="32F2CCA2"/>
    <w:lvl w:ilvl="0" w:tplc="D7880F58">
      <w:numFmt w:val="bullet"/>
      <w:lvlText w:val="-"/>
      <w:lvlJc w:val="left"/>
      <w:pPr>
        <w:tabs>
          <w:tab w:val="num" w:pos="780"/>
        </w:tabs>
        <w:ind w:left="78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0F9277AA"/>
    <w:multiLevelType w:val="hybridMultilevel"/>
    <w:tmpl w:val="2FF09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234034D"/>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5B2014D"/>
    <w:multiLevelType w:val="hybridMultilevel"/>
    <w:tmpl w:val="0E82DB22"/>
    <w:lvl w:ilvl="0" w:tplc="05DABAA6">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20"/>
        </w:tabs>
        <w:ind w:left="1020" w:hanging="360"/>
      </w:pPr>
      <w:rPr>
        <w:rFonts w:cs="Times New Roman"/>
      </w:rPr>
    </w:lvl>
    <w:lvl w:ilvl="2" w:tplc="0419001B">
      <w:start w:val="1"/>
      <w:numFmt w:val="decimal"/>
      <w:lvlText w:val="%3."/>
      <w:lvlJc w:val="left"/>
      <w:pPr>
        <w:tabs>
          <w:tab w:val="num" w:pos="1740"/>
        </w:tabs>
        <w:ind w:left="1740" w:hanging="360"/>
      </w:pPr>
      <w:rPr>
        <w:rFonts w:cs="Times New Roman"/>
      </w:rPr>
    </w:lvl>
    <w:lvl w:ilvl="3" w:tplc="0419000F">
      <w:start w:val="1"/>
      <w:numFmt w:val="decimal"/>
      <w:lvlText w:val="%4."/>
      <w:lvlJc w:val="left"/>
      <w:pPr>
        <w:tabs>
          <w:tab w:val="num" w:pos="2460"/>
        </w:tabs>
        <w:ind w:left="2460" w:hanging="360"/>
      </w:pPr>
      <w:rPr>
        <w:rFonts w:cs="Times New Roman"/>
      </w:rPr>
    </w:lvl>
    <w:lvl w:ilvl="4" w:tplc="04190019">
      <w:start w:val="1"/>
      <w:numFmt w:val="decimal"/>
      <w:lvlText w:val="%5."/>
      <w:lvlJc w:val="left"/>
      <w:pPr>
        <w:tabs>
          <w:tab w:val="num" w:pos="3180"/>
        </w:tabs>
        <w:ind w:left="3180" w:hanging="360"/>
      </w:pPr>
      <w:rPr>
        <w:rFonts w:cs="Times New Roman"/>
      </w:rPr>
    </w:lvl>
    <w:lvl w:ilvl="5" w:tplc="0419001B">
      <w:start w:val="1"/>
      <w:numFmt w:val="decimal"/>
      <w:lvlText w:val="%6."/>
      <w:lvlJc w:val="left"/>
      <w:pPr>
        <w:tabs>
          <w:tab w:val="num" w:pos="3900"/>
        </w:tabs>
        <w:ind w:left="3900" w:hanging="360"/>
      </w:pPr>
      <w:rPr>
        <w:rFonts w:cs="Times New Roman"/>
      </w:rPr>
    </w:lvl>
    <w:lvl w:ilvl="6" w:tplc="0419000F">
      <w:start w:val="1"/>
      <w:numFmt w:val="decimal"/>
      <w:lvlText w:val="%7."/>
      <w:lvlJc w:val="left"/>
      <w:pPr>
        <w:tabs>
          <w:tab w:val="num" w:pos="4620"/>
        </w:tabs>
        <w:ind w:left="4620" w:hanging="360"/>
      </w:pPr>
      <w:rPr>
        <w:rFonts w:cs="Times New Roman"/>
      </w:rPr>
    </w:lvl>
    <w:lvl w:ilvl="7" w:tplc="04190019">
      <w:start w:val="1"/>
      <w:numFmt w:val="decimal"/>
      <w:lvlText w:val="%8."/>
      <w:lvlJc w:val="left"/>
      <w:pPr>
        <w:tabs>
          <w:tab w:val="num" w:pos="5340"/>
        </w:tabs>
        <w:ind w:left="5340" w:hanging="360"/>
      </w:pPr>
      <w:rPr>
        <w:rFonts w:cs="Times New Roman"/>
      </w:rPr>
    </w:lvl>
    <w:lvl w:ilvl="8" w:tplc="0419001B">
      <w:start w:val="1"/>
      <w:numFmt w:val="decimal"/>
      <w:lvlText w:val="%9."/>
      <w:lvlJc w:val="left"/>
      <w:pPr>
        <w:tabs>
          <w:tab w:val="num" w:pos="6060"/>
        </w:tabs>
        <w:ind w:left="6060" w:hanging="360"/>
      </w:pPr>
      <w:rPr>
        <w:rFonts w:cs="Times New Roman"/>
      </w:rPr>
    </w:lvl>
  </w:abstractNum>
  <w:abstractNum w:abstractNumId="18">
    <w:nsid w:val="17F96393"/>
    <w:multiLevelType w:val="hybridMultilevel"/>
    <w:tmpl w:val="45A8AD48"/>
    <w:lvl w:ilvl="0" w:tplc="5490685E">
      <w:start w:val="1"/>
      <w:numFmt w:val="bullet"/>
      <w:lvlText w:val="-"/>
      <w:lvlJc w:val="left"/>
      <w:pPr>
        <w:tabs>
          <w:tab w:val="num" w:pos="885"/>
        </w:tabs>
        <w:ind w:left="885" w:hanging="52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8604E97"/>
    <w:multiLevelType w:val="hybridMultilevel"/>
    <w:tmpl w:val="560EDDA2"/>
    <w:lvl w:ilvl="0" w:tplc="FFFFFFFF">
      <w:start w:val="1"/>
      <w:numFmt w:val="bullet"/>
      <w:lvlText w:val=""/>
      <w:lvlJc w:val="left"/>
      <w:pPr>
        <w:tabs>
          <w:tab w:val="num" w:pos="1140"/>
        </w:tabs>
        <w:ind w:left="1140" w:hanging="360"/>
      </w:pPr>
      <w:rPr>
        <w:rFonts w:ascii="Symbol" w:hAnsi="Symbol" w:hint="default"/>
      </w:rPr>
    </w:lvl>
    <w:lvl w:ilvl="1" w:tplc="0C822668">
      <w:start w:val="10"/>
      <w:numFmt w:val="decimal"/>
      <w:lvlText w:val="%2."/>
      <w:lvlJc w:val="left"/>
      <w:pPr>
        <w:tabs>
          <w:tab w:val="num" w:pos="860"/>
        </w:tabs>
        <w:ind w:left="180"/>
      </w:pPr>
      <w:rPr>
        <w:rFonts w:ascii="Times New Roman" w:hAnsi="Times New Roman" w:cs="Times New Roman" w:hint="default"/>
        <w:b w:val="0"/>
        <w:i w:val="0"/>
        <w:sz w:val="24"/>
      </w:rPr>
    </w:lvl>
    <w:lvl w:ilvl="2" w:tplc="FFFFFFFF">
      <w:start w:val="2004"/>
      <w:numFmt w:val="bullet"/>
      <w:lvlText w:val="-"/>
      <w:lvlJc w:val="left"/>
      <w:pPr>
        <w:tabs>
          <w:tab w:val="num" w:pos="2580"/>
        </w:tabs>
        <w:ind w:left="2580" w:hanging="360"/>
      </w:pPr>
      <w:rPr>
        <w:rFonts w:ascii="Times New Roman" w:eastAsia="Times New Roman" w:hAnsi="Times New Roman"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0">
    <w:nsid w:val="1A350831"/>
    <w:multiLevelType w:val="hybridMultilevel"/>
    <w:tmpl w:val="551682CE"/>
    <w:lvl w:ilvl="0" w:tplc="D7880F58">
      <w:numFmt w:val="bullet"/>
      <w:lvlText w:val="-"/>
      <w:lvlJc w:val="left"/>
      <w:pPr>
        <w:tabs>
          <w:tab w:val="num" w:pos="780"/>
        </w:tabs>
        <w:ind w:left="780" w:hanging="360"/>
      </w:pPr>
      <w:rPr>
        <w:rFonts w:ascii="Times New Roman" w:eastAsia="Times New Roman" w:hAnsi="Times New Roman" w:hint="default"/>
      </w:rPr>
    </w:lvl>
    <w:lvl w:ilvl="1" w:tplc="0422000F">
      <w:start w:val="1"/>
      <w:numFmt w:val="decimal"/>
      <w:lvlText w:val="%2."/>
      <w:lvlJc w:val="left"/>
      <w:pPr>
        <w:tabs>
          <w:tab w:val="num" w:pos="1440"/>
        </w:tabs>
        <w:ind w:left="1440" w:hanging="360"/>
      </w:pPr>
      <w:rPr>
        <w:rFonts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1ADF16D0"/>
    <w:multiLevelType w:val="hybridMultilevel"/>
    <w:tmpl w:val="C862E0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B99665C"/>
    <w:multiLevelType w:val="hybridMultilevel"/>
    <w:tmpl w:val="AF0AA598"/>
    <w:lvl w:ilvl="0" w:tplc="0419000F">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1CFD4908"/>
    <w:multiLevelType w:val="hybridMultilevel"/>
    <w:tmpl w:val="A33220A4"/>
    <w:lvl w:ilvl="0" w:tplc="D7880F58">
      <w:numFmt w:val="bullet"/>
      <w:lvlText w:val="-"/>
      <w:lvlJc w:val="left"/>
      <w:pPr>
        <w:tabs>
          <w:tab w:val="num" w:pos="780"/>
        </w:tabs>
        <w:ind w:left="78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1D1A1B90"/>
    <w:multiLevelType w:val="hybridMultilevel"/>
    <w:tmpl w:val="4B86C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D62698D"/>
    <w:multiLevelType w:val="hybridMultilevel"/>
    <w:tmpl w:val="1660D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DC07313"/>
    <w:multiLevelType w:val="hybridMultilevel"/>
    <w:tmpl w:val="D9A4E0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EC40D24"/>
    <w:multiLevelType w:val="hybridMultilevel"/>
    <w:tmpl w:val="C35889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F45613F"/>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0227FE7"/>
    <w:multiLevelType w:val="hybridMultilevel"/>
    <w:tmpl w:val="AB92973E"/>
    <w:lvl w:ilvl="0" w:tplc="104A5A8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0B03D4A"/>
    <w:multiLevelType w:val="hybridMultilevel"/>
    <w:tmpl w:val="E572CF2E"/>
    <w:lvl w:ilvl="0" w:tplc="5668445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26C442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3826ADC"/>
    <w:multiLevelType w:val="hybridMultilevel"/>
    <w:tmpl w:val="9DEC15A8"/>
    <w:lvl w:ilvl="0" w:tplc="07F45EA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4784399"/>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53806F3"/>
    <w:multiLevelType w:val="hybridMultilevel"/>
    <w:tmpl w:val="AC4A1A1E"/>
    <w:lvl w:ilvl="0" w:tplc="D7880F58">
      <w:numFmt w:val="bullet"/>
      <w:lvlText w:val="-"/>
      <w:lvlJc w:val="left"/>
      <w:pPr>
        <w:tabs>
          <w:tab w:val="num" w:pos="780"/>
        </w:tabs>
        <w:ind w:left="78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262F0626"/>
    <w:multiLevelType w:val="hybridMultilevel"/>
    <w:tmpl w:val="1716068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99C783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7">
    <w:nsid w:val="2B505DE7"/>
    <w:multiLevelType w:val="hybridMultilevel"/>
    <w:tmpl w:val="6002B216"/>
    <w:lvl w:ilvl="0" w:tplc="D7880F5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8">
    <w:nsid w:val="2B75727A"/>
    <w:multiLevelType w:val="hybridMultilevel"/>
    <w:tmpl w:val="DE840BF8"/>
    <w:lvl w:ilvl="0" w:tplc="FFFFFFFF">
      <w:start w:val="1"/>
      <w:numFmt w:val="decimal"/>
      <w:lvlText w:val="%1)"/>
      <w:lvlJc w:val="left"/>
      <w:pPr>
        <w:tabs>
          <w:tab w:val="num" w:pos="720"/>
        </w:tabs>
        <w:ind w:left="720" w:hanging="360"/>
      </w:pPr>
      <w:rPr>
        <w:rFonts w:cs="Times New Roman"/>
      </w:rPr>
    </w:lvl>
    <w:lvl w:ilvl="1" w:tplc="FFFFFFFF">
      <w:start w:val="7"/>
      <w:numFmt w:val="decimal"/>
      <w:lvlText w:val="%2."/>
      <w:lvlJc w:val="left"/>
      <w:pPr>
        <w:tabs>
          <w:tab w:val="num" w:pos="1760"/>
        </w:tabs>
        <w:ind w:left="1080"/>
      </w:pPr>
      <w:rPr>
        <w:rFonts w:ascii="Arial" w:hAnsi="Arial" w:cs="Times New Roman" w:hint="default"/>
        <w:b/>
        <w:i w:val="0"/>
        <w:sz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2C3B7D1B"/>
    <w:multiLevelType w:val="hybridMultilevel"/>
    <w:tmpl w:val="95A46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C68575E"/>
    <w:multiLevelType w:val="singleLevel"/>
    <w:tmpl w:val="E60AB510"/>
    <w:lvl w:ilvl="0">
      <w:start w:val="1"/>
      <w:numFmt w:val="decimal"/>
      <w:lvlText w:val="%1)"/>
      <w:lvlJc w:val="left"/>
      <w:pPr>
        <w:tabs>
          <w:tab w:val="num" w:pos="360"/>
        </w:tabs>
        <w:ind w:left="360" w:hanging="360"/>
      </w:pPr>
      <w:rPr>
        <w:rFonts w:cs="Times New Roman"/>
        <w:b w:val="0"/>
        <w:i w:val="0"/>
      </w:rPr>
    </w:lvl>
  </w:abstractNum>
  <w:abstractNum w:abstractNumId="41">
    <w:nsid w:val="2CC95868"/>
    <w:multiLevelType w:val="hybridMultilevel"/>
    <w:tmpl w:val="A5EE12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F547822"/>
    <w:multiLevelType w:val="hybridMultilevel"/>
    <w:tmpl w:val="844A9E9E"/>
    <w:lvl w:ilvl="0" w:tplc="0422000F">
      <w:start w:val="3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3">
    <w:nsid w:val="305C6B6A"/>
    <w:multiLevelType w:val="hybridMultilevel"/>
    <w:tmpl w:val="1CFC6EA6"/>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44">
    <w:nsid w:val="34E44272"/>
    <w:multiLevelType w:val="hybridMultilevel"/>
    <w:tmpl w:val="AC48C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5042226"/>
    <w:multiLevelType w:val="hybridMultilevel"/>
    <w:tmpl w:val="941C96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53F7B8B"/>
    <w:multiLevelType w:val="hybridMultilevel"/>
    <w:tmpl w:val="ACBE64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548414F"/>
    <w:multiLevelType w:val="hybridMultilevel"/>
    <w:tmpl w:val="BBE82394"/>
    <w:lvl w:ilvl="0" w:tplc="D7880F58">
      <w:numFmt w:val="bullet"/>
      <w:lvlText w:val="-"/>
      <w:lvlJc w:val="left"/>
      <w:pPr>
        <w:tabs>
          <w:tab w:val="num" w:pos="840"/>
        </w:tabs>
        <w:ind w:left="840" w:hanging="360"/>
      </w:pPr>
      <w:rPr>
        <w:rFonts w:ascii="Times New Roman" w:eastAsia="Times New Roman" w:hAnsi="Times New Roman" w:hint="default"/>
      </w:rPr>
    </w:lvl>
    <w:lvl w:ilvl="1" w:tplc="0422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8">
    <w:nsid w:val="35E66F35"/>
    <w:multiLevelType w:val="hybridMultilevel"/>
    <w:tmpl w:val="BEEE62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36C01CAB"/>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7BB45E7"/>
    <w:multiLevelType w:val="hybridMultilevel"/>
    <w:tmpl w:val="1C846DEC"/>
    <w:lvl w:ilvl="0" w:tplc="7D0248E2">
      <w:start w:val="9"/>
      <w:numFmt w:val="decimal"/>
      <w:lvlText w:val="%1."/>
      <w:lvlJc w:val="left"/>
      <w:pPr>
        <w:tabs>
          <w:tab w:val="num" w:pos="680"/>
        </w:tabs>
      </w:pPr>
      <w:rPr>
        <w:rFonts w:ascii="Times New Roman" w:hAnsi="Times New Roman" w:cs="Times New Roman" w:hint="default"/>
        <w:b w:val="0"/>
        <w:i w:val="0"/>
        <w:sz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387E0828"/>
    <w:multiLevelType w:val="hybridMultilevel"/>
    <w:tmpl w:val="2A28A1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8B65BA5"/>
    <w:multiLevelType w:val="hybridMultilevel"/>
    <w:tmpl w:val="C0285E82"/>
    <w:lvl w:ilvl="0" w:tplc="36D264EA">
      <w:start w:val="201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nsid w:val="39936EDD"/>
    <w:multiLevelType w:val="hybridMultilevel"/>
    <w:tmpl w:val="AE162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A2862B6"/>
    <w:multiLevelType w:val="hybridMultilevel"/>
    <w:tmpl w:val="671C019C"/>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5">
    <w:nsid w:val="3A7E231B"/>
    <w:multiLevelType w:val="hybridMultilevel"/>
    <w:tmpl w:val="9A180E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3AA76075"/>
    <w:multiLevelType w:val="hybridMultilevel"/>
    <w:tmpl w:val="4800A7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C0C69BA"/>
    <w:multiLevelType w:val="hybridMultilevel"/>
    <w:tmpl w:val="AA6470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036109C"/>
    <w:multiLevelType w:val="hybridMultilevel"/>
    <w:tmpl w:val="85686044"/>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34D34FD"/>
    <w:multiLevelType w:val="multilevel"/>
    <w:tmpl w:val="307A351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43BF3FAB"/>
    <w:multiLevelType w:val="hybridMultilevel"/>
    <w:tmpl w:val="0F8A8A2E"/>
    <w:lvl w:ilvl="0" w:tplc="D7880F58">
      <w:numFmt w:val="bullet"/>
      <w:lvlText w:val="-"/>
      <w:lvlJc w:val="left"/>
      <w:pPr>
        <w:tabs>
          <w:tab w:val="num" w:pos="780"/>
        </w:tabs>
        <w:ind w:left="780" w:hanging="360"/>
      </w:pPr>
      <w:rPr>
        <w:rFonts w:ascii="Times New Roman" w:eastAsia="Times New Roman" w:hAnsi="Times New Roman" w:hint="default"/>
      </w:rPr>
    </w:lvl>
    <w:lvl w:ilvl="1" w:tplc="0422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1">
    <w:nsid w:val="46317DF2"/>
    <w:multiLevelType w:val="hybridMultilevel"/>
    <w:tmpl w:val="2CB237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468D40DB"/>
    <w:multiLevelType w:val="hybridMultilevel"/>
    <w:tmpl w:val="9B544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6B72674"/>
    <w:multiLevelType w:val="hybridMultilevel"/>
    <w:tmpl w:val="B0227B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783328F"/>
    <w:multiLevelType w:val="hybridMultilevel"/>
    <w:tmpl w:val="3C68BD24"/>
    <w:lvl w:ilvl="0" w:tplc="FFFFFFFF">
      <w:start w:val="1"/>
      <w:numFmt w:val="decimal"/>
      <w:lvlText w:val="%1."/>
      <w:lvlJc w:val="left"/>
      <w:pPr>
        <w:tabs>
          <w:tab w:val="num" w:pos="750"/>
        </w:tabs>
        <w:ind w:left="750" w:hanging="390"/>
      </w:pPr>
      <w:rPr>
        <w:rFonts w:cs="Times New Roman" w:hint="default"/>
      </w:rPr>
    </w:lvl>
    <w:lvl w:ilvl="1" w:tplc="ABC2AB8E">
      <w:start w:val="1"/>
      <w:numFmt w:val="decimal"/>
      <w:lvlText w:val="%2."/>
      <w:lvlJc w:val="left"/>
      <w:pPr>
        <w:tabs>
          <w:tab w:val="num" w:pos="360"/>
        </w:tabs>
        <w:ind w:left="360" w:hanging="360"/>
      </w:pPr>
      <w:rPr>
        <w:rFonts w:ascii="Times New Roman" w:eastAsia="Times New Roman" w:hAnsi="Times New Roman" w:cs="Times New Roman"/>
      </w:rPr>
    </w:lvl>
    <w:lvl w:ilvl="2" w:tplc="22ACA7D6">
      <w:numFmt w:val="bullet"/>
      <w:lvlText w:val="-"/>
      <w:lvlJc w:val="left"/>
      <w:pPr>
        <w:tabs>
          <w:tab w:val="num" w:pos="1260"/>
        </w:tabs>
        <w:ind w:left="126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nsid w:val="47BE0A0F"/>
    <w:multiLevelType w:val="hybridMultilevel"/>
    <w:tmpl w:val="2BF0FB6C"/>
    <w:lvl w:ilvl="0" w:tplc="0419000D">
      <w:start w:val="1"/>
      <w:numFmt w:val="bullet"/>
      <w:lvlText w:val=""/>
      <w:lvlJc w:val="left"/>
      <w:pPr>
        <w:ind w:left="23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48390287"/>
    <w:multiLevelType w:val="hybridMultilevel"/>
    <w:tmpl w:val="559839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8C0225C"/>
    <w:multiLevelType w:val="multilevel"/>
    <w:tmpl w:val="0A0E39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4BCC1F72"/>
    <w:multiLevelType w:val="hybridMultilevel"/>
    <w:tmpl w:val="5EC660A0"/>
    <w:lvl w:ilvl="0" w:tplc="FFFFFFFF">
      <w:start w:val="1"/>
      <w:numFmt w:val="bullet"/>
      <w:lvlText w:val=""/>
      <w:lvlJc w:val="left"/>
      <w:pPr>
        <w:tabs>
          <w:tab w:val="num" w:pos="1068"/>
        </w:tabs>
        <w:ind w:left="1068" w:hanging="360"/>
      </w:pPr>
      <w:rPr>
        <w:rFonts w:ascii="Wingdings" w:hAnsi="Wingdings" w:hint="default"/>
      </w:rPr>
    </w:lvl>
    <w:lvl w:ilvl="1" w:tplc="FFFFFFFF">
      <w:start w:val="5"/>
      <w:numFmt w:val="decimal"/>
      <w:lvlText w:val="%2."/>
      <w:lvlJc w:val="left"/>
      <w:pPr>
        <w:tabs>
          <w:tab w:val="num" w:pos="822"/>
        </w:tabs>
        <w:ind w:left="142"/>
      </w:pPr>
      <w:rPr>
        <w:rFonts w:ascii="Times New Roman" w:hAnsi="Times New Roman" w:cs="Times New Roman" w:hint="default"/>
        <w:b w:val="0"/>
        <w:i w:val="0"/>
        <w:sz w:val="24"/>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9">
    <w:nsid w:val="4CE71103"/>
    <w:multiLevelType w:val="multilevel"/>
    <w:tmpl w:val="C21682EA"/>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nsid w:val="4E834542"/>
    <w:multiLevelType w:val="hybridMultilevel"/>
    <w:tmpl w:val="7D800C00"/>
    <w:lvl w:ilvl="0" w:tplc="5668445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EE31AF2"/>
    <w:multiLevelType w:val="hybridMultilevel"/>
    <w:tmpl w:val="D3643C2A"/>
    <w:lvl w:ilvl="0" w:tplc="D00E5074">
      <w:start w:val="35"/>
      <w:numFmt w:val="decimal"/>
      <w:lvlText w:val="%1."/>
      <w:lvlJc w:val="left"/>
      <w:pPr>
        <w:tabs>
          <w:tab w:val="num" w:pos="1068"/>
        </w:tabs>
        <w:ind w:left="1068" w:hanging="360"/>
      </w:pPr>
      <w:rPr>
        <w:rFonts w:cs="Times New Roman" w:hint="default"/>
      </w:rPr>
    </w:lvl>
    <w:lvl w:ilvl="1" w:tplc="04220019">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72">
    <w:nsid w:val="4F3869AC"/>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51CA6C81"/>
    <w:multiLevelType w:val="hybridMultilevel"/>
    <w:tmpl w:val="E05259A0"/>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4">
    <w:nsid w:val="536F7F8B"/>
    <w:multiLevelType w:val="hybridMultilevel"/>
    <w:tmpl w:val="BC3E3E54"/>
    <w:lvl w:ilvl="0" w:tplc="D7880F58">
      <w:numFmt w:val="bullet"/>
      <w:lvlText w:val="-"/>
      <w:lvlJc w:val="left"/>
      <w:pPr>
        <w:tabs>
          <w:tab w:val="num" w:pos="780"/>
        </w:tabs>
        <w:ind w:left="780" w:hanging="360"/>
      </w:pPr>
      <w:rPr>
        <w:rFonts w:ascii="Times New Roman" w:eastAsia="Times New Roman" w:hAnsi="Times New Roman" w:hint="default"/>
      </w:rPr>
    </w:lvl>
    <w:lvl w:ilvl="1" w:tplc="04220001">
      <w:start w:val="1"/>
      <w:numFmt w:val="bullet"/>
      <w:lvlText w:val=""/>
      <w:lvlJc w:val="left"/>
      <w:pPr>
        <w:tabs>
          <w:tab w:val="num" w:pos="1500"/>
        </w:tabs>
        <w:ind w:left="1500" w:hanging="360"/>
      </w:pPr>
      <w:rPr>
        <w:rFonts w:ascii="Symbol" w:hAnsi="Symbol"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75">
    <w:nsid w:val="53C15F94"/>
    <w:multiLevelType w:val="hybridMultilevel"/>
    <w:tmpl w:val="277E7C2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6">
    <w:nsid w:val="54E816BE"/>
    <w:multiLevelType w:val="hybridMultilevel"/>
    <w:tmpl w:val="4C4EC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61B1067"/>
    <w:multiLevelType w:val="hybridMultilevel"/>
    <w:tmpl w:val="0AE0AD0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8">
    <w:nsid w:val="57DC60A0"/>
    <w:multiLevelType w:val="hybridMultilevel"/>
    <w:tmpl w:val="9050B18C"/>
    <w:lvl w:ilvl="0" w:tplc="FFFFFFFF">
      <w:start w:val="1"/>
      <w:numFmt w:val="decimal"/>
      <w:lvlText w:val="%1)"/>
      <w:lvlJc w:val="left"/>
      <w:pPr>
        <w:tabs>
          <w:tab w:val="num" w:pos="1428"/>
        </w:tabs>
        <w:ind w:left="1428" w:hanging="360"/>
      </w:pPr>
      <w:rPr>
        <w:rFonts w:cs="Times New Roman"/>
      </w:rPr>
    </w:lvl>
    <w:lvl w:ilvl="1" w:tplc="FFFFFFFF">
      <w:start w:val="30"/>
      <w:numFmt w:val="decimal"/>
      <w:lvlText w:val="%2."/>
      <w:lvlJc w:val="left"/>
      <w:pPr>
        <w:tabs>
          <w:tab w:val="num" w:pos="680"/>
        </w:tabs>
      </w:pPr>
      <w:rPr>
        <w:rFonts w:ascii="Arial" w:hAnsi="Arial" w:cs="Times New Roman" w:hint="default"/>
        <w:b/>
        <w:i w:val="0"/>
        <w:sz w:val="24"/>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79">
    <w:nsid w:val="57EE060F"/>
    <w:multiLevelType w:val="hybridMultilevel"/>
    <w:tmpl w:val="32FC7756"/>
    <w:lvl w:ilvl="0" w:tplc="BF3E66B8">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80">
    <w:nsid w:val="5941489F"/>
    <w:multiLevelType w:val="hybridMultilevel"/>
    <w:tmpl w:val="01EE66C4"/>
    <w:lvl w:ilvl="0" w:tplc="D7880F58">
      <w:numFmt w:val="bullet"/>
      <w:lvlText w:val="-"/>
      <w:lvlJc w:val="left"/>
      <w:pPr>
        <w:tabs>
          <w:tab w:val="num" w:pos="840"/>
        </w:tabs>
        <w:ind w:left="84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1">
    <w:nsid w:val="5BAB0440"/>
    <w:multiLevelType w:val="hybridMultilevel"/>
    <w:tmpl w:val="5094C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5BDB3015"/>
    <w:multiLevelType w:val="hybridMultilevel"/>
    <w:tmpl w:val="BA8AEAC6"/>
    <w:lvl w:ilvl="0" w:tplc="E264C79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nsid w:val="5E5F1D50"/>
    <w:multiLevelType w:val="hybridMultilevel"/>
    <w:tmpl w:val="6DD88B5A"/>
    <w:lvl w:ilvl="0" w:tplc="D7880F58">
      <w:numFmt w:val="bullet"/>
      <w:lvlText w:val="-"/>
      <w:lvlJc w:val="left"/>
      <w:pPr>
        <w:tabs>
          <w:tab w:val="num" w:pos="780"/>
        </w:tabs>
        <w:ind w:left="780" w:hanging="360"/>
      </w:pPr>
      <w:rPr>
        <w:rFonts w:ascii="Times New Roman" w:eastAsia="Times New Roman" w:hAnsi="Times New Roman" w:hint="default"/>
      </w:rPr>
    </w:lvl>
    <w:lvl w:ilvl="1" w:tplc="0422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4">
    <w:nsid w:val="5E6A60A8"/>
    <w:multiLevelType w:val="hybridMultilevel"/>
    <w:tmpl w:val="3410BE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5EAF393D"/>
    <w:multiLevelType w:val="hybridMultilevel"/>
    <w:tmpl w:val="51C219E2"/>
    <w:lvl w:ilvl="0" w:tplc="FDC4F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6">
    <w:nsid w:val="5EB511BF"/>
    <w:multiLevelType w:val="hybridMultilevel"/>
    <w:tmpl w:val="0E5057C6"/>
    <w:lvl w:ilvl="0" w:tplc="D7880F58">
      <w:numFmt w:val="bullet"/>
      <w:lvlText w:val="-"/>
      <w:lvlJc w:val="left"/>
      <w:pPr>
        <w:tabs>
          <w:tab w:val="num" w:pos="840"/>
        </w:tabs>
        <w:ind w:left="840" w:hanging="360"/>
      </w:pPr>
      <w:rPr>
        <w:rFonts w:ascii="Times New Roman" w:eastAsia="Times New Roman" w:hAnsi="Times New Roman" w:hint="default"/>
      </w:rPr>
    </w:lvl>
    <w:lvl w:ilvl="1" w:tplc="04220003" w:tentative="1">
      <w:start w:val="1"/>
      <w:numFmt w:val="bullet"/>
      <w:lvlText w:val="o"/>
      <w:lvlJc w:val="left"/>
      <w:pPr>
        <w:tabs>
          <w:tab w:val="num" w:pos="1500"/>
        </w:tabs>
        <w:ind w:left="1500" w:hanging="360"/>
      </w:pPr>
      <w:rPr>
        <w:rFonts w:ascii="Courier New" w:hAnsi="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87">
    <w:nsid w:val="5F533EC7"/>
    <w:multiLevelType w:val="hybridMultilevel"/>
    <w:tmpl w:val="366AD8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60322B80"/>
    <w:multiLevelType w:val="hybridMultilevel"/>
    <w:tmpl w:val="29E6D5FA"/>
    <w:lvl w:ilvl="0" w:tplc="01B8727C">
      <w:numFmt w:val="bullet"/>
      <w:lvlText w:val="-"/>
      <w:lvlJc w:val="left"/>
      <w:pPr>
        <w:tabs>
          <w:tab w:val="num" w:pos="1578"/>
        </w:tabs>
        <w:ind w:left="1578" w:hanging="510"/>
      </w:pPr>
      <w:rPr>
        <w:rFonts w:ascii="Times New Roman" w:eastAsia="Times New Roman" w:hAnsi="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89">
    <w:nsid w:val="66064225"/>
    <w:multiLevelType w:val="hybridMultilevel"/>
    <w:tmpl w:val="F0B600A4"/>
    <w:lvl w:ilvl="0" w:tplc="07268FAC">
      <w:start w:val="1"/>
      <w:numFmt w:val="bullet"/>
      <w:lvlText w:val="-"/>
      <w:lvlJc w:val="left"/>
      <w:pPr>
        <w:tabs>
          <w:tab w:val="num" w:pos="720"/>
        </w:tabs>
        <w:ind w:left="720" w:hanging="360"/>
      </w:pPr>
      <w:rPr>
        <w:rFonts w:ascii="Times New Roman" w:eastAsia="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66B74B2D"/>
    <w:multiLevelType w:val="hybridMultilevel"/>
    <w:tmpl w:val="A7FE44D2"/>
    <w:lvl w:ilvl="0" w:tplc="FFFFFFFF">
      <w:start w:val="1"/>
      <w:numFmt w:val="decimal"/>
      <w:lvlText w:val="%1)"/>
      <w:lvlJc w:val="left"/>
      <w:pPr>
        <w:tabs>
          <w:tab w:val="num" w:pos="927"/>
        </w:tabs>
        <w:ind w:left="927" w:hanging="360"/>
      </w:pPr>
      <w:rPr>
        <w:rFonts w:cs="Times New Roman"/>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91">
    <w:nsid w:val="67265FD5"/>
    <w:multiLevelType w:val="hybridMultilevel"/>
    <w:tmpl w:val="7374B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8BE7E88"/>
    <w:multiLevelType w:val="hybridMultilevel"/>
    <w:tmpl w:val="92A42F9C"/>
    <w:lvl w:ilvl="0" w:tplc="FF68F124">
      <w:start w:val="20"/>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93">
    <w:nsid w:val="68F71FD6"/>
    <w:multiLevelType w:val="hybridMultilevel"/>
    <w:tmpl w:val="3D5C6A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692623E1"/>
    <w:multiLevelType w:val="hybridMultilevel"/>
    <w:tmpl w:val="1D5E0BB6"/>
    <w:lvl w:ilvl="0" w:tplc="D7880F5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5">
    <w:nsid w:val="6961726E"/>
    <w:multiLevelType w:val="hybridMultilevel"/>
    <w:tmpl w:val="2CD691A4"/>
    <w:lvl w:ilvl="0" w:tplc="FFFFFFFF">
      <w:start w:val="1"/>
      <w:numFmt w:val="decimal"/>
      <w:lvlText w:val="%1."/>
      <w:lvlJc w:val="left"/>
      <w:pPr>
        <w:tabs>
          <w:tab w:val="num" w:pos="1400"/>
        </w:tabs>
        <w:ind w:left="720"/>
      </w:pPr>
      <w:rPr>
        <w:rFonts w:ascii="Times New Roman" w:hAnsi="Times New Roman" w:cs="Times New Roman" w:hint="default"/>
        <w:b w:val="0"/>
        <w:i w:val="0"/>
        <w:sz w:val="24"/>
        <w:szCs w:val="24"/>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6">
    <w:nsid w:val="69EB1DA8"/>
    <w:multiLevelType w:val="hybridMultilevel"/>
    <w:tmpl w:val="94F4E7B8"/>
    <w:lvl w:ilvl="0" w:tplc="D7880F58">
      <w:numFmt w:val="bullet"/>
      <w:lvlText w:val="-"/>
      <w:lvlJc w:val="left"/>
      <w:pPr>
        <w:tabs>
          <w:tab w:val="num" w:pos="840"/>
        </w:tabs>
        <w:ind w:left="84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7">
    <w:nsid w:val="6AEF1821"/>
    <w:multiLevelType w:val="hybridMultilevel"/>
    <w:tmpl w:val="C1CC63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6CD57418"/>
    <w:multiLevelType w:val="hybridMultilevel"/>
    <w:tmpl w:val="96023A7A"/>
    <w:lvl w:ilvl="0" w:tplc="AAC4BCD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9">
    <w:nsid w:val="6D010D81"/>
    <w:multiLevelType w:val="hybridMultilevel"/>
    <w:tmpl w:val="8CFC47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EE04888"/>
    <w:multiLevelType w:val="hybridMultilevel"/>
    <w:tmpl w:val="A4A6E0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6F4C7BB8"/>
    <w:multiLevelType w:val="hybridMultilevel"/>
    <w:tmpl w:val="521C5A1C"/>
    <w:lvl w:ilvl="0" w:tplc="D7880F58">
      <w:numFmt w:val="bullet"/>
      <w:lvlText w:val="-"/>
      <w:lvlJc w:val="left"/>
      <w:pPr>
        <w:tabs>
          <w:tab w:val="num" w:pos="840"/>
        </w:tabs>
        <w:ind w:left="840" w:hanging="360"/>
      </w:pPr>
      <w:rPr>
        <w:rFonts w:ascii="Times New Roman" w:eastAsia="Times New Roman" w:hAnsi="Times New Roman" w:hint="default"/>
      </w:rPr>
    </w:lvl>
    <w:lvl w:ilvl="1" w:tplc="5DE8F6DA">
      <w:numFmt w:val="bullet"/>
      <w:lvlText w:val="•"/>
      <w:lvlJc w:val="left"/>
      <w:pPr>
        <w:ind w:left="1500" w:hanging="360"/>
      </w:pPr>
      <w:rPr>
        <w:rFonts w:ascii="Times New Roman" w:hAnsi="Times New Roman"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102">
    <w:nsid w:val="70F10C95"/>
    <w:multiLevelType w:val="hybridMultilevel"/>
    <w:tmpl w:val="BCF69A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782C0CE2"/>
    <w:multiLevelType w:val="hybridMultilevel"/>
    <w:tmpl w:val="46661DBC"/>
    <w:lvl w:ilvl="0" w:tplc="CB40FE02">
      <w:start w:val="23"/>
      <w:numFmt w:val="decimal"/>
      <w:lvlText w:val="%1."/>
      <w:lvlJc w:val="left"/>
      <w:pPr>
        <w:tabs>
          <w:tab w:val="num" w:pos="1068"/>
        </w:tabs>
        <w:ind w:left="1068" w:hanging="360"/>
      </w:pPr>
      <w:rPr>
        <w:rFonts w:cs="Times New Roman" w:hint="default"/>
      </w:rPr>
    </w:lvl>
    <w:lvl w:ilvl="1" w:tplc="04220019">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04">
    <w:nsid w:val="785D6B77"/>
    <w:multiLevelType w:val="hybridMultilevel"/>
    <w:tmpl w:val="EF16D588"/>
    <w:lvl w:ilvl="0" w:tplc="FFFFFFFF">
      <w:start w:val="1"/>
      <w:numFmt w:val="bullet"/>
      <w:lvlText w:val=""/>
      <w:lvlJc w:val="left"/>
      <w:pPr>
        <w:tabs>
          <w:tab w:val="num" w:pos="1428"/>
        </w:tabs>
        <w:ind w:left="1428" w:hanging="360"/>
      </w:pPr>
      <w:rPr>
        <w:rFonts w:ascii="Wingdings" w:hAnsi="Wingdings" w:hint="default"/>
      </w:rPr>
    </w:lvl>
    <w:lvl w:ilvl="1" w:tplc="FFFFFFFF">
      <w:start w:val="9"/>
      <w:numFmt w:val="decimal"/>
      <w:lvlText w:val="%2."/>
      <w:lvlJc w:val="left"/>
      <w:pPr>
        <w:tabs>
          <w:tab w:val="num" w:pos="680"/>
        </w:tabs>
      </w:pPr>
      <w:rPr>
        <w:rFonts w:ascii="Times New Roman" w:hAnsi="Times New Roman" w:cs="Times New Roman" w:hint="default"/>
        <w:b w:val="0"/>
        <w:i w:val="0"/>
        <w:sz w:val="24"/>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05">
    <w:nsid w:val="78FD459D"/>
    <w:multiLevelType w:val="hybridMultilevel"/>
    <w:tmpl w:val="C12E7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9AB687E"/>
    <w:multiLevelType w:val="hybridMultilevel"/>
    <w:tmpl w:val="DF0A1B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nsid w:val="7AF31936"/>
    <w:multiLevelType w:val="hybridMultilevel"/>
    <w:tmpl w:val="C9F2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C094123"/>
    <w:multiLevelType w:val="hybridMultilevel"/>
    <w:tmpl w:val="706C6A4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5"/>
  </w:num>
  <w:num w:numId="2">
    <w:abstractNumId w:val="3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num>
  <w:num w:numId="5">
    <w:abstractNumId w:val="104"/>
  </w:num>
  <w:num w:numId="6">
    <w:abstractNumId w:val="19"/>
  </w:num>
  <w:num w:numId="7">
    <w:abstractNumId w:val="95"/>
  </w:num>
  <w:num w:numId="8">
    <w:abstractNumId w:val="78"/>
  </w:num>
  <w:num w:numId="9">
    <w:abstractNumId w:val="38"/>
  </w:num>
  <w:num w:numId="10">
    <w:abstractNumId w:val="90"/>
  </w:num>
  <w:num w:numId="11">
    <w:abstractNumId w:val="50"/>
  </w:num>
  <w:num w:numId="12">
    <w:abstractNumId w:val="92"/>
  </w:num>
  <w:num w:numId="13">
    <w:abstractNumId w:val="103"/>
  </w:num>
  <w:num w:numId="14">
    <w:abstractNumId w:val="40"/>
  </w:num>
  <w:num w:numId="15">
    <w:abstractNumId w:val="42"/>
  </w:num>
  <w:num w:numId="16">
    <w:abstractNumId w:val="71"/>
  </w:num>
  <w:num w:numId="17">
    <w:abstractNumId w:val="4"/>
  </w:num>
  <w:num w:numId="18">
    <w:abstractNumId w:val="13"/>
  </w:num>
  <w:num w:numId="19">
    <w:abstractNumId w:val="61"/>
  </w:num>
  <w:num w:numId="20">
    <w:abstractNumId w:val="74"/>
  </w:num>
  <w:num w:numId="21">
    <w:abstractNumId w:val="94"/>
  </w:num>
  <w:num w:numId="22">
    <w:abstractNumId w:val="86"/>
  </w:num>
  <w:num w:numId="23">
    <w:abstractNumId w:val="8"/>
  </w:num>
  <w:num w:numId="24">
    <w:abstractNumId w:val="60"/>
  </w:num>
  <w:num w:numId="25">
    <w:abstractNumId w:val="9"/>
  </w:num>
  <w:num w:numId="26">
    <w:abstractNumId w:val="23"/>
  </w:num>
  <w:num w:numId="27">
    <w:abstractNumId w:val="20"/>
  </w:num>
  <w:num w:numId="28">
    <w:abstractNumId w:val="83"/>
  </w:num>
  <w:num w:numId="29">
    <w:abstractNumId w:val="34"/>
  </w:num>
  <w:num w:numId="30">
    <w:abstractNumId w:val="37"/>
  </w:num>
  <w:num w:numId="31">
    <w:abstractNumId w:val="14"/>
  </w:num>
  <w:num w:numId="32">
    <w:abstractNumId w:val="101"/>
  </w:num>
  <w:num w:numId="33">
    <w:abstractNumId w:val="47"/>
  </w:num>
  <w:num w:numId="34">
    <w:abstractNumId w:val="80"/>
  </w:num>
  <w:num w:numId="35">
    <w:abstractNumId w:val="96"/>
  </w:num>
  <w:num w:numId="36">
    <w:abstractNumId w:val="75"/>
  </w:num>
  <w:num w:numId="37">
    <w:abstractNumId w:val="77"/>
  </w:num>
  <w:num w:numId="38">
    <w:abstractNumId w:val="59"/>
  </w:num>
  <w:num w:numId="39">
    <w:abstractNumId w:val="67"/>
  </w:num>
  <w:num w:numId="40">
    <w:abstractNumId w:val="88"/>
  </w:num>
  <w:num w:numId="41">
    <w:abstractNumId w:val="73"/>
  </w:num>
  <w:num w:numId="42">
    <w:abstractNumId w:val="52"/>
  </w:num>
  <w:num w:numId="43">
    <w:abstractNumId w:val="108"/>
  </w:num>
  <w:num w:numId="44">
    <w:abstractNumId w:val="64"/>
  </w:num>
  <w:num w:numId="45">
    <w:abstractNumId w:val="22"/>
  </w:num>
  <w:num w:numId="46">
    <w:abstractNumId w:val="25"/>
  </w:num>
  <w:num w:numId="47">
    <w:abstractNumId w:val="105"/>
  </w:num>
  <w:num w:numId="48">
    <w:abstractNumId w:val="6"/>
  </w:num>
  <w:num w:numId="49">
    <w:abstractNumId w:val="44"/>
  </w:num>
  <w:num w:numId="50">
    <w:abstractNumId w:val="91"/>
  </w:num>
  <w:num w:numId="51">
    <w:abstractNumId w:val="76"/>
  </w:num>
  <w:num w:numId="52">
    <w:abstractNumId w:val="24"/>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5"/>
  </w:num>
  <w:num w:numId="57">
    <w:abstractNumId w:val="31"/>
  </w:num>
  <w:num w:numId="58">
    <w:abstractNumId w:val="58"/>
  </w:num>
  <w:num w:numId="59">
    <w:abstractNumId w:val="107"/>
  </w:num>
  <w:num w:numId="60">
    <w:abstractNumId w:val="43"/>
  </w:num>
  <w:num w:numId="61">
    <w:abstractNumId w:val="1"/>
  </w:num>
  <w:num w:numId="62">
    <w:abstractNumId w:val="15"/>
  </w:num>
  <w:num w:numId="63">
    <w:abstractNumId w:val="51"/>
  </w:num>
  <w:num w:numId="64">
    <w:abstractNumId w:val="55"/>
  </w:num>
  <w:num w:numId="65">
    <w:abstractNumId w:val="53"/>
  </w:num>
  <w:num w:numId="66">
    <w:abstractNumId w:val="63"/>
  </w:num>
  <w:num w:numId="67">
    <w:abstractNumId w:val="41"/>
  </w:num>
  <w:num w:numId="68">
    <w:abstractNumId w:val="39"/>
  </w:num>
  <w:num w:numId="69">
    <w:abstractNumId w:val="27"/>
  </w:num>
  <w:num w:numId="70">
    <w:abstractNumId w:val="7"/>
  </w:num>
  <w:num w:numId="71">
    <w:abstractNumId w:val="62"/>
  </w:num>
  <w:num w:numId="72">
    <w:abstractNumId w:val="2"/>
  </w:num>
  <w:num w:numId="73">
    <w:abstractNumId w:val="57"/>
  </w:num>
  <w:num w:numId="74">
    <w:abstractNumId w:val="66"/>
  </w:num>
  <w:num w:numId="75">
    <w:abstractNumId w:val="46"/>
  </w:num>
  <w:num w:numId="76">
    <w:abstractNumId w:val="45"/>
  </w:num>
  <w:num w:numId="77">
    <w:abstractNumId w:val="93"/>
  </w:num>
  <w:num w:numId="7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num>
  <w:num w:numId="80">
    <w:abstractNumId w:val="54"/>
  </w:num>
  <w:num w:numId="81">
    <w:abstractNumId w:val="3"/>
  </w:num>
  <w:num w:numId="82">
    <w:abstractNumId w:val="100"/>
  </w:num>
  <w:num w:numId="83">
    <w:abstractNumId w:val="5"/>
  </w:num>
  <w:num w:numId="84">
    <w:abstractNumId w:val="30"/>
  </w:num>
  <w:num w:numId="85">
    <w:abstractNumId w:val="70"/>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num>
  <w:num w:numId="89">
    <w:abstractNumId w:val="0"/>
  </w:num>
  <w:num w:numId="90">
    <w:abstractNumId w:val="29"/>
  </w:num>
  <w:num w:numId="91">
    <w:abstractNumId w:val="87"/>
  </w:num>
  <w:num w:numId="92">
    <w:abstractNumId w:val="79"/>
  </w:num>
  <w:num w:numId="93">
    <w:abstractNumId w:val="102"/>
  </w:num>
  <w:num w:numId="94">
    <w:abstractNumId w:val="69"/>
  </w:num>
  <w:num w:numId="95">
    <w:abstractNumId w:val="99"/>
  </w:num>
  <w:num w:numId="96">
    <w:abstractNumId w:val="32"/>
  </w:num>
  <w:num w:numId="97">
    <w:abstractNumId w:val="12"/>
  </w:num>
  <w:num w:numId="98">
    <w:abstractNumId w:val="33"/>
  </w:num>
  <w:num w:numId="99">
    <w:abstractNumId w:val="72"/>
  </w:num>
  <w:num w:numId="100">
    <w:abstractNumId w:val="16"/>
  </w:num>
  <w:num w:numId="101">
    <w:abstractNumId w:val="28"/>
  </w:num>
  <w:num w:numId="102">
    <w:abstractNumId w:val="49"/>
  </w:num>
  <w:num w:numId="103">
    <w:abstractNumId w:val="10"/>
  </w:num>
  <w:num w:numId="104">
    <w:abstractNumId w:val="11"/>
  </w:num>
  <w:num w:numId="105">
    <w:abstractNumId w:val="21"/>
  </w:num>
  <w:num w:numId="106">
    <w:abstractNumId w:val="97"/>
  </w:num>
  <w:num w:numId="107">
    <w:abstractNumId w:val="81"/>
  </w:num>
  <w:num w:numId="108">
    <w:abstractNumId w:val="56"/>
  </w:num>
  <w:num w:numId="109">
    <w:abstractNumId w:val="1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2A"/>
    <w:rsid w:val="00003270"/>
    <w:rsid w:val="00003360"/>
    <w:rsid w:val="00021800"/>
    <w:rsid w:val="00026D21"/>
    <w:rsid w:val="0003138B"/>
    <w:rsid w:val="00063A9F"/>
    <w:rsid w:val="00072796"/>
    <w:rsid w:val="00075BBC"/>
    <w:rsid w:val="000F1E96"/>
    <w:rsid w:val="00104A4A"/>
    <w:rsid w:val="00105E22"/>
    <w:rsid w:val="00131831"/>
    <w:rsid w:val="0018523C"/>
    <w:rsid w:val="00192BBC"/>
    <w:rsid w:val="00194EDB"/>
    <w:rsid w:val="001A6CE1"/>
    <w:rsid w:val="001C72F0"/>
    <w:rsid w:val="001D2A4D"/>
    <w:rsid w:val="001D514A"/>
    <w:rsid w:val="001F6397"/>
    <w:rsid w:val="00206694"/>
    <w:rsid w:val="002075BC"/>
    <w:rsid w:val="002246C8"/>
    <w:rsid w:val="002524E8"/>
    <w:rsid w:val="00255C3F"/>
    <w:rsid w:val="00257B58"/>
    <w:rsid w:val="002777B9"/>
    <w:rsid w:val="002A1251"/>
    <w:rsid w:val="002C5B54"/>
    <w:rsid w:val="002D0E27"/>
    <w:rsid w:val="002D7C76"/>
    <w:rsid w:val="00306E5E"/>
    <w:rsid w:val="003575C6"/>
    <w:rsid w:val="003629E9"/>
    <w:rsid w:val="003B2FC6"/>
    <w:rsid w:val="003E2692"/>
    <w:rsid w:val="003F7A35"/>
    <w:rsid w:val="00402608"/>
    <w:rsid w:val="004600A3"/>
    <w:rsid w:val="0047441A"/>
    <w:rsid w:val="00474893"/>
    <w:rsid w:val="00484624"/>
    <w:rsid w:val="004916D6"/>
    <w:rsid w:val="00492628"/>
    <w:rsid w:val="004B78FC"/>
    <w:rsid w:val="004C6718"/>
    <w:rsid w:val="0051687B"/>
    <w:rsid w:val="0053264F"/>
    <w:rsid w:val="005436FC"/>
    <w:rsid w:val="0055464F"/>
    <w:rsid w:val="00566D78"/>
    <w:rsid w:val="0059780A"/>
    <w:rsid w:val="005A4E00"/>
    <w:rsid w:val="005C765D"/>
    <w:rsid w:val="005F4FCC"/>
    <w:rsid w:val="00617829"/>
    <w:rsid w:val="00625DA1"/>
    <w:rsid w:val="006325BD"/>
    <w:rsid w:val="00667BA1"/>
    <w:rsid w:val="0067270F"/>
    <w:rsid w:val="0068083E"/>
    <w:rsid w:val="006833C7"/>
    <w:rsid w:val="006C78D4"/>
    <w:rsid w:val="006D527E"/>
    <w:rsid w:val="006E1895"/>
    <w:rsid w:val="007052AE"/>
    <w:rsid w:val="00711FDB"/>
    <w:rsid w:val="00715C79"/>
    <w:rsid w:val="00721518"/>
    <w:rsid w:val="0079112A"/>
    <w:rsid w:val="007B4889"/>
    <w:rsid w:val="007C4AAA"/>
    <w:rsid w:val="00846118"/>
    <w:rsid w:val="0087468E"/>
    <w:rsid w:val="00893AE0"/>
    <w:rsid w:val="008B20C6"/>
    <w:rsid w:val="008F1B39"/>
    <w:rsid w:val="008F5A3E"/>
    <w:rsid w:val="008F61EC"/>
    <w:rsid w:val="00907415"/>
    <w:rsid w:val="00965595"/>
    <w:rsid w:val="009733CD"/>
    <w:rsid w:val="0098006F"/>
    <w:rsid w:val="00982B14"/>
    <w:rsid w:val="009A3917"/>
    <w:rsid w:val="009B3710"/>
    <w:rsid w:val="009C093A"/>
    <w:rsid w:val="009D01F3"/>
    <w:rsid w:val="009D2F6F"/>
    <w:rsid w:val="009D6F22"/>
    <w:rsid w:val="009E76E7"/>
    <w:rsid w:val="00A3398C"/>
    <w:rsid w:val="00A4000A"/>
    <w:rsid w:val="00A74398"/>
    <w:rsid w:val="00A81ED1"/>
    <w:rsid w:val="00A9661A"/>
    <w:rsid w:val="00A968AF"/>
    <w:rsid w:val="00AC0482"/>
    <w:rsid w:val="00AC3C7D"/>
    <w:rsid w:val="00AF556A"/>
    <w:rsid w:val="00B137B2"/>
    <w:rsid w:val="00B37153"/>
    <w:rsid w:val="00B5232C"/>
    <w:rsid w:val="00B716D6"/>
    <w:rsid w:val="00BA7BA9"/>
    <w:rsid w:val="00BB247F"/>
    <w:rsid w:val="00BC74D4"/>
    <w:rsid w:val="00BD6352"/>
    <w:rsid w:val="00BD6E6F"/>
    <w:rsid w:val="00BF516D"/>
    <w:rsid w:val="00C622B5"/>
    <w:rsid w:val="00C62D88"/>
    <w:rsid w:val="00C76A4F"/>
    <w:rsid w:val="00C816CD"/>
    <w:rsid w:val="00C84EAC"/>
    <w:rsid w:val="00C91166"/>
    <w:rsid w:val="00CF0FD2"/>
    <w:rsid w:val="00D02740"/>
    <w:rsid w:val="00D1113F"/>
    <w:rsid w:val="00D41B35"/>
    <w:rsid w:val="00D71FED"/>
    <w:rsid w:val="00DA7AB2"/>
    <w:rsid w:val="00DB45AD"/>
    <w:rsid w:val="00DB5A63"/>
    <w:rsid w:val="00DC383F"/>
    <w:rsid w:val="00DC6E56"/>
    <w:rsid w:val="00DD1B79"/>
    <w:rsid w:val="00DF4140"/>
    <w:rsid w:val="00DF6CB6"/>
    <w:rsid w:val="00E064C3"/>
    <w:rsid w:val="00E40EB6"/>
    <w:rsid w:val="00E44395"/>
    <w:rsid w:val="00E477BB"/>
    <w:rsid w:val="00E6413B"/>
    <w:rsid w:val="00E73E3B"/>
    <w:rsid w:val="00E8206F"/>
    <w:rsid w:val="00E82552"/>
    <w:rsid w:val="00E847DF"/>
    <w:rsid w:val="00E9252A"/>
    <w:rsid w:val="00EA19DB"/>
    <w:rsid w:val="00EC3387"/>
    <w:rsid w:val="00ED3F67"/>
    <w:rsid w:val="00F510B4"/>
    <w:rsid w:val="00FA148D"/>
    <w:rsid w:val="00FB28C7"/>
    <w:rsid w:val="00FC6D30"/>
    <w:rsid w:val="00FD35AC"/>
    <w:rsid w:val="00FF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252A"/>
    <w:pPr>
      <w:keepNext/>
      <w:outlineLvl w:val="0"/>
    </w:pPr>
    <w:rPr>
      <w:b/>
      <w:bCs/>
      <w:sz w:val="22"/>
      <w:szCs w:val="18"/>
      <w:lang w:val="uk-UA"/>
    </w:rPr>
  </w:style>
  <w:style w:type="paragraph" w:styleId="2">
    <w:name w:val="heading 2"/>
    <w:basedOn w:val="a"/>
    <w:next w:val="a"/>
    <w:link w:val="20"/>
    <w:uiPriority w:val="99"/>
    <w:qFormat/>
    <w:rsid w:val="00E9252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E9252A"/>
    <w:pPr>
      <w:keepNext/>
      <w:jc w:val="center"/>
      <w:outlineLvl w:val="2"/>
    </w:pPr>
    <w:rPr>
      <w:rFonts w:eastAsia="Batang"/>
      <w:sz w:val="28"/>
      <w:szCs w:val="20"/>
      <w:lang w:val="uk-UA"/>
    </w:rPr>
  </w:style>
  <w:style w:type="paragraph" w:styleId="4">
    <w:name w:val="heading 4"/>
    <w:basedOn w:val="a"/>
    <w:next w:val="a"/>
    <w:link w:val="40"/>
    <w:uiPriority w:val="99"/>
    <w:qFormat/>
    <w:rsid w:val="00E9252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E9252A"/>
    <w:pPr>
      <w:keepNext/>
      <w:keepLines/>
      <w:spacing w:before="200"/>
      <w:outlineLvl w:val="4"/>
    </w:pPr>
    <w:rPr>
      <w:rFonts w:ascii="Cambria" w:hAnsi="Cambria"/>
      <w:color w:val="243F60"/>
    </w:rPr>
  </w:style>
  <w:style w:type="paragraph" w:styleId="6">
    <w:name w:val="heading 6"/>
    <w:basedOn w:val="a"/>
    <w:next w:val="a"/>
    <w:link w:val="60"/>
    <w:uiPriority w:val="99"/>
    <w:qFormat/>
    <w:rsid w:val="00E9252A"/>
    <w:pPr>
      <w:keepNext/>
      <w:ind w:left="1416"/>
      <w:jc w:val="both"/>
      <w:outlineLvl w:val="5"/>
    </w:pPr>
    <w:rPr>
      <w:b/>
      <w:bCs/>
      <w:lang w:val="uk-UA"/>
    </w:rPr>
  </w:style>
  <w:style w:type="paragraph" w:styleId="7">
    <w:name w:val="heading 7"/>
    <w:basedOn w:val="a"/>
    <w:next w:val="a"/>
    <w:link w:val="70"/>
    <w:uiPriority w:val="99"/>
    <w:qFormat/>
    <w:rsid w:val="00E9252A"/>
    <w:pPr>
      <w:keepNext/>
      <w:ind w:firstLine="5940"/>
      <w:outlineLvl w:val="6"/>
    </w:pPr>
    <w:rPr>
      <w:b/>
      <w:bCs/>
      <w:sz w:val="22"/>
      <w:lang w:val="uk-UA"/>
    </w:rPr>
  </w:style>
  <w:style w:type="paragraph" w:styleId="8">
    <w:name w:val="heading 8"/>
    <w:basedOn w:val="a"/>
    <w:next w:val="a"/>
    <w:link w:val="80"/>
    <w:uiPriority w:val="99"/>
    <w:qFormat/>
    <w:rsid w:val="00E9252A"/>
    <w:pPr>
      <w:keepNext/>
      <w:ind w:firstLine="5940"/>
      <w:outlineLvl w:val="7"/>
    </w:pPr>
    <w:rPr>
      <w:b/>
      <w:bCs/>
      <w:lang w:val="uk-UA"/>
    </w:rPr>
  </w:style>
  <w:style w:type="paragraph" w:styleId="9">
    <w:name w:val="heading 9"/>
    <w:basedOn w:val="a"/>
    <w:next w:val="a"/>
    <w:link w:val="90"/>
    <w:uiPriority w:val="99"/>
    <w:qFormat/>
    <w:rsid w:val="00E9252A"/>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252A"/>
    <w:rPr>
      <w:rFonts w:ascii="Times New Roman" w:eastAsia="Times New Roman" w:hAnsi="Times New Roman" w:cs="Times New Roman"/>
      <w:b/>
      <w:bCs/>
      <w:szCs w:val="18"/>
      <w:lang w:val="uk-UA" w:eastAsia="ru-RU"/>
    </w:rPr>
  </w:style>
  <w:style w:type="character" w:customStyle="1" w:styleId="20">
    <w:name w:val="Заголовок 2 Знак"/>
    <w:basedOn w:val="a0"/>
    <w:link w:val="2"/>
    <w:uiPriority w:val="99"/>
    <w:rsid w:val="00E9252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E9252A"/>
    <w:rPr>
      <w:rFonts w:ascii="Times New Roman" w:eastAsia="Batang" w:hAnsi="Times New Roman" w:cs="Times New Roman"/>
      <w:sz w:val="28"/>
      <w:szCs w:val="20"/>
      <w:lang w:val="uk-UA" w:eastAsia="ru-RU"/>
    </w:rPr>
  </w:style>
  <w:style w:type="character" w:customStyle="1" w:styleId="40">
    <w:name w:val="Заголовок 4 Знак"/>
    <w:basedOn w:val="a0"/>
    <w:link w:val="4"/>
    <w:uiPriority w:val="99"/>
    <w:rsid w:val="00E9252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E9252A"/>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E9252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uiPriority w:val="99"/>
    <w:rsid w:val="00E9252A"/>
    <w:rPr>
      <w:rFonts w:ascii="Times New Roman" w:eastAsia="Times New Roman" w:hAnsi="Times New Roman" w:cs="Times New Roman"/>
      <w:b/>
      <w:bCs/>
      <w:szCs w:val="24"/>
      <w:lang w:val="uk-UA" w:eastAsia="ru-RU"/>
    </w:rPr>
  </w:style>
  <w:style w:type="character" w:customStyle="1" w:styleId="80">
    <w:name w:val="Заголовок 8 Знак"/>
    <w:basedOn w:val="a0"/>
    <w:link w:val="8"/>
    <w:uiPriority w:val="99"/>
    <w:rsid w:val="00E9252A"/>
    <w:rPr>
      <w:rFonts w:ascii="Times New Roman" w:eastAsia="Times New Roman" w:hAnsi="Times New Roman" w:cs="Times New Roman"/>
      <w:b/>
      <w:bCs/>
      <w:sz w:val="24"/>
      <w:szCs w:val="24"/>
      <w:lang w:val="uk-UA" w:eastAsia="ru-RU"/>
    </w:rPr>
  </w:style>
  <w:style w:type="character" w:customStyle="1" w:styleId="90">
    <w:name w:val="Заголовок 9 Знак"/>
    <w:basedOn w:val="a0"/>
    <w:link w:val="9"/>
    <w:uiPriority w:val="99"/>
    <w:rsid w:val="00E9252A"/>
    <w:rPr>
      <w:rFonts w:ascii="Cambria" w:eastAsia="Times New Roman" w:hAnsi="Cambria" w:cs="Times New Roman"/>
      <w:i/>
      <w:iCs/>
      <w:color w:val="404040"/>
      <w:sz w:val="20"/>
      <w:szCs w:val="20"/>
      <w:lang w:eastAsia="ru-RU"/>
    </w:rPr>
  </w:style>
  <w:style w:type="paragraph" w:styleId="a3">
    <w:name w:val="List Paragraph"/>
    <w:basedOn w:val="a"/>
    <w:uiPriority w:val="99"/>
    <w:qFormat/>
    <w:rsid w:val="00E9252A"/>
    <w:pPr>
      <w:ind w:left="720"/>
    </w:pPr>
    <w:rPr>
      <w:sz w:val="20"/>
      <w:szCs w:val="20"/>
    </w:rPr>
  </w:style>
  <w:style w:type="character" w:customStyle="1" w:styleId="a4">
    <w:name w:val="Название Знак"/>
    <w:basedOn w:val="a0"/>
    <w:link w:val="a5"/>
    <w:uiPriority w:val="99"/>
    <w:locked/>
    <w:rsid w:val="00E9252A"/>
    <w:rPr>
      <w:rFonts w:ascii="Calibri" w:eastAsia="Times New Roman" w:hAnsi="Calibri" w:cs="Times New Roman"/>
      <w:b/>
      <w:bCs/>
      <w:sz w:val="24"/>
      <w:szCs w:val="24"/>
      <w:lang w:val="uk-UA" w:eastAsia="ru-RU"/>
    </w:rPr>
  </w:style>
  <w:style w:type="paragraph" w:styleId="a5">
    <w:name w:val="Title"/>
    <w:basedOn w:val="a"/>
    <w:link w:val="a4"/>
    <w:uiPriority w:val="99"/>
    <w:qFormat/>
    <w:rsid w:val="00E9252A"/>
    <w:pPr>
      <w:jc w:val="center"/>
    </w:pPr>
    <w:rPr>
      <w:rFonts w:ascii="Calibri" w:hAnsi="Calibri"/>
      <w:b/>
      <w:bCs/>
      <w:lang w:val="uk-UA"/>
    </w:rPr>
  </w:style>
  <w:style w:type="character" w:customStyle="1" w:styleId="11">
    <w:name w:val="Название Знак1"/>
    <w:basedOn w:val="a0"/>
    <w:uiPriority w:val="99"/>
    <w:rsid w:val="00E9252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basedOn w:val="a0"/>
    <w:uiPriority w:val="10"/>
    <w:rsid w:val="00E9252A"/>
    <w:rPr>
      <w:rFonts w:asciiTheme="majorHAnsi" w:eastAsiaTheme="majorEastAsia" w:hAnsiTheme="majorHAnsi" w:cstheme="majorBidi"/>
      <w:b/>
      <w:bCs/>
      <w:kern w:val="28"/>
      <w:sz w:val="32"/>
      <w:szCs w:val="32"/>
    </w:rPr>
  </w:style>
  <w:style w:type="paragraph" w:styleId="a6">
    <w:name w:val="Plain Text"/>
    <w:aliases w:val="Знак"/>
    <w:basedOn w:val="a"/>
    <w:link w:val="a7"/>
    <w:uiPriority w:val="99"/>
    <w:rsid w:val="00E9252A"/>
    <w:rPr>
      <w:rFonts w:ascii="Courier New" w:hAnsi="Courier New" w:cs="Courier New"/>
      <w:sz w:val="20"/>
      <w:szCs w:val="20"/>
      <w:lang w:val="uk-UA"/>
    </w:rPr>
  </w:style>
  <w:style w:type="character" w:customStyle="1" w:styleId="a7">
    <w:name w:val="Текст Знак"/>
    <w:aliases w:val="Знак Знак"/>
    <w:basedOn w:val="a0"/>
    <w:link w:val="a6"/>
    <w:uiPriority w:val="99"/>
    <w:rsid w:val="00E9252A"/>
    <w:rPr>
      <w:rFonts w:ascii="Courier New" w:eastAsia="Times New Roman" w:hAnsi="Courier New" w:cs="Courier New"/>
      <w:sz w:val="20"/>
      <w:szCs w:val="20"/>
      <w:lang w:val="uk-UA" w:eastAsia="ru-RU"/>
    </w:rPr>
  </w:style>
  <w:style w:type="paragraph" w:styleId="a8">
    <w:name w:val="Body Text"/>
    <w:basedOn w:val="a"/>
    <w:link w:val="a9"/>
    <w:uiPriority w:val="99"/>
    <w:rsid w:val="00E9252A"/>
    <w:pPr>
      <w:jc w:val="both"/>
    </w:pPr>
    <w:rPr>
      <w:lang w:val="uk-UA"/>
    </w:rPr>
  </w:style>
  <w:style w:type="character" w:customStyle="1" w:styleId="a9">
    <w:name w:val="Основной текст Знак"/>
    <w:basedOn w:val="a0"/>
    <w:link w:val="a8"/>
    <w:uiPriority w:val="99"/>
    <w:rsid w:val="00E9252A"/>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92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uk-UA"/>
    </w:rPr>
  </w:style>
  <w:style w:type="character" w:customStyle="1" w:styleId="HTML0">
    <w:name w:val="Стандартный HTML Знак"/>
    <w:basedOn w:val="a0"/>
    <w:link w:val="HTML"/>
    <w:uiPriority w:val="99"/>
    <w:rsid w:val="00E9252A"/>
    <w:rPr>
      <w:rFonts w:ascii="Courier New" w:eastAsia="Times New Roman" w:hAnsi="Courier New" w:cs="Courier New"/>
      <w:color w:val="000000"/>
      <w:sz w:val="20"/>
      <w:szCs w:val="20"/>
      <w:lang w:val="uk-UA" w:eastAsia="ru-RU"/>
    </w:rPr>
  </w:style>
  <w:style w:type="paragraph" w:styleId="aa">
    <w:name w:val="Body Text Indent"/>
    <w:basedOn w:val="a"/>
    <w:link w:val="ab"/>
    <w:uiPriority w:val="99"/>
    <w:rsid w:val="00E9252A"/>
    <w:pPr>
      <w:spacing w:after="120"/>
      <w:ind w:left="283"/>
    </w:pPr>
  </w:style>
  <w:style w:type="character" w:customStyle="1" w:styleId="ab">
    <w:name w:val="Основной текст с отступом Знак"/>
    <w:basedOn w:val="a0"/>
    <w:link w:val="aa"/>
    <w:uiPriority w:val="99"/>
    <w:rsid w:val="00E9252A"/>
    <w:rPr>
      <w:rFonts w:ascii="Times New Roman" w:eastAsia="Times New Roman" w:hAnsi="Times New Roman" w:cs="Times New Roman"/>
      <w:sz w:val="24"/>
      <w:szCs w:val="24"/>
      <w:lang w:eastAsia="ru-RU"/>
    </w:rPr>
  </w:style>
  <w:style w:type="paragraph" w:styleId="21">
    <w:name w:val="Body Text 2"/>
    <w:basedOn w:val="a"/>
    <w:link w:val="22"/>
    <w:uiPriority w:val="99"/>
    <w:rsid w:val="00E9252A"/>
    <w:pPr>
      <w:spacing w:after="120" w:line="480" w:lineRule="auto"/>
    </w:pPr>
  </w:style>
  <w:style w:type="character" w:customStyle="1" w:styleId="22">
    <w:name w:val="Основной текст 2 Знак"/>
    <w:basedOn w:val="a0"/>
    <w:link w:val="21"/>
    <w:uiPriority w:val="99"/>
    <w:rsid w:val="00E9252A"/>
    <w:rPr>
      <w:rFonts w:ascii="Times New Roman" w:eastAsia="Times New Roman" w:hAnsi="Times New Roman" w:cs="Times New Roman"/>
      <w:sz w:val="24"/>
      <w:szCs w:val="24"/>
      <w:lang w:eastAsia="ru-RU"/>
    </w:rPr>
  </w:style>
  <w:style w:type="paragraph" w:customStyle="1" w:styleId="rvps2">
    <w:name w:val="rvps2"/>
    <w:basedOn w:val="a"/>
    <w:uiPriority w:val="99"/>
    <w:rsid w:val="00E9252A"/>
    <w:pPr>
      <w:spacing w:before="100" w:beforeAutospacing="1" w:after="100" w:afterAutospacing="1"/>
    </w:pPr>
  </w:style>
  <w:style w:type="character" w:customStyle="1" w:styleId="apple-converted-space">
    <w:name w:val="apple-converted-space"/>
    <w:uiPriority w:val="99"/>
    <w:rsid w:val="00E9252A"/>
  </w:style>
  <w:style w:type="character" w:styleId="ac">
    <w:name w:val="Hyperlink"/>
    <w:basedOn w:val="a0"/>
    <w:uiPriority w:val="99"/>
    <w:rsid w:val="00E9252A"/>
    <w:rPr>
      <w:rFonts w:cs="Times New Roman"/>
      <w:color w:val="0000FF"/>
      <w:u w:val="single"/>
    </w:rPr>
  </w:style>
  <w:style w:type="paragraph" w:styleId="ad">
    <w:name w:val="No Spacing"/>
    <w:uiPriority w:val="99"/>
    <w:qFormat/>
    <w:rsid w:val="00E9252A"/>
    <w:pPr>
      <w:spacing w:after="0" w:line="240" w:lineRule="auto"/>
    </w:pPr>
    <w:rPr>
      <w:rFonts w:ascii="Calibri" w:eastAsia="Calibri" w:hAnsi="Calibri" w:cs="Times New Roman"/>
    </w:rPr>
  </w:style>
  <w:style w:type="paragraph" w:styleId="ae">
    <w:name w:val="Balloon Text"/>
    <w:basedOn w:val="a"/>
    <w:link w:val="af"/>
    <w:uiPriority w:val="99"/>
    <w:semiHidden/>
    <w:rsid w:val="00E9252A"/>
    <w:rPr>
      <w:rFonts w:ascii="Tahoma" w:hAnsi="Tahoma" w:cs="Tahoma"/>
      <w:sz w:val="16"/>
      <w:szCs w:val="16"/>
    </w:rPr>
  </w:style>
  <w:style w:type="character" w:customStyle="1" w:styleId="af">
    <w:name w:val="Текст выноски Знак"/>
    <w:basedOn w:val="a0"/>
    <w:link w:val="ae"/>
    <w:uiPriority w:val="99"/>
    <w:semiHidden/>
    <w:rsid w:val="00E9252A"/>
    <w:rPr>
      <w:rFonts w:ascii="Tahoma" w:eastAsia="Times New Roman" w:hAnsi="Tahoma" w:cs="Tahoma"/>
      <w:sz w:val="16"/>
      <w:szCs w:val="16"/>
      <w:lang w:eastAsia="ru-RU"/>
    </w:rPr>
  </w:style>
  <w:style w:type="paragraph" w:styleId="af0">
    <w:name w:val="caption"/>
    <w:basedOn w:val="a"/>
    <w:next w:val="a"/>
    <w:uiPriority w:val="99"/>
    <w:qFormat/>
    <w:rsid w:val="00E9252A"/>
    <w:rPr>
      <w:b/>
      <w:bCs/>
      <w:sz w:val="22"/>
      <w:lang w:val="uk-UA"/>
    </w:rPr>
  </w:style>
  <w:style w:type="paragraph" w:styleId="af1">
    <w:name w:val="Date"/>
    <w:basedOn w:val="a"/>
    <w:next w:val="a"/>
    <w:link w:val="af2"/>
    <w:uiPriority w:val="99"/>
    <w:rsid w:val="00E9252A"/>
    <w:rPr>
      <w:sz w:val="20"/>
      <w:szCs w:val="20"/>
    </w:rPr>
  </w:style>
  <w:style w:type="character" w:customStyle="1" w:styleId="af2">
    <w:name w:val="Дата Знак"/>
    <w:basedOn w:val="a0"/>
    <w:link w:val="af1"/>
    <w:uiPriority w:val="99"/>
    <w:rsid w:val="00E9252A"/>
    <w:rPr>
      <w:rFonts w:ascii="Times New Roman" w:eastAsia="Times New Roman" w:hAnsi="Times New Roman" w:cs="Times New Roman"/>
      <w:sz w:val="20"/>
      <w:szCs w:val="20"/>
      <w:lang w:eastAsia="ru-RU"/>
    </w:rPr>
  </w:style>
  <w:style w:type="paragraph" w:styleId="23">
    <w:name w:val="Body Text Indent 2"/>
    <w:basedOn w:val="a"/>
    <w:link w:val="24"/>
    <w:uiPriority w:val="99"/>
    <w:rsid w:val="00E9252A"/>
    <w:pPr>
      <w:ind w:left="5760" w:hanging="5760"/>
    </w:pPr>
    <w:rPr>
      <w:lang w:val="uk-UA"/>
    </w:rPr>
  </w:style>
  <w:style w:type="character" w:customStyle="1" w:styleId="24">
    <w:name w:val="Основной текст с отступом 2 Знак"/>
    <w:basedOn w:val="a0"/>
    <w:link w:val="23"/>
    <w:uiPriority w:val="99"/>
    <w:rsid w:val="00E9252A"/>
    <w:rPr>
      <w:rFonts w:ascii="Times New Roman" w:eastAsia="Times New Roman" w:hAnsi="Times New Roman" w:cs="Times New Roman"/>
      <w:sz w:val="24"/>
      <w:szCs w:val="24"/>
      <w:lang w:val="uk-UA" w:eastAsia="ru-RU"/>
    </w:rPr>
  </w:style>
  <w:style w:type="paragraph" w:styleId="31">
    <w:name w:val="Body Text Indent 3"/>
    <w:basedOn w:val="a"/>
    <w:link w:val="32"/>
    <w:uiPriority w:val="99"/>
    <w:rsid w:val="00E9252A"/>
    <w:pPr>
      <w:ind w:left="5760" w:hanging="5760"/>
      <w:jc w:val="center"/>
    </w:pPr>
    <w:rPr>
      <w:lang w:val="uk-UA"/>
    </w:rPr>
  </w:style>
  <w:style w:type="character" w:customStyle="1" w:styleId="32">
    <w:name w:val="Основной текст с отступом 3 Знак"/>
    <w:basedOn w:val="a0"/>
    <w:link w:val="31"/>
    <w:uiPriority w:val="99"/>
    <w:rsid w:val="00E9252A"/>
    <w:rPr>
      <w:rFonts w:ascii="Times New Roman" w:eastAsia="Times New Roman" w:hAnsi="Times New Roman" w:cs="Times New Roman"/>
      <w:sz w:val="24"/>
      <w:szCs w:val="24"/>
      <w:lang w:val="uk-UA" w:eastAsia="ru-RU"/>
    </w:rPr>
  </w:style>
  <w:style w:type="paragraph" w:styleId="33">
    <w:name w:val="Body Text 3"/>
    <w:basedOn w:val="a"/>
    <w:link w:val="34"/>
    <w:uiPriority w:val="99"/>
    <w:rsid w:val="00E9252A"/>
    <w:pPr>
      <w:jc w:val="both"/>
    </w:pPr>
    <w:rPr>
      <w:lang w:val="uk-UA"/>
    </w:rPr>
  </w:style>
  <w:style w:type="character" w:customStyle="1" w:styleId="34">
    <w:name w:val="Основной текст 3 Знак"/>
    <w:basedOn w:val="a0"/>
    <w:link w:val="33"/>
    <w:uiPriority w:val="99"/>
    <w:rsid w:val="00E9252A"/>
    <w:rPr>
      <w:rFonts w:ascii="Times New Roman" w:eastAsia="Times New Roman" w:hAnsi="Times New Roman" w:cs="Times New Roman"/>
      <w:sz w:val="24"/>
      <w:szCs w:val="24"/>
      <w:lang w:val="uk-UA" w:eastAsia="ru-RU"/>
    </w:rPr>
  </w:style>
  <w:style w:type="paragraph" w:styleId="af3">
    <w:name w:val="header"/>
    <w:basedOn w:val="a"/>
    <w:link w:val="af4"/>
    <w:uiPriority w:val="99"/>
    <w:rsid w:val="00E9252A"/>
    <w:pPr>
      <w:tabs>
        <w:tab w:val="center" w:pos="4677"/>
        <w:tab w:val="right" w:pos="9355"/>
      </w:tabs>
    </w:pPr>
  </w:style>
  <w:style w:type="character" w:customStyle="1" w:styleId="af4">
    <w:name w:val="Верхний колонтитул Знак"/>
    <w:basedOn w:val="a0"/>
    <w:link w:val="af3"/>
    <w:uiPriority w:val="99"/>
    <w:rsid w:val="00E9252A"/>
    <w:rPr>
      <w:rFonts w:ascii="Times New Roman" w:eastAsia="Times New Roman" w:hAnsi="Times New Roman" w:cs="Times New Roman"/>
      <w:sz w:val="24"/>
      <w:szCs w:val="24"/>
      <w:lang w:eastAsia="ru-RU"/>
    </w:rPr>
  </w:style>
  <w:style w:type="paragraph" w:styleId="af5">
    <w:name w:val="footer"/>
    <w:basedOn w:val="a"/>
    <w:link w:val="af6"/>
    <w:uiPriority w:val="99"/>
    <w:rsid w:val="00E9252A"/>
    <w:pPr>
      <w:tabs>
        <w:tab w:val="center" w:pos="4677"/>
        <w:tab w:val="right" w:pos="9355"/>
      </w:tabs>
    </w:pPr>
  </w:style>
  <w:style w:type="character" w:customStyle="1" w:styleId="af6">
    <w:name w:val="Нижний колонтитул Знак"/>
    <w:basedOn w:val="a0"/>
    <w:link w:val="af5"/>
    <w:uiPriority w:val="99"/>
    <w:rsid w:val="00E9252A"/>
    <w:rPr>
      <w:rFonts w:ascii="Times New Roman" w:eastAsia="Times New Roman" w:hAnsi="Times New Roman" w:cs="Times New Roman"/>
      <w:sz w:val="24"/>
      <w:szCs w:val="24"/>
      <w:lang w:eastAsia="ru-RU"/>
    </w:rPr>
  </w:style>
  <w:style w:type="paragraph" w:customStyle="1" w:styleId="12">
    <w:name w:val="Название объекта1"/>
    <w:basedOn w:val="a"/>
    <w:next w:val="a"/>
    <w:uiPriority w:val="99"/>
    <w:rsid w:val="00E9252A"/>
    <w:pPr>
      <w:suppressAutoHyphens/>
      <w:overflowPunct w:val="0"/>
      <w:autoSpaceDE w:val="0"/>
      <w:ind w:firstLine="851"/>
      <w:jc w:val="center"/>
    </w:pPr>
    <w:rPr>
      <w:sz w:val="31"/>
      <w:szCs w:val="29"/>
      <w:lang w:val="uk-UA" w:eastAsia="zh-CN"/>
    </w:rPr>
  </w:style>
  <w:style w:type="paragraph" w:styleId="af7">
    <w:name w:val="Normal (Web)"/>
    <w:basedOn w:val="a"/>
    <w:uiPriority w:val="99"/>
    <w:rsid w:val="00E9252A"/>
    <w:pPr>
      <w:spacing w:before="100" w:beforeAutospacing="1" w:after="100" w:afterAutospacing="1"/>
    </w:pPr>
  </w:style>
  <w:style w:type="paragraph" w:customStyle="1" w:styleId="af8">
    <w:name w:val="Форматированный"/>
    <w:basedOn w:val="a"/>
    <w:uiPriority w:val="99"/>
    <w:rsid w:val="00E925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styleId="af9">
    <w:name w:val="Table Grid"/>
    <w:basedOn w:val="a1"/>
    <w:uiPriority w:val="99"/>
    <w:rsid w:val="00E92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E9252A"/>
    <w:rPr>
      <w:rFonts w:cs="Times New Roman"/>
    </w:rPr>
  </w:style>
  <w:style w:type="paragraph" w:customStyle="1" w:styleId="afb">
    <w:name w:val="Содержимое таблицы"/>
    <w:basedOn w:val="a"/>
    <w:uiPriority w:val="99"/>
    <w:rsid w:val="00E9252A"/>
    <w:pPr>
      <w:suppressLineNumbers/>
      <w:suppressAutoHyphens/>
    </w:pPr>
    <w:rPr>
      <w:lang w:eastAsia="zh-CN"/>
    </w:rPr>
  </w:style>
  <w:style w:type="paragraph" w:customStyle="1" w:styleId="13">
    <w:name w:val="Без интервала1"/>
    <w:uiPriority w:val="99"/>
    <w:rsid w:val="00E9252A"/>
    <w:pPr>
      <w:spacing w:after="0" w:line="240" w:lineRule="auto"/>
    </w:pPr>
    <w:rPr>
      <w:rFonts w:ascii="Calibri" w:eastAsia="Times New Roman" w:hAnsi="Calibri" w:cs="Times New Roman"/>
    </w:rPr>
  </w:style>
  <w:style w:type="character" w:styleId="afc">
    <w:name w:val="Emphasis"/>
    <w:basedOn w:val="a0"/>
    <w:uiPriority w:val="99"/>
    <w:qFormat/>
    <w:rsid w:val="00E9252A"/>
    <w:rPr>
      <w:rFonts w:cs="Times New Roman"/>
      <w:i/>
      <w:iCs/>
    </w:rPr>
  </w:style>
  <w:style w:type="paragraph" w:customStyle="1" w:styleId="p1">
    <w:name w:val="p1"/>
    <w:basedOn w:val="a"/>
    <w:uiPriority w:val="99"/>
    <w:rsid w:val="00E9252A"/>
    <w:pPr>
      <w:spacing w:before="100" w:beforeAutospacing="1" w:after="100" w:afterAutospacing="1"/>
    </w:pPr>
  </w:style>
  <w:style w:type="paragraph" w:customStyle="1" w:styleId="ListParagraph1">
    <w:name w:val="List Paragraph1"/>
    <w:basedOn w:val="a"/>
    <w:uiPriority w:val="99"/>
    <w:rsid w:val="00E9252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252A"/>
    <w:pPr>
      <w:keepNext/>
      <w:outlineLvl w:val="0"/>
    </w:pPr>
    <w:rPr>
      <w:b/>
      <w:bCs/>
      <w:sz w:val="22"/>
      <w:szCs w:val="18"/>
      <w:lang w:val="uk-UA"/>
    </w:rPr>
  </w:style>
  <w:style w:type="paragraph" w:styleId="2">
    <w:name w:val="heading 2"/>
    <w:basedOn w:val="a"/>
    <w:next w:val="a"/>
    <w:link w:val="20"/>
    <w:uiPriority w:val="99"/>
    <w:qFormat/>
    <w:rsid w:val="00E9252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E9252A"/>
    <w:pPr>
      <w:keepNext/>
      <w:jc w:val="center"/>
      <w:outlineLvl w:val="2"/>
    </w:pPr>
    <w:rPr>
      <w:rFonts w:eastAsia="Batang"/>
      <w:sz w:val="28"/>
      <w:szCs w:val="20"/>
      <w:lang w:val="uk-UA"/>
    </w:rPr>
  </w:style>
  <w:style w:type="paragraph" w:styleId="4">
    <w:name w:val="heading 4"/>
    <w:basedOn w:val="a"/>
    <w:next w:val="a"/>
    <w:link w:val="40"/>
    <w:uiPriority w:val="99"/>
    <w:qFormat/>
    <w:rsid w:val="00E9252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E9252A"/>
    <w:pPr>
      <w:keepNext/>
      <w:keepLines/>
      <w:spacing w:before="200"/>
      <w:outlineLvl w:val="4"/>
    </w:pPr>
    <w:rPr>
      <w:rFonts w:ascii="Cambria" w:hAnsi="Cambria"/>
      <w:color w:val="243F60"/>
    </w:rPr>
  </w:style>
  <w:style w:type="paragraph" w:styleId="6">
    <w:name w:val="heading 6"/>
    <w:basedOn w:val="a"/>
    <w:next w:val="a"/>
    <w:link w:val="60"/>
    <w:uiPriority w:val="99"/>
    <w:qFormat/>
    <w:rsid w:val="00E9252A"/>
    <w:pPr>
      <w:keepNext/>
      <w:ind w:left="1416"/>
      <w:jc w:val="both"/>
      <w:outlineLvl w:val="5"/>
    </w:pPr>
    <w:rPr>
      <w:b/>
      <w:bCs/>
      <w:lang w:val="uk-UA"/>
    </w:rPr>
  </w:style>
  <w:style w:type="paragraph" w:styleId="7">
    <w:name w:val="heading 7"/>
    <w:basedOn w:val="a"/>
    <w:next w:val="a"/>
    <w:link w:val="70"/>
    <w:uiPriority w:val="99"/>
    <w:qFormat/>
    <w:rsid w:val="00E9252A"/>
    <w:pPr>
      <w:keepNext/>
      <w:ind w:firstLine="5940"/>
      <w:outlineLvl w:val="6"/>
    </w:pPr>
    <w:rPr>
      <w:b/>
      <w:bCs/>
      <w:sz w:val="22"/>
      <w:lang w:val="uk-UA"/>
    </w:rPr>
  </w:style>
  <w:style w:type="paragraph" w:styleId="8">
    <w:name w:val="heading 8"/>
    <w:basedOn w:val="a"/>
    <w:next w:val="a"/>
    <w:link w:val="80"/>
    <w:uiPriority w:val="99"/>
    <w:qFormat/>
    <w:rsid w:val="00E9252A"/>
    <w:pPr>
      <w:keepNext/>
      <w:ind w:firstLine="5940"/>
      <w:outlineLvl w:val="7"/>
    </w:pPr>
    <w:rPr>
      <w:b/>
      <w:bCs/>
      <w:lang w:val="uk-UA"/>
    </w:rPr>
  </w:style>
  <w:style w:type="paragraph" w:styleId="9">
    <w:name w:val="heading 9"/>
    <w:basedOn w:val="a"/>
    <w:next w:val="a"/>
    <w:link w:val="90"/>
    <w:uiPriority w:val="99"/>
    <w:qFormat/>
    <w:rsid w:val="00E9252A"/>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252A"/>
    <w:rPr>
      <w:rFonts w:ascii="Times New Roman" w:eastAsia="Times New Roman" w:hAnsi="Times New Roman" w:cs="Times New Roman"/>
      <w:b/>
      <w:bCs/>
      <w:szCs w:val="18"/>
      <w:lang w:val="uk-UA" w:eastAsia="ru-RU"/>
    </w:rPr>
  </w:style>
  <w:style w:type="character" w:customStyle="1" w:styleId="20">
    <w:name w:val="Заголовок 2 Знак"/>
    <w:basedOn w:val="a0"/>
    <w:link w:val="2"/>
    <w:uiPriority w:val="99"/>
    <w:rsid w:val="00E9252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E9252A"/>
    <w:rPr>
      <w:rFonts w:ascii="Times New Roman" w:eastAsia="Batang" w:hAnsi="Times New Roman" w:cs="Times New Roman"/>
      <w:sz w:val="28"/>
      <w:szCs w:val="20"/>
      <w:lang w:val="uk-UA" w:eastAsia="ru-RU"/>
    </w:rPr>
  </w:style>
  <w:style w:type="character" w:customStyle="1" w:styleId="40">
    <w:name w:val="Заголовок 4 Знак"/>
    <w:basedOn w:val="a0"/>
    <w:link w:val="4"/>
    <w:uiPriority w:val="99"/>
    <w:rsid w:val="00E9252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E9252A"/>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E9252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uiPriority w:val="99"/>
    <w:rsid w:val="00E9252A"/>
    <w:rPr>
      <w:rFonts w:ascii="Times New Roman" w:eastAsia="Times New Roman" w:hAnsi="Times New Roman" w:cs="Times New Roman"/>
      <w:b/>
      <w:bCs/>
      <w:szCs w:val="24"/>
      <w:lang w:val="uk-UA" w:eastAsia="ru-RU"/>
    </w:rPr>
  </w:style>
  <w:style w:type="character" w:customStyle="1" w:styleId="80">
    <w:name w:val="Заголовок 8 Знак"/>
    <w:basedOn w:val="a0"/>
    <w:link w:val="8"/>
    <w:uiPriority w:val="99"/>
    <w:rsid w:val="00E9252A"/>
    <w:rPr>
      <w:rFonts w:ascii="Times New Roman" w:eastAsia="Times New Roman" w:hAnsi="Times New Roman" w:cs="Times New Roman"/>
      <w:b/>
      <w:bCs/>
      <w:sz w:val="24"/>
      <w:szCs w:val="24"/>
      <w:lang w:val="uk-UA" w:eastAsia="ru-RU"/>
    </w:rPr>
  </w:style>
  <w:style w:type="character" w:customStyle="1" w:styleId="90">
    <w:name w:val="Заголовок 9 Знак"/>
    <w:basedOn w:val="a0"/>
    <w:link w:val="9"/>
    <w:uiPriority w:val="99"/>
    <w:rsid w:val="00E9252A"/>
    <w:rPr>
      <w:rFonts w:ascii="Cambria" w:eastAsia="Times New Roman" w:hAnsi="Cambria" w:cs="Times New Roman"/>
      <w:i/>
      <w:iCs/>
      <w:color w:val="404040"/>
      <w:sz w:val="20"/>
      <w:szCs w:val="20"/>
      <w:lang w:eastAsia="ru-RU"/>
    </w:rPr>
  </w:style>
  <w:style w:type="paragraph" w:styleId="a3">
    <w:name w:val="List Paragraph"/>
    <w:basedOn w:val="a"/>
    <w:uiPriority w:val="99"/>
    <w:qFormat/>
    <w:rsid w:val="00E9252A"/>
    <w:pPr>
      <w:ind w:left="720"/>
    </w:pPr>
    <w:rPr>
      <w:sz w:val="20"/>
      <w:szCs w:val="20"/>
    </w:rPr>
  </w:style>
  <w:style w:type="character" w:customStyle="1" w:styleId="a4">
    <w:name w:val="Название Знак"/>
    <w:basedOn w:val="a0"/>
    <w:link w:val="a5"/>
    <w:uiPriority w:val="99"/>
    <w:locked/>
    <w:rsid w:val="00E9252A"/>
    <w:rPr>
      <w:rFonts w:ascii="Calibri" w:eastAsia="Times New Roman" w:hAnsi="Calibri" w:cs="Times New Roman"/>
      <w:b/>
      <w:bCs/>
      <w:sz w:val="24"/>
      <w:szCs w:val="24"/>
      <w:lang w:val="uk-UA" w:eastAsia="ru-RU"/>
    </w:rPr>
  </w:style>
  <w:style w:type="paragraph" w:styleId="a5">
    <w:name w:val="Title"/>
    <w:basedOn w:val="a"/>
    <w:link w:val="a4"/>
    <w:uiPriority w:val="99"/>
    <w:qFormat/>
    <w:rsid w:val="00E9252A"/>
    <w:pPr>
      <w:jc w:val="center"/>
    </w:pPr>
    <w:rPr>
      <w:rFonts w:ascii="Calibri" w:hAnsi="Calibri"/>
      <w:b/>
      <w:bCs/>
      <w:lang w:val="uk-UA"/>
    </w:rPr>
  </w:style>
  <w:style w:type="character" w:customStyle="1" w:styleId="11">
    <w:name w:val="Название Знак1"/>
    <w:basedOn w:val="a0"/>
    <w:uiPriority w:val="99"/>
    <w:rsid w:val="00E9252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basedOn w:val="a0"/>
    <w:uiPriority w:val="10"/>
    <w:rsid w:val="00E9252A"/>
    <w:rPr>
      <w:rFonts w:asciiTheme="majorHAnsi" w:eastAsiaTheme="majorEastAsia" w:hAnsiTheme="majorHAnsi" w:cstheme="majorBidi"/>
      <w:b/>
      <w:bCs/>
      <w:kern w:val="28"/>
      <w:sz w:val="32"/>
      <w:szCs w:val="32"/>
    </w:rPr>
  </w:style>
  <w:style w:type="paragraph" w:styleId="a6">
    <w:name w:val="Plain Text"/>
    <w:aliases w:val="Знак"/>
    <w:basedOn w:val="a"/>
    <w:link w:val="a7"/>
    <w:uiPriority w:val="99"/>
    <w:rsid w:val="00E9252A"/>
    <w:rPr>
      <w:rFonts w:ascii="Courier New" w:hAnsi="Courier New" w:cs="Courier New"/>
      <w:sz w:val="20"/>
      <w:szCs w:val="20"/>
      <w:lang w:val="uk-UA"/>
    </w:rPr>
  </w:style>
  <w:style w:type="character" w:customStyle="1" w:styleId="a7">
    <w:name w:val="Текст Знак"/>
    <w:aliases w:val="Знак Знак"/>
    <w:basedOn w:val="a0"/>
    <w:link w:val="a6"/>
    <w:uiPriority w:val="99"/>
    <w:rsid w:val="00E9252A"/>
    <w:rPr>
      <w:rFonts w:ascii="Courier New" w:eastAsia="Times New Roman" w:hAnsi="Courier New" w:cs="Courier New"/>
      <w:sz w:val="20"/>
      <w:szCs w:val="20"/>
      <w:lang w:val="uk-UA" w:eastAsia="ru-RU"/>
    </w:rPr>
  </w:style>
  <w:style w:type="paragraph" w:styleId="a8">
    <w:name w:val="Body Text"/>
    <w:basedOn w:val="a"/>
    <w:link w:val="a9"/>
    <w:uiPriority w:val="99"/>
    <w:rsid w:val="00E9252A"/>
    <w:pPr>
      <w:jc w:val="both"/>
    </w:pPr>
    <w:rPr>
      <w:lang w:val="uk-UA"/>
    </w:rPr>
  </w:style>
  <w:style w:type="character" w:customStyle="1" w:styleId="a9">
    <w:name w:val="Основной текст Знак"/>
    <w:basedOn w:val="a0"/>
    <w:link w:val="a8"/>
    <w:uiPriority w:val="99"/>
    <w:rsid w:val="00E9252A"/>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92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uk-UA"/>
    </w:rPr>
  </w:style>
  <w:style w:type="character" w:customStyle="1" w:styleId="HTML0">
    <w:name w:val="Стандартный HTML Знак"/>
    <w:basedOn w:val="a0"/>
    <w:link w:val="HTML"/>
    <w:uiPriority w:val="99"/>
    <w:rsid w:val="00E9252A"/>
    <w:rPr>
      <w:rFonts w:ascii="Courier New" w:eastAsia="Times New Roman" w:hAnsi="Courier New" w:cs="Courier New"/>
      <w:color w:val="000000"/>
      <w:sz w:val="20"/>
      <w:szCs w:val="20"/>
      <w:lang w:val="uk-UA" w:eastAsia="ru-RU"/>
    </w:rPr>
  </w:style>
  <w:style w:type="paragraph" w:styleId="aa">
    <w:name w:val="Body Text Indent"/>
    <w:basedOn w:val="a"/>
    <w:link w:val="ab"/>
    <w:uiPriority w:val="99"/>
    <w:rsid w:val="00E9252A"/>
    <w:pPr>
      <w:spacing w:after="120"/>
      <w:ind w:left="283"/>
    </w:pPr>
  </w:style>
  <w:style w:type="character" w:customStyle="1" w:styleId="ab">
    <w:name w:val="Основной текст с отступом Знак"/>
    <w:basedOn w:val="a0"/>
    <w:link w:val="aa"/>
    <w:uiPriority w:val="99"/>
    <w:rsid w:val="00E9252A"/>
    <w:rPr>
      <w:rFonts w:ascii="Times New Roman" w:eastAsia="Times New Roman" w:hAnsi="Times New Roman" w:cs="Times New Roman"/>
      <w:sz w:val="24"/>
      <w:szCs w:val="24"/>
      <w:lang w:eastAsia="ru-RU"/>
    </w:rPr>
  </w:style>
  <w:style w:type="paragraph" w:styleId="21">
    <w:name w:val="Body Text 2"/>
    <w:basedOn w:val="a"/>
    <w:link w:val="22"/>
    <w:uiPriority w:val="99"/>
    <w:rsid w:val="00E9252A"/>
    <w:pPr>
      <w:spacing w:after="120" w:line="480" w:lineRule="auto"/>
    </w:pPr>
  </w:style>
  <w:style w:type="character" w:customStyle="1" w:styleId="22">
    <w:name w:val="Основной текст 2 Знак"/>
    <w:basedOn w:val="a0"/>
    <w:link w:val="21"/>
    <w:uiPriority w:val="99"/>
    <w:rsid w:val="00E9252A"/>
    <w:rPr>
      <w:rFonts w:ascii="Times New Roman" w:eastAsia="Times New Roman" w:hAnsi="Times New Roman" w:cs="Times New Roman"/>
      <w:sz w:val="24"/>
      <w:szCs w:val="24"/>
      <w:lang w:eastAsia="ru-RU"/>
    </w:rPr>
  </w:style>
  <w:style w:type="paragraph" w:customStyle="1" w:styleId="rvps2">
    <w:name w:val="rvps2"/>
    <w:basedOn w:val="a"/>
    <w:uiPriority w:val="99"/>
    <w:rsid w:val="00E9252A"/>
    <w:pPr>
      <w:spacing w:before="100" w:beforeAutospacing="1" w:after="100" w:afterAutospacing="1"/>
    </w:pPr>
  </w:style>
  <w:style w:type="character" w:customStyle="1" w:styleId="apple-converted-space">
    <w:name w:val="apple-converted-space"/>
    <w:uiPriority w:val="99"/>
    <w:rsid w:val="00E9252A"/>
  </w:style>
  <w:style w:type="character" w:styleId="ac">
    <w:name w:val="Hyperlink"/>
    <w:basedOn w:val="a0"/>
    <w:uiPriority w:val="99"/>
    <w:rsid w:val="00E9252A"/>
    <w:rPr>
      <w:rFonts w:cs="Times New Roman"/>
      <w:color w:val="0000FF"/>
      <w:u w:val="single"/>
    </w:rPr>
  </w:style>
  <w:style w:type="paragraph" w:styleId="ad">
    <w:name w:val="No Spacing"/>
    <w:uiPriority w:val="99"/>
    <w:qFormat/>
    <w:rsid w:val="00E9252A"/>
    <w:pPr>
      <w:spacing w:after="0" w:line="240" w:lineRule="auto"/>
    </w:pPr>
    <w:rPr>
      <w:rFonts w:ascii="Calibri" w:eastAsia="Calibri" w:hAnsi="Calibri" w:cs="Times New Roman"/>
    </w:rPr>
  </w:style>
  <w:style w:type="paragraph" w:styleId="ae">
    <w:name w:val="Balloon Text"/>
    <w:basedOn w:val="a"/>
    <w:link w:val="af"/>
    <w:uiPriority w:val="99"/>
    <w:semiHidden/>
    <w:rsid w:val="00E9252A"/>
    <w:rPr>
      <w:rFonts w:ascii="Tahoma" w:hAnsi="Tahoma" w:cs="Tahoma"/>
      <w:sz w:val="16"/>
      <w:szCs w:val="16"/>
    </w:rPr>
  </w:style>
  <w:style w:type="character" w:customStyle="1" w:styleId="af">
    <w:name w:val="Текст выноски Знак"/>
    <w:basedOn w:val="a0"/>
    <w:link w:val="ae"/>
    <w:uiPriority w:val="99"/>
    <w:semiHidden/>
    <w:rsid w:val="00E9252A"/>
    <w:rPr>
      <w:rFonts w:ascii="Tahoma" w:eastAsia="Times New Roman" w:hAnsi="Tahoma" w:cs="Tahoma"/>
      <w:sz w:val="16"/>
      <w:szCs w:val="16"/>
      <w:lang w:eastAsia="ru-RU"/>
    </w:rPr>
  </w:style>
  <w:style w:type="paragraph" w:styleId="af0">
    <w:name w:val="caption"/>
    <w:basedOn w:val="a"/>
    <w:next w:val="a"/>
    <w:uiPriority w:val="99"/>
    <w:qFormat/>
    <w:rsid w:val="00E9252A"/>
    <w:rPr>
      <w:b/>
      <w:bCs/>
      <w:sz w:val="22"/>
      <w:lang w:val="uk-UA"/>
    </w:rPr>
  </w:style>
  <w:style w:type="paragraph" w:styleId="af1">
    <w:name w:val="Date"/>
    <w:basedOn w:val="a"/>
    <w:next w:val="a"/>
    <w:link w:val="af2"/>
    <w:uiPriority w:val="99"/>
    <w:rsid w:val="00E9252A"/>
    <w:rPr>
      <w:sz w:val="20"/>
      <w:szCs w:val="20"/>
    </w:rPr>
  </w:style>
  <w:style w:type="character" w:customStyle="1" w:styleId="af2">
    <w:name w:val="Дата Знак"/>
    <w:basedOn w:val="a0"/>
    <w:link w:val="af1"/>
    <w:uiPriority w:val="99"/>
    <w:rsid w:val="00E9252A"/>
    <w:rPr>
      <w:rFonts w:ascii="Times New Roman" w:eastAsia="Times New Roman" w:hAnsi="Times New Roman" w:cs="Times New Roman"/>
      <w:sz w:val="20"/>
      <w:szCs w:val="20"/>
      <w:lang w:eastAsia="ru-RU"/>
    </w:rPr>
  </w:style>
  <w:style w:type="paragraph" w:styleId="23">
    <w:name w:val="Body Text Indent 2"/>
    <w:basedOn w:val="a"/>
    <w:link w:val="24"/>
    <w:uiPriority w:val="99"/>
    <w:rsid w:val="00E9252A"/>
    <w:pPr>
      <w:ind w:left="5760" w:hanging="5760"/>
    </w:pPr>
    <w:rPr>
      <w:lang w:val="uk-UA"/>
    </w:rPr>
  </w:style>
  <w:style w:type="character" w:customStyle="1" w:styleId="24">
    <w:name w:val="Основной текст с отступом 2 Знак"/>
    <w:basedOn w:val="a0"/>
    <w:link w:val="23"/>
    <w:uiPriority w:val="99"/>
    <w:rsid w:val="00E9252A"/>
    <w:rPr>
      <w:rFonts w:ascii="Times New Roman" w:eastAsia="Times New Roman" w:hAnsi="Times New Roman" w:cs="Times New Roman"/>
      <w:sz w:val="24"/>
      <w:szCs w:val="24"/>
      <w:lang w:val="uk-UA" w:eastAsia="ru-RU"/>
    </w:rPr>
  </w:style>
  <w:style w:type="paragraph" w:styleId="31">
    <w:name w:val="Body Text Indent 3"/>
    <w:basedOn w:val="a"/>
    <w:link w:val="32"/>
    <w:uiPriority w:val="99"/>
    <w:rsid w:val="00E9252A"/>
    <w:pPr>
      <w:ind w:left="5760" w:hanging="5760"/>
      <w:jc w:val="center"/>
    </w:pPr>
    <w:rPr>
      <w:lang w:val="uk-UA"/>
    </w:rPr>
  </w:style>
  <w:style w:type="character" w:customStyle="1" w:styleId="32">
    <w:name w:val="Основной текст с отступом 3 Знак"/>
    <w:basedOn w:val="a0"/>
    <w:link w:val="31"/>
    <w:uiPriority w:val="99"/>
    <w:rsid w:val="00E9252A"/>
    <w:rPr>
      <w:rFonts w:ascii="Times New Roman" w:eastAsia="Times New Roman" w:hAnsi="Times New Roman" w:cs="Times New Roman"/>
      <w:sz w:val="24"/>
      <w:szCs w:val="24"/>
      <w:lang w:val="uk-UA" w:eastAsia="ru-RU"/>
    </w:rPr>
  </w:style>
  <w:style w:type="paragraph" w:styleId="33">
    <w:name w:val="Body Text 3"/>
    <w:basedOn w:val="a"/>
    <w:link w:val="34"/>
    <w:uiPriority w:val="99"/>
    <w:rsid w:val="00E9252A"/>
    <w:pPr>
      <w:jc w:val="both"/>
    </w:pPr>
    <w:rPr>
      <w:lang w:val="uk-UA"/>
    </w:rPr>
  </w:style>
  <w:style w:type="character" w:customStyle="1" w:styleId="34">
    <w:name w:val="Основной текст 3 Знак"/>
    <w:basedOn w:val="a0"/>
    <w:link w:val="33"/>
    <w:uiPriority w:val="99"/>
    <w:rsid w:val="00E9252A"/>
    <w:rPr>
      <w:rFonts w:ascii="Times New Roman" w:eastAsia="Times New Roman" w:hAnsi="Times New Roman" w:cs="Times New Roman"/>
      <w:sz w:val="24"/>
      <w:szCs w:val="24"/>
      <w:lang w:val="uk-UA" w:eastAsia="ru-RU"/>
    </w:rPr>
  </w:style>
  <w:style w:type="paragraph" w:styleId="af3">
    <w:name w:val="header"/>
    <w:basedOn w:val="a"/>
    <w:link w:val="af4"/>
    <w:uiPriority w:val="99"/>
    <w:rsid w:val="00E9252A"/>
    <w:pPr>
      <w:tabs>
        <w:tab w:val="center" w:pos="4677"/>
        <w:tab w:val="right" w:pos="9355"/>
      </w:tabs>
    </w:pPr>
  </w:style>
  <w:style w:type="character" w:customStyle="1" w:styleId="af4">
    <w:name w:val="Верхний колонтитул Знак"/>
    <w:basedOn w:val="a0"/>
    <w:link w:val="af3"/>
    <w:uiPriority w:val="99"/>
    <w:rsid w:val="00E9252A"/>
    <w:rPr>
      <w:rFonts w:ascii="Times New Roman" w:eastAsia="Times New Roman" w:hAnsi="Times New Roman" w:cs="Times New Roman"/>
      <w:sz w:val="24"/>
      <w:szCs w:val="24"/>
      <w:lang w:eastAsia="ru-RU"/>
    </w:rPr>
  </w:style>
  <w:style w:type="paragraph" w:styleId="af5">
    <w:name w:val="footer"/>
    <w:basedOn w:val="a"/>
    <w:link w:val="af6"/>
    <w:uiPriority w:val="99"/>
    <w:rsid w:val="00E9252A"/>
    <w:pPr>
      <w:tabs>
        <w:tab w:val="center" w:pos="4677"/>
        <w:tab w:val="right" w:pos="9355"/>
      </w:tabs>
    </w:pPr>
  </w:style>
  <w:style w:type="character" w:customStyle="1" w:styleId="af6">
    <w:name w:val="Нижний колонтитул Знак"/>
    <w:basedOn w:val="a0"/>
    <w:link w:val="af5"/>
    <w:uiPriority w:val="99"/>
    <w:rsid w:val="00E9252A"/>
    <w:rPr>
      <w:rFonts w:ascii="Times New Roman" w:eastAsia="Times New Roman" w:hAnsi="Times New Roman" w:cs="Times New Roman"/>
      <w:sz w:val="24"/>
      <w:szCs w:val="24"/>
      <w:lang w:eastAsia="ru-RU"/>
    </w:rPr>
  </w:style>
  <w:style w:type="paragraph" w:customStyle="1" w:styleId="12">
    <w:name w:val="Название объекта1"/>
    <w:basedOn w:val="a"/>
    <w:next w:val="a"/>
    <w:uiPriority w:val="99"/>
    <w:rsid w:val="00E9252A"/>
    <w:pPr>
      <w:suppressAutoHyphens/>
      <w:overflowPunct w:val="0"/>
      <w:autoSpaceDE w:val="0"/>
      <w:ind w:firstLine="851"/>
      <w:jc w:val="center"/>
    </w:pPr>
    <w:rPr>
      <w:sz w:val="31"/>
      <w:szCs w:val="29"/>
      <w:lang w:val="uk-UA" w:eastAsia="zh-CN"/>
    </w:rPr>
  </w:style>
  <w:style w:type="paragraph" w:styleId="af7">
    <w:name w:val="Normal (Web)"/>
    <w:basedOn w:val="a"/>
    <w:uiPriority w:val="99"/>
    <w:rsid w:val="00E9252A"/>
    <w:pPr>
      <w:spacing w:before="100" w:beforeAutospacing="1" w:after="100" w:afterAutospacing="1"/>
    </w:pPr>
  </w:style>
  <w:style w:type="paragraph" w:customStyle="1" w:styleId="af8">
    <w:name w:val="Форматированный"/>
    <w:basedOn w:val="a"/>
    <w:uiPriority w:val="99"/>
    <w:rsid w:val="00E925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styleId="af9">
    <w:name w:val="Table Grid"/>
    <w:basedOn w:val="a1"/>
    <w:uiPriority w:val="99"/>
    <w:rsid w:val="00E92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E9252A"/>
    <w:rPr>
      <w:rFonts w:cs="Times New Roman"/>
    </w:rPr>
  </w:style>
  <w:style w:type="paragraph" w:customStyle="1" w:styleId="afb">
    <w:name w:val="Содержимое таблицы"/>
    <w:basedOn w:val="a"/>
    <w:uiPriority w:val="99"/>
    <w:rsid w:val="00E9252A"/>
    <w:pPr>
      <w:suppressLineNumbers/>
      <w:suppressAutoHyphens/>
    </w:pPr>
    <w:rPr>
      <w:lang w:eastAsia="zh-CN"/>
    </w:rPr>
  </w:style>
  <w:style w:type="paragraph" w:customStyle="1" w:styleId="13">
    <w:name w:val="Без интервала1"/>
    <w:uiPriority w:val="99"/>
    <w:rsid w:val="00E9252A"/>
    <w:pPr>
      <w:spacing w:after="0" w:line="240" w:lineRule="auto"/>
    </w:pPr>
    <w:rPr>
      <w:rFonts w:ascii="Calibri" w:eastAsia="Times New Roman" w:hAnsi="Calibri" w:cs="Times New Roman"/>
    </w:rPr>
  </w:style>
  <w:style w:type="character" w:styleId="afc">
    <w:name w:val="Emphasis"/>
    <w:basedOn w:val="a0"/>
    <w:uiPriority w:val="99"/>
    <w:qFormat/>
    <w:rsid w:val="00E9252A"/>
    <w:rPr>
      <w:rFonts w:cs="Times New Roman"/>
      <w:i/>
      <w:iCs/>
    </w:rPr>
  </w:style>
  <w:style w:type="paragraph" w:customStyle="1" w:styleId="p1">
    <w:name w:val="p1"/>
    <w:basedOn w:val="a"/>
    <w:uiPriority w:val="99"/>
    <w:rsid w:val="00E9252A"/>
    <w:pPr>
      <w:spacing w:before="100" w:beforeAutospacing="1" w:after="100" w:afterAutospacing="1"/>
    </w:pPr>
  </w:style>
  <w:style w:type="paragraph" w:customStyle="1" w:styleId="ListParagraph1">
    <w:name w:val="List Paragraph1"/>
    <w:basedOn w:val="a"/>
    <w:uiPriority w:val="99"/>
    <w:rsid w:val="00E9252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471698113207572E-2"/>
          <c:y val="8.7837837837837829E-2"/>
          <c:w val="0.90566037735849114"/>
          <c:h val="0.5810810810810807"/>
        </c:manualLayout>
      </c:layout>
      <c:bar3DChart>
        <c:barDir val="col"/>
        <c:grouping val="clustered"/>
        <c:varyColors val="0"/>
        <c:ser>
          <c:idx val="0"/>
          <c:order val="0"/>
          <c:tx>
            <c:strRef>
              <c:f>Sheet1!$A$2</c:f>
              <c:strCache>
                <c:ptCount val="1"/>
                <c:pt idx="0">
                  <c:v>оренда</c:v>
                </c:pt>
              </c:strCache>
            </c:strRef>
          </c:tx>
          <c:spPr>
            <a:solidFill>
              <a:srgbClr val="9999FF"/>
            </a:solidFill>
            <a:ln w="12539">
              <a:solidFill>
                <a:srgbClr val="000000"/>
              </a:solidFill>
              <a:prstDash val="solid"/>
            </a:ln>
          </c:spPr>
          <c:invertIfNegative val="0"/>
          <c:cat>
            <c:strRef>
              <c:f>Sheet1!$B$1:$G$1</c:f>
              <c:strCache>
                <c:ptCount val="6"/>
                <c:pt idx="0">
                  <c:v>2011</c:v>
                </c:pt>
                <c:pt idx="1">
                  <c:v>2012</c:v>
                </c:pt>
                <c:pt idx="2">
                  <c:v>2013</c:v>
                </c:pt>
                <c:pt idx="3">
                  <c:v>2014</c:v>
                </c:pt>
                <c:pt idx="4">
                  <c:v>2015</c:v>
                </c:pt>
                <c:pt idx="5">
                  <c:v>на 01.10.2016</c:v>
                </c:pt>
              </c:strCache>
            </c:strRef>
          </c:cat>
          <c:val>
            <c:numRef>
              <c:f>Sheet1!$B$2:$G$2</c:f>
              <c:numCache>
                <c:formatCode>General</c:formatCode>
                <c:ptCount val="6"/>
                <c:pt idx="0">
                  <c:v>1216.21</c:v>
                </c:pt>
                <c:pt idx="1">
                  <c:v>1450</c:v>
                </c:pt>
                <c:pt idx="2">
                  <c:v>1662.24</c:v>
                </c:pt>
                <c:pt idx="3">
                  <c:v>1716.13</c:v>
                </c:pt>
                <c:pt idx="4">
                  <c:v>2506.67</c:v>
                </c:pt>
                <c:pt idx="5">
                  <c:v>2630.16</c:v>
                </c:pt>
              </c:numCache>
            </c:numRef>
          </c:val>
        </c:ser>
        <c:dLbls>
          <c:showLegendKey val="0"/>
          <c:showVal val="0"/>
          <c:showCatName val="0"/>
          <c:showSerName val="0"/>
          <c:showPercent val="0"/>
          <c:showBubbleSize val="0"/>
        </c:dLbls>
        <c:gapWidth val="150"/>
        <c:gapDepth val="0"/>
        <c:shape val="box"/>
        <c:axId val="134435584"/>
        <c:axId val="134437888"/>
        <c:axId val="0"/>
      </c:bar3DChart>
      <c:catAx>
        <c:axId val="134435584"/>
        <c:scaling>
          <c:orientation val="minMax"/>
        </c:scaling>
        <c:delete val="0"/>
        <c:axPos val="b"/>
        <c:numFmt formatCode="General" sourceLinked="1"/>
        <c:majorTickMark val="out"/>
        <c:minorTickMark val="none"/>
        <c:tickLblPos val="low"/>
        <c:spPr>
          <a:ln w="3135">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134437888"/>
        <c:crosses val="autoZero"/>
        <c:auto val="1"/>
        <c:lblAlgn val="ctr"/>
        <c:lblOffset val="100"/>
        <c:tickLblSkip val="1"/>
        <c:tickMarkSkip val="1"/>
        <c:noMultiLvlLbl val="0"/>
      </c:catAx>
      <c:valAx>
        <c:axId val="134437888"/>
        <c:scaling>
          <c:orientation val="minMax"/>
        </c:scaling>
        <c:delete val="0"/>
        <c:axPos val="l"/>
        <c:majorGridlines>
          <c:spPr>
            <a:ln w="3135">
              <a:solidFill>
                <a:srgbClr val="000000"/>
              </a:solidFill>
              <a:prstDash val="solid"/>
            </a:ln>
          </c:spPr>
        </c:majorGridlines>
        <c:numFmt formatCode="General" sourceLinked="1"/>
        <c:majorTickMark val="out"/>
        <c:minorTickMark val="none"/>
        <c:tickLblPos val="nextTo"/>
        <c:spPr>
          <a:ln w="3135">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134435584"/>
        <c:crosses val="autoZero"/>
        <c:crossBetween val="between"/>
      </c:valAx>
      <c:spPr>
        <a:noFill/>
        <a:ln w="25141">
          <a:noFill/>
        </a:ln>
      </c:spPr>
    </c:plotArea>
    <c:plotVisOnly val="1"/>
    <c:dispBlanksAs val="gap"/>
    <c:showDLblsOverMax val="0"/>
  </c:chart>
  <c:spPr>
    <a:noFill/>
    <a:ln>
      <a:noFill/>
    </a:ln>
  </c:spPr>
  <c:txPr>
    <a:bodyPr/>
    <a:lstStyle/>
    <a:p>
      <a:pPr>
        <a:defRPr sz="7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056603773584909E-2"/>
          <c:y val="7.5757575757575774E-2"/>
          <c:w val="0.93207547169811411"/>
          <c:h val="0.71212121212121282"/>
        </c:manualLayout>
      </c:layout>
      <c:bar3DChart>
        <c:barDir val="col"/>
        <c:grouping val="clustered"/>
        <c:varyColors val="0"/>
        <c:ser>
          <c:idx val="0"/>
          <c:order val="0"/>
          <c:tx>
            <c:strRef>
              <c:f>Sheet1!$A$2</c:f>
              <c:strCache>
                <c:ptCount val="1"/>
                <c:pt idx="0">
                  <c:v>оренда</c:v>
                </c:pt>
              </c:strCache>
            </c:strRef>
          </c:tx>
          <c:spPr>
            <a:solidFill>
              <a:srgbClr val="9999FF"/>
            </a:solidFill>
            <a:ln w="12685">
              <a:solidFill>
                <a:srgbClr val="000000"/>
              </a:solidFill>
              <a:prstDash val="solid"/>
            </a:ln>
          </c:spPr>
          <c:invertIfNegative val="0"/>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272.16000000000003</c:v>
                </c:pt>
                <c:pt idx="1">
                  <c:v>349.14</c:v>
                </c:pt>
                <c:pt idx="2">
                  <c:v>121.62</c:v>
                </c:pt>
                <c:pt idx="3">
                  <c:v>88.843000000000004</c:v>
                </c:pt>
                <c:pt idx="4">
                  <c:v>271.48</c:v>
                </c:pt>
                <c:pt idx="5">
                  <c:v>58.35</c:v>
                </c:pt>
              </c:numCache>
            </c:numRef>
          </c:val>
        </c:ser>
        <c:dLbls>
          <c:showLegendKey val="0"/>
          <c:showVal val="0"/>
          <c:showCatName val="0"/>
          <c:showSerName val="0"/>
          <c:showPercent val="0"/>
          <c:showBubbleSize val="0"/>
        </c:dLbls>
        <c:gapWidth val="150"/>
        <c:gapDepth val="0"/>
        <c:shape val="box"/>
        <c:axId val="164145408"/>
        <c:axId val="164915840"/>
        <c:axId val="0"/>
      </c:bar3DChart>
      <c:catAx>
        <c:axId val="164145408"/>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574" b="1" i="0" u="none" strike="noStrike" baseline="0">
                <a:solidFill>
                  <a:srgbClr val="000000"/>
                </a:solidFill>
                <a:latin typeface="Arial Cyr"/>
                <a:ea typeface="Arial Cyr"/>
                <a:cs typeface="Arial Cyr"/>
              </a:defRPr>
            </a:pPr>
            <a:endParaRPr lang="ru-RU"/>
          </a:p>
        </c:txPr>
        <c:crossAx val="164915840"/>
        <c:crosses val="autoZero"/>
        <c:auto val="1"/>
        <c:lblAlgn val="ctr"/>
        <c:lblOffset val="100"/>
        <c:tickLblSkip val="1"/>
        <c:tickMarkSkip val="1"/>
        <c:noMultiLvlLbl val="0"/>
      </c:catAx>
      <c:valAx>
        <c:axId val="164915840"/>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574" b="1" i="0" u="none" strike="noStrike" baseline="0">
                <a:solidFill>
                  <a:srgbClr val="000000"/>
                </a:solidFill>
                <a:latin typeface="Arial Cyr"/>
                <a:ea typeface="Arial Cyr"/>
                <a:cs typeface="Arial Cyr"/>
              </a:defRPr>
            </a:pPr>
            <a:endParaRPr lang="ru-RU"/>
          </a:p>
        </c:txPr>
        <c:crossAx val="164145408"/>
        <c:crosses val="autoZero"/>
        <c:crossBetween val="between"/>
      </c:valAx>
      <c:spPr>
        <a:noFill/>
        <a:ln w="25347">
          <a:noFill/>
        </a:ln>
      </c:spPr>
    </c:plotArea>
    <c:plotVisOnly val="1"/>
    <c:dispBlanksAs val="gap"/>
    <c:showDLblsOverMax val="0"/>
  </c:chart>
  <c:spPr>
    <a:noFill/>
    <a:ln>
      <a:noFill/>
    </a:ln>
  </c:spPr>
  <c:txPr>
    <a:bodyPr/>
    <a:lstStyle/>
    <a:p>
      <a:pPr>
        <a:defRPr sz="574"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FF4F-DB09-4475-A57C-B8F87B40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125</Pages>
  <Words>50794</Words>
  <Characters>289530</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cp:lastPrinted>2016-11-24T11:24:00Z</cp:lastPrinted>
  <dcterms:created xsi:type="dcterms:W3CDTF">2016-11-23T06:33:00Z</dcterms:created>
  <dcterms:modified xsi:type="dcterms:W3CDTF">2016-11-24T13:26:00Z</dcterms:modified>
</cp:coreProperties>
</file>