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C8E" w:rsidRPr="00A718B3" w:rsidRDefault="00085C8E" w:rsidP="00085C8E">
      <w:pPr>
        <w:pStyle w:val="11"/>
        <w:spacing w:line="200" w:lineRule="atLeast"/>
        <w:rPr>
          <w:b/>
          <w:bCs/>
          <w:iCs/>
          <w:sz w:val="24"/>
          <w:szCs w:val="24"/>
        </w:rPr>
      </w:pPr>
      <w:r w:rsidRPr="00A718B3">
        <w:rPr>
          <w:noProof/>
          <w:sz w:val="24"/>
          <w:szCs w:val="24"/>
          <w:lang w:val="ru-RU"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-24130</wp:posOffset>
            </wp:positionV>
            <wp:extent cx="603885" cy="783590"/>
            <wp:effectExtent l="19050" t="0" r="571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347" t="2834" r="6250" b="7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83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18B3">
        <w:rPr>
          <w:b/>
          <w:bCs/>
          <w:sz w:val="24"/>
          <w:szCs w:val="24"/>
        </w:rPr>
        <w:t>Україна</w:t>
      </w:r>
    </w:p>
    <w:p w:rsidR="00085C8E" w:rsidRPr="00A718B3" w:rsidRDefault="00085C8E" w:rsidP="00085C8E">
      <w:pPr>
        <w:spacing w:line="200" w:lineRule="atLeast"/>
        <w:jc w:val="center"/>
        <w:rPr>
          <w:b/>
          <w:bCs/>
          <w:iCs/>
        </w:rPr>
      </w:pPr>
      <w:proofErr w:type="spellStart"/>
      <w:r w:rsidRPr="00A718B3">
        <w:rPr>
          <w:b/>
          <w:bCs/>
          <w:iCs/>
        </w:rPr>
        <w:t>Знам`янська</w:t>
      </w:r>
      <w:proofErr w:type="spellEnd"/>
      <w:r w:rsidRPr="00A718B3">
        <w:rPr>
          <w:b/>
          <w:bCs/>
          <w:iCs/>
        </w:rPr>
        <w:t xml:space="preserve"> міська рада Кіровоградської області</w:t>
      </w:r>
    </w:p>
    <w:p w:rsidR="00085C8E" w:rsidRPr="00A718B3" w:rsidRDefault="00085C8E" w:rsidP="00085C8E">
      <w:pPr>
        <w:spacing w:line="200" w:lineRule="atLeast"/>
        <w:jc w:val="center"/>
        <w:rPr>
          <w:b/>
        </w:rPr>
      </w:pPr>
      <w:r w:rsidRPr="00A718B3">
        <w:rPr>
          <w:b/>
          <w:bCs/>
          <w:iCs/>
        </w:rPr>
        <w:t>Виконавчий комітет</w:t>
      </w:r>
    </w:p>
    <w:p w:rsidR="00085C8E" w:rsidRPr="00A718B3" w:rsidRDefault="00085C8E" w:rsidP="00085C8E">
      <w:pPr>
        <w:spacing w:line="200" w:lineRule="atLeast"/>
        <w:jc w:val="center"/>
        <w:rPr>
          <w:b/>
        </w:rPr>
      </w:pPr>
    </w:p>
    <w:p w:rsidR="00085C8E" w:rsidRPr="00A718B3" w:rsidRDefault="00085C8E" w:rsidP="00085C8E">
      <w:pPr>
        <w:spacing w:line="200" w:lineRule="atLeast"/>
        <w:jc w:val="center"/>
        <w:rPr>
          <w:b/>
        </w:rPr>
      </w:pPr>
      <w:r w:rsidRPr="00A718B3">
        <w:rPr>
          <w:b/>
        </w:rPr>
        <w:t>Рішення</w:t>
      </w:r>
    </w:p>
    <w:p w:rsidR="00085C8E" w:rsidRPr="00A718B3" w:rsidRDefault="00085C8E" w:rsidP="00085C8E">
      <w:pPr>
        <w:spacing w:line="200" w:lineRule="atLeast"/>
        <w:jc w:val="center"/>
        <w:rPr>
          <w:b/>
        </w:rPr>
      </w:pPr>
    </w:p>
    <w:p w:rsidR="00085C8E" w:rsidRPr="00A718B3" w:rsidRDefault="00085C8E" w:rsidP="00085C8E">
      <w:pPr>
        <w:jc w:val="center"/>
        <w:rPr>
          <w:b/>
        </w:rPr>
      </w:pPr>
    </w:p>
    <w:p w:rsidR="00085C8E" w:rsidRPr="00A718B3" w:rsidRDefault="00085C8E" w:rsidP="00085C8E">
      <w:pPr>
        <w:pStyle w:val="2"/>
      </w:pPr>
      <w:r w:rsidRPr="00A718B3">
        <w:t>від    ____________  201</w:t>
      </w:r>
      <w:r w:rsidR="00612C09" w:rsidRPr="00A718B3">
        <w:t>7</w:t>
      </w:r>
      <w:r w:rsidRPr="00A718B3">
        <w:t xml:space="preserve">року              </w:t>
      </w:r>
      <w:r w:rsidRPr="00A718B3">
        <w:tab/>
      </w:r>
      <w:r w:rsidRPr="00A718B3">
        <w:tab/>
        <w:t xml:space="preserve">      </w:t>
      </w:r>
      <w:r w:rsidRPr="00A718B3">
        <w:tab/>
      </w:r>
      <w:r w:rsidRPr="00A718B3">
        <w:tab/>
        <w:t xml:space="preserve">                      № __________</w:t>
      </w:r>
    </w:p>
    <w:p w:rsidR="00085C8E" w:rsidRPr="00A718B3" w:rsidRDefault="00085C8E" w:rsidP="00085C8E">
      <w:pPr>
        <w:jc w:val="center"/>
        <w:rPr>
          <w:b/>
        </w:rPr>
      </w:pPr>
    </w:p>
    <w:p w:rsidR="00085C8E" w:rsidRPr="00A718B3" w:rsidRDefault="00085C8E" w:rsidP="00085C8E">
      <w:pPr>
        <w:jc w:val="center"/>
        <w:rPr>
          <w:b/>
        </w:rPr>
      </w:pPr>
      <w:r w:rsidRPr="00A718B3">
        <w:rPr>
          <w:b/>
        </w:rPr>
        <w:t>м. Знам`янка</w:t>
      </w:r>
    </w:p>
    <w:p w:rsidR="00085C8E" w:rsidRPr="00A718B3" w:rsidRDefault="00085C8E" w:rsidP="00085C8E">
      <w:pPr>
        <w:rPr>
          <w:b/>
        </w:rPr>
      </w:pPr>
    </w:p>
    <w:p w:rsidR="00985DF3" w:rsidRPr="00A718B3" w:rsidRDefault="00985DF3" w:rsidP="00985DF3">
      <w:pPr>
        <w:tabs>
          <w:tab w:val="left" w:pos="7371"/>
        </w:tabs>
        <w:ind w:right="5386"/>
      </w:pPr>
      <w:r w:rsidRPr="00A718B3">
        <w:rPr>
          <w:bCs/>
        </w:rPr>
        <w:t xml:space="preserve">Про </w:t>
      </w:r>
      <w:r w:rsidRPr="00A718B3">
        <w:t>звіт про роботу відділу культури і туризму за січень-листопад 2017 року</w:t>
      </w:r>
    </w:p>
    <w:p w:rsidR="00985DF3" w:rsidRPr="00A718B3" w:rsidRDefault="00985DF3" w:rsidP="00985DF3">
      <w:pPr>
        <w:jc w:val="both"/>
        <w:rPr>
          <w:bCs/>
        </w:rPr>
      </w:pPr>
    </w:p>
    <w:p w:rsidR="00985DF3" w:rsidRPr="00A718B3" w:rsidRDefault="00985DF3" w:rsidP="00985DF3">
      <w:pPr>
        <w:jc w:val="both"/>
        <w:rPr>
          <w:bCs/>
        </w:rPr>
      </w:pPr>
    </w:p>
    <w:p w:rsidR="00985DF3" w:rsidRPr="00A718B3" w:rsidRDefault="00985DF3" w:rsidP="00985DF3">
      <w:pPr>
        <w:rPr>
          <w:b/>
        </w:rPr>
      </w:pPr>
    </w:p>
    <w:p w:rsidR="00985DF3" w:rsidRPr="00A718B3" w:rsidRDefault="00985DF3" w:rsidP="00985DF3">
      <w:pPr>
        <w:ind w:firstLine="708"/>
        <w:jc w:val="both"/>
      </w:pPr>
      <w:r w:rsidRPr="00A718B3">
        <w:t xml:space="preserve">Заслухавши та обговоривши звіт відділу культури і туризму відповідно до плану  роботи виконавчого комітету </w:t>
      </w:r>
      <w:proofErr w:type="spellStart"/>
      <w:r w:rsidRPr="00A718B3">
        <w:t>Знам’янської</w:t>
      </w:r>
      <w:proofErr w:type="spellEnd"/>
      <w:r w:rsidRPr="00A718B3">
        <w:t xml:space="preserve"> міської ради</w:t>
      </w:r>
      <w:r w:rsidR="00E72B8F" w:rsidRPr="00A718B3">
        <w:t xml:space="preserve"> на 2017</w:t>
      </w:r>
      <w:r w:rsidR="001F3E20" w:rsidRPr="00A718B3">
        <w:t xml:space="preserve"> </w:t>
      </w:r>
      <w:r w:rsidR="00E72B8F" w:rsidRPr="00A718B3">
        <w:t>рік</w:t>
      </w:r>
      <w:r w:rsidR="001B4523">
        <w:t>, керуючись ст.4</w:t>
      </w:r>
      <w:r w:rsidR="001B4523" w:rsidRPr="001B4523">
        <w:t>0</w:t>
      </w:r>
      <w:r w:rsidRPr="00A718B3">
        <w:t xml:space="preserve"> Закону України «Про місцеве самоврядування в Україні», виконавчий комітет </w:t>
      </w:r>
      <w:proofErr w:type="spellStart"/>
      <w:r w:rsidRPr="00A718B3">
        <w:t>Знам’янської</w:t>
      </w:r>
      <w:proofErr w:type="spellEnd"/>
      <w:r w:rsidRPr="00A718B3">
        <w:t xml:space="preserve"> міської ради</w:t>
      </w:r>
    </w:p>
    <w:p w:rsidR="00985DF3" w:rsidRPr="00A718B3" w:rsidRDefault="00985DF3" w:rsidP="00985DF3">
      <w:pPr>
        <w:jc w:val="center"/>
        <w:rPr>
          <w:b/>
        </w:rPr>
      </w:pPr>
    </w:p>
    <w:p w:rsidR="00985DF3" w:rsidRPr="00A718B3" w:rsidRDefault="00985DF3" w:rsidP="00985DF3">
      <w:pPr>
        <w:jc w:val="center"/>
        <w:rPr>
          <w:b/>
        </w:rPr>
      </w:pPr>
      <w:r w:rsidRPr="00A718B3">
        <w:rPr>
          <w:b/>
        </w:rPr>
        <w:t>В И Р І Ш И В:</w:t>
      </w:r>
    </w:p>
    <w:p w:rsidR="00985DF3" w:rsidRPr="00A718B3" w:rsidRDefault="00985DF3" w:rsidP="00985DF3">
      <w:pPr>
        <w:spacing w:line="237" w:lineRule="auto"/>
        <w:ind w:firstLine="708"/>
        <w:jc w:val="both"/>
      </w:pPr>
    </w:p>
    <w:p w:rsidR="00985DF3" w:rsidRPr="00A718B3" w:rsidRDefault="00985DF3" w:rsidP="00985DF3">
      <w:pPr>
        <w:numPr>
          <w:ilvl w:val="0"/>
          <w:numId w:val="6"/>
        </w:numPr>
        <w:spacing w:line="234" w:lineRule="auto"/>
        <w:jc w:val="both"/>
      </w:pPr>
      <w:r w:rsidRPr="00A718B3">
        <w:t xml:space="preserve">Затвердити звіт про роботу відділу культури і туризму виконавчого комітету </w:t>
      </w:r>
      <w:proofErr w:type="spellStart"/>
      <w:r w:rsidRPr="00A718B3">
        <w:t>Знам’янської</w:t>
      </w:r>
      <w:proofErr w:type="spellEnd"/>
      <w:r w:rsidRPr="00A718B3">
        <w:t xml:space="preserve"> міської ради за звітний період 201</w:t>
      </w:r>
      <w:r w:rsidR="00E72B8F" w:rsidRPr="00A718B3">
        <w:t>7</w:t>
      </w:r>
      <w:r w:rsidRPr="00A718B3">
        <w:t xml:space="preserve"> року (додається).</w:t>
      </w:r>
    </w:p>
    <w:p w:rsidR="002E4226" w:rsidRPr="00A718B3" w:rsidRDefault="00985DF3" w:rsidP="002E4226">
      <w:pPr>
        <w:numPr>
          <w:ilvl w:val="0"/>
          <w:numId w:val="6"/>
        </w:numPr>
        <w:spacing w:line="234" w:lineRule="auto"/>
        <w:jc w:val="both"/>
      </w:pPr>
      <w:r w:rsidRPr="00A718B3">
        <w:t xml:space="preserve">Продовжити роботу відділу культури і туризму виконавчого комітету </w:t>
      </w:r>
      <w:proofErr w:type="spellStart"/>
      <w:r w:rsidRPr="00A718B3">
        <w:t>Знам’янської</w:t>
      </w:r>
      <w:proofErr w:type="spellEnd"/>
      <w:r w:rsidRPr="00A718B3">
        <w:t xml:space="preserve"> міської ради </w:t>
      </w:r>
      <w:r w:rsidR="002E4226" w:rsidRPr="00A718B3">
        <w:t>відповідно до затвердженого перспективного  плану роботи та Положення про відділ.</w:t>
      </w:r>
    </w:p>
    <w:p w:rsidR="00985DF3" w:rsidRPr="00A718B3" w:rsidRDefault="00985DF3" w:rsidP="00985DF3">
      <w:pPr>
        <w:numPr>
          <w:ilvl w:val="0"/>
          <w:numId w:val="6"/>
        </w:numPr>
        <w:spacing w:line="234" w:lineRule="auto"/>
        <w:jc w:val="both"/>
      </w:pPr>
      <w:r w:rsidRPr="00A718B3">
        <w:t>Контроль за виконанням даного рішення покласти на першого заступника міського голови Загородню В.Г.</w:t>
      </w:r>
    </w:p>
    <w:p w:rsidR="00085C8E" w:rsidRDefault="00085C8E" w:rsidP="00085C8E">
      <w:pPr>
        <w:ind w:left="360"/>
      </w:pPr>
    </w:p>
    <w:p w:rsidR="00876A7A" w:rsidRDefault="00876A7A" w:rsidP="00085C8E">
      <w:pPr>
        <w:ind w:left="360"/>
      </w:pPr>
    </w:p>
    <w:p w:rsidR="00876A7A" w:rsidRDefault="00876A7A" w:rsidP="00085C8E">
      <w:pPr>
        <w:ind w:left="360"/>
      </w:pPr>
    </w:p>
    <w:p w:rsidR="00876A7A" w:rsidRDefault="00876A7A" w:rsidP="00085C8E">
      <w:pPr>
        <w:ind w:left="360"/>
      </w:pPr>
    </w:p>
    <w:p w:rsidR="00876A7A" w:rsidRPr="00A718B3" w:rsidRDefault="00876A7A" w:rsidP="00085C8E">
      <w:pPr>
        <w:ind w:left="360"/>
      </w:pPr>
    </w:p>
    <w:p w:rsidR="00085C8E" w:rsidRPr="00A718B3" w:rsidRDefault="00085C8E" w:rsidP="00085C8E">
      <w:pPr>
        <w:ind w:firstLine="2"/>
        <w:jc w:val="center"/>
        <w:rPr>
          <w:b/>
        </w:rPr>
      </w:pPr>
      <w:r w:rsidRPr="00A718B3">
        <w:rPr>
          <w:b/>
        </w:rPr>
        <w:t>Міський голова</w:t>
      </w:r>
      <w:r w:rsidRPr="00A718B3">
        <w:rPr>
          <w:b/>
        </w:rPr>
        <w:tab/>
      </w:r>
      <w:r w:rsidRPr="00A718B3">
        <w:rPr>
          <w:b/>
        </w:rPr>
        <w:tab/>
      </w:r>
      <w:r w:rsidRPr="00A718B3">
        <w:rPr>
          <w:b/>
        </w:rPr>
        <w:tab/>
      </w:r>
      <w:r w:rsidRPr="00A718B3">
        <w:rPr>
          <w:b/>
        </w:rPr>
        <w:tab/>
      </w:r>
      <w:r w:rsidRPr="00A718B3">
        <w:rPr>
          <w:b/>
        </w:rPr>
        <w:tab/>
        <w:t>С.</w:t>
      </w:r>
      <w:r w:rsidR="00876A7A">
        <w:rPr>
          <w:b/>
        </w:rPr>
        <w:t xml:space="preserve"> І. </w:t>
      </w:r>
      <w:proofErr w:type="spellStart"/>
      <w:r w:rsidRPr="00A718B3">
        <w:rPr>
          <w:b/>
        </w:rPr>
        <w:t>Філіпенко</w:t>
      </w:r>
      <w:proofErr w:type="spellEnd"/>
    </w:p>
    <w:p w:rsidR="00085C8E" w:rsidRPr="00A718B3" w:rsidRDefault="00085C8E" w:rsidP="00085C8E">
      <w:pPr>
        <w:jc w:val="both"/>
      </w:pPr>
    </w:p>
    <w:p w:rsidR="00085C8E" w:rsidRPr="00A718B3" w:rsidRDefault="00085C8E" w:rsidP="00085C8E">
      <w:pPr>
        <w:jc w:val="both"/>
      </w:pPr>
    </w:p>
    <w:p w:rsidR="00085C8E" w:rsidRPr="00A718B3" w:rsidRDefault="00085C8E" w:rsidP="00085C8E">
      <w:pPr>
        <w:jc w:val="both"/>
      </w:pPr>
    </w:p>
    <w:p w:rsidR="00085C8E" w:rsidRPr="00A718B3" w:rsidRDefault="00085C8E" w:rsidP="00085C8E">
      <w:pPr>
        <w:jc w:val="both"/>
      </w:pPr>
    </w:p>
    <w:p w:rsidR="00085C8E" w:rsidRPr="00A718B3" w:rsidRDefault="00085C8E" w:rsidP="00085C8E">
      <w:pPr>
        <w:jc w:val="both"/>
      </w:pPr>
    </w:p>
    <w:p w:rsidR="00085C8E" w:rsidRPr="00A718B3" w:rsidRDefault="00085C8E" w:rsidP="00085C8E">
      <w:pPr>
        <w:jc w:val="both"/>
      </w:pPr>
    </w:p>
    <w:p w:rsidR="00085C8E" w:rsidRPr="00A718B3" w:rsidRDefault="00085C8E" w:rsidP="00085C8E">
      <w:pPr>
        <w:jc w:val="both"/>
      </w:pPr>
    </w:p>
    <w:p w:rsidR="00085C8E" w:rsidRPr="00A718B3" w:rsidRDefault="00085C8E" w:rsidP="00085C8E">
      <w:pPr>
        <w:jc w:val="both"/>
      </w:pPr>
    </w:p>
    <w:p w:rsidR="00085C8E" w:rsidRPr="00A718B3" w:rsidRDefault="00085C8E" w:rsidP="00085C8E">
      <w:pPr>
        <w:jc w:val="both"/>
      </w:pPr>
    </w:p>
    <w:p w:rsidR="00085C8E" w:rsidRPr="00A718B3" w:rsidRDefault="00085C8E" w:rsidP="00085C8E">
      <w:pPr>
        <w:jc w:val="both"/>
      </w:pPr>
    </w:p>
    <w:p w:rsidR="00085C8E" w:rsidRPr="00A718B3" w:rsidRDefault="00085C8E" w:rsidP="00085C8E">
      <w:pPr>
        <w:jc w:val="both"/>
      </w:pPr>
    </w:p>
    <w:p w:rsidR="00085C8E" w:rsidRPr="00A718B3" w:rsidRDefault="00085C8E" w:rsidP="00085C8E">
      <w:pPr>
        <w:jc w:val="both"/>
      </w:pPr>
    </w:p>
    <w:p w:rsidR="00085C8E" w:rsidRPr="00A718B3" w:rsidRDefault="00085C8E" w:rsidP="00085C8E">
      <w:pPr>
        <w:jc w:val="both"/>
      </w:pPr>
    </w:p>
    <w:p w:rsidR="00085C8E" w:rsidRPr="00A718B3" w:rsidRDefault="00085C8E" w:rsidP="00085C8E">
      <w:pPr>
        <w:jc w:val="both"/>
      </w:pPr>
    </w:p>
    <w:p w:rsidR="00B16E3C" w:rsidRPr="00A718B3" w:rsidRDefault="00B16E3C" w:rsidP="00085C8E">
      <w:pPr>
        <w:jc w:val="both"/>
      </w:pPr>
    </w:p>
    <w:p w:rsidR="000C2435" w:rsidRPr="00A718B3" w:rsidRDefault="000C2435" w:rsidP="00085C8E">
      <w:pPr>
        <w:jc w:val="both"/>
      </w:pPr>
    </w:p>
    <w:p w:rsidR="00085C8E" w:rsidRPr="00A718B3" w:rsidRDefault="00085C8E" w:rsidP="00085C8E">
      <w:pPr>
        <w:jc w:val="both"/>
      </w:pPr>
    </w:p>
    <w:p w:rsidR="00085C8E" w:rsidRPr="00A718B3" w:rsidRDefault="00085C8E" w:rsidP="00085C8E">
      <w:pPr>
        <w:pStyle w:val="a6"/>
        <w:spacing w:before="0" w:beforeAutospacing="0" w:after="0" w:afterAutospacing="0"/>
        <w:ind w:left="283"/>
        <w:jc w:val="center"/>
        <w:rPr>
          <w:lang w:val="uk-UA"/>
        </w:rPr>
      </w:pPr>
      <w:r w:rsidRPr="00A718B3">
        <w:rPr>
          <w:rStyle w:val="a3"/>
          <w:lang w:val="uk-UA"/>
        </w:rPr>
        <w:lastRenderedPageBreak/>
        <w:t>ЗВІТ</w:t>
      </w:r>
    </w:p>
    <w:p w:rsidR="00085C8E" w:rsidRPr="00A718B3" w:rsidRDefault="00085C8E" w:rsidP="00085C8E">
      <w:pPr>
        <w:pStyle w:val="a6"/>
        <w:spacing w:before="0" w:beforeAutospacing="0" w:after="0" w:afterAutospacing="0"/>
        <w:ind w:left="283"/>
        <w:jc w:val="center"/>
        <w:rPr>
          <w:rStyle w:val="a3"/>
          <w:lang w:val="uk-UA"/>
        </w:rPr>
      </w:pPr>
      <w:r w:rsidRPr="00A718B3">
        <w:rPr>
          <w:rStyle w:val="a3"/>
          <w:lang w:val="uk-UA"/>
        </w:rPr>
        <w:t xml:space="preserve">про роботу відділу культури і туризму виконавчого комітету </w:t>
      </w:r>
      <w:proofErr w:type="spellStart"/>
      <w:r w:rsidRPr="00A718B3">
        <w:rPr>
          <w:rStyle w:val="a3"/>
          <w:lang w:val="uk-UA"/>
        </w:rPr>
        <w:t>Знам’янської</w:t>
      </w:r>
      <w:proofErr w:type="spellEnd"/>
      <w:r w:rsidRPr="00A718B3">
        <w:rPr>
          <w:rStyle w:val="a3"/>
          <w:lang w:val="uk-UA"/>
        </w:rPr>
        <w:t xml:space="preserve"> міської ради</w:t>
      </w:r>
    </w:p>
    <w:p w:rsidR="00085C8E" w:rsidRPr="00A718B3" w:rsidRDefault="00085C8E" w:rsidP="00085C8E">
      <w:pPr>
        <w:pStyle w:val="a6"/>
        <w:spacing w:before="0" w:beforeAutospacing="0" w:after="0" w:afterAutospacing="0"/>
        <w:ind w:left="283"/>
        <w:jc w:val="center"/>
        <w:rPr>
          <w:lang w:val="uk-UA"/>
        </w:rPr>
      </w:pPr>
      <w:r w:rsidRPr="00A718B3">
        <w:rPr>
          <w:rStyle w:val="a3"/>
          <w:lang w:val="uk-UA"/>
        </w:rPr>
        <w:t xml:space="preserve"> за звітний період 201</w:t>
      </w:r>
      <w:r w:rsidR="00B16E3C" w:rsidRPr="00A718B3">
        <w:rPr>
          <w:rStyle w:val="a3"/>
          <w:lang w:val="uk-UA"/>
        </w:rPr>
        <w:t>7</w:t>
      </w:r>
      <w:r w:rsidRPr="00A718B3">
        <w:rPr>
          <w:rStyle w:val="a3"/>
          <w:lang w:val="uk-UA"/>
        </w:rPr>
        <w:t xml:space="preserve"> року  </w:t>
      </w:r>
    </w:p>
    <w:p w:rsidR="00085C8E" w:rsidRPr="00A718B3" w:rsidRDefault="00BE1C89" w:rsidP="00BE1C89">
      <w:pPr>
        <w:pStyle w:val="a6"/>
        <w:spacing w:after="0" w:afterAutospacing="0"/>
        <w:ind w:firstLine="709"/>
        <w:jc w:val="both"/>
        <w:rPr>
          <w:color w:val="000000"/>
          <w:lang w:val="uk-UA"/>
        </w:rPr>
      </w:pPr>
      <w:r>
        <w:rPr>
          <w:lang w:val="uk-UA"/>
        </w:rPr>
        <w:t> </w:t>
      </w:r>
      <w:r w:rsidR="00085C8E" w:rsidRPr="00A718B3">
        <w:rPr>
          <w:lang w:val="uk-UA"/>
        </w:rPr>
        <w:t xml:space="preserve">Відділ культури і туризму </w:t>
      </w:r>
      <w:proofErr w:type="spellStart"/>
      <w:r w:rsidR="00085C8E" w:rsidRPr="00A718B3">
        <w:rPr>
          <w:lang w:val="uk-UA"/>
        </w:rPr>
        <w:t>Знам’янського</w:t>
      </w:r>
      <w:proofErr w:type="spellEnd"/>
      <w:r w:rsidR="00085C8E" w:rsidRPr="00A718B3">
        <w:rPr>
          <w:lang w:val="uk-UA"/>
        </w:rPr>
        <w:t xml:space="preserve"> міськвиконкому протягом 2016</w:t>
      </w:r>
      <w:r w:rsidR="000C2435">
        <w:rPr>
          <w:lang w:val="uk-UA"/>
        </w:rPr>
        <w:t xml:space="preserve"> </w:t>
      </w:r>
      <w:r w:rsidR="00085C8E" w:rsidRPr="00A718B3">
        <w:rPr>
          <w:lang w:val="uk-UA"/>
        </w:rPr>
        <w:t xml:space="preserve">року працював над  реалізацією державної політики в галузі культури, мистецтв, культурної спадщини та туризму на території міста. Основна діяльність була спрямована на </w:t>
      </w:r>
      <w:r w:rsidR="00085C8E" w:rsidRPr="00A718B3">
        <w:rPr>
          <w:color w:val="000000"/>
          <w:lang w:val="uk-UA"/>
        </w:rPr>
        <w:t xml:space="preserve">забезпечення збереження і подальший розвиток культурної інфраструктури і творчого потенціалу, запровадження інноваційних форм діяльності </w:t>
      </w:r>
      <w:r w:rsidR="000C2435">
        <w:rPr>
          <w:iCs/>
          <w:lang w:val="uk-UA"/>
        </w:rPr>
        <w:t>та</w:t>
      </w:r>
      <w:r w:rsidR="00085C8E" w:rsidRPr="00A718B3">
        <w:rPr>
          <w:iCs/>
          <w:lang w:val="uk-UA"/>
        </w:rPr>
        <w:t xml:space="preserve"> створення умов для естетичного виховання, навчання та  духовного і творчого розвитку дітей</w:t>
      </w:r>
      <w:r w:rsidR="00085C8E" w:rsidRPr="00A718B3">
        <w:rPr>
          <w:color w:val="000000"/>
          <w:lang w:val="uk-UA"/>
        </w:rPr>
        <w:t>.</w:t>
      </w:r>
    </w:p>
    <w:p w:rsidR="00085C8E" w:rsidRPr="00A718B3" w:rsidRDefault="00BE1C89" w:rsidP="00BE1C89">
      <w:pPr>
        <w:ind w:firstLine="709"/>
        <w:jc w:val="both"/>
        <w:rPr>
          <w:color w:val="000000"/>
        </w:rPr>
      </w:pPr>
      <w:r>
        <w:t xml:space="preserve"> </w:t>
      </w:r>
      <w:r w:rsidR="00085C8E" w:rsidRPr="00A718B3">
        <w:rPr>
          <w:color w:val="000000"/>
        </w:rPr>
        <w:t xml:space="preserve">В організації практичної роботи протягом звітного року відділ культури і туризму керувався вимогами </w:t>
      </w:r>
      <w:r w:rsidR="00CA05BF" w:rsidRPr="00A718B3">
        <w:rPr>
          <w:color w:val="000000"/>
        </w:rPr>
        <w:t xml:space="preserve">наступних </w:t>
      </w:r>
      <w:r w:rsidR="00085C8E" w:rsidRPr="00A718B3">
        <w:rPr>
          <w:color w:val="000000"/>
        </w:rPr>
        <w:t>міських цільових програм, які направлені на розвиток галузі культури міста</w:t>
      </w:r>
      <w:r w:rsidR="00107077" w:rsidRPr="00A718B3">
        <w:rPr>
          <w:color w:val="000000"/>
        </w:rPr>
        <w:t>,</w:t>
      </w:r>
      <w:r w:rsidR="00085C8E" w:rsidRPr="00A718B3">
        <w:rPr>
          <w:color w:val="000000"/>
        </w:rPr>
        <w:t xml:space="preserve"> покращення матеріально-технічної бази закладів культури</w:t>
      </w:r>
      <w:r w:rsidR="00107077" w:rsidRPr="00A718B3">
        <w:rPr>
          <w:color w:val="000000"/>
        </w:rPr>
        <w:t xml:space="preserve"> та </w:t>
      </w:r>
      <w:r w:rsidR="00175F1A" w:rsidRPr="00A718B3">
        <w:rPr>
          <w:color w:val="000000"/>
        </w:rPr>
        <w:t>підтримку у проведенні культурно - мистецьких заходів  для мешканців територіальної громади</w:t>
      </w:r>
      <w:r w:rsidR="00085C8E" w:rsidRPr="00A718B3">
        <w:rPr>
          <w:color w:val="000000"/>
        </w:rPr>
        <w:t xml:space="preserve">: </w:t>
      </w:r>
    </w:p>
    <w:p w:rsidR="00085C8E" w:rsidRPr="00A718B3" w:rsidRDefault="00085C8E" w:rsidP="00876A7A">
      <w:pPr>
        <w:numPr>
          <w:ilvl w:val="0"/>
          <w:numId w:val="5"/>
        </w:numPr>
        <w:ind w:left="0" w:firstLine="284"/>
        <w:jc w:val="both"/>
      </w:pPr>
      <w:r w:rsidRPr="00A718B3">
        <w:t xml:space="preserve">Міською Програмою  розвитку </w:t>
      </w:r>
      <w:r w:rsidRPr="00A718B3">
        <w:rPr>
          <w:bCs/>
        </w:rPr>
        <w:t xml:space="preserve">культури </w:t>
      </w:r>
      <w:r w:rsidRPr="00A718B3">
        <w:t>на 2016-2020 роки;</w:t>
      </w:r>
    </w:p>
    <w:p w:rsidR="00085C8E" w:rsidRPr="00A718B3" w:rsidRDefault="00085C8E" w:rsidP="00876A7A">
      <w:pPr>
        <w:numPr>
          <w:ilvl w:val="0"/>
          <w:numId w:val="5"/>
        </w:numPr>
        <w:ind w:left="0" w:firstLine="284"/>
        <w:jc w:val="both"/>
        <w:rPr>
          <w:color w:val="000000"/>
        </w:rPr>
      </w:pPr>
      <w:r w:rsidRPr="00A718B3">
        <w:t xml:space="preserve">Міською Програмою  </w:t>
      </w:r>
      <w:r w:rsidRPr="00A718B3">
        <w:rPr>
          <w:color w:val="000000"/>
        </w:rPr>
        <w:t>патріотичного виховання;</w:t>
      </w:r>
    </w:p>
    <w:p w:rsidR="00085C8E" w:rsidRPr="00A718B3" w:rsidRDefault="00085C8E" w:rsidP="00876A7A">
      <w:pPr>
        <w:numPr>
          <w:ilvl w:val="0"/>
          <w:numId w:val="5"/>
        </w:numPr>
        <w:ind w:left="0" w:firstLine="284"/>
        <w:jc w:val="both"/>
        <w:rPr>
          <w:color w:val="000000"/>
        </w:rPr>
      </w:pPr>
      <w:r w:rsidRPr="00A718B3">
        <w:t xml:space="preserve">Міською Програмою  </w:t>
      </w:r>
      <w:r w:rsidRPr="00A718B3">
        <w:rPr>
          <w:color w:val="000000"/>
        </w:rPr>
        <w:t>економічного та соціального розвитку на 201</w:t>
      </w:r>
      <w:r w:rsidR="00CA05BF" w:rsidRPr="00A718B3">
        <w:rPr>
          <w:color w:val="000000"/>
        </w:rPr>
        <w:t>7</w:t>
      </w:r>
      <w:r w:rsidRPr="00A718B3">
        <w:rPr>
          <w:color w:val="000000"/>
        </w:rPr>
        <w:t>рік;</w:t>
      </w:r>
    </w:p>
    <w:p w:rsidR="00085C8E" w:rsidRPr="00A718B3" w:rsidRDefault="000C2435" w:rsidP="00876A7A">
      <w:pPr>
        <w:numPr>
          <w:ilvl w:val="0"/>
          <w:numId w:val="5"/>
        </w:numPr>
        <w:ind w:left="0" w:firstLine="284"/>
        <w:jc w:val="both"/>
        <w:rPr>
          <w:color w:val="000000"/>
        </w:rPr>
      </w:pPr>
      <w:r>
        <w:t>Міською Програмою</w:t>
      </w:r>
      <w:r w:rsidR="00085C8E" w:rsidRPr="00A718B3">
        <w:t xml:space="preserve"> </w:t>
      </w:r>
      <w:r w:rsidR="00085C8E" w:rsidRPr="00A718B3">
        <w:rPr>
          <w:color w:val="000000"/>
        </w:rPr>
        <w:t>соціальної підтримки сімей загиблих учасників антитерористичної операції, військовослужбовців і поранених учасників АТО та вшанування пам’яті загиблих.</w:t>
      </w:r>
    </w:p>
    <w:p w:rsidR="00085C8E" w:rsidRPr="00A718B3" w:rsidRDefault="007C5602" w:rsidP="00BE1C89">
      <w:pPr>
        <w:spacing w:line="234" w:lineRule="auto"/>
        <w:ind w:firstLine="709"/>
        <w:jc w:val="both"/>
      </w:pPr>
      <w:r w:rsidRPr="00A718B3">
        <w:t>Відповідно до</w:t>
      </w:r>
      <w:r w:rsidR="00085C8E" w:rsidRPr="00A718B3">
        <w:t xml:space="preserve"> </w:t>
      </w:r>
      <w:r w:rsidRPr="00A718B3">
        <w:t xml:space="preserve">Положення про відділ культури і туризму </w:t>
      </w:r>
      <w:proofErr w:type="spellStart"/>
      <w:r w:rsidRPr="00A718B3">
        <w:t>Знам’янськ</w:t>
      </w:r>
      <w:r w:rsidR="001B4523">
        <w:t>ого</w:t>
      </w:r>
      <w:proofErr w:type="spellEnd"/>
      <w:r w:rsidR="001B4523">
        <w:t xml:space="preserve"> міськвиконкому, затвердженого</w:t>
      </w:r>
      <w:r w:rsidRPr="00A718B3">
        <w:t xml:space="preserve">  рішенням міської ради  №269 від 22.07.2016 р. та перспективного плану роботи </w:t>
      </w:r>
      <w:r w:rsidR="001B4B3C" w:rsidRPr="00A718B3">
        <w:t xml:space="preserve">відділу на поточний рік, </w:t>
      </w:r>
      <w:r w:rsidR="00085C8E" w:rsidRPr="00A718B3">
        <w:t xml:space="preserve">протягом звітного періоду працівниками відділу забезпечено організацію ряду питань, необхідних для функціонування </w:t>
      </w:r>
      <w:r w:rsidR="00E41C07" w:rsidRPr="00A718B3">
        <w:t>структури та реалізації в місті державної політики у сфері культури, мистецтва, туризму і охорони культурної спадщини</w:t>
      </w:r>
      <w:r w:rsidR="00085C8E" w:rsidRPr="00A718B3">
        <w:t>. Основні з них:</w:t>
      </w:r>
    </w:p>
    <w:p w:rsidR="00AF23D3" w:rsidRPr="00A718B3" w:rsidRDefault="00085C8E" w:rsidP="00876A7A">
      <w:pPr>
        <w:suppressAutoHyphens w:val="0"/>
        <w:ind w:firstLine="284"/>
        <w:jc w:val="both"/>
      </w:pPr>
      <w:r w:rsidRPr="00A718B3">
        <w:rPr>
          <w:bCs/>
          <w:color w:val="191919"/>
        </w:rPr>
        <w:t>-</w:t>
      </w:r>
      <w:r w:rsidR="00084C29" w:rsidRPr="00A718B3">
        <w:t xml:space="preserve"> Створ</w:t>
      </w:r>
      <w:r w:rsidR="00806697" w:rsidRPr="00A718B3">
        <w:t>ені  умови для</w:t>
      </w:r>
      <w:r w:rsidR="00084C29" w:rsidRPr="00A718B3">
        <w:t xml:space="preserve"> розвитку підвищення рівня матеріально-технічного забезпечення інфраструктури</w:t>
      </w:r>
      <w:r w:rsidR="00806697" w:rsidRPr="00A718B3">
        <w:t xml:space="preserve"> -</w:t>
      </w:r>
      <w:r w:rsidRPr="00A718B3">
        <w:rPr>
          <w:bCs/>
          <w:color w:val="191919"/>
        </w:rPr>
        <w:t xml:space="preserve"> </w:t>
      </w:r>
      <w:r w:rsidR="0052547C" w:rsidRPr="00A718B3">
        <w:t xml:space="preserve">забезпечено проведення процедур на електронному майданчику державних закупівель, через електронну систему </w:t>
      </w:r>
      <w:hyperlink r:id="rId8" w:history="1">
        <w:proofErr w:type="spellStart"/>
        <w:r w:rsidR="0052547C" w:rsidRPr="00A718B3">
          <w:t>Prozorro</w:t>
        </w:r>
        <w:proofErr w:type="spellEnd"/>
      </w:hyperlink>
      <w:r w:rsidR="00B47406" w:rsidRPr="00A718B3">
        <w:t xml:space="preserve">, На </w:t>
      </w:r>
      <w:r w:rsidR="007E44DC" w:rsidRPr="00A718B3">
        <w:t>07</w:t>
      </w:r>
      <w:r w:rsidR="00E55097" w:rsidRPr="00A718B3">
        <w:t>.11.2017</w:t>
      </w:r>
      <w:r w:rsidR="000C2435">
        <w:t xml:space="preserve"> </w:t>
      </w:r>
      <w:r w:rsidR="00E55097" w:rsidRPr="00A718B3">
        <w:t>року</w:t>
      </w:r>
      <w:r w:rsidR="00B47406" w:rsidRPr="00A718B3">
        <w:t xml:space="preserve"> було </w:t>
      </w:r>
      <w:r w:rsidR="0075225E" w:rsidRPr="00A718B3">
        <w:t>підготовлено, опрацьовано і розміщено на електронному майданчику 16 пакетів документів</w:t>
      </w:r>
      <w:r w:rsidR="00552F31" w:rsidRPr="00A718B3">
        <w:t xml:space="preserve"> на загальну суму 500 888,00 грн.</w:t>
      </w:r>
      <w:r w:rsidR="00206268" w:rsidRPr="00A718B3">
        <w:t xml:space="preserve">, </w:t>
      </w:r>
      <w:r w:rsidR="00552F31" w:rsidRPr="00A718B3">
        <w:t xml:space="preserve">по 12 </w:t>
      </w:r>
      <w:r w:rsidR="001239EE" w:rsidRPr="00A718B3">
        <w:t>з яких процедуру завершено успішно і</w:t>
      </w:r>
      <w:r w:rsidR="00C2539F" w:rsidRPr="00A718B3">
        <w:t>,</w:t>
      </w:r>
      <w:r w:rsidR="0052547C" w:rsidRPr="00A718B3">
        <w:t xml:space="preserve"> </w:t>
      </w:r>
      <w:r w:rsidR="000C2435">
        <w:t>на загальну суму 479 464,0</w:t>
      </w:r>
      <w:r w:rsidR="00C2539F" w:rsidRPr="00A718B3">
        <w:t xml:space="preserve"> грн., </w:t>
      </w:r>
      <w:r w:rsidR="0052547C" w:rsidRPr="00A718B3">
        <w:t xml:space="preserve">придбано: </w:t>
      </w:r>
    </w:p>
    <w:p w:rsidR="00AF23D3" w:rsidRPr="00A718B3" w:rsidRDefault="00AF23D3" w:rsidP="00BE1C89">
      <w:pPr>
        <w:pStyle w:val="a7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lang w:val="uk-UA"/>
        </w:rPr>
      </w:pPr>
      <w:r w:rsidRPr="00A718B3">
        <w:rPr>
          <w:lang w:val="uk-UA"/>
        </w:rPr>
        <w:t xml:space="preserve">для Будинку культури </w:t>
      </w:r>
      <w:proofErr w:type="spellStart"/>
      <w:r w:rsidRPr="00A718B3">
        <w:rPr>
          <w:lang w:val="uk-UA"/>
        </w:rPr>
        <w:t>смт</w:t>
      </w:r>
      <w:proofErr w:type="spellEnd"/>
      <w:r w:rsidRPr="00A718B3">
        <w:rPr>
          <w:lang w:val="uk-UA"/>
        </w:rPr>
        <w:t xml:space="preserve"> Знам’янка Друга: </w:t>
      </w:r>
      <w:hyperlink r:id="rId9" w:history="1">
        <w:proofErr w:type="spellStart"/>
        <w:r w:rsidR="0052547C" w:rsidRPr="00A718B3">
          <w:rPr>
            <w:lang w:val="uk-UA"/>
          </w:rPr>
          <w:t>пассивний</w:t>
        </w:r>
        <w:proofErr w:type="spellEnd"/>
        <w:r w:rsidR="0052547C" w:rsidRPr="00A718B3">
          <w:rPr>
            <w:lang w:val="uk-UA"/>
          </w:rPr>
          <w:t xml:space="preserve"> </w:t>
        </w:r>
        <w:proofErr w:type="spellStart"/>
        <w:r w:rsidR="0052547C" w:rsidRPr="00A718B3">
          <w:rPr>
            <w:lang w:val="uk-UA"/>
          </w:rPr>
          <w:t>мікшерський</w:t>
        </w:r>
        <w:proofErr w:type="spellEnd"/>
        <w:r w:rsidR="0052547C" w:rsidRPr="00A718B3">
          <w:rPr>
            <w:lang w:val="uk-UA"/>
          </w:rPr>
          <w:t xml:space="preserve"> пульт </w:t>
        </w:r>
        <w:proofErr w:type="spellStart"/>
        <w:r w:rsidR="0052547C" w:rsidRPr="00A718B3">
          <w:rPr>
            <w:lang w:val="uk-UA"/>
          </w:rPr>
          <w:t>Yamaha</w:t>
        </w:r>
        <w:proofErr w:type="spellEnd"/>
        <w:r w:rsidR="0052547C" w:rsidRPr="00A718B3">
          <w:rPr>
            <w:lang w:val="uk-UA"/>
          </w:rPr>
          <w:t xml:space="preserve"> MG20XU</w:t>
        </w:r>
      </w:hyperlink>
      <w:r w:rsidR="0052547C" w:rsidRPr="00A718B3">
        <w:rPr>
          <w:lang w:val="uk-UA"/>
        </w:rPr>
        <w:t xml:space="preserve"> на суму 23 890,0</w:t>
      </w:r>
      <w:r w:rsidR="007E44DC" w:rsidRPr="00A718B3">
        <w:rPr>
          <w:lang w:val="uk-UA"/>
        </w:rPr>
        <w:t>0</w:t>
      </w:r>
      <w:r w:rsidR="0052547C" w:rsidRPr="00A718B3">
        <w:rPr>
          <w:lang w:val="uk-UA"/>
        </w:rPr>
        <w:t> </w:t>
      </w:r>
      <w:proofErr w:type="spellStart"/>
      <w:r w:rsidR="0052547C" w:rsidRPr="00A718B3">
        <w:rPr>
          <w:lang w:val="uk-UA"/>
        </w:rPr>
        <w:t>грн</w:t>
      </w:r>
      <w:proofErr w:type="spellEnd"/>
      <w:r w:rsidR="0052547C" w:rsidRPr="00A718B3">
        <w:rPr>
          <w:lang w:val="uk-UA"/>
        </w:rPr>
        <w:t xml:space="preserve"> та ноутбук на суму 10</w:t>
      </w:r>
      <w:r w:rsidR="007E44DC" w:rsidRPr="00A718B3">
        <w:rPr>
          <w:lang w:val="uk-UA"/>
        </w:rPr>
        <w:t> </w:t>
      </w:r>
      <w:r w:rsidR="0052547C" w:rsidRPr="00A718B3">
        <w:rPr>
          <w:lang w:val="uk-UA"/>
        </w:rPr>
        <w:t>230</w:t>
      </w:r>
      <w:r w:rsidR="000C2435">
        <w:rPr>
          <w:lang w:val="uk-UA"/>
        </w:rPr>
        <w:t>,0</w:t>
      </w:r>
      <w:r w:rsidR="007E44DC" w:rsidRPr="00A718B3">
        <w:rPr>
          <w:lang w:val="uk-UA"/>
        </w:rPr>
        <w:t xml:space="preserve"> </w:t>
      </w:r>
      <w:r w:rsidR="0052547C" w:rsidRPr="00A718B3">
        <w:rPr>
          <w:lang w:val="uk-UA"/>
        </w:rPr>
        <w:t>грн.</w:t>
      </w:r>
      <w:r w:rsidR="0000480F" w:rsidRPr="00A718B3">
        <w:rPr>
          <w:lang w:val="uk-UA"/>
        </w:rPr>
        <w:t xml:space="preserve">, </w:t>
      </w:r>
      <w:r w:rsidR="005A73F0" w:rsidRPr="00A718B3">
        <w:rPr>
          <w:lang w:val="uk-UA"/>
        </w:rPr>
        <w:t xml:space="preserve">проектор </w:t>
      </w:r>
      <w:proofErr w:type="spellStart"/>
      <w:r w:rsidR="005A73F0" w:rsidRPr="00A718B3">
        <w:rPr>
          <w:lang w:val="uk-UA"/>
        </w:rPr>
        <w:t>Excelvan</w:t>
      </w:r>
      <w:proofErr w:type="spellEnd"/>
      <w:r w:rsidR="005A73F0" w:rsidRPr="00A718B3">
        <w:rPr>
          <w:lang w:val="uk-UA"/>
        </w:rPr>
        <w:t xml:space="preserve"> LED на суму 9 500, 00 грн.</w:t>
      </w:r>
      <w:r w:rsidR="0052547C" w:rsidRPr="00A718B3">
        <w:rPr>
          <w:lang w:val="uk-UA"/>
        </w:rPr>
        <w:t xml:space="preserve">; </w:t>
      </w:r>
    </w:p>
    <w:p w:rsidR="00547C00" w:rsidRPr="00A718B3" w:rsidRDefault="00AF23D3" w:rsidP="00BE1C89">
      <w:pPr>
        <w:pStyle w:val="a7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lang w:val="uk-UA"/>
        </w:rPr>
      </w:pPr>
      <w:r w:rsidRPr="00A718B3">
        <w:rPr>
          <w:lang w:val="uk-UA"/>
        </w:rPr>
        <w:t xml:space="preserve">для міського Палацу культури: </w:t>
      </w:r>
      <w:r w:rsidR="0052547C" w:rsidRPr="00A718B3">
        <w:rPr>
          <w:lang w:val="uk-UA"/>
        </w:rPr>
        <w:t xml:space="preserve">послуги </w:t>
      </w:r>
      <w:hyperlink r:id="rId10" w:history="1">
        <w:r w:rsidR="0052547C" w:rsidRPr="00A718B3">
          <w:rPr>
            <w:lang w:val="uk-UA"/>
          </w:rPr>
          <w:t>сервісного обслуговування газового обладнання в котельні</w:t>
        </w:r>
      </w:hyperlink>
      <w:r w:rsidR="000C2435">
        <w:rPr>
          <w:lang w:val="uk-UA"/>
        </w:rPr>
        <w:t xml:space="preserve"> на </w:t>
      </w:r>
      <w:proofErr w:type="spellStart"/>
      <w:r w:rsidR="000C2435">
        <w:rPr>
          <w:lang w:val="uk-UA"/>
        </w:rPr>
        <w:t>сумму</w:t>
      </w:r>
      <w:proofErr w:type="spellEnd"/>
      <w:r w:rsidR="000C2435">
        <w:rPr>
          <w:lang w:val="uk-UA"/>
        </w:rPr>
        <w:t xml:space="preserve"> 1 500,0</w:t>
      </w:r>
      <w:r w:rsidR="0052547C" w:rsidRPr="00A718B3">
        <w:rPr>
          <w:lang w:val="uk-UA"/>
        </w:rPr>
        <w:t xml:space="preserve"> грн., поточний ремонт приміщення малої зали, сходової клітини перед малим залом,</w:t>
      </w:r>
      <w:r w:rsidR="000C2435">
        <w:rPr>
          <w:lang w:val="uk-UA"/>
        </w:rPr>
        <w:t xml:space="preserve"> </w:t>
      </w:r>
      <w:r w:rsidR="0052547C" w:rsidRPr="00A718B3">
        <w:rPr>
          <w:lang w:val="uk-UA"/>
        </w:rPr>
        <w:t xml:space="preserve">коридору перед сценічним комплексом і приміщення службового входу </w:t>
      </w:r>
      <w:proofErr w:type="spellStart"/>
      <w:r w:rsidR="0052547C" w:rsidRPr="00A718B3">
        <w:rPr>
          <w:lang w:val="uk-UA"/>
        </w:rPr>
        <w:t>Знам'янського</w:t>
      </w:r>
      <w:proofErr w:type="spellEnd"/>
      <w:r w:rsidR="000C2435">
        <w:rPr>
          <w:lang w:val="uk-UA"/>
        </w:rPr>
        <w:t xml:space="preserve"> міського Палацу культури на су</w:t>
      </w:r>
      <w:r w:rsidR="0052547C" w:rsidRPr="00A718B3">
        <w:rPr>
          <w:lang w:val="uk-UA"/>
        </w:rPr>
        <w:t>му 199</w:t>
      </w:r>
      <w:r w:rsidR="000C2435">
        <w:rPr>
          <w:lang w:val="uk-UA"/>
        </w:rPr>
        <w:t xml:space="preserve"> </w:t>
      </w:r>
      <w:r w:rsidR="0052547C" w:rsidRPr="00A718B3">
        <w:rPr>
          <w:lang w:val="uk-UA"/>
        </w:rPr>
        <w:t>тис. грн.</w:t>
      </w:r>
      <w:r w:rsidR="00D957A5" w:rsidRPr="00A718B3">
        <w:rPr>
          <w:lang w:val="uk-UA"/>
        </w:rPr>
        <w:t xml:space="preserve">, </w:t>
      </w:r>
      <w:r w:rsidR="0052547C" w:rsidRPr="00A718B3">
        <w:rPr>
          <w:lang w:val="uk-UA"/>
        </w:rPr>
        <w:t xml:space="preserve"> </w:t>
      </w:r>
      <w:proofErr w:type="spellStart"/>
      <w:r w:rsidR="000C2435">
        <w:rPr>
          <w:lang w:val="uk-UA"/>
        </w:rPr>
        <w:t>Korg</w:t>
      </w:r>
      <w:proofErr w:type="spellEnd"/>
      <w:r w:rsidR="000C2435">
        <w:rPr>
          <w:lang w:val="uk-UA"/>
        </w:rPr>
        <w:t xml:space="preserve"> PA300 (клавішний інструмент</w:t>
      </w:r>
      <w:r w:rsidR="00D957A5" w:rsidRPr="00A718B3">
        <w:rPr>
          <w:lang w:val="uk-UA"/>
        </w:rPr>
        <w:t>)</w:t>
      </w:r>
      <w:r w:rsidR="00B01CFD" w:rsidRPr="00A718B3">
        <w:rPr>
          <w:lang w:val="uk-UA"/>
        </w:rPr>
        <w:t xml:space="preserve"> </w:t>
      </w:r>
      <w:r w:rsidR="00234450" w:rsidRPr="00A718B3">
        <w:rPr>
          <w:lang w:val="uk-UA"/>
        </w:rPr>
        <w:t xml:space="preserve">на </w:t>
      </w:r>
      <w:r w:rsidR="000C2435">
        <w:rPr>
          <w:lang w:val="uk-UA"/>
        </w:rPr>
        <w:t>суму 16 276,0</w:t>
      </w:r>
      <w:r w:rsidR="007E44DC" w:rsidRPr="00A718B3">
        <w:rPr>
          <w:lang w:val="uk-UA"/>
        </w:rPr>
        <w:t xml:space="preserve"> </w:t>
      </w:r>
      <w:r w:rsidR="00B01CFD" w:rsidRPr="00A718B3">
        <w:rPr>
          <w:lang w:val="uk-UA"/>
        </w:rPr>
        <w:t>грн</w:t>
      </w:r>
      <w:r w:rsidR="000C2435">
        <w:rPr>
          <w:lang w:val="uk-UA"/>
        </w:rPr>
        <w:t>., б</w:t>
      </w:r>
      <w:r w:rsidR="00B113D5" w:rsidRPr="00A718B3">
        <w:rPr>
          <w:lang w:val="uk-UA"/>
        </w:rPr>
        <w:t>ас-гітара</w:t>
      </w:r>
      <w:r w:rsidR="00234450" w:rsidRPr="00A718B3">
        <w:rPr>
          <w:lang w:val="uk-UA"/>
        </w:rPr>
        <w:t xml:space="preserve"> </w:t>
      </w:r>
      <w:r w:rsidR="00D957A5" w:rsidRPr="00A718B3">
        <w:rPr>
          <w:lang w:val="uk-UA"/>
        </w:rPr>
        <w:t xml:space="preserve"> </w:t>
      </w:r>
      <w:r w:rsidR="00234450" w:rsidRPr="00A718B3">
        <w:rPr>
          <w:lang w:val="uk-UA"/>
        </w:rPr>
        <w:t>на суму 6 684.00 грн.</w:t>
      </w:r>
      <w:r w:rsidR="000C2435">
        <w:rPr>
          <w:lang w:val="uk-UA"/>
        </w:rPr>
        <w:t xml:space="preserve">, електрогітара на суму 5 300,0 </w:t>
      </w:r>
      <w:r w:rsidR="00234450" w:rsidRPr="00A718B3">
        <w:rPr>
          <w:lang w:val="uk-UA"/>
        </w:rPr>
        <w:t>грн.</w:t>
      </w:r>
      <w:r w:rsidR="00547C00" w:rsidRPr="00A718B3">
        <w:rPr>
          <w:lang w:val="uk-UA"/>
        </w:rPr>
        <w:t>, сценічне взуття для колективу бального</w:t>
      </w:r>
      <w:r w:rsidR="000C2435">
        <w:rPr>
          <w:lang w:val="uk-UA"/>
        </w:rPr>
        <w:t xml:space="preserve"> танцю «Грація» на суму 9 200,0 </w:t>
      </w:r>
      <w:r w:rsidR="00547C00" w:rsidRPr="00A718B3">
        <w:rPr>
          <w:lang w:val="uk-UA"/>
        </w:rPr>
        <w:t xml:space="preserve">грн., </w:t>
      </w:r>
      <w:r w:rsidR="005918BF" w:rsidRPr="00A718B3">
        <w:rPr>
          <w:lang w:val="uk-UA"/>
        </w:rPr>
        <w:t xml:space="preserve">костюми </w:t>
      </w:r>
      <w:r w:rsidR="000C2435">
        <w:rPr>
          <w:lang w:val="uk-UA"/>
        </w:rPr>
        <w:t>для ВІА «</w:t>
      </w:r>
      <w:proofErr w:type="spellStart"/>
      <w:r w:rsidR="000C2435">
        <w:rPr>
          <w:lang w:val="uk-UA"/>
        </w:rPr>
        <w:t>Ретро</w:t>
      </w:r>
      <w:proofErr w:type="spellEnd"/>
      <w:r w:rsidR="000C2435">
        <w:rPr>
          <w:lang w:val="uk-UA"/>
        </w:rPr>
        <w:t xml:space="preserve">» на суму 7 200,0 </w:t>
      </w:r>
      <w:r w:rsidR="005918BF" w:rsidRPr="00A718B3">
        <w:rPr>
          <w:lang w:val="uk-UA"/>
        </w:rPr>
        <w:t xml:space="preserve">грн., </w:t>
      </w:r>
      <w:proofErr w:type="spellStart"/>
      <w:r w:rsidR="005918BF" w:rsidRPr="00A718B3">
        <w:rPr>
          <w:lang w:val="uk-UA"/>
        </w:rPr>
        <w:t>відеопроектор</w:t>
      </w:r>
      <w:proofErr w:type="spellEnd"/>
      <w:r w:rsidR="005918BF" w:rsidRPr="00A718B3">
        <w:rPr>
          <w:lang w:val="uk-UA"/>
        </w:rPr>
        <w:t xml:space="preserve"> </w:t>
      </w:r>
      <w:hyperlink r:id="rId11" w:history="1">
        <w:r w:rsidR="00360822" w:rsidRPr="00A718B3">
          <w:rPr>
            <w:lang w:val="uk-UA"/>
          </w:rPr>
          <w:t xml:space="preserve"> OPTOMA </w:t>
        </w:r>
      </w:hyperlink>
      <w:r w:rsidR="00360822" w:rsidRPr="00A718B3">
        <w:rPr>
          <w:lang w:val="uk-UA"/>
        </w:rPr>
        <w:t>на суму 64</w:t>
      </w:r>
      <w:r w:rsidR="000C2435">
        <w:rPr>
          <w:lang w:val="uk-UA"/>
        </w:rPr>
        <w:t xml:space="preserve"> </w:t>
      </w:r>
      <w:r w:rsidR="00360822" w:rsidRPr="00A718B3">
        <w:rPr>
          <w:lang w:val="uk-UA"/>
        </w:rPr>
        <w:t>тис.</w:t>
      </w:r>
      <w:r w:rsidR="000C2435">
        <w:rPr>
          <w:lang w:val="uk-UA"/>
        </w:rPr>
        <w:t xml:space="preserve"> </w:t>
      </w:r>
      <w:r w:rsidR="00360822" w:rsidRPr="00A718B3">
        <w:rPr>
          <w:lang w:val="uk-UA"/>
        </w:rPr>
        <w:t>грн.</w:t>
      </w:r>
      <w:r w:rsidR="00AE34CF" w:rsidRPr="00A718B3">
        <w:rPr>
          <w:lang w:val="uk-UA"/>
        </w:rPr>
        <w:t>;</w:t>
      </w:r>
    </w:p>
    <w:p w:rsidR="0052547C" w:rsidRPr="00A718B3" w:rsidRDefault="00AE34CF" w:rsidP="00BE1C89">
      <w:pPr>
        <w:pStyle w:val="a7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lang w:val="uk-UA"/>
        </w:rPr>
      </w:pPr>
      <w:r w:rsidRPr="00A718B3">
        <w:rPr>
          <w:lang w:val="uk-UA"/>
        </w:rPr>
        <w:t xml:space="preserve">для ЦБС: </w:t>
      </w:r>
      <w:r w:rsidR="0052547C" w:rsidRPr="00A718B3">
        <w:rPr>
          <w:lang w:val="uk-UA"/>
        </w:rPr>
        <w:t xml:space="preserve">3 персональних </w:t>
      </w:r>
      <w:proofErr w:type="spellStart"/>
      <w:r w:rsidR="0052547C" w:rsidRPr="00A718B3">
        <w:rPr>
          <w:lang w:val="uk-UA"/>
        </w:rPr>
        <w:t>ком’ютера</w:t>
      </w:r>
      <w:proofErr w:type="spellEnd"/>
      <w:r w:rsidR="0052547C" w:rsidRPr="00A718B3">
        <w:rPr>
          <w:lang w:val="uk-UA"/>
        </w:rPr>
        <w:t xml:space="preserve"> на загальну суму 24</w:t>
      </w:r>
      <w:r w:rsidR="00234450" w:rsidRPr="00A718B3">
        <w:rPr>
          <w:lang w:val="uk-UA"/>
        </w:rPr>
        <w:t> </w:t>
      </w:r>
      <w:r w:rsidR="0052547C" w:rsidRPr="00A718B3">
        <w:rPr>
          <w:lang w:val="uk-UA"/>
        </w:rPr>
        <w:t>443</w:t>
      </w:r>
      <w:r w:rsidR="000C2435">
        <w:rPr>
          <w:lang w:val="uk-UA"/>
        </w:rPr>
        <w:t>,0</w:t>
      </w:r>
      <w:r w:rsidR="00234450" w:rsidRPr="00A718B3">
        <w:rPr>
          <w:lang w:val="uk-UA"/>
        </w:rPr>
        <w:t xml:space="preserve"> </w:t>
      </w:r>
      <w:r w:rsidR="0052547C" w:rsidRPr="00A718B3">
        <w:rPr>
          <w:lang w:val="uk-UA"/>
        </w:rPr>
        <w:t>грн.</w:t>
      </w:r>
      <w:r w:rsidRPr="00A718B3">
        <w:rPr>
          <w:lang w:val="uk-UA"/>
        </w:rPr>
        <w:t>, капітальний ремонт приміщення ЦУМБ</w:t>
      </w:r>
      <w:r w:rsidR="000C2435">
        <w:rPr>
          <w:lang w:val="uk-UA"/>
        </w:rPr>
        <w:t xml:space="preserve"> на суму 44 179,0</w:t>
      </w:r>
      <w:r w:rsidR="00B47406" w:rsidRPr="00A718B3">
        <w:rPr>
          <w:lang w:val="uk-UA"/>
        </w:rPr>
        <w:t xml:space="preserve"> грн.</w:t>
      </w:r>
      <w:r w:rsidR="00043C5F" w:rsidRPr="00A718B3">
        <w:rPr>
          <w:lang w:val="uk-UA"/>
        </w:rPr>
        <w:t>.</w:t>
      </w:r>
    </w:p>
    <w:p w:rsidR="0009474E" w:rsidRPr="00A718B3" w:rsidRDefault="004D200A" w:rsidP="00876A7A">
      <w:pPr>
        <w:pStyle w:val="a7"/>
        <w:numPr>
          <w:ilvl w:val="0"/>
          <w:numId w:val="5"/>
        </w:numPr>
        <w:ind w:left="0" w:firstLine="284"/>
        <w:jc w:val="both"/>
        <w:rPr>
          <w:lang w:val="uk-UA"/>
        </w:rPr>
      </w:pPr>
      <w:r w:rsidRPr="00A718B3">
        <w:rPr>
          <w:lang w:val="uk-UA"/>
        </w:rPr>
        <w:t>З</w:t>
      </w:r>
      <w:r w:rsidR="00A72596" w:rsidRPr="00A718B3">
        <w:rPr>
          <w:lang w:val="uk-UA"/>
        </w:rPr>
        <w:t>абезпечено підготовку та своєчасне розміще</w:t>
      </w:r>
      <w:r w:rsidR="0009474E" w:rsidRPr="00A718B3">
        <w:rPr>
          <w:lang w:val="uk-UA"/>
        </w:rPr>
        <w:t>н</w:t>
      </w:r>
      <w:r w:rsidR="00A72596" w:rsidRPr="00A718B3">
        <w:rPr>
          <w:lang w:val="uk-UA"/>
        </w:rPr>
        <w:t xml:space="preserve">ня </w:t>
      </w:r>
      <w:r w:rsidR="0009474E" w:rsidRPr="00A718B3">
        <w:rPr>
          <w:lang w:val="uk-UA"/>
        </w:rPr>
        <w:t xml:space="preserve">на </w:t>
      </w:r>
      <w:hyperlink r:id="rId12" w:history="1">
        <w:r w:rsidR="0009474E" w:rsidRPr="00A718B3">
          <w:rPr>
            <w:lang w:val="uk-UA"/>
          </w:rPr>
          <w:t xml:space="preserve">Єдиному </w:t>
        </w:r>
        <w:proofErr w:type="spellStart"/>
        <w:r w:rsidR="0009474E" w:rsidRPr="00A718B3">
          <w:rPr>
            <w:lang w:val="uk-UA"/>
          </w:rPr>
          <w:t>веб-порталі</w:t>
        </w:r>
        <w:proofErr w:type="spellEnd"/>
        <w:r w:rsidR="0009474E" w:rsidRPr="00A718B3">
          <w:rPr>
            <w:lang w:val="uk-UA"/>
          </w:rPr>
          <w:t xml:space="preserve"> використання публічних коштів: </w:t>
        </w:r>
        <w:proofErr w:type="spellStart"/>
        <w:r w:rsidR="0009474E" w:rsidRPr="00A718B3">
          <w:rPr>
            <w:lang w:val="uk-UA"/>
          </w:rPr>
          <w:t>Edata</w:t>
        </w:r>
        <w:proofErr w:type="spellEnd"/>
      </w:hyperlink>
      <w:r w:rsidR="0009474E" w:rsidRPr="00A718B3">
        <w:rPr>
          <w:lang w:val="uk-UA"/>
        </w:rPr>
        <w:t xml:space="preserve"> - 286 документів;</w:t>
      </w:r>
    </w:p>
    <w:p w:rsidR="000F34AF" w:rsidRPr="00A718B3" w:rsidRDefault="004D200A" w:rsidP="00876A7A">
      <w:pPr>
        <w:pStyle w:val="a7"/>
        <w:numPr>
          <w:ilvl w:val="0"/>
          <w:numId w:val="5"/>
        </w:numPr>
        <w:ind w:left="0" w:firstLine="284"/>
        <w:jc w:val="both"/>
        <w:rPr>
          <w:lang w:val="uk-UA"/>
        </w:rPr>
      </w:pPr>
      <w:r w:rsidRPr="00A718B3">
        <w:rPr>
          <w:szCs w:val="18"/>
          <w:lang w:val="uk-UA"/>
        </w:rPr>
        <w:t>З</w:t>
      </w:r>
      <w:r w:rsidR="000F34AF" w:rsidRPr="00A718B3">
        <w:rPr>
          <w:szCs w:val="18"/>
          <w:lang w:val="uk-UA"/>
        </w:rPr>
        <w:t>абезпечено проведення через систему електронних закупівель «Прозоро» 2 публічні закупівлі: електрична енергія (ПАТ «</w:t>
      </w:r>
      <w:proofErr w:type="spellStart"/>
      <w:r w:rsidR="000F34AF" w:rsidRPr="00A718B3">
        <w:rPr>
          <w:szCs w:val="18"/>
          <w:lang w:val="uk-UA"/>
        </w:rPr>
        <w:t>Кіровоградоблен</w:t>
      </w:r>
      <w:r w:rsidR="000C2435">
        <w:rPr>
          <w:szCs w:val="18"/>
          <w:lang w:val="uk-UA"/>
        </w:rPr>
        <w:t>е</w:t>
      </w:r>
      <w:r w:rsidR="000F34AF" w:rsidRPr="00A718B3">
        <w:rPr>
          <w:szCs w:val="18"/>
          <w:lang w:val="uk-UA"/>
        </w:rPr>
        <w:t>рго</w:t>
      </w:r>
      <w:proofErr w:type="spellEnd"/>
      <w:r w:rsidR="000F34AF" w:rsidRPr="00A718B3">
        <w:rPr>
          <w:szCs w:val="18"/>
          <w:lang w:val="uk-UA"/>
        </w:rPr>
        <w:t>») та постачання природного газу (</w:t>
      </w:r>
      <w:proofErr w:type="spellStart"/>
      <w:r w:rsidR="000F34AF" w:rsidRPr="00A718B3">
        <w:rPr>
          <w:szCs w:val="18"/>
          <w:lang w:val="uk-UA"/>
        </w:rPr>
        <w:t>ДП</w:t>
      </w:r>
      <w:proofErr w:type="spellEnd"/>
      <w:r w:rsidR="000F34AF" w:rsidRPr="00A718B3">
        <w:rPr>
          <w:szCs w:val="18"/>
          <w:lang w:val="uk-UA"/>
        </w:rPr>
        <w:t xml:space="preserve"> "</w:t>
      </w:r>
      <w:proofErr w:type="spellStart"/>
      <w:r w:rsidR="000F34AF" w:rsidRPr="00A718B3">
        <w:rPr>
          <w:szCs w:val="18"/>
          <w:lang w:val="uk-UA"/>
        </w:rPr>
        <w:t>Центргаз</w:t>
      </w:r>
      <w:proofErr w:type="spellEnd"/>
      <w:r w:rsidR="000F34AF" w:rsidRPr="00A718B3">
        <w:rPr>
          <w:szCs w:val="18"/>
          <w:lang w:val="uk-UA"/>
        </w:rPr>
        <w:t>" відкритого акціонерного товариства по газопостачанню та газифікації "</w:t>
      </w:r>
      <w:proofErr w:type="spellStart"/>
      <w:r w:rsidR="000F34AF" w:rsidRPr="00A718B3">
        <w:rPr>
          <w:szCs w:val="18"/>
          <w:lang w:val="uk-UA"/>
        </w:rPr>
        <w:t>Кіровоградгаз</w:t>
      </w:r>
      <w:proofErr w:type="spellEnd"/>
      <w:r w:rsidR="000F34AF" w:rsidRPr="00A718B3">
        <w:rPr>
          <w:szCs w:val="18"/>
          <w:lang w:val="uk-UA"/>
        </w:rPr>
        <w:t>")</w:t>
      </w:r>
      <w:r w:rsidR="00876A7A">
        <w:rPr>
          <w:szCs w:val="18"/>
          <w:lang w:val="uk-UA"/>
        </w:rPr>
        <w:t>;</w:t>
      </w:r>
    </w:p>
    <w:p w:rsidR="00085C8E" w:rsidRPr="00A718B3" w:rsidRDefault="0024759A" w:rsidP="00876A7A">
      <w:pPr>
        <w:pStyle w:val="a7"/>
        <w:numPr>
          <w:ilvl w:val="0"/>
          <w:numId w:val="5"/>
        </w:numPr>
        <w:ind w:left="0" w:firstLine="284"/>
        <w:jc w:val="both"/>
        <w:rPr>
          <w:lang w:val="uk-UA"/>
        </w:rPr>
      </w:pPr>
      <w:r w:rsidRPr="00A718B3">
        <w:rPr>
          <w:lang w:val="uk-UA"/>
        </w:rPr>
        <w:t>Д</w:t>
      </w:r>
      <w:r w:rsidR="006D25C6" w:rsidRPr="00A718B3">
        <w:rPr>
          <w:lang w:val="uk-UA"/>
        </w:rPr>
        <w:t>ля створення комфортних умов та стабільної діяльності закладів культури, відділом культури і туризму забезпечено</w:t>
      </w:r>
      <w:r w:rsidR="0090654B" w:rsidRPr="00A718B3">
        <w:rPr>
          <w:i/>
          <w:lang w:val="uk-UA"/>
        </w:rPr>
        <w:t xml:space="preserve"> </w:t>
      </w:r>
      <w:r w:rsidR="0090654B" w:rsidRPr="00A718B3">
        <w:rPr>
          <w:rStyle w:val="aa"/>
          <w:i w:val="0"/>
          <w:lang w:val="uk-UA"/>
        </w:rPr>
        <w:t>замовлення  виготовлення проектно-кошторисних документів на проведення к</w:t>
      </w:r>
      <w:r w:rsidR="000C2435">
        <w:rPr>
          <w:rStyle w:val="aa"/>
          <w:i w:val="0"/>
          <w:lang w:val="uk-UA"/>
        </w:rPr>
        <w:t>апітальних та поточних ремонтів</w:t>
      </w:r>
      <w:r w:rsidR="0090654B" w:rsidRPr="00A718B3">
        <w:rPr>
          <w:rStyle w:val="aa"/>
          <w:i w:val="0"/>
          <w:lang w:val="uk-UA"/>
        </w:rPr>
        <w:t xml:space="preserve"> </w:t>
      </w:r>
      <w:r w:rsidR="00F1753E" w:rsidRPr="00A718B3">
        <w:rPr>
          <w:lang w:val="uk-UA"/>
        </w:rPr>
        <w:t xml:space="preserve"> </w:t>
      </w:r>
      <w:r w:rsidR="006D25C6" w:rsidRPr="00A718B3">
        <w:rPr>
          <w:lang w:val="uk-UA"/>
        </w:rPr>
        <w:t>на базах закладів культури:</w:t>
      </w:r>
    </w:p>
    <w:p w:rsidR="00837D40" w:rsidRPr="00A718B3" w:rsidRDefault="000C2435" w:rsidP="00BE1C89">
      <w:pPr>
        <w:pStyle w:val="a7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lang w:val="uk-UA"/>
        </w:rPr>
      </w:pPr>
      <w:r>
        <w:rPr>
          <w:lang w:val="uk-UA"/>
        </w:rPr>
        <w:t xml:space="preserve">в </w:t>
      </w:r>
      <w:proofErr w:type="spellStart"/>
      <w:r>
        <w:rPr>
          <w:lang w:val="uk-UA"/>
        </w:rPr>
        <w:t>З</w:t>
      </w:r>
      <w:r w:rsidR="00837D40" w:rsidRPr="00A718B3">
        <w:rPr>
          <w:lang w:val="uk-UA"/>
        </w:rPr>
        <w:t>нам’янській</w:t>
      </w:r>
      <w:proofErr w:type="spellEnd"/>
      <w:r w:rsidR="00837D40" w:rsidRPr="00A718B3">
        <w:rPr>
          <w:lang w:val="uk-UA"/>
        </w:rPr>
        <w:t xml:space="preserve"> дитячій музичній школі імені М.В.Лисенка: проведений останній етап по заміні 11 вікон на енергозберігаючі та зроблені віконні відкоси - 80 000 грн.; зроблені: поточний ремонт  в учбових класах - 1051 грн., проведені заміна </w:t>
      </w:r>
      <w:proofErr w:type="spellStart"/>
      <w:r w:rsidR="00837D40" w:rsidRPr="00A718B3">
        <w:rPr>
          <w:lang w:val="uk-UA"/>
        </w:rPr>
        <w:t>кахелю</w:t>
      </w:r>
      <w:proofErr w:type="spellEnd"/>
      <w:r w:rsidR="00837D40" w:rsidRPr="00A718B3">
        <w:rPr>
          <w:lang w:val="uk-UA"/>
        </w:rPr>
        <w:t xml:space="preserve"> в коридорі - 4061 грн.</w:t>
      </w:r>
      <w:bookmarkStart w:id="0" w:name="_GoBack"/>
      <w:bookmarkEnd w:id="0"/>
      <w:r w:rsidR="00837D40" w:rsidRPr="00A718B3">
        <w:rPr>
          <w:lang w:val="uk-UA"/>
        </w:rPr>
        <w:t xml:space="preserve"> і лінолеуму в коридорі і приміщенні техпрацівників - 2500 грн. та ремонт фасаду школи 1440 </w:t>
      </w:r>
      <w:r w:rsidR="00837D40" w:rsidRPr="00A718B3">
        <w:rPr>
          <w:lang w:val="uk-UA"/>
        </w:rPr>
        <w:lastRenderedPageBreak/>
        <w:t>грн.; придбані  7 комплектів учбових меблів (парта + лавка) в теоретичний клас музичної літератури, на суму 7 500 грн.;</w:t>
      </w:r>
    </w:p>
    <w:p w:rsidR="00837D40" w:rsidRPr="00A718B3" w:rsidRDefault="00080AF4" w:rsidP="00BE1C89">
      <w:pPr>
        <w:pStyle w:val="a7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lang w:val="uk-UA"/>
        </w:rPr>
      </w:pPr>
      <w:r w:rsidRPr="00A718B3">
        <w:rPr>
          <w:lang w:val="uk-UA"/>
        </w:rPr>
        <w:t>в міському Палаці культури: поточний ремонт приміщення малої зали, сходової клітини перед малим залом,</w:t>
      </w:r>
      <w:r w:rsidR="00636727" w:rsidRPr="00A718B3">
        <w:rPr>
          <w:lang w:val="uk-UA"/>
        </w:rPr>
        <w:t xml:space="preserve"> </w:t>
      </w:r>
      <w:r w:rsidRPr="00A718B3">
        <w:rPr>
          <w:lang w:val="uk-UA"/>
        </w:rPr>
        <w:t xml:space="preserve">коридору перед сценічним комплексом і приміщення службового входу </w:t>
      </w:r>
      <w:proofErr w:type="spellStart"/>
      <w:r w:rsidRPr="00A718B3">
        <w:rPr>
          <w:lang w:val="uk-UA"/>
        </w:rPr>
        <w:t>Знам'янського</w:t>
      </w:r>
      <w:proofErr w:type="spellEnd"/>
      <w:r w:rsidR="000C2435">
        <w:rPr>
          <w:lang w:val="uk-UA"/>
        </w:rPr>
        <w:t xml:space="preserve"> міського Палацу культури на су</w:t>
      </w:r>
      <w:r w:rsidRPr="00A718B3">
        <w:rPr>
          <w:lang w:val="uk-UA"/>
        </w:rPr>
        <w:t>му 199</w:t>
      </w:r>
      <w:r w:rsidR="000C2435">
        <w:rPr>
          <w:lang w:val="uk-UA"/>
        </w:rPr>
        <w:t xml:space="preserve"> </w:t>
      </w:r>
      <w:r w:rsidRPr="00A718B3">
        <w:rPr>
          <w:lang w:val="uk-UA"/>
        </w:rPr>
        <w:t>тис. грн.,</w:t>
      </w:r>
      <w:r w:rsidR="00636727" w:rsidRPr="00A718B3">
        <w:rPr>
          <w:lang w:val="uk-UA"/>
        </w:rPr>
        <w:t xml:space="preserve"> </w:t>
      </w:r>
      <w:r w:rsidR="00FB748D" w:rsidRPr="00A718B3">
        <w:rPr>
          <w:lang w:val="uk-UA"/>
        </w:rPr>
        <w:t>ремонт кімнат №</w:t>
      </w:r>
      <w:r w:rsidR="007D28BA" w:rsidRPr="00A718B3">
        <w:rPr>
          <w:lang w:val="uk-UA"/>
        </w:rPr>
        <w:t xml:space="preserve"> </w:t>
      </w:r>
      <w:r w:rsidR="001B4523">
        <w:rPr>
          <w:lang w:val="uk-UA"/>
        </w:rPr>
        <w:t>41 та 45, ремонт сходової</w:t>
      </w:r>
      <w:r w:rsidR="00FB748D" w:rsidRPr="00A718B3">
        <w:rPr>
          <w:lang w:val="uk-UA"/>
        </w:rPr>
        <w:t xml:space="preserve"> клітини пожежного виходу, частково приміщення службового входу, частково коридор перед сценічним комплексом, декоративне оформлення центральної сходової клітини</w:t>
      </w:r>
      <w:r w:rsidR="007D28BA" w:rsidRPr="00A718B3">
        <w:rPr>
          <w:lang w:val="uk-UA"/>
        </w:rPr>
        <w:t xml:space="preserve"> (придбані </w:t>
      </w:r>
      <w:r w:rsidR="00EA6254" w:rsidRPr="00A718B3">
        <w:rPr>
          <w:lang w:val="uk-UA"/>
        </w:rPr>
        <w:t xml:space="preserve">будівельні </w:t>
      </w:r>
      <w:r w:rsidR="007D28BA" w:rsidRPr="00A718B3">
        <w:rPr>
          <w:lang w:val="uk-UA"/>
        </w:rPr>
        <w:t xml:space="preserve">матеріали </w:t>
      </w:r>
      <w:r w:rsidR="000E5588" w:rsidRPr="00A718B3">
        <w:rPr>
          <w:lang w:val="uk-UA"/>
        </w:rPr>
        <w:t xml:space="preserve">на суму </w:t>
      </w:r>
      <w:r w:rsidR="00A718B3" w:rsidRPr="00A718B3">
        <w:rPr>
          <w:lang w:val="uk-UA"/>
        </w:rPr>
        <w:t>45021</w:t>
      </w:r>
      <w:r w:rsidR="000E5588" w:rsidRPr="00A718B3">
        <w:rPr>
          <w:lang w:val="uk-UA"/>
        </w:rPr>
        <w:t>,</w:t>
      </w:r>
      <w:r w:rsidR="00A718B3" w:rsidRPr="00A718B3">
        <w:rPr>
          <w:lang w:val="uk-UA"/>
        </w:rPr>
        <w:t>9</w:t>
      </w:r>
      <w:r w:rsidR="000E5588" w:rsidRPr="00A718B3">
        <w:rPr>
          <w:lang w:val="uk-UA"/>
        </w:rPr>
        <w:t>0 грн.</w:t>
      </w:r>
      <w:r w:rsidR="007D28BA" w:rsidRPr="00A718B3">
        <w:rPr>
          <w:lang w:val="uk-UA"/>
        </w:rPr>
        <w:t>)</w:t>
      </w:r>
      <w:r w:rsidR="000E5588" w:rsidRPr="00A718B3">
        <w:rPr>
          <w:lang w:val="uk-UA"/>
        </w:rPr>
        <w:t xml:space="preserve">, </w:t>
      </w:r>
      <w:r w:rsidRPr="00A718B3">
        <w:rPr>
          <w:lang w:val="uk-UA"/>
        </w:rPr>
        <w:t xml:space="preserve"> </w:t>
      </w:r>
      <w:r w:rsidR="000E5588" w:rsidRPr="00A718B3">
        <w:rPr>
          <w:lang w:val="uk-UA"/>
        </w:rPr>
        <w:t>поточного ремонту покрівлі (виконавець - ЗККП</w:t>
      </w:r>
      <w:r w:rsidR="00A718B3" w:rsidRPr="00A718B3">
        <w:rPr>
          <w:lang w:val="uk-UA"/>
        </w:rPr>
        <w:t xml:space="preserve"> на суму 6 441, 60 грн.</w:t>
      </w:r>
      <w:r w:rsidR="007A395E" w:rsidRPr="00A718B3">
        <w:rPr>
          <w:lang w:val="uk-UA"/>
        </w:rPr>
        <w:t>)</w:t>
      </w:r>
    </w:p>
    <w:p w:rsidR="00960B45" w:rsidRPr="00A718B3" w:rsidRDefault="00894F03" w:rsidP="00BE1C89">
      <w:pPr>
        <w:pStyle w:val="a7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lang w:val="uk-UA"/>
        </w:rPr>
      </w:pPr>
      <w:r w:rsidRPr="00A718B3">
        <w:rPr>
          <w:lang w:val="uk-UA"/>
        </w:rPr>
        <w:t>по ЦБС: в міській бібліотеці філії № 1</w:t>
      </w:r>
      <w:r w:rsidR="003002D3" w:rsidRPr="00A718B3">
        <w:rPr>
          <w:lang w:val="uk-UA"/>
        </w:rPr>
        <w:t xml:space="preserve"> - </w:t>
      </w:r>
      <w:r w:rsidRPr="00A718B3">
        <w:rPr>
          <w:lang w:val="uk-UA"/>
        </w:rPr>
        <w:t xml:space="preserve">пофарбовано стелю, стіни, підлогу,  </w:t>
      </w:r>
      <w:r w:rsidR="000704E4" w:rsidRPr="00A718B3">
        <w:rPr>
          <w:lang w:val="uk-UA"/>
        </w:rPr>
        <w:t>п</w:t>
      </w:r>
      <w:r w:rsidRPr="00A718B3">
        <w:rPr>
          <w:lang w:val="uk-UA"/>
        </w:rPr>
        <w:t xml:space="preserve">роведено улаштування покриття частини долівки керамічною плиткою, </w:t>
      </w:r>
      <w:r w:rsidR="00D72D66" w:rsidRPr="00A718B3">
        <w:rPr>
          <w:lang w:val="uk-UA"/>
        </w:rPr>
        <w:t>встановлений металевий навіс та поручні</w:t>
      </w:r>
      <w:r w:rsidRPr="00A718B3">
        <w:rPr>
          <w:lang w:val="uk-UA"/>
        </w:rPr>
        <w:t xml:space="preserve"> на сходах при вході до бібліотеки</w:t>
      </w:r>
      <w:r w:rsidR="000704E4" w:rsidRPr="00A718B3">
        <w:rPr>
          <w:lang w:val="uk-UA"/>
        </w:rPr>
        <w:t xml:space="preserve"> на загальну суму </w:t>
      </w:r>
      <w:r w:rsidRPr="00A718B3">
        <w:rPr>
          <w:lang w:val="uk-UA"/>
        </w:rPr>
        <w:t>60,0 тис.</w:t>
      </w:r>
      <w:r w:rsidR="000C2435">
        <w:rPr>
          <w:lang w:val="uk-UA"/>
        </w:rPr>
        <w:t xml:space="preserve"> </w:t>
      </w:r>
      <w:r w:rsidRPr="00A718B3">
        <w:rPr>
          <w:lang w:val="uk-UA"/>
        </w:rPr>
        <w:t>грн. Виконані  роботи по улаштуванню  системи водопостачання</w:t>
      </w:r>
      <w:r w:rsidR="000704E4" w:rsidRPr="00A718B3">
        <w:rPr>
          <w:lang w:val="uk-UA"/>
        </w:rPr>
        <w:t xml:space="preserve"> </w:t>
      </w:r>
      <w:r w:rsidRPr="00A718B3">
        <w:rPr>
          <w:lang w:val="uk-UA"/>
        </w:rPr>
        <w:t>41,0 тис.</w:t>
      </w:r>
      <w:r w:rsidR="000C2435">
        <w:rPr>
          <w:lang w:val="uk-UA"/>
        </w:rPr>
        <w:t xml:space="preserve"> </w:t>
      </w:r>
      <w:r w:rsidRPr="00A718B3">
        <w:rPr>
          <w:lang w:val="uk-UA"/>
        </w:rPr>
        <w:t>грн</w:t>
      </w:r>
      <w:r w:rsidR="003002D3" w:rsidRPr="00A718B3">
        <w:rPr>
          <w:lang w:val="uk-UA"/>
        </w:rPr>
        <w:t>.</w:t>
      </w:r>
      <w:r w:rsidR="000704E4" w:rsidRPr="00A718B3">
        <w:rPr>
          <w:lang w:val="uk-UA"/>
        </w:rPr>
        <w:t>; в</w:t>
      </w:r>
      <w:r w:rsidR="003002D3" w:rsidRPr="00A718B3">
        <w:rPr>
          <w:lang w:val="uk-UA"/>
        </w:rPr>
        <w:t xml:space="preserve"> бібліотеці філії № 3</w:t>
      </w:r>
      <w:r w:rsidR="000704E4" w:rsidRPr="00A718B3">
        <w:rPr>
          <w:lang w:val="uk-UA"/>
        </w:rPr>
        <w:t xml:space="preserve"> </w:t>
      </w:r>
      <w:r w:rsidR="003002D3" w:rsidRPr="00A718B3">
        <w:rPr>
          <w:lang w:val="uk-UA"/>
        </w:rPr>
        <w:t>виконаний капітальний ремонт читального залу</w:t>
      </w:r>
      <w:r w:rsidR="00960B45" w:rsidRPr="00A718B3">
        <w:rPr>
          <w:lang w:val="uk-UA"/>
        </w:rPr>
        <w:t>,</w:t>
      </w:r>
      <w:r w:rsidR="003002D3" w:rsidRPr="00A718B3">
        <w:rPr>
          <w:lang w:val="uk-UA"/>
        </w:rPr>
        <w:t xml:space="preserve"> пофарбовано стелю, стіни,</w:t>
      </w:r>
      <w:r w:rsidR="00960B45" w:rsidRPr="00A718B3">
        <w:rPr>
          <w:lang w:val="uk-UA"/>
        </w:rPr>
        <w:t xml:space="preserve"> </w:t>
      </w:r>
      <w:r w:rsidR="003002D3" w:rsidRPr="00A718B3">
        <w:rPr>
          <w:lang w:val="uk-UA"/>
        </w:rPr>
        <w:t>підлогу</w:t>
      </w:r>
      <w:r w:rsidR="00960B45" w:rsidRPr="00A718B3">
        <w:rPr>
          <w:lang w:val="uk-UA"/>
        </w:rPr>
        <w:t>, в</w:t>
      </w:r>
      <w:r w:rsidR="003002D3" w:rsidRPr="00A718B3">
        <w:rPr>
          <w:lang w:val="uk-UA"/>
        </w:rPr>
        <w:t>становлені нові світильники та  металопластикові двері.  Вартість виконаного ремонту склала 100,0 тис.</w:t>
      </w:r>
      <w:r w:rsidR="000C2435">
        <w:rPr>
          <w:lang w:val="uk-UA"/>
        </w:rPr>
        <w:t xml:space="preserve"> </w:t>
      </w:r>
      <w:r w:rsidR="003002D3" w:rsidRPr="00A718B3">
        <w:rPr>
          <w:lang w:val="uk-UA"/>
        </w:rPr>
        <w:t>грн.;</w:t>
      </w:r>
      <w:r w:rsidR="00960B45" w:rsidRPr="00A718B3">
        <w:rPr>
          <w:lang w:val="uk-UA"/>
        </w:rPr>
        <w:t xml:space="preserve"> В міський центральній бібліотеці</w:t>
      </w:r>
      <w:r w:rsidR="0052124D" w:rsidRPr="00A718B3">
        <w:rPr>
          <w:lang w:val="uk-UA"/>
        </w:rPr>
        <w:t xml:space="preserve"> </w:t>
      </w:r>
      <w:r w:rsidR="00960B45" w:rsidRPr="00A718B3">
        <w:rPr>
          <w:lang w:val="uk-UA"/>
        </w:rPr>
        <w:t>розпочато капітальний ремонт фасаду приміщення з ремонтом сходів,</w:t>
      </w:r>
      <w:r w:rsidR="000E7E8A" w:rsidRPr="00A718B3">
        <w:rPr>
          <w:lang w:val="uk-UA"/>
        </w:rPr>
        <w:t xml:space="preserve"> </w:t>
      </w:r>
      <w:r w:rsidR="00960B45" w:rsidRPr="00A718B3">
        <w:rPr>
          <w:lang w:val="uk-UA"/>
        </w:rPr>
        <w:t>дверей,</w:t>
      </w:r>
      <w:r w:rsidR="000E7E8A" w:rsidRPr="00A718B3">
        <w:rPr>
          <w:lang w:val="uk-UA"/>
        </w:rPr>
        <w:t xml:space="preserve"> </w:t>
      </w:r>
      <w:r w:rsidR="00960B45" w:rsidRPr="00A718B3">
        <w:rPr>
          <w:lang w:val="uk-UA"/>
        </w:rPr>
        <w:t>покрівлі ганку. Вартість  робіт складає 45,0 тис.</w:t>
      </w:r>
      <w:r w:rsidR="000C2435">
        <w:rPr>
          <w:lang w:val="uk-UA"/>
        </w:rPr>
        <w:t xml:space="preserve"> </w:t>
      </w:r>
      <w:r w:rsidR="00960B45" w:rsidRPr="00A718B3">
        <w:rPr>
          <w:lang w:val="uk-UA"/>
        </w:rPr>
        <w:t>грн.</w:t>
      </w:r>
      <w:r w:rsidR="000E7E8A" w:rsidRPr="00A718B3">
        <w:rPr>
          <w:lang w:val="uk-UA"/>
        </w:rPr>
        <w:t>;</w:t>
      </w:r>
    </w:p>
    <w:p w:rsidR="000E7E8A" w:rsidRPr="00A718B3" w:rsidRDefault="000E7E8A" w:rsidP="00BE1C89">
      <w:pPr>
        <w:pStyle w:val="a7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lang w:val="uk-UA"/>
        </w:rPr>
      </w:pPr>
      <w:r w:rsidRPr="00A718B3">
        <w:rPr>
          <w:lang w:val="uk-UA"/>
        </w:rPr>
        <w:t>в міському краєзнавчому музе</w:t>
      </w:r>
      <w:r w:rsidR="0088268E" w:rsidRPr="00A718B3">
        <w:rPr>
          <w:lang w:val="uk-UA"/>
        </w:rPr>
        <w:t>ю</w:t>
      </w:r>
      <w:r w:rsidRPr="00A718B3">
        <w:rPr>
          <w:lang w:val="uk-UA"/>
        </w:rPr>
        <w:t xml:space="preserve"> </w:t>
      </w:r>
      <w:r w:rsidR="0088268E" w:rsidRPr="00A718B3">
        <w:rPr>
          <w:lang w:val="uk-UA"/>
        </w:rPr>
        <w:t>проведений ремонт фасаду на загальну суму 10 126,66 грн.</w:t>
      </w:r>
    </w:p>
    <w:p w:rsidR="00FD02BE" w:rsidRPr="00A718B3" w:rsidRDefault="00085C8E" w:rsidP="00876A7A">
      <w:pPr>
        <w:pStyle w:val="a7"/>
        <w:ind w:left="0" w:firstLine="284"/>
        <w:jc w:val="both"/>
        <w:rPr>
          <w:lang w:val="uk-UA"/>
        </w:rPr>
      </w:pPr>
      <w:r w:rsidRPr="00A718B3">
        <w:rPr>
          <w:bCs/>
          <w:color w:val="191919"/>
          <w:lang w:val="uk-UA"/>
        </w:rPr>
        <w:t xml:space="preserve">- </w:t>
      </w:r>
      <w:r w:rsidR="004D200A" w:rsidRPr="00A718B3">
        <w:rPr>
          <w:lang w:val="uk-UA"/>
        </w:rPr>
        <w:t>В</w:t>
      </w:r>
      <w:r w:rsidR="00FD02BE" w:rsidRPr="00A718B3">
        <w:rPr>
          <w:lang w:val="uk-UA"/>
        </w:rPr>
        <w:t xml:space="preserve">иконано комплекс робіт щодо підготовки закладів </w:t>
      </w:r>
      <w:r w:rsidR="001B4523">
        <w:rPr>
          <w:lang w:val="uk-UA"/>
        </w:rPr>
        <w:t xml:space="preserve">культури </w:t>
      </w:r>
      <w:r w:rsidR="00FD02BE" w:rsidRPr="00A718B3">
        <w:rPr>
          <w:lang w:val="uk-UA"/>
        </w:rPr>
        <w:t>до роботи в осінньо-зимовий період. Підписано акти готовності. Проведені режимно-налагоджувальні роботи котельні на природному газ</w:t>
      </w:r>
      <w:r w:rsidR="00D10DFE" w:rsidRPr="00A718B3">
        <w:rPr>
          <w:lang w:val="uk-UA"/>
        </w:rPr>
        <w:t>у</w:t>
      </w:r>
      <w:r w:rsidR="00FD02BE" w:rsidRPr="00A718B3">
        <w:rPr>
          <w:lang w:val="uk-UA"/>
        </w:rPr>
        <w:t>;</w:t>
      </w:r>
    </w:p>
    <w:p w:rsidR="00085C8E" w:rsidRPr="00A718B3" w:rsidRDefault="00085C8E" w:rsidP="00876A7A">
      <w:pPr>
        <w:tabs>
          <w:tab w:val="left" w:pos="851"/>
        </w:tabs>
        <w:suppressAutoHyphens w:val="0"/>
        <w:ind w:firstLine="284"/>
        <w:jc w:val="both"/>
        <w:rPr>
          <w:bCs/>
          <w:color w:val="191919"/>
        </w:rPr>
      </w:pPr>
      <w:r w:rsidRPr="00A718B3">
        <w:rPr>
          <w:bCs/>
          <w:color w:val="191919"/>
        </w:rPr>
        <w:t>-</w:t>
      </w:r>
      <w:r w:rsidR="00084C29" w:rsidRPr="00A718B3">
        <w:t xml:space="preserve"> Організована робота з укомплектування, зберігання, обліку та використання архівних документів сфери культури та</w:t>
      </w:r>
      <w:r w:rsidRPr="00A718B3">
        <w:rPr>
          <w:bCs/>
          <w:color w:val="191919"/>
        </w:rPr>
        <w:t xml:space="preserve"> </w:t>
      </w:r>
      <w:r w:rsidR="00AA614E" w:rsidRPr="00A718B3">
        <w:rPr>
          <w:bCs/>
          <w:color w:val="191919"/>
        </w:rPr>
        <w:t xml:space="preserve">розпочата </w:t>
      </w:r>
      <w:r w:rsidRPr="00A718B3">
        <w:rPr>
          <w:bCs/>
          <w:color w:val="191919"/>
        </w:rPr>
        <w:t xml:space="preserve"> загальна інвентаризація матеріальних цінностей у закладах культури;</w:t>
      </w:r>
    </w:p>
    <w:p w:rsidR="004D200A" w:rsidRPr="00A718B3" w:rsidRDefault="00064255" w:rsidP="00876A7A">
      <w:pPr>
        <w:tabs>
          <w:tab w:val="left" w:pos="851"/>
        </w:tabs>
        <w:suppressAutoHyphens w:val="0"/>
        <w:ind w:firstLine="284"/>
        <w:jc w:val="both"/>
      </w:pPr>
      <w:r w:rsidRPr="00A718B3">
        <w:rPr>
          <w:bCs/>
          <w:color w:val="191919"/>
        </w:rPr>
        <w:t xml:space="preserve">- </w:t>
      </w:r>
      <w:r w:rsidR="008F7561" w:rsidRPr="00A718B3">
        <w:rPr>
          <w:bCs/>
          <w:color w:val="191919"/>
        </w:rPr>
        <w:t xml:space="preserve">Забезпечено підтримку </w:t>
      </w:r>
      <w:r w:rsidR="008F7561" w:rsidRPr="00A718B3">
        <w:t>розвитку усіх видів професійного та аматорського мистецтва, художньої творчості, а також для організації культурного дозвілля населення</w:t>
      </w:r>
      <w:r w:rsidR="00A204B3" w:rsidRPr="00A718B3">
        <w:t xml:space="preserve"> шляхом залучення учасників творчих аматорських колективів до участі в культурно - мистецьких заходам міського та обласного рівнів</w:t>
      </w:r>
      <w:r w:rsidR="004D200A" w:rsidRPr="00A718B3">
        <w:t>;</w:t>
      </w:r>
    </w:p>
    <w:p w:rsidR="00754B03" w:rsidRPr="00A718B3" w:rsidRDefault="004D200A" w:rsidP="00876A7A">
      <w:pPr>
        <w:tabs>
          <w:tab w:val="left" w:pos="851"/>
        </w:tabs>
        <w:suppressAutoHyphens w:val="0"/>
        <w:ind w:firstLine="284"/>
        <w:jc w:val="both"/>
        <w:rPr>
          <w:bCs/>
          <w:color w:val="191919"/>
        </w:rPr>
      </w:pPr>
      <w:r w:rsidRPr="00A718B3">
        <w:t>- З</w:t>
      </w:r>
      <w:r w:rsidR="00754B03" w:rsidRPr="00A718B3">
        <w:rPr>
          <w:bCs/>
          <w:color w:val="191919"/>
        </w:rPr>
        <w:t>абезпечено  підготовку та участь міських делегацій в обласній  туристичній виставці, в рамках Міжнародного інве</w:t>
      </w:r>
      <w:r w:rsidR="000C2435">
        <w:rPr>
          <w:bCs/>
          <w:color w:val="191919"/>
        </w:rPr>
        <w:t>стиційного форуму «Центрально-</w:t>
      </w:r>
      <w:r w:rsidR="00754B03" w:rsidRPr="00A718B3">
        <w:rPr>
          <w:bCs/>
          <w:color w:val="191919"/>
        </w:rPr>
        <w:t xml:space="preserve">ураїнський інвестиційний день - 2017», відкритому регіональному фестивалі-конкурсі хореографічного мистецтва «Сонячні танці», обласному конкурсі хореографічного мистецтва «Весняні ритми», </w:t>
      </w:r>
      <w:r w:rsidR="00A70B75" w:rsidRPr="00A718B3">
        <w:rPr>
          <w:shd w:val="clear" w:color="auto" w:fill="FFFFFF"/>
        </w:rPr>
        <w:t>Центрально-Українському музейно-туристичному фестивалі,</w:t>
      </w:r>
      <w:r w:rsidR="00A70B75" w:rsidRPr="00A718B3">
        <w:t xml:space="preserve"> </w:t>
      </w:r>
      <w:r w:rsidR="00A70B75" w:rsidRPr="00A718B3">
        <w:rPr>
          <w:shd w:val="clear" w:color="auto" w:fill="FFFFFF"/>
        </w:rPr>
        <w:t>ХХVI Всеукраїнському фестивалі-конкурсі вокально-хорового мистецтва «Калиновий спів»</w:t>
      </w:r>
      <w:r w:rsidR="009126D1" w:rsidRPr="00A718B3">
        <w:rPr>
          <w:shd w:val="clear" w:color="auto" w:fill="FFFFFF"/>
        </w:rPr>
        <w:t xml:space="preserve">, </w:t>
      </w:r>
      <w:r w:rsidR="00754B03" w:rsidRPr="00A718B3">
        <w:rPr>
          <w:bCs/>
          <w:color w:val="191919"/>
        </w:rPr>
        <w:t>та ін..;</w:t>
      </w:r>
    </w:p>
    <w:p w:rsidR="00085C8E" w:rsidRPr="00A718B3" w:rsidRDefault="004D200A" w:rsidP="00876A7A">
      <w:pPr>
        <w:numPr>
          <w:ilvl w:val="0"/>
          <w:numId w:val="5"/>
        </w:numPr>
        <w:tabs>
          <w:tab w:val="left" w:pos="0"/>
        </w:tabs>
        <w:suppressAutoHyphens w:val="0"/>
        <w:ind w:left="0" w:firstLine="284"/>
        <w:jc w:val="both"/>
      </w:pPr>
      <w:r w:rsidRPr="00A718B3">
        <w:t>В</w:t>
      </w:r>
      <w:r w:rsidR="00085C8E" w:rsidRPr="00A718B3">
        <w:t xml:space="preserve">ирішені організаційні питання </w:t>
      </w:r>
      <w:r w:rsidR="0014434D" w:rsidRPr="00A718B3">
        <w:t xml:space="preserve">розробки макетів фігур для </w:t>
      </w:r>
      <w:r w:rsidR="00085C8E" w:rsidRPr="00A718B3">
        <w:t>підготовки офо</w:t>
      </w:r>
      <w:r w:rsidR="000C2435">
        <w:t>рмлення площі та ялинки  біля Палацу культури</w:t>
      </w:r>
      <w:r w:rsidR="00085C8E" w:rsidRPr="00A718B3">
        <w:t xml:space="preserve"> до новорічних свят;</w:t>
      </w:r>
    </w:p>
    <w:p w:rsidR="00085C8E" w:rsidRPr="00A718B3" w:rsidRDefault="004D200A" w:rsidP="00876A7A">
      <w:pPr>
        <w:numPr>
          <w:ilvl w:val="0"/>
          <w:numId w:val="5"/>
        </w:numPr>
        <w:tabs>
          <w:tab w:val="left" w:pos="0"/>
        </w:tabs>
        <w:suppressAutoHyphens w:val="0"/>
        <w:ind w:left="0" w:firstLine="284"/>
        <w:jc w:val="both"/>
      </w:pPr>
      <w:r w:rsidRPr="00A718B3">
        <w:t>З</w:t>
      </w:r>
      <w:r w:rsidR="00085C8E" w:rsidRPr="00A718B3">
        <w:t>абезпечено роботу електронної сторінки відділу культури і туризму в соціальних мережах та розробку макетів, виготовлення і розповсюдження інформаційних друкованих матеріалів (оголошень);</w:t>
      </w:r>
    </w:p>
    <w:p w:rsidR="00085C8E" w:rsidRPr="00A718B3" w:rsidRDefault="004D200A" w:rsidP="00876A7A">
      <w:pPr>
        <w:numPr>
          <w:ilvl w:val="0"/>
          <w:numId w:val="5"/>
        </w:numPr>
        <w:tabs>
          <w:tab w:val="left" w:pos="0"/>
        </w:tabs>
        <w:suppressAutoHyphens w:val="0"/>
        <w:ind w:left="0" w:firstLine="284"/>
        <w:jc w:val="both"/>
        <w:rPr>
          <w:shd w:val="clear" w:color="auto" w:fill="FFFFFF"/>
          <w:lang w:eastAsia="ru-RU"/>
        </w:rPr>
      </w:pPr>
      <w:r w:rsidRPr="00A718B3">
        <w:t>І</w:t>
      </w:r>
      <w:r w:rsidR="00085C8E" w:rsidRPr="00A718B3">
        <w:t xml:space="preserve">ніційовано та організовано проведення: фестивалю патріотичної пісні «Пісні народжені в АТО», акції «Мистецькі вихідні», </w:t>
      </w:r>
      <w:r w:rsidR="000C2435">
        <w:t>фестивалів</w:t>
      </w:r>
      <w:r w:rsidR="004E18BA" w:rsidRPr="00A718B3">
        <w:t xml:space="preserve"> «Мистецький узвіз» та «Місто </w:t>
      </w:r>
      <w:proofErr w:type="spellStart"/>
      <w:r w:rsidR="004E18BA" w:rsidRPr="00A718B3">
        <w:t>фест</w:t>
      </w:r>
      <w:proofErr w:type="spellEnd"/>
      <w:r w:rsidR="004E18BA" w:rsidRPr="00A718B3">
        <w:t xml:space="preserve">», </w:t>
      </w:r>
      <w:r w:rsidR="008B51AD" w:rsidRPr="00A718B3">
        <w:t xml:space="preserve">краєзнавчого </w:t>
      </w:r>
      <w:proofErr w:type="spellStart"/>
      <w:r w:rsidR="008B51AD" w:rsidRPr="00A718B3">
        <w:t>велофотоКВЕСТу</w:t>
      </w:r>
      <w:proofErr w:type="spellEnd"/>
      <w:r w:rsidR="00085C8E" w:rsidRPr="00A718B3">
        <w:t xml:space="preserve">, виставку документального фото «Життя на війні», </w:t>
      </w:r>
      <w:r w:rsidR="00D95BFD" w:rsidRPr="00A718B3">
        <w:t>творч</w:t>
      </w:r>
      <w:r w:rsidR="005F1D42" w:rsidRPr="00A718B3">
        <w:t>их</w:t>
      </w:r>
      <w:r w:rsidR="00D95BFD" w:rsidRPr="00A718B3">
        <w:t xml:space="preserve"> зустріч</w:t>
      </w:r>
      <w:r w:rsidR="005F1D42" w:rsidRPr="00A718B3">
        <w:t>ей</w:t>
      </w:r>
      <w:r w:rsidR="00D95BFD" w:rsidRPr="00A718B3">
        <w:t xml:space="preserve"> з письменниками та поетами міського, обласного та всеукраїнського рівнів; </w:t>
      </w:r>
      <w:r w:rsidR="00651DF2" w:rsidRPr="00A718B3">
        <w:t xml:space="preserve">тематичні </w:t>
      </w:r>
      <w:r w:rsidR="00651DF2" w:rsidRPr="00A718B3">
        <w:rPr>
          <w:shd w:val="clear" w:color="auto" w:fill="FFFFFF"/>
          <w:lang w:eastAsia="ru-RU"/>
        </w:rPr>
        <w:t xml:space="preserve">екскурсії середмістям, </w:t>
      </w:r>
      <w:hyperlink r:id="rId13" w:history="1">
        <w:r w:rsidR="00651DF2" w:rsidRPr="00A718B3">
          <w:rPr>
            <w:shd w:val="clear" w:color="auto" w:fill="FFFFFF"/>
            <w:lang w:eastAsia="ru-RU"/>
          </w:rPr>
          <w:t>показ - презентація документального фільму «ЧМІЛЬ», про Героя Небесної Сотні з Кіровоградщини</w:t>
        </w:r>
      </w:hyperlink>
      <w:r w:rsidR="00651DF2" w:rsidRPr="00A718B3">
        <w:rPr>
          <w:shd w:val="clear" w:color="auto" w:fill="FFFFFF"/>
          <w:lang w:eastAsia="ru-RU"/>
        </w:rPr>
        <w:t xml:space="preserve"> із запрошенням побратимів Віктора </w:t>
      </w:r>
      <w:proofErr w:type="spellStart"/>
      <w:r w:rsidR="00651DF2" w:rsidRPr="00A718B3">
        <w:rPr>
          <w:shd w:val="clear" w:color="auto" w:fill="FFFFFF"/>
          <w:lang w:eastAsia="ru-RU"/>
        </w:rPr>
        <w:t>Чміленка</w:t>
      </w:r>
      <w:proofErr w:type="spellEnd"/>
      <w:r w:rsidR="00651DF2" w:rsidRPr="00A718B3">
        <w:rPr>
          <w:shd w:val="clear" w:color="auto" w:fill="FFFFFF"/>
          <w:lang w:eastAsia="ru-RU"/>
        </w:rPr>
        <w:t xml:space="preserve"> фотовиставку «Три роки пам'яті»,  </w:t>
      </w:r>
      <w:r w:rsidR="00085C8E" w:rsidRPr="00A718B3">
        <w:rPr>
          <w:shd w:val="clear" w:color="auto" w:fill="FFFFFF"/>
          <w:lang w:eastAsia="ru-RU"/>
        </w:rPr>
        <w:t>спортивної акції до всесвітнього дня здоров’я, ходи вишиванок,  урочистого відкриття пам’ятн</w:t>
      </w:r>
      <w:r w:rsidR="00651DF2" w:rsidRPr="00A718B3">
        <w:rPr>
          <w:shd w:val="clear" w:color="auto" w:fill="FFFFFF"/>
          <w:lang w:eastAsia="ru-RU"/>
        </w:rPr>
        <w:t>ої</w:t>
      </w:r>
      <w:r w:rsidR="00085C8E" w:rsidRPr="00A718B3">
        <w:rPr>
          <w:shd w:val="clear" w:color="auto" w:fill="FFFFFF"/>
          <w:lang w:eastAsia="ru-RU"/>
        </w:rPr>
        <w:t xml:space="preserve"> дошк</w:t>
      </w:r>
      <w:r w:rsidR="00651DF2" w:rsidRPr="00A718B3">
        <w:rPr>
          <w:shd w:val="clear" w:color="auto" w:fill="FFFFFF"/>
          <w:lang w:eastAsia="ru-RU"/>
        </w:rPr>
        <w:t>и</w:t>
      </w:r>
      <w:r w:rsidR="00085C8E" w:rsidRPr="00A718B3">
        <w:rPr>
          <w:shd w:val="clear" w:color="auto" w:fill="FFFFFF"/>
          <w:lang w:eastAsia="ru-RU"/>
        </w:rPr>
        <w:t>,</w:t>
      </w:r>
      <w:r w:rsidR="00F223AE" w:rsidRPr="00A718B3">
        <w:rPr>
          <w:shd w:val="clear" w:color="auto" w:fill="FFFFFF"/>
          <w:lang w:eastAsia="ru-RU"/>
        </w:rPr>
        <w:t xml:space="preserve"> </w:t>
      </w:r>
      <w:r w:rsidR="00085C8E" w:rsidRPr="00A718B3">
        <w:rPr>
          <w:shd w:val="clear" w:color="auto" w:fill="FFFFFF"/>
          <w:lang w:eastAsia="ru-RU"/>
        </w:rPr>
        <w:t xml:space="preserve"> та ін..</w:t>
      </w:r>
    </w:p>
    <w:p w:rsidR="00064255" w:rsidRPr="00A718B3" w:rsidRDefault="00C3328B" w:rsidP="00876A7A">
      <w:pPr>
        <w:pStyle w:val="a9"/>
        <w:numPr>
          <w:ilvl w:val="0"/>
          <w:numId w:val="5"/>
        </w:numPr>
        <w:ind w:left="0" w:firstLine="284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</w:pPr>
      <w:r w:rsidRPr="00A718B3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 xml:space="preserve">взято участь у підготовці та проведенню </w:t>
      </w:r>
      <w:r w:rsidR="00064255" w:rsidRPr="00A718B3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 xml:space="preserve">на належному рівні </w:t>
      </w:r>
      <w:r w:rsidR="001A76FD" w:rsidRPr="00A718B3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>міських культурно - мистецьких  масових заходів</w:t>
      </w:r>
      <w:r w:rsidR="00064255" w:rsidRPr="00A718B3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>, серед яких: виїзні концерти, мітинг та святкова програма до Дня пам’яті та примирення з нагоди 72-ї річниці Перемоги над Нацизмом у Другій світовій війні; мітинг до Дня пам’яті Чорнобильської катастрофи; концерт з нагоди 25-річчя створення народного аматорського ансамблю пісні і танцю Барвінок; розважальна програма для людей середнього віку «Гарний настрій»; концерт з нагоди 10-річчя заснування ансамблю «</w:t>
      </w:r>
      <w:proofErr w:type="spellStart"/>
      <w:r w:rsidR="00064255" w:rsidRPr="00A718B3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>Ретро</w:t>
      </w:r>
      <w:proofErr w:type="spellEnd"/>
      <w:r w:rsidR="00064255" w:rsidRPr="00A718B3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 xml:space="preserve">»; мітинг пам’яті жертв політичних репресій в Україні; </w:t>
      </w:r>
      <w:proofErr w:type="spellStart"/>
      <w:r w:rsidR="00064255" w:rsidRPr="00A718B3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>флешмоб</w:t>
      </w:r>
      <w:proofErr w:type="spellEnd"/>
      <w:r w:rsidR="00064255" w:rsidRPr="00A718B3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 xml:space="preserve"> до </w:t>
      </w:r>
      <w:r w:rsidR="001B4523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 xml:space="preserve">Міжнародного </w:t>
      </w:r>
      <w:r w:rsidR="00064255" w:rsidRPr="00A718B3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 xml:space="preserve">Дня захисту дітей «Танцювальна веселка»; урочисте зібрання з нагоди річниці перепоховання </w:t>
      </w:r>
      <w:r w:rsidR="00064255" w:rsidRPr="00A718B3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lastRenderedPageBreak/>
        <w:t>Т.Г.Шевченка; урок ознайомлення з традицією українського національного шиття та українського рушника до дня Вишиванки; бесіда «День пам’яті жертв політичних репресій в Україні» в рамках акції «Музеї і суперечлива історія: розповідаючи про замовчуване», присвячена Міжнародному дню музеїв; огляд виставки пам’яті жертв репресій в Україні, виставка «Роки, обпалені війною», присвячена Дню перемоги над нацизмом у Другій світовій війні у міському Парку відпочинку; загальна молитва «За мир в Україні»; святкове засідання клубу «Ветеран»; класифікаційні змагання зі спортивного танцю «Кубок м.</w:t>
      </w:r>
      <w:r w:rsidR="000C2435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="00064255" w:rsidRPr="00A718B3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 xml:space="preserve">Знам’янка 2017»; 13-й обласний фестиваль сімейної творчості «Родинні скарби Кіровоградщини», </w:t>
      </w:r>
      <w:r w:rsidR="008537FC" w:rsidRPr="00A718B3">
        <w:rPr>
          <w:rFonts w:ascii="Times New Roman" w:hAnsi="Times New Roman"/>
          <w:lang w:val="uk-UA"/>
        </w:rPr>
        <w:t xml:space="preserve">Церемонії «Людина року», фестивалів «Місто - </w:t>
      </w:r>
      <w:proofErr w:type="spellStart"/>
      <w:r w:rsidR="008537FC" w:rsidRPr="00A718B3">
        <w:rPr>
          <w:rFonts w:ascii="Times New Roman" w:hAnsi="Times New Roman"/>
          <w:lang w:val="uk-UA"/>
        </w:rPr>
        <w:t>фест</w:t>
      </w:r>
      <w:proofErr w:type="spellEnd"/>
      <w:r w:rsidR="008537FC" w:rsidRPr="00A718B3">
        <w:rPr>
          <w:rFonts w:ascii="Times New Roman" w:hAnsi="Times New Roman"/>
          <w:lang w:val="uk-UA"/>
        </w:rPr>
        <w:t>» і «Мистецький узвіз »,</w:t>
      </w:r>
      <w:r w:rsidR="00064255" w:rsidRPr="00A718B3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 xml:space="preserve"> та ін. </w:t>
      </w:r>
    </w:p>
    <w:p w:rsidR="00064255" w:rsidRPr="00A718B3" w:rsidRDefault="008003B8" w:rsidP="00876A7A">
      <w:pPr>
        <w:pStyle w:val="a9"/>
        <w:numPr>
          <w:ilvl w:val="0"/>
          <w:numId w:val="5"/>
        </w:numPr>
        <w:ind w:left="0" w:firstLine="284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</w:pPr>
      <w:r w:rsidRPr="00A718B3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>О</w:t>
      </w:r>
      <w:r w:rsidR="009F008B" w:rsidRPr="00A718B3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>прац</w:t>
      </w:r>
      <w:r w:rsidR="007F7043" w:rsidRPr="00A718B3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>ьо</w:t>
      </w:r>
      <w:r w:rsidR="009F008B" w:rsidRPr="00A718B3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>вані сценарії  проведення всіх міських масових заходів</w:t>
      </w:r>
      <w:r w:rsidR="007F7043" w:rsidRPr="00A718B3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 xml:space="preserve"> та вирішені підготовчі організаційні питання;</w:t>
      </w:r>
    </w:p>
    <w:p w:rsidR="00237929" w:rsidRPr="00A718B3" w:rsidRDefault="008003B8" w:rsidP="00876A7A">
      <w:pPr>
        <w:pStyle w:val="a9"/>
        <w:numPr>
          <w:ilvl w:val="0"/>
          <w:numId w:val="5"/>
        </w:numPr>
        <w:ind w:left="0" w:firstLine="284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</w:pPr>
      <w:r w:rsidRPr="00A718B3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 xml:space="preserve">Проведена робота із зверненнями громадян, депутатськими та інформаційними запитами. </w:t>
      </w:r>
      <w:r w:rsidR="00237929" w:rsidRPr="00A718B3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>Підготовлен</w:t>
      </w:r>
      <w:r w:rsidR="008E46C0" w:rsidRPr="00A718B3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>о 6</w:t>
      </w:r>
      <w:r w:rsidR="00237929" w:rsidRPr="00A718B3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 xml:space="preserve"> інформаційних листів на запити депутата міської ради, СБУ та громадян</w:t>
      </w:r>
      <w:r w:rsidR="00A718B3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 xml:space="preserve"> м</w:t>
      </w:r>
      <w:r w:rsidR="008E46C0" w:rsidRPr="00A718B3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>іста;</w:t>
      </w:r>
    </w:p>
    <w:p w:rsidR="00237929" w:rsidRPr="00A718B3" w:rsidRDefault="00237929" w:rsidP="00876A7A">
      <w:pPr>
        <w:pStyle w:val="a7"/>
        <w:numPr>
          <w:ilvl w:val="0"/>
          <w:numId w:val="5"/>
        </w:numPr>
        <w:ind w:left="0" w:firstLine="284"/>
        <w:jc w:val="both"/>
        <w:rPr>
          <w:lang w:val="uk-UA"/>
        </w:rPr>
      </w:pPr>
      <w:r w:rsidRPr="00A718B3">
        <w:rPr>
          <w:lang w:val="uk-UA"/>
        </w:rPr>
        <w:t xml:space="preserve">Опрацьовано </w:t>
      </w:r>
      <w:r w:rsidR="008E46C0" w:rsidRPr="00A718B3">
        <w:rPr>
          <w:lang w:val="uk-UA"/>
        </w:rPr>
        <w:t xml:space="preserve"> 734 </w:t>
      </w:r>
      <w:r w:rsidRPr="00A718B3">
        <w:rPr>
          <w:lang w:val="uk-UA"/>
        </w:rPr>
        <w:t xml:space="preserve"> контрольних </w:t>
      </w:r>
      <w:r w:rsidR="008E46C0" w:rsidRPr="00A718B3">
        <w:rPr>
          <w:lang w:val="uk-UA"/>
        </w:rPr>
        <w:t>документа</w:t>
      </w:r>
      <w:r w:rsidR="00602999" w:rsidRPr="00A718B3">
        <w:rPr>
          <w:lang w:val="uk-UA"/>
        </w:rPr>
        <w:t xml:space="preserve"> міського та обласного рівнів</w:t>
      </w:r>
      <w:r w:rsidR="008E46C0" w:rsidRPr="00A718B3">
        <w:rPr>
          <w:lang w:val="uk-UA"/>
        </w:rPr>
        <w:t>;</w:t>
      </w:r>
    </w:p>
    <w:p w:rsidR="00602999" w:rsidRPr="00A718B3" w:rsidRDefault="00602999" w:rsidP="00876A7A">
      <w:pPr>
        <w:pStyle w:val="a7"/>
        <w:numPr>
          <w:ilvl w:val="0"/>
          <w:numId w:val="5"/>
        </w:numPr>
        <w:ind w:left="0" w:firstLine="284"/>
        <w:jc w:val="both"/>
        <w:rPr>
          <w:lang w:val="uk-UA"/>
        </w:rPr>
      </w:pPr>
      <w:r w:rsidRPr="00A718B3">
        <w:rPr>
          <w:lang w:val="uk-UA"/>
        </w:rPr>
        <w:t xml:space="preserve">Забезпечено поточне планування роботи та інформаційне забезпечення міськвиконкому щодо результати діяльності </w:t>
      </w:r>
      <w:r w:rsidR="001E6600" w:rsidRPr="00A718B3">
        <w:rPr>
          <w:lang w:val="uk-UA"/>
        </w:rPr>
        <w:t>в</w:t>
      </w:r>
      <w:r w:rsidRPr="00A718B3">
        <w:rPr>
          <w:lang w:val="uk-UA"/>
        </w:rPr>
        <w:t>ідділу і стану справ в підвідомчих установах</w:t>
      </w:r>
      <w:r w:rsidR="001E6600" w:rsidRPr="00A718B3">
        <w:rPr>
          <w:lang w:val="uk-UA"/>
        </w:rPr>
        <w:t>;</w:t>
      </w:r>
    </w:p>
    <w:p w:rsidR="001E6600" w:rsidRPr="00A718B3" w:rsidRDefault="001E6600" w:rsidP="00876A7A">
      <w:pPr>
        <w:pStyle w:val="a7"/>
        <w:numPr>
          <w:ilvl w:val="0"/>
          <w:numId w:val="5"/>
        </w:numPr>
        <w:ind w:left="0" w:firstLine="284"/>
        <w:jc w:val="both"/>
        <w:rPr>
          <w:lang w:val="uk-UA"/>
        </w:rPr>
      </w:pPr>
      <w:r w:rsidRPr="00A718B3">
        <w:rPr>
          <w:lang w:val="uk-UA"/>
        </w:rPr>
        <w:t>Забезпечено роботу атестаційної комісії відділу культури і туризму;</w:t>
      </w:r>
    </w:p>
    <w:p w:rsidR="00A058FD" w:rsidRPr="00A718B3" w:rsidRDefault="00A058FD" w:rsidP="00876A7A">
      <w:pPr>
        <w:widowControl w:val="0"/>
        <w:numPr>
          <w:ilvl w:val="0"/>
          <w:numId w:val="5"/>
        </w:numPr>
        <w:suppressAutoHyphens w:val="0"/>
        <w:ind w:left="0" w:firstLine="284"/>
        <w:jc w:val="both"/>
        <w:rPr>
          <w:lang w:eastAsia="ru-RU"/>
        </w:rPr>
      </w:pPr>
      <w:r w:rsidRPr="00A718B3">
        <w:rPr>
          <w:lang w:eastAsia="ru-RU"/>
        </w:rPr>
        <w:t>Підготовлені бюджетн</w:t>
      </w:r>
      <w:r w:rsidR="0022581B" w:rsidRPr="00A718B3">
        <w:rPr>
          <w:lang w:eastAsia="ru-RU"/>
        </w:rPr>
        <w:t>і</w:t>
      </w:r>
      <w:r w:rsidRPr="00A718B3">
        <w:rPr>
          <w:lang w:eastAsia="ru-RU"/>
        </w:rPr>
        <w:t xml:space="preserve"> </w:t>
      </w:r>
      <w:r w:rsidR="000C2435" w:rsidRPr="00A718B3">
        <w:rPr>
          <w:lang w:eastAsia="ru-RU"/>
        </w:rPr>
        <w:t>пропозиції</w:t>
      </w:r>
      <w:r w:rsidRPr="00A718B3">
        <w:rPr>
          <w:lang w:eastAsia="ru-RU"/>
        </w:rPr>
        <w:t xml:space="preserve"> щодо потреби додаткового фінансування на поточний ремо</w:t>
      </w:r>
      <w:r w:rsidR="0022581B" w:rsidRPr="00A718B3">
        <w:rPr>
          <w:lang w:eastAsia="ru-RU"/>
        </w:rPr>
        <w:t xml:space="preserve">нт краєзнавчого музею, покращення матеріально - технічного стану міського Палацу культури, Будинку культури </w:t>
      </w:r>
      <w:proofErr w:type="spellStart"/>
      <w:r w:rsidR="0022581B" w:rsidRPr="00A718B3">
        <w:rPr>
          <w:lang w:eastAsia="ru-RU"/>
        </w:rPr>
        <w:t>смт</w:t>
      </w:r>
      <w:proofErr w:type="spellEnd"/>
      <w:r w:rsidR="000C2435">
        <w:rPr>
          <w:lang w:eastAsia="ru-RU"/>
        </w:rPr>
        <w:t>.</w:t>
      </w:r>
      <w:r w:rsidR="0022581B" w:rsidRPr="00A718B3">
        <w:rPr>
          <w:lang w:eastAsia="ru-RU"/>
        </w:rPr>
        <w:t xml:space="preserve"> Знам’янка Друга та центральної бібліотечної системи</w:t>
      </w:r>
      <w:r w:rsidR="002F1384" w:rsidRPr="00A718B3">
        <w:rPr>
          <w:lang w:eastAsia="ru-RU"/>
        </w:rPr>
        <w:t>;</w:t>
      </w:r>
    </w:p>
    <w:p w:rsidR="00237929" w:rsidRPr="00A718B3" w:rsidRDefault="00525CD0" w:rsidP="00876A7A">
      <w:pPr>
        <w:widowControl w:val="0"/>
        <w:numPr>
          <w:ilvl w:val="0"/>
          <w:numId w:val="5"/>
        </w:numPr>
        <w:suppressAutoHyphens w:val="0"/>
        <w:ind w:left="0" w:firstLine="284"/>
        <w:jc w:val="both"/>
        <w:rPr>
          <w:lang w:eastAsia="ru-RU"/>
        </w:rPr>
      </w:pPr>
      <w:r w:rsidRPr="00A718B3">
        <w:rPr>
          <w:lang w:eastAsia="ru-RU"/>
        </w:rPr>
        <w:t xml:space="preserve">Організовано проведення </w:t>
      </w:r>
      <w:r w:rsidR="00077CE6" w:rsidRPr="00A718B3">
        <w:rPr>
          <w:lang w:eastAsia="ru-RU"/>
        </w:rPr>
        <w:t>заходів з благоустрою та утримання в належному стані прилеглих територій закладів культури</w:t>
      </w:r>
      <w:r w:rsidRPr="00A718B3">
        <w:rPr>
          <w:lang w:eastAsia="ru-RU"/>
        </w:rPr>
        <w:t>;</w:t>
      </w:r>
    </w:p>
    <w:p w:rsidR="00077CE6" w:rsidRPr="00A718B3" w:rsidRDefault="00077CE6" w:rsidP="00876A7A">
      <w:pPr>
        <w:widowControl w:val="0"/>
        <w:numPr>
          <w:ilvl w:val="0"/>
          <w:numId w:val="5"/>
        </w:numPr>
        <w:suppressAutoHyphens w:val="0"/>
        <w:ind w:left="0" w:firstLine="284"/>
        <w:jc w:val="both"/>
        <w:rPr>
          <w:lang w:eastAsia="ru-RU"/>
        </w:rPr>
      </w:pPr>
      <w:r w:rsidRPr="00A718B3">
        <w:rPr>
          <w:lang w:eastAsia="ru-RU"/>
        </w:rPr>
        <w:t>Забезпечено організацію та контроль за виконанням заходів з енергозбереження, впровадження енергозберігаючих технологій в закладах культури;</w:t>
      </w:r>
    </w:p>
    <w:p w:rsidR="003D28F2" w:rsidRPr="00A718B3" w:rsidRDefault="003D28F2" w:rsidP="00876A7A">
      <w:pPr>
        <w:widowControl w:val="0"/>
        <w:numPr>
          <w:ilvl w:val="0"/>
          <w:numId w:val="5"/>
        </w:numPr>
        <w:suppressAutoHyphens w:val="0"/>
        <w:ind w:left="0" w:firstLine="284"/>
        <w:jc w:val="both"/>
        <w:rPr>
          <w:lang w:eastAsia="ru-RU"/>
        </w:rPr>
      </w:pPr>
      <w:r w:rsidRPr="00A718B3">
        <w:rPr>
          <w:lang w:eastAsia="ru-RU"/>
        </w:rPr>
        <w:t>Здійснено нагляд за станом пожежної безпеки, техногенної безпеки, цивільного захисту у підпорядкованих закладах культури;</w:t>
      </w:r>
    </w:p>
    <w:p w:rsidR="003C3FA9" w:rsidRPr="00A718B3" w:rsidRDefault="000C2435" w:rsidP="00876A7A">
      <w:pPr>
        <w:widowControl w:val="0"/>
        <w:numPr>
          <w:ilvl w:val="0"/>
          <w:numId w:val="5"/>
        </w:numPr>
        <w:suppressAutoHyphens w:val="0"/>
        <w:ind w:left="0" w:firstLine="284"/>
        <w:jc w:val="both"/>
        <w:rPr>
          <w:lang w:eastAsia="ru-RU"/>
        </w:rPr>
      </w:pPr>
      <w:r>
        <w:rPr>
          <w:lang w:eastAsia="ru-RU"/>
        </w:rPr>
        <w:t>Розроблені ма</w:t>
      </w:r>
      <w:r w:rsidR="003C3FA9" w:rsidRPr="00A718B3">
        <w:rPr>
          <w:lang w:eastAsia="ru-RU"/>
        </w:rPr>
        <w:t>кети інформаційних оголошень про проведення масових заходів;</w:t>
      </w:r>
    </w:p>
    <w:p w:rsidR="007878A0" w:rsidRPr="00A718B3" w:rsidRDefault="007878A0" w:rsidP="00876A7A">
      <w:pPr>
        <w:widowControl w:val="0"/>
        <w:numPr>
          <w:ilvl w:val="0"/>
          <w:numId w:val="5"/>
        </w:numPr>
        <w:suppressAutoHyphens w:val="0"/>
        <w:ind w:left="0" w:firstLine="284"/>
        <w:jc w:val="both"/>
        <w:rPr>
          <w:lang w:eastAsia="ru-RU"/>
        </w:rPr>
      </w:pPr>
      <w:r w:rsidRPr="00A718B3">
        <w:rPr>
          <w:lang w:eastAsia="ru-RU"/>
        </w:rPr>
        <w:t xml:space="preserve">Підготовлено більше 50 інформаційних  матеріалів для розміщення в ЗМІ міста та на офіційному сайті </w:t>
      </w:r>
      <w:proofErr w:type="spellStart"/>
      <w:r w:rsidRPr="00A718B3">
        <w:rPr>
          <w:lang w:eastAsia="ru-RU"/>
        </w:rPr>
        <w:t>Знам’янської</w:t>
      </w:r>
      <w:proofErr w:type="spellEnd"/>
      <w:r w:rsidRPr="00A718B3">
        <w:rPr>
          <w:lang w:eastAsia="ru-RU"/>
        </w:rPr>
        <w:t xml:space="preserve"> міської ради;</w:t>
      </w:r>
    </w:p>
    <w:p w:rsidR="00525CD0" w:rsidRPr="00A718B3" w:rsidRDefault="003C34E9" w:rsidP="00876A7A">
      <w:pPr>
        <w:widowControl w:val="0"/>
        <w:numPr>
          <w:ilvl w:val="0"/>
          <w:numId w:val="5"/>
        </w:numPr>
        <w:suppressAutoHyphens w:val="0"/>
        <w:ind w:left="0" w:firstLine="284"/>
        <w:jc w:val="both"/>
        <w:rPr>
          <w:lang w:eastAsia="ru-RU"/>
        </w:rPr>
      </w:pPr>
      <w:r w:rsidRPr="00A718B3">
        <w:rPr>
          <w:lang w:eastAsia="ru-RU"/>
        </w:rPr>
        <w:t xml:space="preserve">Підготовлено </w:t>
      </w:r>
      <w:r w:rsidR="007310DF" w:rsidRPr="00A718B3">
        <w:rPr>
          <w:lang w:eastAsia="ru-RU"/>
        </w:rPr>
        <w:t xml:space="preserve">208 </w:t>
      </w:r>
      <w:r w:rsidRPr="00A718B3">
        <w:rPr>
          <w:lang w:eastAsia="ru-RU"/>
        </w:rPr>
        <w:t xml:space="preserve"> внутрішніх  наказів про роботу структури</w:t>
      </w:r>
      <w:r w:rsidR="007310DF" w:rsidRPr="00A718B3">
        <w:rPr>
          <w:lang w:eastAsia="ru-RU"/>
        </w:rPr>
        <w:t>;</w:t>
      </w:r>
    </w:p>
    <w:p w:rsidR="0059404C" w:rsidRPr="00A718B3" w:rsidRDefault="0059404C" w:rsidP="00876A7A">
      <w:pPr>
        <w:widowControl w:val="0"/>
        <w:numPr>
          <w:ilvl w:val="0"/>
          <w:numId w:val="5"/>
        </w:numPr>
        <w:suppressAutoHyphens w:val="0"/>
        <w:ind w:left="0" w:firstLine="284"/>
        <w:jc w:val="both"/>
      </w:pPr>
      <w:r w:rsidRPr="00A718B3">
        <w:rPr>
          <w:lang w:eastAsia="ru-RU"/>
        </w:rPr>
        <w:t>Опрацьовані та підготовлені питання до перспективних планів</w:t>
      </w:r>
      <w:r w:rsidRPr="00A718B3">
        <w:t xml:space="preserve"> роботи виконавчого комітету та сесії </w:t>
      </w:r>
      <w:proofErr w:type="spellStart"/>
      <w:r w:rsidRPr="00A718B3">
        <w:t>Знам`янської</w:t>
      </w:r>
      <w:proofErr w:type="spellEnd"/>
      <w:r w:rsidRPr="00A718B3">
        <w:t xml:space="preserve"> міської ради;</w:t>
      </w:r>
    </w:p>
    <w:p w:rsidR="00746ADA" w:rsidRPr="00A718B3" w:rsidRDefault="000C2435" w:rsidP="00876A7A">
      <w:pPr>
        <w:pStyle w:val="a7"/>
        <w:numPr>
          <w:ilvl w:val="0"/>
          <w:numId w:val="5"/>
        </w:numPr>
        <w:ind w:left="0" w:firstLine="284"/>
        <w:jc w:val="both"/>
        <w:rPr>
          <w:lang w:val="uk-UA"/>
        </w:rPr>
      </w:pPr>
      <w:r>
        <w:rPr>
          <w:lang w:val="uk-UA"/>
        </w:rPr>
        <w:t>Опрацьо</w:t>
      </w:r>
      <w:r w:rsidR="00746ADA" w:rsidRPr="00A718B3">
        <w:rPr>
          <w:lang w:val="uk-UA"/>
        </w:rPr>
        <w:t>вані та підготовлені зведен</w:t>
      </w:r>
      <w:r w:rsidR="002F1384" w:rsidRPr="00A718B3">
        <w:rPr>
          <w:lang w:val="uk-UA"/>
        </w:rPr>
        <w:t>і</w:t>
      </w:r>
      <w:r w:rsidR="00746ADA" w:rsidRPr="00A718B3">
        <w:rPr>
          <w:lang w:val="uk-UA"/>
        </w:rPr>
        <w:t xml:space="preserve"> аналітичн</w:t>
      </w:r>
      <w:r w:rsidR="002F1384" w:rsidRPr="00A718B3">
        <w:rPr>
          <w:lang w:val="uk-UA"/>
        </w:rPr>
        <w:t>і</w:t>
      </w:r>
      <w:r w:rsidR="00746ADA" w:rsidRPr="00A718B3">
        <w:rPr>
          <w:lang w:val="uk-UA"/>
        </w:rPr>
        <w:t xml:space="preserve"> лист</w:t>
      </w:r>
      <w:r w:rsidR="002F1384" w:rsidRPr="00A718B3">
        <w:rPr>
          <w:lang w:val="uk-UA"/>
        </w:rPr>
        <w:t>и</w:t>
      </w:r>
      <w:r w:rsidR="00746ADA" w:rsidRPr="00A718B3">
        <w:rPr>
          <w:lang w:val="uk-UA"/>
        </w:rPr>
        <w:t xml:space="preserve"> про внесення змін до рішення сесії від 23.12.2016 року №675 «Про міський бюджет на 2017 рік»</w:t>
      </w:r>
      <w:r w:rsidR="002F1384" w:rsidRPr="00A718B3">
        <w:rPr>
          <w:lang w:val="uk-UA"/>
        </w:rPr>
        <w:t>;</w:t>
      </w:r>
    </w:p>
    <w:p w:rsidR="002F1384" w:rsidRPr="00A718B3" w:rsidRDefault="00B47914" w:rsidP="00876A7A">
      <w:pPr>
        <w:pStyle w:val="a7"/>
        <w:numPr>
          <w:ilvl w:val="0"/>
          <w:numId w:val="5"/>
        </w:numPr>
        <w:ind w:left="0" w:firstLine="284"/>
        <w:jc w:val="both"/>
        <w:rPr>
          <w:lang w:val="uk-UA"/>
        </w:rPr>
      </w:pPr>
      <w:r w:rsidRPr="00A718B3">
        <w:rPr>
          <w:lang w:val="uk-UA"/>
        </w:rPr>
        <w:t>Проведені засідання Ради відділу на яких розглянуті питання :</w:t>
      </w:r>
      <w:r w:rsidR="00297518" w:rsidRPr="00A718B3">
        <w:rPr>
          <w:lang w:val="uk-UA"/>
        </w:rPr>
        <w:t xml:space="preserve"> </w:t>
      </w:r>
      <w:r w:rsidR="00C12D49" w:rsidRPr="00A718B3">
        <w:rPr>
          <w:lang w:val="uk-UA"/>
        </w:rPr>
        <w:t>п</w:t>
      </w:r>
      <w:r w:rsidR="00297518" w:rsidRPr="00A718B3">
        <w:rPr>
          <w:lang w:val="uk-UA"/>
        </w:rPr>
        <w:t xml:space="preserve">ро підсумки роботи закладів культури, </w:t>
      </w:r>
      <w:r w:rsidR="00C12D49" w:rsidRPr="00A718B3">
        <w:rPr>
          <w:lang w:val="uk-UA"/>
        </w:rPr>
        <w:t>п</w:t>
      </w:r>
      <w:r w:rsidR="00297518" w:rsidRPr="00A718B3">
        <w:rPr>
          <w:lang w:val="uk-UA"/>
        </w:rPr>
        <w:t xml:space="preserve">ро діяльність любительських об’єднань та клубів за інтересами, </w:t>
      </w:r>
      <w:r w:rsidR="00C12D49" w:rsidRPr="00A718B3">
        <w:rPr>
          <w:lang w:val="uk-UA"/>
        </w:rPr>
        <w:t>п</w:t>
      </w:r>
      <w:r w:rsidR="00297518" w:rsidRPr="00A718B3">
        <w:rPr>
          <w:lang w:val="uk-UA"/>
        </w:rPr>
        <w:t xml:space="preserve">ро стан організації роботи з питань охорони праці, пожежної безпеки та цивільного захисту в закладах культури, </w:t>
      </w:r>
      <w:r w:rsidR="00C12D49" w:rsidRPr="00A718B3">
        <w:rPr>
          <w:lang w:val="uk-UA"/>
        </w:rPr>
        <w:t>п</w:t>
      </w:r>
      <w:r w:rsidR="00297518" w:rsidRPr="00A718B3">
        <w:rPr>
          <w:lang w:val="uk-UA"/>
        </w:rPr>
        <w:t>ро стан підготовки закладів культури до роботи в осінньо-зимовий період 2017-2018рр.</w:t>
      </w:r>
      <w:r w:rsidR="00C12D49" w:rsidRPr="00A718B3">
        <w:rPr>
          <w:lang w:val="uk-UA"/>
        </w:rPr>
        <w:t>, та ін.;</w:t>
      </w:r>
    </w:p>
    <w:p w:rsidR="00DB59B7" w:rsidRPr="00A718B3" w:rsidRDefault="00DB59B7" w:rsidP="00876A7A">
      <w:pPr>
        <w:pStyle w:val="a7"/>
        <w:numPr>
          <w:ilvl w:val="0"/>
          <w:numId w:val="5"/>
        </w:numPr>
        <w:ind w:left="0" w:firstLine="284"/>
        <w:jc w:val="both"/>
        <w:rPr>
          <w:lang w:val="uk-UA"/>
        </w:rPr>
      </w:pPr>
      <w:r w:rsidRPr="00A718B3">
        <w:rPr>
          <w:lang w:val="uk-UA"/>
        </w:rPr>
        <w:t>Вирішення організаційних питань участі міської делегації у святі театрального мистецтва «Вересневі самоцвіти» с.</w:t>
      </w:r>
      <w:r w:rsidR="000C2435">
        <w:rPr>
          <w:lang w:val="uk-UA"/>
        </w:rPr>
        <w:t xml:space="preserve"> Хутір Надії та фестивалі «</w:t>
      </w:r>
      <w:proofErr w:type="spellStart"/>
      <w:r w:rsidR="000C2435">
        <w:rPr>
          <w:lang w:val="uk-UA"/>
        </w:rPr>
        <w:t>Чута-</w:t>
      </w:r>
      <w:r w:rsidRPr="00A718B3">
        <w:rPr>
          <w:lang w:val="uk-UA"/>
        </w:rPr>
        <w:t>фест</w:t>
      </w:r>
      <w:proofErr w:type="spellEnd"/>
      <w:r w:rsidRPr="00A718B3">
        <w:rPr>
          <w:lang w:val="uk-UA"/>
        </w:rPr>
        <w:t>»;</w:t>
      </w:r>
    </w:p>
    <w:p w:rsidR="00180F21" w:rsidRPr="00A718B3" w:rsidRDefault="000C2435" w:rsidP="00876A7A">
      <w:pPr>
        <w:pStyle w:val="a7"/>
        <w:numPr>
          <w:ilvl w:val="0"/>
          <w:numId w:val="5"/>
        </w:numPr>
        <w:ind w:left="0" w:firstLine="284"/>
        <w:jc w:val="both"/>
        <w:rPr>
          <w:lang w:val="uk-UA"/>
        </w:rPr>
      </w:pPr>
      <w:r>
        <w:rPr>
          <w:lang w:val="uk-UA"/>
        </w:rPr>
        <w:t>Підгото</w:t>
      </w:r>
      <w:r w:rsidR="00180F21" w:rsidRPr="00A718B3">
        <w:rPr>
          <w:lang w:val="uk-UA"/>
        </w:rPr>
        <w:t>влені матеріали-клопотання на Обласну премію у галузі культури «Духовний скарб Кіровоградщини»</w:t>
      </w:r>
      <w:r w:rsidR="009E64AC" w:rsidRPr="00A718B3">
        <w:rPr>
          <w:lang w:val="uk-UA"/>
        </w:rPr>
        <w:t xml:space="preserve"> та обласну літературну премію імені Євгена Маланюка</w:t>
      </w:r>
      <w:r w:rsidR="00180F21" w:rsidRPr="00A718B3">
        <w:rPr>
          <w:lang w:val="uk-UA"/>
        </w:rPr>
        <w:t>;</w:t>
      </w:r>
    </w:p>
    <w:p w:rsidR="009E64AC" w:rsidRPr="00A718B3" w:rsidRDefault="009E64AC" w:rsidP="00876A7A">
      <w:pPr>
        <w:pStyle w:val="a7"/>
        <w:numPr>
          <w:ilvl w:val="0"/>
          <w:numId w:val="5"/>
        </w:numPr>
        <w:ind w:left="0" w:firstLine="284"/>
        <w:jc w:val="both"/>
        <w:rPr>
          <w:lang w:val="uk-UA"/>
        </w:rPr>
      </w:pPr>
      <w:r w:rsidRPr="00A718B3">
        <w:rPr>
          <w:lang w:val="uk-UA"/>
        </w:rPr>
        <w:t>Забезпечено опрацювання та узагальнення звітів з питань матеріально-технічного забезпечення закладів культури</w:t>
      </w:r>
      <w:r w:rsidR="003745AC" w:rsidRPr="00A718B3">
        <w:rPr>
          <w:lang w:val="uk-UA"/>
        </w:rPr>
        <w:t>;</w:t>
      </w:r>
    </w:p>
    <w:p w:rsidR="003745AC" w:rsidRPr="00A718B3" w:rsidRDefault="003745AC" w:rsidP="00876A7A">
      <w:pPr>
        <w:pStyle w:val="a7"/>
        <w:numPr>
          <w:ilvl w:val="0"/>
          <w:numId w:val="5"/>
        </w:numPr>
        <w:ind w:left="0" w:firstLine="284"/>
        <w:jc w:val="both"/>
        <w:rPr>
          <w:lang w:val="uk-UA"/>
        </w:rPr>
      </w:pPr>
      <w:r w:rsidRPr="00A718B3">
        <w:rPr>
          <w:lang w:val="uk-UA"/>
        </w:rPr>
        <w:t>Розроблені  плани заходів щодо забезпечення належного протипожежного стану та в закладах культури;</w:t>
      </w:r>
    </w:p>
    <w:p w:rsidR="003745AC" w:rsidRPr="00A718B3" w:rsidRDefault="003745AC" w:rsidP="00876A7A">
      <w:pPr>
        <w:pStyle w:val="a7"/>
        <w:numPr>
          <w:ilvl w:val="0"/>
          <w:numId w:val="5"/>
        </w:numPr>
        <w:ind w:left="0" w:firstLine="284"/>
        <w:jc w:val="both"/>
        <w:rPr>
          <w:lang w:val="uk-UA"/>
        </w:rPr>
      </w:pPr>
      <w:r w:rsidRPr="00A718B3">
        <w:rPr>
          <w:lang w:val="uk-UA"/>
        </w:rPr>
        <w:t>Проведені практичні тренування щодо відпрацювання дій у разі виникнення надзвичайної ситуації (спільно із спеціалістами-працівниками МНС);</w:t>
      </w:r>
    </w:p>
    <w:p w:rsidR="00594A28" w:rsidRPr="00A718B3" w:rsidRDefault="00D824F2" w:rsidP="00876A7A">
      <w:pPr>
        <w:pStyle w:val="a7"/>
        <w:numPr>
          <w:ilvl w:val="0"/>
          <w:numId w:val="5"/>
        </w:numPr>
        <w:ind w:left="0" w:firstLine="284"/>
        <w:jc w:val="both"/>
        <w:rPr>
          <w:lang w:val="uk-UA"/>
        </w:rPr>
      </w:pPr>
      <w:r w:rsidRPr="00A718B3">
        <w:rPr>
          <w:lang w:val="uk-UA"/>
        </w:rPr>
        <w:t>Забезпечено контроль за формуванням та уточненням кошторисів витрат, розкладів та розрахунків поточних видатків, згідно кодів бюджетної класифікації</w:t>
      </w:r>
      <w:r w:rsidR="00594A28" w:rsidRPr="00A718B3">
        <w:rPr>
          <w:lang w:val="uk-UA"/>
        </w:rPr>
        <w:t>;</w:t>
      </w:r>
    </w:p>
    <w:p w:rsidR="00D824F2" w:rsidRPr="00A718B3" w:rsidRDefault="00594A28" w:rsidP="00876A7A">
      <w:pPr>
        <w:pStyle w:val="a7"/>
        <w:numPr>
          <w:ilvl w:val="0"/>
          <w:numId w:val="5"/>
        </w:numPr>
        <w:ind w:left="0" w:firstLine="284"/>
        <w:jc w:val="both"/>
        <w:rPr>
          <w:lang w:val="uk-UA"/>
        </w:rPr>
      </w:pPr>
      <w:r w:rsidRPr="00A718B3">
        <w:rPr>
          <w:lang w:val="uk-UA"/>
        </w:rPr>
        <w:t>Забезпечено контроль за надходженням позабюджетних коштів та їх використанням у закладах культури міста.</w:t>
      </w:r>
      <w:r w:rsidR="00D824F2" w:rsidRPr="00A718B3">
        <w:rPr>
          <w:lang w:val="uk-UA"/>
        </w:rPr>
        <w:t xml:space="preserve">                                       </w:t>
      </w:r>
    </w:p>
    <w:p w:rsidR="00525CD0" w:rsidRPr="00A718B3" w:rsidRDefault="00DD37EE" w:rsidP="00876A7A">
      <w:pPr>
        <w:pStyle w:val="a7"/>
        <w:numPr>
          <w:ilvl w:val="0"/>
          <w:numId w:val="5"/>
        </w:numPr>
        <w:ind w:left="0" w:firstLine="284"/>
        <w:jc w:val="both"/>
        <w:rPr>
          <w:lang w:val="uk-UA"/>
        </w:rPr>
      </w:pPr>
      <w:r w:rsidRPr="00A718B3">
        <w:rPr>
          <w:lang w:val="uk-UA"/>
        </w:rPr>
        <w:t xml:space="preserve">Проведені консультацій з громадськістю з питань облаштування пам’ятних </w:t>
      </w:r>
      <w:proofErr w:type="spellStart"/>
      <w:r w:rsidRPr="00A718B3">
        <w:rPr>
          <w:lang w:val="uk-UA"/>
        </w:rPr>
        <w:t>дошок</w:t>
      </w:r>
      <w:proofErr w:type="spellEnd"/>
      <w:r w:rsidRPr="00A718B3">
        <w:rPr>
          <w:lang w:val="uk-UA"/>
        </w:rPr>
        <w:t>;</w:t>
      </w:r>
    </w:p>
    <w:p w:rsidR="00085C8E" w:rsidRPr="00A718B3" w:rsidRDefault="0001222D" w:rsidP="00876A7A">
      <w:pPr>
        <w:pStyle w:val="a7"/>
        <w:numPr>
          <w:ilvl w:val="0"/>
          <w:numId w:val="5"/>
        </w:numPr>
        <w:ind w:left="0" w:firstLine="284"/>
        <w:jc w:val="both"/>
        <w:rPr>
          <w:lang w:val="uk-UA"/>
        </w:rPr>
      </w:pPr>
      <w:r w:rsidRPr="00A718B3">
        <w:rPr>
          <w:lang w:val="uk-UA"/>
        </w:rPr>
        <w:lastRenderedPageBreak/>
        <w:t xml:space="preserve">Здійснено оперативний контроль за станом об’єктів культурної спадщини на території міста. </w:t>
      </w:r>
      <w:r w:rsidR="00085C8E" w:rsidRPr="00A718B3">
        <w:rPr>
          <w:lang w:val="uk-UA"/>
        </w:rPr>
        <w:t>Станом на грудень 201</w:t>
      </w:r>
      <w:r w:rsidR="00DD37EE" w:rsidRPr="00A718B3">
        <w:rPr>
          <w:lang w:val="uk-UA"/>
        </w:rPr>
        <w:t>7</w:t>
      </w:r>
      <w:r w:rsidR="00085C8E" w:rsidRPr="00A718B3">
        <w:rPr>
          <w:lang w:val="uk-UA"/>
        </w:rPr>
        <w:t xml:space="preserve"> року у місті Знам'янка знаходяться 18 історичних пам'яток культурної спадщини, 12 з яких внесені до Державного реєстру нерухомих пам'яток України і входять до переліку пам'яток культурної спадщини по м. Знам'янка Кіровоградської області. Протягом року відділ створив електронну базу пам’ятників та пам'ятних </w:t>
      </w:r>
      <w:proofErr w:type="spellStart"/>
      <w:r w:rsidR="00085C8E" w:rsidRPr="00A718B3">
        <w:rPr>
          <w:lang w:val="uk-UA"/>
        </w:rPr>
        <w:t>дошок</w:t>
      </w:r>
      <w:proofErr w:type="spellEnd"/>
      <w:r w:rsidR="00085C8E" w:rsidRPr="00A718B3">
        <w:rPr>
          <w:lang w:val="uk-UA"/>
        </w:rPr>
        <w:t xml:space="preserve">, та виконував моніторинг стану об’єктів культурної спадщини на території міської ради, підтримував зв'язок з </w:t>
      </w:r>
      <w:proofErr w:type="spellStart"/>
      <w:r w:rsidR="00085C8E" w:rsidRPr="00A718B3">
        <w:rPr>
          <w:lang w:val="uk-UA"/>
        </w:rPr>
        <w:t>балансоутримувачами</w:t>
      </w:r>
      <w:proofErr w:type="spellEnd"/>
      <w:r w:rsidR="00085C8E" w:rsidRPr="00A718B3">
        <w:rPr>
          <w:lang w:val="uk-UA"/>
        </w:rPr>
        <w:t xml:space="preserve"> і комунальними підприємствами міста з питань збереження об’єктів культурної спадщини.</w:t>
      </w:r>
      <w:r w:rsidR="005F1D42" w:rsidRPr="00A718B3">
        <w:rPr>
          <w:lang w:val="uk-UA"/>
        </w:rPr>
        <w:t xml:space="preserve"> Надано допомогу в оформленні пакету документів </w:t>
      </w:r>
      <w:r w:rsidR="00677E02" w:rsidRPr="00A718B3">
        <w:rPr>
          <w:lang w:val="uk-UA"/>
        </w:rPr>
        <w:t xml:space="preserve">для відкриття пам’ятної дошки загиблого в АТО </w:t>
      </w:r>
      <w:r w:rsidR="001B4523" w:rsidRPr="00A718B3">
        <w:rPr>
          <w:lang w:val="uk-UA"/>
        </w:rPr>
        <w:t>С</w:t>
      </w:r>
      <w:r w:rsidR="001B4523">
        <w:rPr>
          <w:lang w:val="uk-UA"/>
        </w:rPr>
        <w:t>ергія</w:t>
      </w:r>
      <w:r w:rsidR="001B4523" w:rsidRPr="00A718B3">
        <w:rPr>
          <w:lang w:val="uk-UA"/>
        </w:rPr>
        <w:t xml:space="preserve"> </w:t>
      </w:r>
      <w:proofErr w:type="spellStart"/>
      <w:r w:rsidR="00677E02" w:rsidRPr="00A718B3">
        <w:rPr>
          <w:lang w:val="uk-UA"/>
        </w:rPr>
        <w:t>Трубіна</w:t>
      </w:r>
      <w:proofErr w:type="spellEnd"/>
      <w:r w:rsidR="00677E02" w:rsidRPr="00A718B3">
        <w:rPr>
          <w:lang w:val="uk-UA"/>
        </w:rPr>
        <w:t xml:space="preserve">. Питання винесено на розгляд </w:t>
      </w:r>
      <w:r w:rsidR="001B4523">
        <w:rPr>
          <w:lang w:val="uk-UA"/>
        </w:rPr>
        <w:t xml:space="preserve">виконавчого комітету </w:t>
      </w:r>
      <w:proofErr w:type="spellStart"/>
      <w:r w:rsidR="001B4523">
        <w:rPr>
          <w:lang w:val="uk-UA"/>
        </w:rPr>
        <w:t>Знам’янської</w:t>
      </w:r>
      <w:proofErr w:type="spellEnd"/>
      <w:r w:rsidR="00677E02" w:rsidRPr="00A718B3">
        <w:rPr>
          <w:lang w:val="uk-UA"/>
        </w:rPr>
        <w:t xml:space="preserve"> міської ради.</w:t>
      </w:r>
      <w:r w:rsidR="004B5A21" w:rsidRPr="00A718B3">
        <w:rPr>
          <w:lang w:val="uk-UA"/>
        </w:rPr>
        <w:t xml:space="preserve"> </w:t>
      </w:r>
    </w:p>
    <w:p w:rsidR="00085C8E" w:rsidRPr="00A718B3" w:rsidRDefault="00085C8E" w:rsidP="00BE1C89">
      <w:pPr>
        <w:ind w:firstLine="709"/>
        <w:jc w:val="both"/>
      </w:pPr>
      <w:r w:rsidRPr="00A718B3">
        <w:t>Мережа закладів культури році складається з дев’яти установ, які у протягом звітного періоду організовували свою діяльність відповідно до статутних завдань.</w:t>
      </w:r>
    </w:p>
    <w:p w:rsidR="00085C8E" w:rsidRPr="00A718B3" w:rsidRDefault="00085C8E" w:rsidP="00BE1C89">
      <w:pPr>
        <w:ind w:firstLine="709"/>
        <w:jc w:val="both"/>
      </w:pPr>
      <w:r w:rsidRPr="00A718B3">
        <w:t xml:space="preserve">Основним осередком музичної культури нашого міста є </w:t>
      </w:r>
      <w:proofErr w:type="spellStart"/>
      <w:r w:rsidRPr="00A718B3">
        <w:t>Знам’янська</w:t>
      </w:r>
      <w:proofErr w:type="spellEnd"/>
      <w:r w:rsidRPr="00A718B3">
        <w:t xml:space="preserve"> дитяча музична школа імені М.В.Лисенка, яка по праву має статус однієї з кращих шкіл естетичного виховання області.  Досвід  педагогічного  колективу та  творча  праця  викладачів  протягом  року дають можливість юним </w:t>
      </w:r>
      <w:proofErr w:type="spellStart"/>
      <w:r w:rsidRPr="00A718B3">
        <w:t>Знам‘янчанам</w:t>
      </w:r>
      <w:proofErr w:type="spellEnd"/>
      <w:r w:rsidRPr="00A718B3">
        <w:t xml:space="preserve">   розвивати   свої   естетичні здібності,   вміння   та   навички. </w:t>
      </w:r>
    </w:p>
    <w:p w:rsidR="00085C8E" w:rsidRPr="00A718B3" w:rsidRDefault="00085C8E" w:rsidP="00BE1C89">
      <w:pPr>
        <w:ind w:firstLine="709"/>
        <w:jc w:val="both"/>
      </w:pPr>
      <w:r w:rsidRPr="00A718B3">
        <w:t xml:space="preserve">На 1 </w:t>
      </w:r>
      <w:r w:rsidR="005B1A97" w:rsidRPr="00A718B3">
        <w:t xml:space="preserve">листопада </w:t>
      </w:r>
      <w:r w:rsidRPr="00A718B3">
        <w:t>201</w:t>
      </w:r>
      <w:r w:rsidR="005B1A97" w:rsidRPr="00A718B3">
        <w:t>7</w:t>
      </w:r>
      <w:r w:rsidRPr="00A718B3">
        <w:t xml:space="preserve"> року у школі навчаються 21</w:t>
      </w:r>
      <w:r w:rsidR="004B5A21" w:rsidRPr="00A718B3">
        <w:t>4</w:t>
      </w:r>
      <w:r w:rsidRPr="00A718B3">
        <w:t xml:space="preserve"> осіб на 4 відділах: фортепіанному, струнно-смичковому, народному, музично – теоретичному.</w:t>
      </w:r>
    </w:p>
    <w:p w:rsidR="00085C8E" w:rsidRPr="00A718B3" w:rsidRDefault="00085C8E" w:rsidP="00BE1C89">
      <w:pPr>
        <w:ind w:firstLine="709"/>
        <w:jc w:val="both"/>
      </w:pPr>
      <w:r w:rsidRPr="00A718B3">
        <w:t>Високий рівень успішності учні школи підтверджували на конкурсах різних рівнів, таких як :</w:t>
      </w:r>
    </w:p>
    <w:p w:rsidR="00085C8E" w:rsidRPr="00A718B3" w:rsidRDefault="00085C8E" w:rsidP="00BE1C89">
      <w:pPr>
        <w:ind w:firstLine="284"/>
        <w:jc w:val="both"/>
      </w:pPr>
      <w:r w:rsidRPr="00A718B3">
        <w:t>- шкільні конкурси: «Юний віртуоз» (фортепіанний відділ),  «Вправні смички» (струнно-смичковий відділ), «Відкриваємо юні таланти» серед учнів 1-2 класів;</w:t>
      </w:r>
    </w:p>
    <w:p w:rsidR="00085C8E" w:rsidRPr="00A718B3" w:rsidRDefault="00BE1C89" w:rsidP="00BE1C89">
      <w:pPr>
        <w:ind w:firstLine="284"/>
        <w:jc w:val="both"/>
      </w:pPr>
      <w:r>
        <w:t xml:space="preserve">- </w:t>
      </w:r>
      <w:r w:rsidR="00085C8E" w:rsidRPr="00A718B3">
        <w:t xml:space="preserve">Міжнародний дитячий відкритий конкурс пам’яті П.І.Чайковського; </w:t>
      </w:r>
    </w:p>
    <w:p w:rsidR="00085C8E" w:rsidRPr="00A718B3" w:rsidRDefault="00085C8E" w:rsidP="00BE1C89">
      <w:pPr>
        <w:ind w:firstLine="284"/>
        <w:jc w:val="both"/>
      </w:pPr>
      <w:r w:rsidRPr="00A718B3">
        <w:t>- обласний кон</w:t>
      </w:r>
      <w:r w:rsidR="001B4523">
        <w:t>курс</w:t>
      </w:r>
      <w:r w:rsidRPr="00A718B3">
        <w:t xml:space="preserve"> виконавської майстерності «Паросток»; </w:t>
      </w:r>
    </w:p>
    <w:p w:rsidR="00085C8E" w:rsidRPr="00A718B3" w:rsidRDefault="00085C8E" w:rsidP="00BE1C89">
      <w:pPr>
        <w:ind w:firstLine="284"/>
        <w:jc w:val="both"/>
      </w:pPr>
      <w:r w:rsidRPr="00A718B3">
        <w:t>- Всеукраїнський конкурс «Провесінь»;</w:t>
      </w:r>
    </w:p>
    <w:p w:rsidR="00085C8E" w:rsidRPr="00A718B3" w:rsidRDefault="00085C8E" w:rsidP="00BE1C89">
      <w:pPr>
        <w:ind w:firstLine="284"/>
        <w:jc w:val="both"/>
      </w:pPr>
      <w:r w:rsidRPr="00A718B3">
        <w:t>- Всеукраїнський фестиваль-конкурс вокально-хорового мистецтва «Калиновий спів» ;</w:t>
      </w:r>
    </w:p>
    <w:p w:rsidR="00085C8E" w:rsidRPr="00A718B3" w:rsidRDefault="00085C8E" w:rsidP="00BE1C89">
      <w:pPr>
        <w:ind w:firstLine="284"/>
        <w:jc w:val="both"/>
      </w:pPr>
      <w:r w:rsidRPr="00A718B3">
        <w:t>- Міжнародний  фестиваль – конкурс «</w:t>
      </w:r>
      <w:proofErr w:type="spellStart"/>
      <w:r w:rsidRPr="00A718B3">
        <w:t>Нейгаузівські</w:t>
      </w:r>
      <w:proofErr w:type="spellEnd"/>
      <w:r w:rsidRPr="00A718B3">
        <w:t xml:space="preserve"> музичні зустрічі;</w:t>
      </w:r>
    </w:p>
    <w:p w:rsidR="00085C8E" w:rsidRPr="00A718B3" w:rsidRDefault="00085C8E" w:rsidP="00BE1C89">
      <w:pPr>
        <w:ind w:firstLine="284"/>
        <w:jc w:val="both"/>
      </w:pPr>
      <w:r w:rsidRPr="00A718B3">
        <w:t>- регіональний конкурс  «</w:t>
      </w:r>
      <w:proofErr w:type="spellStart"/>
      <w:r w:rsidRPr="00A718B3">
        <w:t>Дивограй</w:t>
      </w:r>
      <w:proofErr w:type="spellEnd"/>
      <w:r w:rsidRPr="00A718B3">
        <w:t>», та ін..</w:t>
      </w:r>
    </w:p>
    <w:p w:rsidR="0090207A" w:rsidRPr="00A718B3" w:rsidRDefault="0090207A" w:rsidP="00BE1C89">
      <w:pPr>
        <w:ind w:firstLine="709"/>
        <w:jc w:val="both"/>
      </w:pPr>
      <w:r w:rsidRPr="00A718B3">
        <w:t xml:space="preserve">За результатом 2016/2017 навчального року  до вищих навчальних закладів культури вступили три вихованці школи: </w:t>
      </w:r>
      <w:proofErr w:type="spellStart"/>
      <w:r w:rsidRPr="00A718B3">
        <w:t>Патенченко</w:t>
      </w:r>
      <w:proofErr w:type="spellEnd"/>
      <w:r w:rsidRPr="00A718B3">
        <w:t xml:space="preserve"> </w:t>
      </w:r>
      <w:proofErr w:type="spellStart"/>
      <w:r w:rsidRPr="00A718B3">
        <w:t>Амєлія</w:t>
      </w:r>
      <w:proofErr w:type="spellEnd"/>
      <w:r w:rsidRPr="00A718B3">
        <w:t xml:space="preserve"> (скрипка) до Кіровоградського музичного училища, </w:t>
      </w:r>
      <w:proofErr w:type="spellStart"/>
      <w:r w:rsidRPr="00A718B3">
        <w:t>Бем</w:t>
      </w:r>
      <w:proofErr w:type="spellEnd"/>
      <w:r w:rsidRPr="00A718B3">
        <w:t xml:space="preserve"> Олександр (скрипка) до Кіровоградського музичного училища, </w:t>
      </w:r>
      <w:proofErr w:type="spellStart"/>
      <w:r w:rsidRPr="00A718B3">
        <w:t>Капінос</w:t>
      </w:r>
      <w:proofErr w:type="spellEnd"/>
      <w:r w:rsidRPr="00A718B3">
        <w:t xml:space="preserve"> Дар’я (мистецький факультет) </w:t>
      </w:r>
      <w:proofErr w:type="spellStart"/>
      <w:r w:rsidRPr="00A718B3">
        <w:t>Центральноукраїнського</w:t>
      </w:r>
      <w:proofErr w:type="spellEnd"/>
      <w:r w:rsidRPr="00A718B3">
        <w:t xml:space="preserve"> державного педагогічного університету ім.. В. Винниченка.</w:t>
      </w:r>
    </w:p>
    <w:p w:rsidR="00085C8E" w:rsidRPr="00A718B3" w:rsidRDefault="00085C8E" w:rsidP="00BE1C89">
      <w:pPr>
        <w:ind w:firstLine="709"/>
        <w:jc w:val="both"/>
      </w:pPr>
      <w:r w:rsidRPr="00A718B3">
        <w:t>Працюючи наполегливо та творчо, використовуючи сучасні передові методики навчання викладачі отримують успішні результати у вихованні юних музикантів. Для забезпечення навчально-виховного процесу школа має спеціалізовану бібліотеку, яка налічує більше 7737 примірників нотної та учбово-методичної літератури, фонотеку, відеотеку. В актовій залі школи, протягом навчального року, учні та викладачі проводили тематичні концерти-лекції, позакласні та позаурочні заходи  для громадськості міста, учнів загальноосвітніх шкіл, такі як: «Посвята в юні музиканти», концерт фортепіанного відділу, концерти класу сольного співу, концерт ансамблевої музики струнно-смичкового відділу, відкриті академічні концерти, уроки – лекції з музичної літератури, та ін..  Гідним  завершенням роботи творчих колективів школи та лауреатів конкурсів став звітний концерт школи у великому залі міського Палацу культури.</w:t>
      </w:r>
    </w:p>
    <w:p w:rsidR="00247D22" w:rsidRPr="00A718B3" w:rsidRDefault="00247D22" w:rsidP="00BE1C89">
      <w:pPr>
        <w:ind w:firstLine="709"/>
        <w:jc w:val="both"/>
      </w:pPr>
      <w:r w:rsidRPr="00A718B3">
        <w:t xml:space="preserve">Викладацький колектив не тільки навчає дітей, а є постійним учасником культурного життя міста та району. Викладачі школи приймають участь в аматорському колективі народного ансамблю української пісні та танцю «Барвінок», у складі якого вони неодноразово виступали на сцені </w:t>
      </w:r>
      <w:r w:rsidR="001B4523">
        <w:t>міського Палацу культури</w:t>
      </w:r>
      <w:r w:rsidRPr="00A718B3">
        <w:t>, концертних майданчиках міста Кіровограда, приймали участь у Всеукраїнському фестивалі хорового мистецтва «Калиновий спів».</w:t>
      </w:r>
    </w:p>
    <w:p w:rsidR="00085C8E" w:rsidRPr="00A718B3" w:rsidRDefault="00085C8E" w:rsidP="00BE1C89">
      <w:pPr>
        <w:ind w:firstLine="709"/>
        <w:jc w:val="both"/>
      </w:pPr>
      <w:r w:rsidRPr="00A718B3">
        <w:t>З метою покращення матеріальної бази школи</w:t>
      </w:r>
      <w:r w:rsidR="001B4523">
        <w:t xml:space="preserve"> протягом 2017 року</w:t>
      </w:r>
      <w:r w:rsidR="007A02AE" w:rsidRPr="00A718B3">
        <w:t xml:space="preserve"> забезпечено: </w:t>
      </w:r>
      <w:r w:rsidRPr="00A718B3">
        <w:t xml:space="preserve"> </w:t>
      </w:r>
      <w:r w:rsidR="00C07F68" w:rsidRPr="00A718B3">
        <w:t>проведе</w:t>
      </w:r>
      <w:r w:rsidR="00E07C8F" w:rsidRPr="00A718B3">
        <w:t>н</w:t>
      </w:r>
      <w:r w:rsidR="00C07F68" w:rsidRPr="00A718B3">
        <w:t>н</w:t>
      </w:r>
      <w:r w:rsidR="007A02AE" w:rsidRPr="00A718B3">
        <w:t>я</w:t>
      </w:r>
      <w:r w:rsidR="00C07F68" w:rsidRPr="00A718B3">
        <w:t xml:space="preserve"> останн</w:t>
      </w:r>
      <w:r w:rsidR="007A02AE" w:rsidRPr="00A718B3">
        <w:t>ього</w:t>
      </w:r>
      <w:r w:rsidR="00C07F68" w:rsidRPr="00A718B3">
        <w:t xml:space="preserve"> етап</w:t>
      </w:r>
      <w:r w:rsidR="007A02AE" w:rsidRPr="00A718B3">
        <w:t>у</w:t>
      </w:r>
      <w:r w:rsidR="00C07F68" w:rsidRPr="00A718B3">
        <w:t xml:space="preserve"> по заміні 11 вікон на енергозберігаючі</w:t>
      </w:r>
      <w:r w:rsidR="001B4523">
        <w:t>;</w:t>
      </w:r>
      <w:r w:rsidR="00C07F68" w:rsidRPr="00A718B3">
        <w:t xml:space="preserve"> </w:t>
      </w:r>
      <w:r w:rsidR="001B4523">
        <w:t>зроблені</w:t>
      </w:r>
      <w:r w:rsidR="00C07F68" w:rsidRPr="00A718B3">
        <w:t xml:space="preserve"> по</w:t>
      </w:r>
      <w:r w:rsidR="005752F0" w:rsidRPr="00A718B3">
        <w:t>точний ремонт  в учбових класах</w:t>
      </w:r>
      <w:r w:rsidR="00C07F68" w:rsidRPr="00A718B3">
        <w:t xml:space="preserve">, проведені заміна </w:t>
      </w:r>
      <w:proofErr w:type="spellStart"/>
      <w:r w:rsidR="00C07F68" w:rsidRPr="00A718B3">
        <w:t>кахелю</w:t>
      </w:r>
      <w:proofErr w:type="spellEnd"/>
      <w:r w:rsidR="00C07F68" w:rsidRPr="00A718B3">
        <w:t xml:space="preserve"> </w:t>
      </w:r>
      <w:r w:rsidR="005752F0" w:rsidRPr="00A718B3">
        <w:t xml:space="preserve">і лінолеуму </w:t>
      </w:r>
      <w:r w:rsidR="00C07F68" w:rsidRPr="00A718B3">
        <w:t>в коридо</w:t>
      </w:r>
      <w:r w:rsidR="001B4523">
        <w:t>рі  і приміщенні техпрацівників</w:t>
      </w:r>
      <w:r w:rsidR="00C07F68" w:rsidRPr="00A718B3">
        <w:t xml:space="preserve"> та ремонт фасаду школи; придбані  7 комплектів учбових меблів (парта + лавка) в теоретичний клас музичної літератури</w:t>
      </w:r>
      <w:r w:rsidR="005752F0" w:rsidRPr="00A718B3">
        <w:t>.</w:t>
      </w:r>
    </w:p>
    <w:p w:rsidR="005B1A97" w:rsidRPr="00A718B3" w:rsidRDefault="00FC7DD2" w:rsidP="00BE1C89">
      <w:pPr>
        <w:ind w:firstLine="709"/>
        <w:jc w:val="both"/>
      </w:pPr>
      <w:r w:rsidRPr="00A718B3">
        <w:t xml:space="preserve">За звітній період </w:t>
      </w:r>
      <w:r w:rsidR="005B1A97" w:rsidRPr="00A718B3">
        <w:t>до спецфонду музичної школи надійшл</w:t>
      </w:r>
      <w:r w:rsidR="00234974" w:rsidRPr="00A718B3">
        <w:t>о</w:t>
      </w:r>
      <w:r w:rsidR="005B1A97" w:rsidRPr="00A718B3">
        <w:t xml:space="preserve"> </w:t>
      </w:r>
      <w:r w:rsidR="00BE1C89">
        <w:t>101 180,</w:t>
      </w:r>
      <w:r w:rsidR="000C2435">
        <w:t xml:space="preserve">0 грн. (план 130 000,0 </w:t>
      </w:r>
      <w:r w:rsidRPr="00A718B3">
        <w:t xml:space="preserve"> грн</w:t>
      </w:r>
      <w:r w:rsidR="000C2435">
        <w:t>.</w:t>
      </w:r>
      <w:r w:rsidRPr="00A718B3">
        <w:t>). Кошти 100% використані на виплату за</w:t>
      </w:r>
      <w:r w:rsidR="0073469A" w:rsidRPr="00A718B3">
        <w:t>робітної плати педагогам закладу.</w:t>
      </w:r>
    </w:p>
    <w:p w:rsidR="00424323" w:rsidRPr="00A718B3" w:rsidRDefault="00D92985" w:rsidP="00BE1C89">
      <w:pPr>
        <w:ind w:firstLine="709"/>
        <w:jc w:val="both"/>
      </w:pPr>
      <w:r w:rsidRPr="00A718B3">
        <w:lastRenderedPageBreak/>
        <w:t>Над оновленням своєї роботи працюють працівники міських бібліотек</w:t>
      </w:r>
      <w:r w:rsidR="00C0618A" w:rsidRPr="00A718B3">
        <w:t>: центральна універсальна, юнацька бібліотека і три бібліотеки-філії №1, №2, №3, які входять до складу міської ЦБС</w:t>
      </w:r>
      <w:r w:rsidRPr="00A718B3">
        <w:t xml:space="preserve">. </w:t>
      </w:r>
      <w:r w:rsidR="00D967C0" w:rsidRPr="00A718B3">
        <w:rPr>
          <w:color w:val="000000" w:themeColor="text1"/>
          <w:shd w:val="clear" w:color="auto" w:fill="FFFFFF"/>
        </w:rPr>
        <w:t>Пріоритетним  напрямком діяльності бібліотек є реалізація прав громадян на бібліотечне обслуговування різних категорій населення, задоволення їх інформаційно-бібліографічних запитів на книгу, надання користувачам  вільного доступу до світових інформаційних ресурсів, реалізація всеукраїнських, обласних, регіональних та цільових комплексних програм,  удосконалення   бібліотечних послуг; співробітництво з громадськими організаціями, установами, навчальними закладами, тощо.</w:t>
      </w:r>
    </w:p>
    <w:p w:rsidR="00D967C0" w:rsidRPr="00A718B3" w:rsidRDefault="00424323" w:rsidP="00BE1C89">
      <w:pPr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A718B3">
        <w:rPr>
          <w:color w:val="000000" w:themeColor="text1"/>
        </w:rPr>
        <w:t xml:space="preserve">Крокуючи в ногу з часом, бібліотеки міста постійно впроваджують нові креативні форми роботи, щоб надавати користувачам найсучасніші послуги, які будуть затребувані та якомога повніше задовольнять інформаційні потреби відвідувачів. </w:t>
      </w:r>
      <w:r w:rsidR="008862EC" w:rsidRPr="00A718B3">
        <w:t>Протягом поточного року реалізовані соціально значимі проекти, які підготовлені  </w:t>
      </w:r>
      <w:proofErr w:type="spellStart"/>
      <w:r w:rsidR="008862EC" w:rsidRPr="00A718B3">
        <w:t>Знам'янською</w:t>
      </w:r>
      <w:proofErr w:type="spellEnd"/>
      <w:r w:rsidR="008862EC" w:rsidRPr="00A718B3">
        <w:t xml:space="preserve"> централізованою бібліотечною системою та отримали фінансову підтримку на їх втілення за результатом участі у проекті за програмою </w:t>
      </w:r>
      <w:proofErr w:type="spellStart"/>
      <w:r w:rsidR="008862EC" w:rsidRPr="00A718B3">
        <w:t>Active</w:t>
      </w:r>
      <w:proofErr w:type="spellEnd"/>
      <w:r w:rsidR="008862EC" w:rsidRPr="00A718B3">
        <w:t xml:space="preserve"> </w:t>
      </w:r>
      <w:proofErr w:type="spellStart"/>
      <w:r w:rsidR="008862EC" w:rsidRPr="00A718B3">
        <w:t>Citizens</w:t>
      </w:r>
      <w:proofErr w:type="spellEnd"/>
      <w:r w:rsidR="008862EC" w:rsidRPr="00A718B3">
        <w:t xml:space="preserve"> – </w:t>
      </w:r>
      <w:proofErr w:type="spellStart"/>
      <w:r w:rsidR="008862EC" w:rsidRPr="00A718B3">
        <w:t>British</w:t>
      </w:r>
      <w:proofErr w:type="spellEnd"/>
      <w:r w:rsidR="008862EC" w:rsidRPr="00A718B3">
        <w:t xml:space="preserve"> </w:t>
      </w:r>
      <w:proofErr w:type="spellStart"/>
      <w:r w:rsidR="008862EC" w:rsidRPr="00A718B3">
        <w:t>Council</w:t>
      </w:r>
      <w:proofErr w:type="spellEnd"/>
      <w:r w:rsidR="008862EC" w:rsidRPr="00A718B3">
        <w:t>. А саме: центральна бібліотека - проект «Клуб вихід</w:t>
      </w:r>
      <w:r w:rsidR="000C2435">
        <w:t>ного дня для підлітків - 3471,0</w:t>
      </w:r>
      <w:r w:rsidR="008862EC" w:rsidRPr="00A718B3">
        <w:t xml:space="preserve"> грн.; юнацька бібліотека - про</w:t>
      </w:r>
      <w:r w:rsidR="000C2435">
        <w:t xml:space="preserve">ект « Насильству – НІ» - 5033,0 </w:t>
      </w:r>
      <w:r w:rsidR="008862EC" w:rsidRPr="00A718B3">
        <w:t>грн.; бібліотека філія №1 -</w:t>
      </w:r>
      <w:r w:rsidR="000C2435">
        <w:t xml:space="preserve"> проект - «</w:t>
      </w:r>
      <w:proofErr w:type="spellStart"/>
      <w:r w:rsidR="000C2435">
        <w:t>Бібліоняня</w:t>
      </w:r>
      <w:proofErr w:type="spellEnd"/>
      <w:r w:rsidR="000C2435">
        <w:t xml:space="preserve">» - 6980,0 </w:t>
      </w:r>
      <w:r w:rsidR="008862EC" w:rsidRPr="00A718B3">
        <w:t>грн.; бібліотека-філія №3 - проект - Фольклорний збірник «Байки, легенди та бувальщин</w:t>
      </w:r>
      <w:r w:rsidR="000C2435">
        <w:t xml:space="preserve">и </w:t>
      </w:r>
      <w:proofErr w:type="spellStart"/>
      <w:r w:rsidR="000C2435">
        <w:t>Знам'янського</w:t>
      </w:r>
      <w:proofErr w:type="spellEnd"/>
      <w:r w:rsidR="000C2435">
        <w:t xml:space="preserve"> краю»  – 8280,0 </w:t>
      </w:r>
      <w:r w:rsidR="00BE1C89">
        <w:t>грн.</w:t>
      </w:r>
      <w:r w:rsidR="001B4523">
        <w:rPr>
          <w:color w:val="000000" w:themeColor="text1"/>
          <w:shd w:val="clear" w:color="auto" w:fill="FFFFFF"/>
        </w:rPr>
        <w:t>, до якого в</w:t>
      </w:r>
      <w:r w:rsidR="00A50810" w:rsidRPr="00A718B3">
        <w:rPr>
          <w:color w:val="000000" w:themeColor="text1"/>
          <w:shd w:val="clear" w:color="auto" w:fill="FFFFFF"/>
        </w:rPr>
        <w:t xml:space="preserve">війшли майже всі легенди, перекази та бувальщини </w:t>
      </w:r>
      <w:proofErr w:type="spellStart"/>
      <w:r w:rsidR="00A50810" w:rsidRPr="00A718B3">
        <w:rPr>
          <w:color w:val="000000" w:themeColor="text1"/>
          <w:shd w:val="clear" w:color="auto" w:fill="FFFFFF"/>
        </w:rPr>
        <w:t>Знам'янського</w:t>
      </w:r>
      <w:proofErr w:type="spellEnd"/>
      <w:r w:rsidR="00A50810" w:rsidRPr="00A718B3">
        <w:rPr>
          <w:color w:val="000000" w:themeColor="text1"/>
          <w:shd w:val="clear" w:color="auto" w:fill="FFFFFF"/>
        </w:rPr>
        <w:t xml:space="preserve"> краю, </w:t>
      </w:r>
      <w:r w:rsidR="00BE1C89">
        <w:rPr>
          <w:color w:val="000000" w:themeColor="text1"/>
          <w:shd w:val="clear" w:color="auto" w:fill="FFFFFF"/>
        </w:rPr>
        <w:t>котрі зібрала Мостова Єлизавета</w:t>
      </w:r>
      <w:r w:rsidR="00A50810" w:rsidRPr="00A718B3">
        <w:rPr>
          <w:color w:val="000000" w:themeColor="text1"/>
          <w:shd w:val="clear" w:color="auto" w:fill="FFFFFF"/>
        </w:rPr>
        <w:t>,</w:t>
      </w:r>
      <w:r w:rsidR="00BE1C89">
        <w:rPr>
          <w:color w:val="000000" w:themeColor="text1"/>
          <w:shd w:val="clear" w:color="auto" w:fill="FFFFFF"/>
        </w:rPr>
        <w:t xml:space="preserve"> </w:t>
      </w:r>
      <w:r w:rsidR="00A50810" w:rsidRPr="00A718B3">
        <w:rPr>
          <w:color w:val="000000" w:themeColor="text1"/>
          <w:shd w:val="clear" w:color="auto" w:fill="FFFFFF"/>
        </w:rPr>
        <w:t>яка стала переможницею конкурсу Малої академії наук серед учнівської молоді у 2014 році по фольклористиці.</w:t>
      </w:r>
      <w:r w:rsidR="00D967C0" w:rsidRPr="00A718B3">
        <w:t xml:space="preserve"> </w:t>
      </w:r>
      <w:hyperlink r:id="rId14" w:history="1">
        <w:r w:rsidR="00D967C0" w:rsidRPr="00A718B3">
          <w:rPr>
            <w:rStyle w:val="a8"/>
            <w:color w:val="000000" w:themeColor="text1"/>
            <w:u w:val="none"/>
          </w:rPr>
          <w:t xml:space="preserve">Працівники центральної бібліотеки прийняли участь у проекті «Display-кросинг»  (молодіжна секція Української бібліотечної </w:t>
        </w:r>
        <w:r w:rsidR="000C2435" w:rsidRPr="00A718B3">
          <w:rPr>
            <w:rStyle w:val="a8"/>
            <w:color w:val="000000" w:themeColor="text1"/>
            <w:u w:val="none"/>
          </w:rPr>
          <w:t>асоціації</w:t>
        </w:r>
        <w:r w:rsidR="00D967C0" w:rsidRPr="00A718B3">
          <w:rPr>
            <w:rStyle w:val="a8"/>
            <w:color w:val="000000" w:themeColor="text1"/>
            <w:u w:val="none"/>
          </w:rPr>
          <w:t>) та переймали естафету виставки, яка подорожує всією Україною «Мрій! Читай! Мандруй!».</w:t>
        </w:r>
      </w:hyperlink>
    </w:p>
    <w:p w:rsidR="00424323" w:rsidRPr="00A718B3" w:rsidRDefault="00BE1C89" w:rsidP="00BE1C89">
      <w:pPr>
        <w:ind w:firstLine="709"/>
        <w:jc w:val="both"/>
      </w:pPr>
      <w:r>
        <w:t xml:space="preserve"> </w:t>
      </w:r>
      <w:r w:rsidR="00424323" w:rsidRPr="00A718B3">
        <w:t>Бібліотек</w:t>
      </w:r>
      <w:r w:rsidR="00D967C0" w:rsidRPr="00A718B3">
        <w:t>и</w:t>
      </w:r>
      <w:r w:rsidR="00424323" w:rsidRPr="00A718B3">
        <w:t xml:space="preserve"> </w:t>
      </w:r>
      <w:r w:rsidR="00D967C0" w:rsidRPr="00A718B3">
        <w:t xml:space="preserve">вже давно стали </w:t>
      </w:r>
      <w:r w:rsidR="00424323" w:rsidRPr="00A718B3">
        <w:t xml:space="preserve">не лише тим місцем, де можна взяти і прочитати книгу, а й відпочити, прилучитися до високого мистецтва, загальнолюдських цінностей на вечорах та інших заходах, які мають, як естетичну, так і виховну роль. При проведенні масових заходів бібліотекарі  намагалися використовувати ігрові та діалогові форми   популяризації книги.  </w:t>
      </w:r>
    </w:p>
    <w:p w:rsidR="00B94D78" w:rsidRPr="00A718B3" w:rsidRDefault="00B94D78" w:rsidP="00BE1C89">
      <w:pPr>
        <w:ind w:firstLine="709"/>
        <w:jc w:val="both"/>
        <w:rPr>
          <w:color w:val="000000" w:themeColor="text1"/>
        </w:rPr>
      </w:pPr>
      <w:r w:rsidRPr="00A718B3">
        <w:rPr>
          <w:color w:val="000000" w:themeColor="text1"/>
        </w:rPr>
        <w:t>З метою забезпечення змістовного дозвілля дітей,молоді,та людей поважного віку, міські бібліотеки активізували свою культурно-просвітницьку роботу для мешканців відповідних мікрорайонів міста із залученням спеціалістів відділів,служб,установ,громадських організацій міста. Бібліотеки провели:</w:t>
      </w:r>
      <w:r w:rsidR="00112511" w:rsidRPr="00A718B3">
        <w:rPr>
          <w:color w:val="000000" w:themeColor="text1"/>
        </w:rPr>
        <w:t xml:space="preserve"> </w:t>
      </w:r>
      <w:r w:rsidRPr="00A718B3">
        <w:rPr>
          <w:color w:val="000000" w:themeColor="text1"/>
        </w:rPr>
        <w:t>засідання клубу з рукоділля « Калина» ( бібліотека №1  і територіальний центр соціальних послуг)</w:t>
      </w:r>
      <w:r w:rsidR="00112511" w:rsidRPr="00A718B3">
        <w:rPr>
          <w:color w:val="000000" w:themeColor="text1"/>
        </w:rPr>
        <w:t xml:space="preserve">, </w:t>
      </w:r>
      <w:r w:rsidRPr="00A718B3">
        <w:rPr>
          <w:color w:val="000000" w:themeColor="text1"/>
        </w:rPr>
        <w:t xml:space="preserve">засідання клубу для людей поважного віку </w:t>
      </w:r>
      <w:r w:rsidR="000C2435">
        <w:rPr>
          <w:color w:val="000000" w:themeColor="text1"/>
        </w:rPr>
        <w:t>«</w:t>
      </w:r>
      <w:r w:rsidRPr="00A718B3">
        <w:rPr>
          <w:color w:val="000000" w:themeColor="text1"/>
        </w:rPr>
        <w:t>Затишок» ( бібліотека № 1)</w:t>
      </w:r>
      <w:r w:rsidR="00112511" w:rsidRPr="00A718B3">
        <w:rPr>
          <w:color w:val="000000" w:themeColor="text1"/>
        </w:rPr>
        <w:t xml:space="preserve">, </w:t>
      </w:r>
      <w:r w:rsidRPr="00A718B3">
        <w:rPr>
          <w:color w:val="000000" w:themeColor="text1"/>
        </w:rPr>
        <w:t xml:space="preserve">засідання гуртка з рукоділля «Творча майстерня » ( бібліотека № 2 і Будинок культури </w:t>
      </w:r>
      <w:proofErr w:type="spellStart"/>
      <w:r w:rsidRPr="00A718B3">
        <w:rPr>
          <w:color w:val="000000" w:themeColor="text1"/>
        </w:rPr>
        <w:t>смт</w:t>
      </w:r>
      <w:proofErr w:type="spellEnd"/>
      <w:r w:rsidRPr="00A718B3">
        <w:rPr>
          <w:color w:val="000000" w:themeColor="text1"/>
        </w:rPr>
        <w:t>.</w:t>
      </w:r>
      <w:r w:rsidR="000C2435">
        <w:rPr>
          <w:color w:val="000000" w:themeColor="text1"/>
        </w:rPr>
        <w:t xml:space="preserve"> </w:t>
      </w:r>
      <w:r w:rsidRPr="00A718B3">
        <w:rPr>
          <w:color w:val="000000" w:themeColor="text1"/>
        </w:rPr>
        <w:t>Знам’янка Друга)</w:t>
      </w:r>
      <w:r w:rsidR="00112511" w:rsidRPr="00A718B3">
        <w:rPr>
          <w:color w:val="000000" w:themeColor="text1"/>
        </w:rPr>
        <w:t xml:space="preserve">, </w:t>
      </w:r>
      <w:r w:rsidRPr="00A718B3">
        <w:rPr>
          <w:color w:val="000000" w:themeColor="text1"/>
        </w:rPr>
        <w:t>«Бібліотечні посиденьки» ( бібліотека</w:t>
      </w:r>
      <w:r w:rsidR="000C2435">
        <w:rPr>
          <w:color w:val="000000" w:themeColor="text1"/>
        </w:rPr>
        <w:t xml:space="preserve"> </w:t>
      </w:r>
      <w:r w:rsidRPr="00A718B3">
        <w:rPr>
          <w:color w:val="000000" w:themeColor="text1"/>
        </w:rPr>
        <w:t>№ 3  і Будинок дитячої та юнацької творчості)</w:t>
      </w:r>
      <w:r w:rsidR="00112511" w:rsidRPr="00A718B3">
        <w:rPr>
          <w:color w:val="000000" w:themeColor="text1"/>
        </w:rPr>
        <w:t xml:space="preserve">, </w:t>
      </w:r>
      <w:r w:rsidRPr="00A718B3">
        <w:rPr>
          <w:color w:val="000000" w:themeColor="text1"/>
        </w:rPr>
        <w:t>засідання клубу « Крок до гармонії »  ( юнацька бібліотека і Центр соціальних служб для молоді)</w:t>
      </w:r>
      <w:r w:rsidR="00112511" w:rsidRPr="00A718B3">
        <w:rPr>
          <w:color w:val="000000" w:themeColor="text1"/>
        </w:rPr>
        <w:t xml:space="preserve">, </w:t>
      </w:r>
      <w:r w:rsidRPr="00A718B3">
        <w:rPr>
          <w:color w:val="000000" w:themeColor="text1"/>
        </w:rPr>
        <w:t>«Свято успіху»  (</w:t>
      </w:r>
      <w:r w:rsidR="001B4523">
        <w:rPr>
          <w:color w:val="000000" w:themeColor="text1"/>
        </w:rPr>
        <w:t xml:space="preserve"> центральна бібліотека і місцевий осередок «Фундація  Р</w:t>
      </w:r>
      <w:r w:rsidRPr="00A718B3">
        <w:rPr>
          <w:color w:val="000000" w:themeColor="text1"/>
        </w:rPr>
        <w:t>егіональних ініціатив»</w:t>
      </w:r>
      <w:r w:rsidR="00112511" w:rsidRPr="00A718B3">
        <w:rPr>
          <w:color w:val="000000" w:themeColor="text1"/>
        </w:rPr>
        <w:t xml:space="preserve">, </w:t>
      </w:r>
      <w:r w:rsidRPr="00A718B3">
        <w:rPr>
          <w:color w:val="000000" w:themeColor="text1"/>
        </w:rPr>
        <w:t>навчання початковим навичкам людей поважного віку ( міські бібліотеки)</w:t>
      </w:r>
      <w:r w:rsidR="00112511" w:rsidRPr="00A718B3">
        <w:rPr>
          <w:color w:val="000000" w:themeColor="text1"/>
        </w:rPr>
        <w:t>, та ін..</w:t>
      </w:r>
    </w:p>
    <w:p w:rsidR="001E1C9D" w:rsidRPr="00A718B3" w:rsidRDefault="001E1C9D" w:rsidP="00BE1C89">
      <w:pPr>
        <w:ind w:firstLine="709"/>
        <w:jc w:val="both"/>
      </w:pPr>
      <w:r w:rsidRPr="00A718B3">
        <w:rPr>
          <w:color w:val="000000" w:themeColor="text1"/>
        </w:rPr>
        <w:t xml:space="preserve">З метою створення комфортних умов для відвідувачів бібліотек протягом року проведені </w:t>
      </w:r>
      <w:r w:rsidR="009D1BA9" w:rsidRPr="00A718B3">
        <w:rPr>
          <w:color w:val="000000" w:themeColor="text1"/>
        </w:rPr>
        <w:t>капітальні і поточні ремонти: в</w:t>
      </w:r>
      <w:r w:rsidR="001B4523">
        <w:t xml:space="preserve"> міській бібліотеці філії № 1</w:t>
      </w:r>
      <w:r w:rsidRPr="00A718B3">
        <w:t xml:space="preserve">, яка знаходиться на Південній стороні міста </w:t>
      </w:r>
      <w:r w:rsidR="001B4523">
        <w:t>(</w:t>
      </w:r>
      <w:r w:rsidRPr="00A718B3">
        <w:t>пофарбовано стелю, стіни</w:t>
      </w:r>
      <w:r w:rsidR="009D1BA9" w:rsidRPr="00A718B3">
        <w:t xml:space="preserve"> і </w:t>
      </w:r>
      <w:r w:rsidR="001B4523">
        <w:t>підлогу,</w:t>
      </w:r>
      <w:r w:rsidRPr="00A718B3">
        <w:t xml:space="preserve"> </w:t>
      </w:r>
      <w:r w:rsidR="009D1BA9" w:rsidRPr="00A718B3">
        <w:t>п</w:t>
      </w:r>
      <w:r w:rsidRPr="00A718B3">
        <w:t xml:space="preserve">роведено улаштування покриття </w:t>
      </w:r>
      <w:r w:rsidR="009D1BA9" w:rsidRPr="00A718B3">
        <w:t xml:space="preserve">долівки </w:t>
      </w:r>
      <w:r w:rsidRPr="00A718B3">
        <w:t>з керамічної плитки,</w:t>
      </w:r>
      <w:r w:rsidR="009D1BA9" w:rsidRPr="00A718B3">
        <w:t xml:space="preserve"> </w:t>
      </w:r>
      <w:r w:rsidRPr="00A718B3">
        <w:t>металевого навісу та поручнів на сходах  при вході до бібліотеки</w:t>
      </w:r>
      <w:r w:rsidR="001B4523">
        <w:t>)</w:t>
      </w:r>
      <w:r w:rsidRPr="00A718B3">
        <w:t xml:space="preserve">. </w:t>
      </w:r>
      <w:r w:rsidR="00615966" w:rsidRPr="00A718B3">
        <w:t>Крім того</w:t>
      </w:r>
      <w:r w:rsidR="001B4523">
        <w:t>,</w:t>
      </w:r>
      <w:r w:rsidR="00615966" w:rsidRPr="00A718B3">
        <w:t xml:space="preserve"> ведуться роботи </w:t>
      </w:r>
      <w:r w:rsidRPr="00A718B3">
        <w:t>по улаштуванню  системи водопостачання</w:t>
      </w:r>
      <w:r w:rsidR="00676CCC" w:rsidRPr="00A718B3">
        <w:t>;</w:t>
      </w:r>
      <w:r w:rsidRPr="00A718B3">
        <w:t xml:space="preserve"> В  бібліотеці філії № 3, яка розташована в міському Палаці культури</w:t>
      </w:r>
      <w:r w:rsidR="00615966" w:rsidRPr="00A718B3">
        <w:t xml:space="preserve">, </w:t>
      </w:r>
      <w:r w:rsidRPr="00A718B3">
        <w:t xml:space="preserve"> виконаний капітальний ремонт читального залу</w:t>
      </w:r>
      <w:r w:rsidR="00615966" w:rsidRPr="00A718B3">
        <w:t xml:space="preserve"> </w:t>
      </w:r>
      <w:r w:rsidRPr="00A718B3">
        <w:t>- пофарбовано стелю, стіни,</w:t>
      </w:r>
      <w:r w:rsidR="00615966" w:rsidRPr="00A718B3">
        <w:t xml:space="preserve"> </w:t>
      </w:r>
      <w:r w:rsidRPr="00A718B3">
        <w:t>підлогу</w:t>
      </w:r>
      <w:r w:rsidR="00615966" w:rsidRPr="00A718B3">
        <w:t xml:space="preserve"> та в</w:t>
      </w:r>
      <w:r w:rsidRPr="00A718B3">
        <w:t>становлені нові світильники та  металопластикові двері</w:t>
      </w:r>
      <w:r w:rsidR="00615966" w:rsidRPr="00A718B3">
        <w:t>;</w:t>
      </w:r>
      <w:r w:rsidRPr="00A718B3">
        <w:t xml:space="preserve">  </w:t>
      </w:r>
    </w:p>
    <w:p w:rsidR="00676CCC" w:rsidRPr="00A718B3" w:rsidRDefault="001E1C9D" w:rsidP="00BE1C89">
      <w:pPr>
        <w:ind w:firstLine="709"/>
        <w:jc w:val="both"/>
      </w:pPr>
      <w:r w:rsidRPr="00A718B3">
        <w:t xml:space="preserve">В міський центральній </w:t>
      </w:r>
      <w:r w:rsidR="001B4523">
        <w:t>бібліотеці, яка  знаходиться в П</w:t>
      </w:r>
      <w:r w:rsidRPr="00A718B3">
        <w:t>ривокзальному районі</w:t>
      </w:r>
      <w:r w:rsidR="00676CCC" w:rsidRPr="00A718B3">
        <w:t xml:space="preserve">, </w:t>
      </w:r>
      <w:r w:rsidRPr="00A718B3">
        <w:t xml:space="preserve"> розпочато капітальний ремонт фасаду приміщення, з ремонтом сходів,</w:t>
      </w:r>
      <w:r w:rsidR="00676CCC" w:rsidRPr="00A718B3">
        <w:t xml:space="preserve"> </w:t>
      </w:r>
      <w:r w:rsidRPr="00A718B3">
        <w:t>дверей,покрівлі ганку.</w:t>
      </w:r>
    </w:p>
    <w:p w:rsidR="00154693" w:rsidRPr="00A718B3" w:rsidRDefault="00676CCC" w:rsidP="00BE1C89">
      <w:pPr>
        <w:ind w:firstLine="709"/>
      </w:pPr>
      <w:r w:rsidRPr="00A718B3">
        <w:t>Крім того</w:t>
      </w:r>
      <w:r w:rsidR="001B4523">
        <w:t>,</w:t>
      </w:r>
      <w:r w:rsidRPr="00A718B3">
        <w:t xml:space="preserve"> відбулось покращення  </w:t>
      </w:r>
      <w:r w:rsidRPr="00A718B3">
        <w:rPr>
          <w:color w:val="000000" w:themeColor="text1"/>
        </w:rPr>
        <w:t>матеріально-технічної бази</w:t>
      </w:r>
      <w:r w:rsidR="00F30290" w:rsidRPr="00A718B3">
        <w:rPr>
          <w:color w:val="000000" w:themeColor="text1"/>
        </w:rPr>
        <w:t xml:space="preserve">. </w:t>
      </w:r>
      <w:r w:rsidRPr="00A718B3">
        <w:rPr>
          <w:color w:val="000000" w:themeColor="text1"/>
        </w:rPr>
        <w:t>Придбан</w:t>
      </w:r>
      <w:r w:rsidR="00F30290" w:rsidRPr="00A718B3">
        <w:rPr>
          <w:color w:val="000000" w:themeColor="text1"/>
        </w:rPr>
        <w:t>і</w:t>
      </w:r>
      <w:r w:rsidR="001B4523">
        <w:rPr>
          <w:color w:val="000000" w:themeColor="text1"/>
        </w:rPr>
        <w:t>: к</w:t>
      </w:r>
      <w:r w:rsidR="00BE1C89">
        <w:rPr>
          <w:color w:val="000000" w:themeColor="text1"/>
        </w:rPr>
        <w:t>омп’ютери - 4  (</w:t>
      </w:r>
      <w:r w:rsidRPr="00A718B3">
        <w:rPr>
          <w:color w:val="000000" w:themeColor="text1"/>
        </w:rPr>
        <w:t xml:space="preserve">на </w:t>
      </w:r>
      <w:r w:rsidRPr="00A718B3">
        <w:t>суму 40,000 грн</w:t>
      </w:r>
      <w:r w:rsidR="00BE1C89">
        <w:t>.</w:t>
      </w:r>
      <w:r w:rsidRPr="00A718B3">
        <w:t>)</w:t>
      </w:r>
      <w:r w:rsidR="00F30290" w:rsidRPr="00A718B3">
        <w:t>, п</w:t>
      </w:r>
      <w:r w:rsidRPr="00A718B3">
        <w:t>ринтер</w:t>
      </w:r>
      <w:r w:rsidR="00F30290" w:rsidRPr="00A718B3">
        <w:t xml:space="preserve"> </w:t>
      </w:r>
      <w:r w:rsidRPr="00A718B3">
        <w:t>- 5,000 грн</w:t>
      </w:r>
      <w:r w:rsidR="00F30290" w:rsidRPr="00A718B3">
        <w:t>., м</w:t>
      </w:r>
      <w:r w:rsidRPr="00A718B3">
        <w:t>’які меблі – 10,000 грн</w:t>
      </w:r>
      <w:r w:rsidR="00F30290" w:rsidRPr="00A718B3">
        <w:t xml:space="preserve">., </w:t>
      </w:r>
      <w:proofErr w:type="spellStart"/>
      <w:r w:rsidR="00F30290" w:rsidRPr="00A718B3">
        <w:t>б</w:t>
      </w:r>
      <w:r w:rsidRPr="00A718B3">
        <w:t>езкаркасні</w:t>
      </w:r>
      <w:proofErr w:type="spellEnd"/>
      <w:r w:rsidRPr="00A718B3">
        <w:t xml:space="preserve"> пуфи – 3,100 грн</w:t>
      </w:r>
      <w:r w:rsidR="00F30290" w:rsidRPr="00A718B3">
        <w:t xml:space="preserve">., </w:t>
      </w:r>
      <w:r w:rsidRPr="00A718B3">
        <w:t xml:space="preserve"> </w:t>
      </w:r>
      <w:r w:rsidR="00380C75" w:rsidRPr="00A718B3">
        <w:t>л</w:t>
      </w:r>
      <w:r w:rsidRPr="00A718B3">
        <w:t>ітератур</w:t>
      </w:r>
      <w:r w:rsidR="00380C75" w:rsidRPr="00A718B3">
        <w:t xml:space="preserve">а </w:t>
      </w:r>
      <w:r w:rsidRPr="00A718B3">
        <w:t>на суму</w:t>
      </w:r>
      <w:r w:rsidR="00BE1C89">
        <w:t xml:space="preserve"> </w:t>
      </w:r>
      <w:r w:rsidRPr="00A718B3">
        <w:t>- 20,000 грн</w:t>
      </w:r>
      <w:r w:rsidR="00BE1C89">
        <w:t>.</w:t>
      </w:r>
      <w:r w:rsidR="00380C75" w:rsidRPr="00A718B3">
        <w:t xml:space="preserve">, </w:t>
      </w:r>
      <w:r w:rsidRPr="00A718B3">
        <w:t>періодичн</w:t>
      </w:r>
      <w:r w:rsidR="00380C75" w:rsidRPr="00A718B3">
        <w:t>і</w:t>
      </w:r>
      <w:r w:rsidRPr="00A718B3">
        <w:t xml:space="preserve"> видан</w:t>
      </w:r>
      <w:r w:rsidR="00380C75" w:rsidRPr="00A718B3">
        <w:t xml:space="preserve">ня </w:t>
      </w:r>
      <w:r w:rsidRPr="00A718B3">
        <w:t xml:space="preserve"> – 12,000 грн</w:t>
      </w:r>
      <w:r w:rsidR="00380C75" w:rsidRPr="00A718B3">
        <w:t>.</w:t>
      </w:r>
    </w:p>
    <w:p w:rsidR="002C2833" w:rsidRPr="00A718B3" w:rsidRDefault="002C2833" w:rsidP="00BE1C89">
      <w:pPr>
        <w:ind w:firstLine="709"/>
        <w:jc w:val="both"/>
      </w:pPr>
      <w:r w:rsidRPr="00A718B3">
        <w:t xml:space="preserve">До спецфонду </w:t>
      </w:r>
      <w:r w:rsidR="0073469A" w:rsidRPr="00A718B3">
        <w:t xml:space="preserve">центральної бібліотечної системи надійшло </w:t>
      </w:r>
      <w:r w:rsidR="00B977AF" w:rsidRPr="00A718B3">
        <w:t>3</w:t>
      </w:r>
      <w:r w:rsidR="00527373" w:rsidRPr="00A718B3">
        <w:t>55</w:t>
      </w:r>
      <w:r w:rsidR="00BE1C89">
        <w:t>0,</w:t>
      </w:r>
      <w:r w:rsidR="00B977AF" w:rsidRPr="00A718B3">
        <w:t>0</w:t>
      </w:r>
      <w:r w:rsidR="00BE1C89">
        <w:t xml:space="preserve"> </w:t>
      </w:r>
      <w:proofErr w:type="spellStart"/>
      <w:r w:rsidR="00BE1C89">
        <w:t>грн</w:t>
      </w:r>
      <w:proofErr w:type="spellEnd"/>
      <w:r w:rsidR="00BE1C89">
        <w:t xml:space="preserve"> (план </w:t>
      </w:r>
      <w:r w:rsidR="00B977AF" w:rsidRPr="00A718B3">
        <w:t>3</w:t>
      </w:r>
      <w:r w:rsidR="00527373" w:rsidRPr="00A718B3">
        <w:t> 00</w:t>
      </w:r>
      <w:r w:rsidR="00B977AF" w:rsidRPr="00A718B3">
        <w:t>0,</w:t>
      </w:r>
      <w:r w:rsidR="00BE1C89">
        <w:t xml:space="preserve">0 </w:t>
      </w:r>
      <w:r w:rsidR="00B977AF" w:rsidRPr="00A718B3">
        <w:t xml:space="preserve">грн.). Кошти використовуються на </w:t>
      </w:r>
      <w:r w:rsidR="00DD2142" w:rsidRPr="00A718B3">
        <w:t>поточні видатки (</w:t>
      </w:r>
      <w:r w:rsidR="007E3722" w:rsidRPr="00A718B3">
        <w:t xml:space="preserve">придбання канцтоварів, заправка </w:t>
      </w:r>
      <w:r w:rsidR="00BE1C89" w:rsidRPr="00A718B3">
        <w:t>ка</w:t>
      </w:r>
      <w:r w:rsidR="00BE1C89">
        <w:t>р</w:t>
      </w:r>
      <w:r w:rsidR="00BE1C89" w:rsidRPr="00A718B3">
        <w:t>триджу</w:t>
      </w:r>
      <w:r w:rsidR="007E3722" w:rsidRPr="00A718B3">
        <w:t>, ремонт принтеру</w:t>
      </w:r>
      <w:r w:rsidR="00DD2142" w:rsidRPr="00A718B3">
        <w:t>)</w:t>
      </w:r>
      <w:r w:rsidR="007E3722" w:rsidRPr="00A718B3">
        <w:t xml:space="preserve">. </w:t>
      </w:r>
    </w:p>
    <w:p w:rsidR="00085C8E" w:rsidRPr="00A718B3" w:rsidRDefault="00BE1C89" w:rsidP="00BE1C89">
      <w:pPr>
        <w:ind w:firstLine="709"/>
        <w:jc w:val="both"/>
      </w:pPr>
      <w:r>
        <w:t>Відділом культури і туризму</w:t>
      </w:r>
      <w:r w:rsidR="00085C8E" w:rsidRPr="00A718B3">
        <w:t xml:space="preserve"> приділяєтьс</w:t>
      </w:r>
      <w:r>
        <w:t xml:space="preserve">я постійна увага виконанню </w:t>
      </w:r>
      <w:r w:rsidR="00085C8E" w:rsidRPr="00A718B3">
        <w:t>дел</w:t>
      </w:r>
      <w:r>
        <w:t xml:space="preserve">егованих державою повноважень, а саме: збереженню культурної спадщини в місті та </w:t>
      </w:r>
      <w:proofErr w:type="spellStart"/>
      <w:r w:rsidR="00085C8E" w:rsidRPr="00A718B3">
        <w:t>смт</w:t>
      </w:r>
      <w:proofErr w:type="spellEnd"/>
      <w:r>
        <w:t>.</w:t>
      </w:r>
      <w:r w:rsidR="00085C8E" w:rsidRPr="00A718B3">
        <w:t xml:space="preserve"> Знам`янка Друга. Основним закладом, який здійснює діяльність саме у цьому напрямку є міський краєзнавчий музей.</w:t>
      </w:r>
    </w:p>
    <w:p w:rsidR="00085C8E" w:rsidRPr="00A718B3" w:rsidRDefault="00085C8E" w:rsidP="00BE1C89">
      <w:pPr>
        <w:tabs>
          <w:tab w:val="left" w:pos="709"/>
        </w:tabs>
        <w:ind w:firstLine="709"/>
        <w:jc w:val="both"/>
        <w:rPr>
          <w:b/>
        </w:rPr>
      </w:pPr>
      <w:r w:rsidRPr="00A718B3">
        <w:lastRenderedPageBreak/>
        <w:t xml:space="preserve">У музеї діють постійні експозиції: «Природа </w:t>
      </w:r>
      <w:proofErr w:type="spellStart"/>
      <w:r w:rsidRPr="00A718B3">
        <w:t>Чорноліського</w:t>
      </w:r>
      <w:proofErr w:type="spellEnd"/>
      <w:r w:rsidRPr="00A718B3">
        <w:t xml:space="preserve"> краю», «Рідне місто моє», «Козацькими шл</w:t>
      </w:r>
      <w:r w:rsidR="00BE1C89">
        <w:t xml:space="preserve">яхами», «Археологія </w:t>
      </w:r>
      <w:proofErr w:type="spellStart"/>
      <w:r w:rsidR="00BE1C89">
        <w:t>Знам’янщини</w:t>
      </w:r>
      <w:proofErr w:type="spellEnd"/>
      <w:r w:rsidR="00BE1C89">
        <w:t>»</w:t>
      </w:r>
      <w:r w:rsidRPr="00A718B3">
        <w:t>, «Найдавніші селянські поселення на Чорноліссі», «Слава визволителям», «Декоративно-ужиткове мистецтво та селянський побут кін. ХІХ поч. ХХ ст.». В поточному році створено ще одну постійно діючу експозицію «Герої не вмирають!», присвячену пам’яті воїнам - землякам, які загинули в АТО. Окрему кімнату займають експозиції філії «Кобзарева світлиця». Крім постійно діючих експозицій в музеї практикуються тимчасові</w:t>
      </w:r>
      <w:r w:rsidR="00BE1C89">
        <w:t xml:space="preserve"> виставки н</w:t>
      </w:r>
      <w:r w:rsidR="00F35FD2" w:rsidRPr="00A718B3">
        <w:t>а просвітницькі заходи</w:t>
      </w:r>
      <w:r w:rsidRPr="00A718B3">
        <w:t>, присвячені пам’ятним датам</w:t>
      </w:r>
      <w:r w:rsidR="00F35FD2" w:rsidRPr="00A718B3">
        <w:t>,</w:t>
      </w:r>
      <w:r w:rsidRPr="00A718B3">
        <w:t xml:space="preserve"> державним святам</w:t>
      </w:r>
      <w:r w:rsidR="00F35FD2" w:rsidRPr="00A718B3">
        <w:t xml:space="preserve"> та збереження культурної спадщини</w:t>
      </w:r>
      <w:r w:rsidRPr="00A718B3">
        <w:t xml:space="preserve">: </w:t>
      </w:r>
      <w:r w:rsidR="003B3A84" w:rsidRPr="00A718B3">
        <w:t>виставка Інституту національної пам’яті України «Українська Друга світова»</w:t>
      </w:r>
      <w:r w:rsidRPr="00A718B3">
        <w:t xml:space="preserve">, </w:t>
      </w:r>
      <w:r w:rsidR="00B74518" w:rsidRPr="00A718B3">
        <w:t>інформаційний захід «Україна на плечах добровольців» до Дня українського добровольця</w:t>
      </w:r>
      <w:r w:rsidRPr="00A718B3">
        <w:t>; персональн</w:t>
      </w:r>
      <w:r w:rsidR="00B74518" w:rsidRPr="00A718B3">
        <w:t>і</w:t>
      </w:r>
      <w:r w:rsidRPr="00A718B3">
        <w:t xml:space="preserve"> виставк</w:t>
      </w:r>
      <w:r w:rsidR="00B74518" w:rsidRPr="00A718B3">
        <w:t>и</w:t>
      </w:r>
      <w:r w:rsidRPr="00A718B3">
        <w:t xml:space="preserve"> </w:t>
      </w:r>
      <w:r w:rsidR="00B74518" w:rsidRPr="00A718B3">
        <w:t>художників аматорів М.</w:t>
      </w:r>
      <w:proofErr w:type="spellStart"/>
      <w:r w:rsidR="00B74518" w:rsidRPr="00A718B3">
        <w:t>Ярчихіна</w:t>
      </w:r>
      <w:proofErr w:type="spellEnd"/>
      <w:r w:rsidR="00B74518" w:rsidRPr="00A718B3">
        <w:t xml:space="preserve"> та</w:t>
      </w:r>
      <w:r w:rsidR="00AE5D4B" w:rsidRPr="00A718B3">
        <w:t xml:space="preserve"> В.Соколова</w:t>
      </w:r>
      <w:r w:rsidRPr="00A718B3">
        <w:t xml:space="preserve">, </w:t>
      </w:r>
      <w:r w:rsidR="00000CC7" w:rsidRPr="00A718B3">
        <w:t xml:space="preserve">виставка робіт з вишивання майстрині  </w:t>
      </w:r>
      <w:proofErr w:type="spellStart"/>
      <w:r w:rsidR="00000CC7" w:rsidRPr="00A718B3">
        <w:t>Айвазовської</w:t>
      </w:r>
      <w:proofErr w:type="spellEnd"/>
      <w:r w:rsidR="00000CC7" w:rsidRPr="00A718B3">
        <w:t xml:space="preserve"> Р.О.,  </w:t>
      </w:r>
      <w:r w:rsidR="00AA3F00" w:rsidRPr="00A718B3">
        <w:t xml:space="preserve">урок </w:t>
      </w:r>
      <w:r w:rsidR="00F35FD2" w:rsidRPr="00A718B3">
        <w:t>пам’яті «Уклін визволителям» до Дня визволення України»</w:t>
      </w:r>
      <w:r w:rsidR="00AA3F00" w:rsidRPr="00A718B3">
        <w:t xml:space="preserve">, </w:t>
      </w:r>
      <w:r w:rsidRPr="00A718B3">
        <w:t>та ін.</w:t>
      </w:r>
    </w:p>
    <w:p w:rsidR="00772686" w:rsidRPr="00A718B3" w:rsidRDefault="00085C8E" w:rsidP="00BE1C89">
      <w:pPr>
        <w:pStyle w:val="a7"/>
        <w:ind w:left="0" w:firstLine="709"/>
        <w:jc w:val="both"/>
        <w:rPr>
          <w:lang w:val="uk-UA"/>
        </w:rPr>
      </w:pPr>
      <w:r w:rsidRPr="00A718B3">
        <w:rPr>
          <w:lang w:val="uk-UA"/>
        </w:rPr>
        <w:t>Протягом зазначеного періоду 201</w:t>
      </w:r>
      <w:r w:rsidR="00772686" w:rsidRPr="00A718B3">
        <w:rPr>
          <w:lang w:val="uk-UA"/>
        </w:rPr>
        <w:t>7</w:t>
      </w:r>
      <w:r w:rsidRPr="00A718B3">
        <w:rPr>
          <w:lang w:val="uk-UA"/>
        </w:rPr>
        <w:t xml:space="preserve"> року </w:t>
      </w:r>
      <w:r w:rsidR="00772686" w:rsidRPr="00A718B3">
        <w:rPr>
          <w:lang w:val="uk-UA"/>
        </w:rPr>
        <w:t xml:space="preserve">музеєм було проведено 37 екскурсій, у яких взяли участь   419 осіб, в тому числі 367 – дитячо-учнівської категорії. </w:t>
      </w:r>
    </w:p>
    <w:p w:rsidR="00085C8E" w:rsidRPr="00A718B3" w:rsidRDefault="00085C8E" w:rsidP="00BE1C89">
      <w:pPr>
        <w:ind w:firstLine="709"/>
        <w:jc w:val="both"/>
      </w:pPr>
      <w:r w:rsidRPr="00A718B3">
        <w:t xml:space="preserve">За традицією, яка склалася, музей організовує тематичні виставки, які присвячені урочистим датам м. Знам’янки і України, і виступають частиною урочистих заходів. До Дня пам’яті і примирення 9 Травня міський краєзнавчий музей організував у міському парку відпочинку виставку «Роки, обпалені війною» з </w:t>
      </w:r>
      <w:r w:rsidR="007D5EC0" w:rsidRPr="00A718B3">
        <w:t xml:space="preserve">документальних </w:t>
      </w:r>
      <w:r w:rsidRPr="00A718B3">
        <w:t xml:space="preserve">фото і матеріалів музею. Дню міста була присвячена виставка музею «Історія міста у світлинах і документах», у якій були представлені фото і документальні матеріали, присвячені минулому нашого міста та видатним землякам – діячам нашого краю. </w:t>
      </w:r>
      <w:r w:rsidR="007D5EC0" w:rsidRPr="00A718B3">
        <w:t xml:space="preserve">Цікавою формою екскурсійної роботи, яку започаткував відділ культури і туризму в  поточному році, виявилися екскурсії історичним середмістям м. Знам’янки та </w:t>
      </w:r>
      <w:r w:rsidR="006E76C5" w:rsidRPr="00A718B3">
        <w:t xml:space="preserve">до </w:t>
      </w:r>
      <w:r w:rsidR="007D5EC0" w:rsidRPr="00A718B3">
        <w:t>Музе</w:t>
      </w:r>
      <w:r w:rsidR="006E76C5" w:rsidRPr="00A718B3">
        <w:t xml:space="preserve">ю </w:t>
      </w:r>
      <w:r w:rsidR="007D5EC0" w:rsidRPr="00A718B3">
        <w:t>історії локомотивного депо Знам’янка</w:t>
      </w:r>
      <w:r w:rsidR="006E76C5" w:rsidRPr="00A718B3">
        <w:t>.</w:t>
      </w:r>
    </w:p>
    <w:p w:rsidR="00085C8E" w:rsidRPr="00A718B3" w:rsidRDefault="00085C8E" w:rsidP="00BE1C89">
      <w:pPr>
        <w:ind w:firstLine="709"/>
        <w:jc w:val="both"/>
      </w:pPr>
      <w:r w:rsidRPr="00A718B3">
        <w:t>Основний фонд музею станом на 1 жовтня 201</w:t>
      </w:r>
      <w:r w:rsidR="00C56643" w:rsidRPr="00A718B3">
        <w:t>7</w:t>
      </w:r>
      <w:r w:rsidRPr="00A718B3">
        <w:t xml:space="preserve"> року становив 3142 одиниць. На сьогоднішній день у музеї проходить повна інвентаризація предметів основного фонду. </w:t>
      </w:r>
    </w:p>
    <w:p w:rsidR="00C56643" w:rsidRPr="00A718B3" w:rsidRDefault="00C56643" w:rsidP="00BE1C89">
      <w:pPr>
        <w:ind w:firstLine="709"/>
        <w:jc w:val="both"/>
      </w:pPr>
      <w:r w:rsidRPr="00A718B3">
        <w:t xml:space="preserve">Всього у акціях музею, що відбулися у музеї за період січня - жовтня 2017 року взяло участь 474 особи, в т. ч. 347 осіб дитячо-учнівської категорії. У акціях музею, що відбулися за межами музею взяли участь 236 осіб, в т. ч. 212 осіб дитячо-учнівської категорії.  За консультаціями </w:t>
      </w:r>
      <w:proofErr w:type="spellStart"/>
      <w:r w:rsidRPr="00A718B3">
        <w:t>історико-краєзнавчого</w:t>
      </w:r>
      <w:proofErr w:type="spellEnd"/>
      <w:r w:rsidRPr="00A718B3">
        <w:t xml:space="preserve"> характеру різного змісту і цінності до музею звернулося близько 15 осіб</w:t>
      </w:r>
    </w:p>
    <w:p w:rsidR="00C56643" w:rsidRPr="00A718B3" w:rsidRDefault="00C56643" w:rsidP="00BE1C89">
      <w:pPr>
        <w:ind w:firstLine="709"/>
        <w:jc w:val="both"/>
      </w:pPr>
      <w:r w:rsidRPr="00A718B3">
        <w:t xml:space="preserve">До спецфонду міського краєзнавчого музею надійшло </w:t>
      </w:r>
      <w:r w:rsidR="00BE1C89">
        <w:t xml:space="preserve">1 080,0 грн. (план 1 500,0 </w:t>
      </w:r>
      <w:r w:rsidR="00A03729" w:rsidRPr="00A718B3">
        <w:t xml:space="preserve">грн.). Кошти використовуються </w:t>
      </w:r>
      <w:r w:rsidR="004F7EBA" w:rsidRPr="00A718B3">
        <w:t xml:space="preserve">на </w:t>
      </w:r>
      <w:r w:rsidR="00DD2142" w:rsidRPr="00A718B3">
        <w:t>поточні видатки (</w:t>
      </w:r>
      <w:r w:rsidR="004F7EBA" w:rsidRPr="00A718B3">
        <w:t xml:space="preserve">придбання </w:t>
      </w:r>
      <w:r w:rsidR="00765DDC" w:rsidRPr="00A718B3">
        <w:t>журналів реєстрації, миючих засобів та засобів гігієни та матеріалів для поточного ремонту</w:t>
      </w:r>
      <w:r w:rsidR="00DD2142" w:rsidRPr="00A718B3">
        <w:t>)</w:t>
      </w:r>
      <w:r w:rsidR="00765DDC" w:rsidRPr="00A718B3">
        <w:t>.</w:t>
      </w:r>
    </w:p>
    <w:p w:rsidR="00085C8E" w:rsidRPr="00A718B3" w:rsidRDefault="00085C8E" w:rsidP="00BE1C89">
      <w:pPr>
        <w:ind w:firstLine="709"/>
        <w:jc w:val="both"/>
        <w:rPr>
          <w:bCs/>
          <w:color w:val="191919"/>
        </w:rPr>
      </w:pPr>
      <w:r w:rsidRPr="00A718B3">
        <w:t xml:space="preserve">Осередком культурно-мистецької та </w:t>
      </w:r>
      <w:proofErr w:type="spellStart"/>
      <w:r w:rsidRPr="00A718B3">
        <w:t>дозвілевої</w:t>
      </w:r>
      <w:proofErr w:type="spellEnd"/>
      <w:r w:rsidRPr="00A718B3">
        <w:t xml:space="preserve"> діяльності, де працюють численні творчі колективи, відбуваються культурно-мистецькі заходи та концерти видатних митців, є міський Палац культури.</w:t>
      </w:r>
    </w:p>
    <w:p w:rsidR="00E213AA" w:rsidRPr="00A718B3" w:rsidRDefault="00085C8E" w:rsidP="00BE1C89">
      <w:pPr>
        <w:ind w:firstLine="709"/>
        <w:jc w:val="both"/>
      </w:pPr>
      <w:r w:rsidRPr="00A718B3">
        <w:t>Станом на 01.11.201</w:t>
      </w:r>
      <w:r w:rsidR="00F819D6" w:rsidRPr="00A718B3">
        <w:t>7</w:t>
      </w:r>
      <w:r w:rsidR="00BE1C89">
        <w:t xml:space="preserve"> року</w:t>
      </w:r>
      <w:r w:rsidRPr="00A718B3">
        <w:t xml:space="preserve"> при міському Палаці культури діяли 1</w:t>
      </w:r>
      <w:r w:rsidR="00F819D6" w:rsidRPr="00A718B3">
        <w:t>5</w:t>
      </w:r>
      <w:r w:rsidRPr="00A718B3">
        <w:t xml:space="preserve"> колективів художньої самодіяльності: </w:t>
      </w:r>
      <w:r w:rsidR="00E213AA" w:rsidRPr="00A718B3">
        <w:t>народний самодіяльний ансамбль української пісні і танцю «Барвінок»</w:t>
      </w:r>
      <w:r w:rsidR="00C57682" w:rsidRPr="00A718B3">
        <w:t>,</w:t>
      </w:r>
      <w:r w:rsidR="00E213AA" w:rsidRPr="00A718B3">
        <w:t xml:space="preserve"> аматорський зразковий дитячий танцювальний колектив «Веселка»</w:t>
      </w:r>
      <w:r w:rsidR="00C57682" w:rsidRPr="00A718B3">
        <w:t xml:space="preserve">, </w:t>
      </w:r>
      <w:r w:rsidR="00E213AA" w:rsidRPr="00A718B3">
        <w:t>дитячий танцювальний колектив «</w:t>
      </w:r>
      <w:proofErr w:type="spellStart"/>
      <w:r w:rsidR="00E213AA" w:rsidRPr="00A718B3">
        <w:t>Топотушки</w:t>
      </w:r>
      <w:proofErr w:type="spellEnd"/>
      <w:r w:rsidR="00E213AA" w:rsidRPr="00A718B3">
        <w:t>»</w:t>
      </w:r>
      <w:r w:rsidR="00C57682" w:rsidRPr="00A718B3">
        <w:t>,</w:t>
      </w:r>
      <w:r w:rsidR="00E213AA" w:rsidRPr="00A718B3">
        <w:t xml:space="preserve"> хор «Ветеран»</w:t>
      </w:r>
      <w:r w:rsidR="00C57682" w:rsidRPr="00A718B3">
        <w:t xml:space="preserve">, </w:t>
      </w:r>
      <w:r w:rsidR="00FF33E3" w:rsidRPr="00A718B3">
        <w:t>театральний ко</w:t>
      </w:r>
      <w:r w:rsidR="00E213AA" w:rsidRPr="00A718B3">
        <w:t>лектив «Діалог»</w:t>
      </w:r>
      <w:r w:rsidR="00C57682" w:rsidRPr="00A718B3">
        <w:t xml:space="preserve">, </w:t>
      </w:r>
      <w:r w:rsidR="00E213AA" w:rsidRPr="00A718B3">
        <w:t xml:space="preserve"> фольклорний колектив «Берегиня»</w:t>
      </w:r>
      <w:r w:rsidR="00C57682" w:rsidRPr="00A718B3">
        <w:t xml:space="preserve">, </w:t>
      </w:r>
      <w:r w:rsidR="00E213AA" w:rsidRPr="00A718B3">
        <w:t>гурток бального танцю «Грація»</w:t>
      </w:r>
      <w:r w:rsidR="00C57682" w:rsidRPr="00A718B3">
        <w:t>,</w:t>
      </w:r>
      <w:r w:rsidR="00E213AA" w:rsidRPr="00A718B3">
        <w:t xml:space="preserve"> танцювальний колектив сучасного танцю</w:t>
      </w:r>
      <w:r w:rsidR="00C57682" w:rsidRPr="00A718B3">
        <w:t xml:space="preserve"> ,</w:t>
      </w:r>
      <w:r w:rsidR="00E213AA" w:rsidRPr="00A718B3">
        <w:t xml:space="preserve"> концертно-театральна студія</w:t>
      </w:r>
      <w:r w:rsidR="00C57682" w:rsidRPr="00A718B3">
        <w:t xml:space="preserve">, </w:t>
      </w:r>
      <w:r w:rsidR="00E213AA" w:rsidRPr="00A718B3">
        <w:t>ВІА «</w:t>
      </w:r>
      <w:proofErr w:type="spellStart"/>
      <w:r w:rsidR="00E213AA" w:rsidRPr="00A718B3">
        <w:t>Ретро</w:t>
      </w:r>
      <w:proofErr w:type="spellEnd"/>
      <w:r w:rsidR="00E213AA" w:rsidRPr="00A718B3">
        <w:t>»</w:t>
      </w:r>
      <w:r w:rsidR="00C57682" w:rsidRPr="00A718B3">
        <w:t>,</w:t>
      </w:r>
      <w:r w:rsidR="00E213AA" w:rsidRPr="00A718B3">
        <w:t xml:space="preserve"> студія вокального співу «Мелос»</w:t>
      </w:r>
      <w:r w:rsidR="00C57682" w:rsidRPr="00A718B3">
        <w:t>,</w:t>
      </w:r>
      <w:r w:rsidR="00E213AA" w:rsidRPr="00A718B3">
        <w:t xml:space="preserve"> духовий оркестр</w:t>
      </w:r>
      <w:r w:rsidR="00C57682" w:rsidRPr="00A718B3">
        <w:t xml:space="preserve">, </w:t>
      </w:r>
      <w:r w:rsidR="00E213AA" w:rsidRPr="00A718B3">
        <w:t>інструментальний оркестр</w:t>
      </w:r>
      <w:r w:rsidR="00C57682" w:rsidRPr="00A718B3">
        <w:t>,</w:t>
      </w:r>
      <w:r w:rsidR="00E213AA" w:rsidRPr="00A718B3">
        <w:t xml:space="preserve"> оркестр барабанщиць</w:t>
      </w:r>
      <w:r w:rsidR="00C57682" w:rsidRPr="00A718B3">
        <w:t>,</w:t>
      </w:r>
      <w:r w:rsidR="00E213AA" w:rsidRPr="00A718B3">
        <w:t xml:space="preserve"> гурток бально-спортивного танцю «Фурор - </w:t>
      </w:r>
      <w:proofErr w:type="spellStart"/>
      <w:r w:rsidR="00E213AA" w:rsidRPr="00A718B3">
        <w:t>Данс</w:t>
      </w:r>
      <w:proofErr w:type="spellEnd"/>
      <w:r w:rsidR="00E213AA" w:rsidRPr="00A718B3">
        <w:t>».</w:t>
      </w:r>
    </w:p>
    <w:p w:rsidR="00085C8E" w:rsidRPr="00A718B3" w:rsidRDefault="00085C8E" w:rsidP="00BE1C89">
      <w:pPr>
        <w:ind w:firstLine="709"/>
        <w:jc w:val="both"/>
      </w:pPr>
      <w:r w:rsidRPr="00A718B3">
        <w:t xml:space="preserve">Згідно річного плану міського Палацу культури, силами творчих колективів ПК та аматорів мистецтва,  було проведено </w:t>
      </w:r>
      <w:r w:rsidR="00142E40" w:rsidRPr="00A718B3">
        <w:t>близько 250</w:t>
      </w:r>
      <w:r w:rsidRPr="00A718B3">
        <w:t xml:space="preserve"> масових заходів, які були спрямовані на забезпечення дозвілля </w:t>
      </w:r>
      <w:r w:rsidR="00142E40" w:rsidRPr="00A718B3">
        <w:t>різних</w:t>
      </w:r>
      <w:r w:rsidRPr="00A718B3">
        <w:t xml:space="preserve"> верств населення та відродження національних традицій. Це: тематичні </w:t>
      </w:r>
      <w:r w:rsidR="00BE1C89">
        <w:t>вечори відпочинку,  конкурсно-</w:t>
      </w:r>
      <w:r w:rsidRPr="00A718B3">
        <w:t xml:space="preserve">розважальні програми, тематичні масові заходи, театралізовані свята, концерти, та ін.. Традиційно масовими є  святкування </w:t>
      </w:r>
      <w:proofErr w:type="spellStart"/>
      <w:r w:rsidRPr="00A718B3">
        <w:t>Масляни</w:t>
      </w:r>
      <w:proofErr w:type="spellEnd"/>
      <w:r w:rsidRPr="00A718B3">
        <w:t xml:space="preserve">, </w:t>
      </w:r>
      <w:r w:rsidR="001B4523">
        <w:t xml:space="preserve">Міжнародного </w:t>
      </w:r>
      <w:r w:rsidRPr="00A718B3">
        <w:t xml:space="preserve">Дня захисту дітей, Дня молоді, Дня міста, Дня незалежності України, Новорічних свят та ін.. </w:t>
      </w:r>
      <w:r w:rsidR="00BE1C89">
        <w:tab/>
      </w:r>
      <w:r w:rsidRPr="00A718B3">
        <w:t xml:space="preserve">Основні з них: </w:t>
      </w:r>
    </w:p>
    <w:p w:rsidR="00085C8E" w:rsidRPr="00A718B3" w:rsidRDefault="00085C8E" w:rsidP="00BE1C89">
      <w:pPr>
        <w:numPr>
          <w:ilvl w:val="0"/>
          <w:numId w:val="3"/>
        </w:numPr>
        <w:tabs>
          <w:tab w:val="clear" w:pos="1036"/>
        </w:tabs>
        <w:suppressAutoHyphens w:val="0"/>
        <w:ind w:left="0" w:firstLine="284"/>
        <w:jc w:val="both"/>
      </w:pPr>
      <w:r w:rsidRPr="00A718B3">
        <w:t xml:space="preserve">традиційні різдвяні вітання працівників міських підприємств; </w:t>
      </w:r>
    </w:p>
    <w:p w:rsidR="00085C8E" w:rsidRPr="00A718B3" w:rsidRDefault="00085C8E" w:rsidP="00BE1C89">
      <w:pPr>
        <w:numPr>
          <w:ilvl w:val="0"/>
          <w:numId w:val="3"/>
        </w:numPr>
        <w:tabs>
          <w:tab w:val="clear" w:pos="1036"/>
        </w:tabs>
        <w:suppressAutoHyphens w:val="0"/>
        <w:ind w:left="0" w:firstLine="284"/>
        <w:jc w:val="both"/>
      </w:pPr>
      <w:r w:rsidRPr="00A718B3">
        <w:t>заходи до Міжнародного Дня захисту дітей</w:t>
      </w:r>
      <w:r w:rsidR="00BE1C89">
        <w:t xml:space="preserve"> біля Палацу культури та</w:t>
      </w:r>
      <w:r w:rsidR="001A2595" w:rsidRPr="00A718B3">
        <w:t xml:space="preserve"> розважально-ігрова програма для дітей  </w:t>
      </w:r>
      <w:r w:rsidR="009B1340" w:rsidRPr="00A718B3">
        <w:t xml:space="preserve">на </w:t>
      </w:r>
      <w:r w:rsidR="001A2595" w:rsidRPr="00A718B3">
        <w:t>південна частин</w:t>
      </w:r>
      <w:r w:rsidR="009B1340" w:rsidRPr="00A718B3">
        <w:t>і</w:t>
      </w:r>
      <w:r w:rsidR="001A2595" w:rsidRPr="00A718B3">
        <w:t xml:space="preserve"> міста </w:t>
      </w:r>
      <w:r w:rsidRPr="00A718B3">
        <w:t>;</w:t>
      </w:r>
    </w:p>
    <w:p w:rsidR="00085C8E" w:rsidRPr="00A718B3" w:rsidRDefault="00085C8E" w:rsidP="00BE1C89">
      <w:pPr>
        <w:numPr>
          <w:ilvl w:val="0"/>
          <w:numId w:val="3"/>
        </w:numPr>
        <w:tabs>
          <w:tab w:val="clear" w:pos="1036"/>
        </w:tabs>
        <w:suppressAutoHyphens w:val="0"/>
        <w:ind w:left="0" w:firstLine="284"/>
        <w:jc w:val="both"/>
      </w:pPr>
      <w:r w:rsidRPr="00A718B3">
        <w:t>благодійні концертні програми для військовослужбовців – захисників України;</w:t>
      </w:r>
    </w:p>
    <w:p w:rsidR="00085C8E" w:rsidRPr="00A718B3" w:rsidRDefault="00085C8E" w:rsidP="00BE1C89">
      <w:pPr>
        <w:numPr>
          <w:ilvl w:val="0"/>
          <w:numId w:val="3"/>
        </w:numPr>
        <w:tabs>
          <w:tab w:val="clear" w:pos="1036"/>
        </w:tabs>
        <w:suppressAutoHyphens w:val="0"/>
        <w:ind w:left="0" w:firstLine="284"/>
        <w:jc w:val="both"/>
      </w:pPr>
      <w:r w:rsidRPr="00A718B3">
        <w:t>святковий концерт до Дня захисника України та Дня Українського козацтва;</w:t>
      </w:r>
    </w:p>
    <w:p w:rsidR="00085C8E" w:rsidRPr="00A718B3" w:rsidRDefault="00085C8E" w:rsidP="00BE1C89">
      <w:pPr>
        <w:numPr>
          <w:ilvl w:val="0"/>
          <w:numId w:val="3"/>
        </w:numPr>
        <w:tabs>
          <w:tab w:val="clear" w:pos="1036"/>
        </w:tabs>
        <w:suppressAutoHyphens w:val="0"/>
        <w:ind w:left="0" w:firstLine="284"/>
        <w:jc w:val="both"/>
      </w:pPr>
      <w:r w:rsidRPr="00A718B3">
        <w:lastRenderedPageBreak/>
        <w:t>фестиваль патріотичної пісні «Пісні народжені в АТО», присвячений бойовим подвигам сучасних захисників Вітчизни – воїнів АТО, за</w:t>
      </w:r>
      <w:r w:rsidR="00154693" w:rsidRPr="00A718B3">
        <w:t xml:space="preserve"> </w:t>
      </w:r>
      <w:r w:rsidRPr="00A718B3">
        <w:t xml:space="preserve"> участю захисників України;</w:t>
      </w:r>
    </w:p>
    <w:p w:rsidR="00085C8E" w:rsidRPr="00A718B3" w:rsidRDefault="00085C8E" w:rsidP="00BE1C89">
      <w:pPr>
        <w:numPr>
          <w:ilvl w:val="0"/>
          <w:numId w:val="3"/>
        </w:numPr>
        <w:tabs>
          <w:tab w:val="clear" w:pos="1036"/>
        </w:tabs>
        <w:suppressAutoHyphens w:val="0"/>
        <w:ind w:left="0" w:firstLine="284"/>
        <w:jc w:val="both"/>
      </w:pPr>
      <w:r w:rsidRPr="00A718B3">
        <w:t>дитячі театралізовані ігрові програми до різдвяних свят ;</w:t>
      </w:r>
    </w:p>
    <w:p w:rsidR="00085C8E" w:rsidRPr="00A718B3" w:rsidRDefault="00085C8E" w:rsidP="00BE1C89">
      <w:pPr>
        <w:numPr>
          <w:ilvl w:val="0"/>
          <w:numId w:val="3"/>
        </w:numPr>
        <w:tabs>
          <w:tab w:val="clear" w:pos="1036"/>
        </w:tabs>
        <w:suppressAutoHyphens w:val="0"/>
        <w:ind w:left="0" w:firstLine="284"/>
        <w:jc w:val="both"/>
      </w:pPr>
      <w:r w:rsidRPr="00A718B3">
        <w:t>зимові спортивні змагання, туристичні вело походи, туристичні екскурсії та екскурсії до міського краєзнавчого музею з учасниками дитячих колективів художньої самодіяльності та учасників клубів за інтересами міського Палацу культури;</w:t>
      </w:r>
    </w:p>
    <w:p w:rsidR="00085C8E" w:rsidRPr="00A718B3" w:rsidRDefault="00085C8E" w:rsidP="00BE1C89">
      <w:pPr>
        <w:numPr>
          <w:ilvl w:val="0"/>
          <w:numId w:val="3"/>
        </w:numPr>
        <w:tabs>
          <w:tab w:val="clear" w:pos="1036"/>
        </w:tabs>
        <w:suppressAutoHyphens w:val="0"/>
        <w:ind w:left="0" w:firstLine="284"/>
        <w:jc w:val="both"/>
      </w:pPr>
      <w:r w:rsidRPr="00A718B3">
        <w:t>концертні програми в рамках проекту «Мистецькі вихідні»;</w:t>
      </w:r>
    </w:p>
    <w:p w:rsidR="00085C8E" w:rsidRPr="00A718B3" w:rsidRDefault="00085C8E" w:rsidP="00BE1C89">
      <w:pPr>
        <w:numPr>
          <w:ilvl w:val="0"/>
          <w:numId w:val="3"/>
        </w:numPr>
        <w:tabs>
          <w:tab w:val="clear" w:pos="1036"/>
        </w:tabs>
        <w:suppressAutoHyphens w:val="0"/>
        <w:ind w:left="0" w:firstLine="284"/>
        <w:jc w:val="both"/>
      </w:pPr>
      <w:r w:rsidRPr="00A718B3">
        <w:t>традиційні свята будинків;</w:t>
      </w:r>
    </w:p>
    <w:p w:rsidR="00085C8E" w:rsidRPr="00A718B3" w:rsidRDefault="00085C8E" w:rsidP="00BE1C89">
      <w:pPr>
        <w:numPr>
          <w:ilvl w:val="0"/>
          <w:numId w:val="3"/>
        </w:numPr>
        <w:tabs>
          <w:tab w:val="clear" w:pos="1036"/>
        </w:tabs>
        <w:suppressAutoHyphens w:val="0"/>
        <w:ind w:left="0" w:firstLine="284"/>
        <w:jc w:val="both"/>
      </w:pPr>
      <w:r w:rsidRPr="00A718B3">
        <w:t>заходи до Дня міста</w:t>
      </w:r>
      <w:r w:rsidR="009B1340" w:rsidRPr="00A718B3">
        <w:t xml:space="preserve">, </w:t>
      </w:r>
      <w:r w:rsidRPr="00A718B3">
        <w:t xml:space="preserve"> Дня Незалежності України </w:t>
      </w:r>
      <w:r w:rsidR="009B1340" w:rsidRPr="00A718B3">
        <w:t>та Дня молоді</w:t>
      </w:r>
      <w:r w:rsidRPr="00A718B3">
        <w:t>;</w:t>
      </w:r>
    </w:p>
    <w:p w:rsidR="00085C8E" w:rsidRPr="00A718B3" w:rsidRDefault="00085C8E" w:rsidP="00BE1C89">
      <w:pPr>
        <w:numPr>
          <w:ilvl w:val="0"/>
          <w:numId w:val="3"/>
        </w:numPr>
        <w:tabs>
          <w:tab w:val="clear" w:pos="1036"/>
        </w:tabs>
        <w:suppressAutoHyphens w:val="0"/>
        <w:ind w:left="0" w:firstLine="284"/>
        <w:jc w:val="both"/>
      </w:pPr>
      <w:r w:rsidRPr="00A718B3">
        <w:t>новорічні театралізовані ранки для дітей;</w:t>
      </w:r>
    </w:p>
    <w:p w:rsidR="00686F83" w:rsidRPr="00A718B3" w:rsidRDefault="00686F83" w:rsidP="00BE1C89">
      <w:pPr>
        <w:numPr>
          <w:ilvl w:val="0"/>
          <w:numId w:val="3"/>
        </w:numPr>
        <w:tabs>
          <w:tab w:val="clear" w:pos="1036"/>
        </w:tabs>
        <w:suppressAutoHyphens w:val="0"/>
        <w:ind w:left="0" w:firstLine="284"/>
        <w:jc w:val="both"/>
      </w:pPr>
      <w:r w:rsidRPr="00A718B3">
        <w:t>підготовка та показ вистав «Порвалася нитка», «</w:t>
      </w:r>
      <w:proofErr w:type="spellStart"/>
      <w:r w:rsidRPr="00A718B3">
        <w:t>Бодька</w:t>
      </w:r>
      <w:proofErr w:type="spellEnd"/>
      <w:r w:rsidRPr="00A718B3">
        <w:t xml:space="preserve"> – бос всіх павуків» театрального колективу «Діалог»;</w:t>
      </w:r>
    </w:p>
    <w:p w:rsidR="00E66313" w:rsidRPr="00A718B3" w:rsidRDefault="00686F83" w:rsidP="001B4523">
      <w:pPr>
        <w:numPr>
          <w:ilvl w:val="0"/>
          <w:numId w:val="3"/>
        </w:numPr>
        <w:tabs>
          <w:tab w:val="clear" w:pos="1036"/>
        </w:tabs>
        <w:suppressAutoHyphens w:val="0"/>
        <w:ind w:left="0" w:firstLine="284"/>
        <w:jc w:val="both"/>
      </w:pPr>
      <w:r w:rsidRPr="00A718B3">
        <w:t>р</w:t>
      </w:r>
      <w:r w:rsidR="001A2595" w:rsidRPr="00A718B3">
        <w:t>озважальна програма для жителів міста середнього віку «Гарний настрій»</w:t>
      </w:r>
      <w:r w:rsidR="001B4523">
        <w:t xml:space="preserve"> (</w:t>
      </w:r>
      <w:r w:rsidR="001A2595" w:rsidRPr="00A718B3">
        <w:t>міський парк</w:t>
      </w:r>
      <w:r w:rsidR="001B4523">
        <w:t xml:space="preserve"> відпочинку</w:t>
      </w:r>
      <w:r w:rsidR="001A2595" w:rsidRPr="00A718B3">
        <w:t>)</w:t>
      </w:r>
      <w:r w:rsidRPr="00A718B3">
        <w:t>;</w:t>
      </w:r>
    </w:p>
    <w:p w:rsidR="00686F83" w:rsidRPr="00A718B3" w:rsidRDefault="00686F83" w:rsidP="00BE1C89">
      <w:pPr>
        <w:numPr>
          <w:ilvl w:val="0"/>
          <w:numId w:val="3"/>
        </w:numPr>
        <w:tabs>
          <w:tab w:val="clear" w:pos="1036"/>
        </w:tabs>
        <w:suppressAutoHyphens w:val="0"/>
        <w:ind w:left="0" w:firstLine="284"/>
        <w:jc w:val="both"/>
      </w:pPr>
      <w:r w:rsidRPr="00A718B3">
        <w:t xml:space="preserve">Відкриті обласні класифікаційні змагання зі спортивного танцю  на базі клубу за інтересами «Фурор </w:t>
      </w:r>
      <w:proofErr w:type="spellStart"/>
      <w:r w:rsidRPr="00A718B3">
        <w:t>Данс</w:t>
      </w:r>
      <w:proofErr w:type="spellEnd"/>
      <w:r w:rsidRPr="00A718B3">
        <w:t>»;</w:t>
      </w:r>
    </w:p>
    <w:p w:rsidR="00085C8E" w:rsidRPr="00A718B3" w:rsidRDefault="00085C8E" w:rsidP="00BE1C89">
      <w:pPr>
        <w:numPr>
          <w:ilvl w:val="0"/>
          <w:numId w:val="3"/>
        </w:numPr>
        <w:tabs>
          <w:tab w:val="clear" w:pos="1036"/>
        </w:tabs>
        <w:suppressAutoHyphens w:val="0"/>
        <w:ind w:left="0" w:firstLine="284"/>
        <w:jc w:val="both"/>
      </w:pPr>
      <w:r w:rsidRPr="00A718B3">
        <w:t>мітинг-реквієм до річниці аварії на ЧАЕС;</w:t>
      </w:r>
    </w:p>
    <w:p w:rsidR="00085C8E" w:rsidRPr="00A718B3" w:rsidRDefault="00085C8E" w:rsidP="00BE1C89">
      <w:pPr>
        <w:numPr>
          <w:ilvl w:val="0"/>
          <w:numId w:val="3"/>
        </w:numPr>
        <w:tabs>
          <w:tab w:val="clear" w:pos="1036"/>
        </w:tabs>
        <w:suppressAutoHyphens w:val="0"/>
        <w:ind w:left="0" w:firstLine="284"/>
        <w:jc w:val="both"/>
      </w:pPr>
      <w:r w:rsidRPr="00A718B3">
        <w:t>мітинг-реквієм по жертвам голодомору 1932-1933р.р. «Голгофа голодної смерті»;</w:t>
      </w:r>
    </w:p>
    <w:p w:rsidR="00085C8E" w:rsidRPr="00A718B3" w:rsidRDefault="00085C8E" w:rsidP="00BE1C89">
      <w:pPr>
        <w:numPr>
          <w:ilvl w:val="0"/>
          <w:numId w:val="3"/>
        </w:numPr>
        <w:tabs>
          <w:tab w:val="clear" w:pos="1036"/>
        </w:tabs>
        <w:suppressAutoHyphens w:val="0"/>
        <w:ind w:left="0" w:firstLine="284"/>
        <w:jc w:val="both"/>
      </w:pPr>
      <w:r w:rsidRPr="00A718B3">
        <w:t>святкова програма з нагоди відзначення 30-річчя з дня створення клубу за інтересами «Ветеран»;</w:t>
      </w:r>
    </w:p>
    <w:p w:rsidR="00085C8E" w:rsidRPr="00A718B3" w:rsidRDefault="00085C8E" w:rsidP="00BE1C89">
      <w:pPr>
        <w:numPr>
          <w:ilvl w:val="0"/>
          <w:numId w:val="3"/>
        </w:numPr>
        <w:tabs>
          <w:tab w:val="clear" w:pos="1036"/>
        </w:tabs>
        <w:suppressAutoHyphens w:val="0"/>
        <w:ind w:left="0" w:firstLine="284"/>
        <w:jc w:val="both"/>
      </w:pPr>
      <w:r w:rsidRPr="00A718B3">
        <w:t>святкові відкриття дитячих ігрових майданчиків;</w:t>
      </w:r>
    </w:p>
    <w:p w:rsidR="00085C8E" w:rsidRPr="00A718B3" w:rsidRDefault="00085C8E" w:rsidP="00BE1C89">
      <w:pPr>
        <w:numPr>
          <w:ilvl w:val="0"/>
          <w:numId w:val="3"/>
        </w:numPr>
        <w:tabs>
          <w:tab w:val="clear" w:pos="1036"/>
        </w:tabs>
        <w:suppressAutoHyphens w:val="0"/>
        <w:ind w:left="0" w:firstLine="284"/>
        <w:jc w:val="both"/>
      </w:pPr>
      <w:r w:rsidRPr="00A718B3">
        <w:t>заходи до відзначення річниці Дня гідності і свободи;</w:t>
      </w:r>
    </w:p>
    <w:p w:rsidR="00E66313" w:rsidRPr="00A718B3" w:rsidRDefault="00E66313" w:rsidP="00BE1C89">
      <w:pPr>
        <w:numPr>
          <w:ilvl w:val="0"/>
          <w:numId w:val="3"/>
        </w:numPr>
        <w:tabs>
          <w:tab w:val="clear" w:pos="1036"/>
        </w:tabs>
        <w:suppressAutoHyphens w:val="0"/>
        <w:ind w:left="0" w:firstLine="284"/>
        <w:jc w:val="both"/>
      </w:pPr>
      <w:r w:rsidRPr="00A718B3">
        <w:t>Обласний фестиваль сімейної творчості «Родинні скарби Кіровоградщини»;</w:t>
      </w:r>
    </w:p>
    <w:p w:rsidR="00085C8E" w:rsidRPr="00A718B3" w:rsidRDefault="00085C8E" w:rsidP="00BE1C89">
      <w:pPr>
        <w:numPr>
          <w:ilvl w:val="0"/>
          <w:numId w:val="3"/>
        </w:numPr>
        <w:tabs>
          <w:tab w:val="clear" w:pos="1036"/>
        </w:tabs>
        <w:suppressAutoHyphens w:val="0"/>
        <w:ind w:left="0" w:firstLine="284"/>
        <w:jc w:val="both"/>
      </w:pPr>
      <w:r w:rsidRPr="00A718B3">
        <w:t>тематичні та концертні програми до Дня визволення міста від німецько-фашистських загарбників, до Дня людей похилого віку, до Дня інваліда, до Дня партизанської слави;</w:t>
      </w:r>
    </w:p>
    <w:p w:rsidR="00EE4602" w:rsidRPr="00A718B3" w:rsidRDefault="00EE4602" w:rsidP="00BE1C89">
      <w:pPr>
        <w:numPr>
          <w:ilvl w:val="0"/>
          <w:numId w:val="3"/>
        </w:numPr>
        <w:tabs>
          <w:tab w:val="clear" w:pos="1036"/>
        </w:tabs>
        <w:suppressAutoHyphens w:val="0"/>
        <w:ind w:left="0" w:firstLine="284"/>
        <w:jc w:val="both"/>
      </w:pPr>
      <w:r w:rsidRPr="00A718B3">
        <w:t>Ювілейна програма народного аматорського ансамблю української пісні і танцю «Барвінок»;</w:t>
      </w:r>
    </w:p>
    <w:p w:rsidR="00085C8E" w:rsidRPr="00A718B3" w:rsidRDefault="00EE4602" w:rsidP="00BE1C89">
      <w:pPr>
        <w:numPr>
          <w:ilvl w:val="0"/>
          <w:numId w:val="3"/>
        </w:numPr>
        <w:tabs>
          <w:tab w:val="clear" w:pos="1036"/>
        </w:tabs>
        <w:suppressAutoHyphens w:val="0"/>
        <w:ind w:left="0" w:firstLine="284"/>
        <w:jc w:val="both"/>
      </w:pPr>
      <w:r w:rsidRPr="00A718B3">
        <w:t>Театралізована концертна програма до Дна працівників культури та аматорів народного мистецтва і 40 - річчя створення Палацу культури</w:t>
      </w:r>
      <w:r w:rsidR="00085C8E" w:rsidRPr="00A718B3">
        <w:t>;</w:t>
      </w:r>
    </w:p>
    <w:p w:rsidR="00085C8E" w:rsidRPr="00A718B3" w:rsidRDefault="00085C8E" w:rsidP="00BE1C89">
      <w:pPr>
        <w:numPr>
          <w:ilvl w:val="0"/>
          <w:numId w:val="3"/>
        </w:numPr>
        <w:tabs>
          <w:tab w:val="clear" w:pos="1036"/>
        </w:tabs>
        <w:suppressAutoHyphens w:val="0"/>
        <w:ind w:left="0" w:firstLine="284"/>
        <w:jc w:val="both"/>
      </w:pPr>
      <w:r w:rsidRPr="00A718B3">
        <w:t>присвячені святам загальнодержавного значення;</w:t>
      </w:r>
    </w:p>
    <w:p w:rsidR="00085C8E" w:rsidRPr="00A718B3" w:rsidRDefault="001B4523" w:rsidP="00BE1C89">
      <w:pPr>
        <w:numPr>
          <w:ilvl w:val="0"/>
          <w:numId w:val="3"/>
        </w:numPr>
        <w:tabs>
          <w:tab w:val="clear" w:pos="1036"/>
        </w:tabs>
        <w:suppressAutoHyphens w:val="0"/>
        <w:ind w:left="0" w:firstLine="284"/>
        <w:jc w:val="both"/>
      </w:pPr>
      <w:r>
        <w:t>виїзні концерти по підприємствах</w:t>
      </w:r>
      <w:r w:rsidR="00085C8E" w:rsidRPr="00A718B3">
        <w:t xml:space="preserve"> міста, тощо.</w:t>
      </w:r>
    </w:p>
    <w:p w:rsidR="00085C8E" w:rsidRPr="00A718B3" w:rsidRDefault="00085C8E" w:rsidP="00BE1C89">
      <w:pPr>
        <w:ind w:firstLine="709"/>
        <w:jc w:val="both"/>
      </w:pPr>
      <w:r w:rsidRPr="00A718B3">
        <w:t>У 2016 році творчі колективи міського Палацу культури, міська асоціація самодіяльних художників та народних умільців були учасниками обласних фестивалів та конкурсів: фестиваль-конкурс вокально-хорового мистецтва «Калиновий спів» м. Кіровоград , «Вересневі самоцвіти», обласний огляд-конкурс танцювальних колективів «Весняні ритми», регіональний фестиваль хореографічного мистецтва «Сонячні танці» м. Олександрія, огляд-конкурс  народного мистецтва серед працівників залізничного транспорту, м.</w:t>
      </w:r>
      <w:r w:rsidR="00BE1C89">
        <w:t xml:space="preserve"> </w:t>
      </w:r>
      <w:r w:rsidRPr="00A718B3">
        <w:t>Харків, м.</w:t>
      </w:r>
      <w:r w:rsidR="00BE1C89">
        <w:t xml:space="preserve"> </w:t>
      </w:r>
      <w:r w:rsidRPr="00A718B3">
        <w:t xml:space="preserve">Одеса, міський фестиваль хореографічного мистецтва «Весняний зорепад», регіональний фестиваль з бально-спортивного танцю м. Знам’янка,  та ін.        </w:t>
      </w:r>
    </w:p>
    <w:p w:rsidR="00377F8E" w:rsidRPr="00A718B3" w:rsidRDefault="00F45BCA" w:rsidP="00BE1C89">
      <w:pPr>
        <w:ind w:firstLine="709"/>
        <w:jc w:val="both"/>
      </w:pPr>
      <w:r w:rsidRPr="00A718B3">
        <w:t xml:space="preserve">До спецфонду міського </w:t>
      </w:r>
      <w:r w:rsidR="00292738" w:rsidRPr="00A718B3">
        <w:t>Палац</w:t>
      </w:r>
      <w:r w:rsidRPr="00A718B3">
        <w:t>у</w:t>
      </w:r>
      <w:r w:rsidR="00292738" w:rsidRPr="00A718B3">
        <w:t xml:space="preserve"> культури</w:t>
      </w:r>
      <w:r w:rsidR="00377F8E" w:rsidRPr="00A718B3">
        <w:t>, за зві</w:t>
      </w:r>
      <w:r w:rsidR="001B4523">
        <w:t>тни</w:t>
      </w:r>
      <w:r w:rsidR="00BE1C89">
        <w:t xml:space="preserve">й період, надійшло 364 666,0 </w:t>
      </w:r>
      <w:r w:rsidR="00377F8E" w:rsidRPr="00A718B3">
        <w:t xml:space="preserve">грн. </w:t>
      </w:r>
      <w:r w:rsidR="00BE1C89">
        <w:t xml:space="preserve"> (план 315 000,0 </w:t>
      </w:r>
      <w:r w:rsidR="006577CB" w:rsidRPr="00A718B3">
        <w:t>грн.). Ко</w:t>
      </w:r>
      <w:r w:rsidR="003D63E8" w:rsidRPr="00A718B3">
        <w:t xml:space="preserve">шти використовувались на оплату </w:t>
      </w:r>
      <w:r w:rsidR="000C2D35" w:rsidRPr="00A718B3">
        <w:t>природного</w:t>
      </w:r>
      <w:r w:rsidR="003D63E8" w:rsidRPr="00A718B3">
        <w:t xml:space="preserve"> газу - 87,0</w:t>
      </w:r>
      <w:r w:rsidR="00BE1C89">
        <w:t xml:space="preserve"> </w:t>
      </w:r>
      <w:r w:rsidR="003D63E8" w:rsidRPr="00A718B3">
        <w:t>тис.</w:t>
      </w:r>
      <w:r w:rsidR="001B4523">
        <w:t xml:space="preserve"> </w:t>
      </w:r>
      <w:r w:rsidR="003D63E8" w:rsidRPr="00A718B3">
        <w:t xml:space="preserve">грн., на </w:t>
      </w:r>
      <w:r w:rsidR="005E51F1" w:rsidRPr="00A718B3">
        <w:t>придбання</w:t>
      </w:r>
      <w:r w:rsidR="000C2D35" w:rsidRPr="00A718B3">
        <w:t>:</w:t>
      </w:r>
      <w:r w:rsidR="005E51F1" w:rsidRPr="00A718B3">
        <w:t xml:space="preserve"> матеріалів для проведення поточного ремонту</w:t>
      </w:r>
      <w:r w:rsidR="006373B3" w:rsidRPr="00A718B3">
        <w:t xml:space="preserve"> </w:t>
      </w:r>
      <w:r w:rsidR="00D8435F" w:rsidRPr="00A718B3">
        <w:t>(</w:t>
      </w:r>
      <w:r w:rsidR="005A4260" w:rsidRPr="00A718B3">
        <w:t xml:space="preserve"> ремонт </w:t>
      </w:r>
      <w:r w:rsidR="00D8435F" w:rsidRPr="00A718B3">
        <w:t>кімнат №41</w:t>
      </w:r>
      <w:r w:rsidR="005A4260" w:rsidRPr="00A718B3">
        <w:t xml:space="preserve"> та 45</w:t>
      </w:r>
      <w:r w:rsidR="00D8435F" w:rsidRPr="00A718B3">
        <w:t xml:space="preserve">, ремонт сходовою клітини пожежного виходу, </w:t>
      </w:r>
      <w:r w:rsidR="005F4F5F" w:rsidRPr="00A718B3">
        <w:t xml:space="preserve">частково </w:t>
      </w:r>
      <w:r w:rsidR="00D8435F" w:rsidRPr="00A718B3">
        <w:t xml:space="preserve">приміщення службового входу, </w:t>
      </w:r>
      <w:r w:rsidR="005F4F5F" w:rsidRPr="00A718B3">
        <w:t xml:space="preserve">частково </w:t>
      </w:r>
      <w:r w:rsidR="00D8435F" w:rsidRPr="00A718B3">
        <w:t>кори</w:t>
      </w:r>
      <w:r w:rsidR="005F4F5F" w:rsidRPr="00A718B3">
        <w:t>дор перед сценічним комплексом, декоративне оформленн</w:t>
      </w:r>
      <w:r w:rsidR="005A4260" w:rsidRPr="00A718B3">
        <w:t>я центральної сходової клітини</w:t>
      </w:r>
      <w:r w:rsidR="00D8435F" w:rsidRPr="00A718B3">
        <w:t>)</w:t>
      </w:r>
      <w:r w:rsidR="00365F21" w:rsidRPr="00A718B3">
        <w:t xml:space="preserve">, </w:t>
      </w:r>
      <w:r w:rsidR="006373B3" w:rsidRPr="00A718B3">
        <w:t xml:space="preserve">придбання </w:t>
      </w:r>
      <w:r w:rsidR="00365F21" w:rsidRPr="00A718B3">
        <w:t>основних засобів</w:t>
      </w:r>
      <w:r w:rsidR="00483028" w:rsidRPr="00A718B3">
        <w:t xml:space="preserve"> і проведення поточного ремонту</w:t>
      </w:r>
      <w:r w:rsidR="007C6101" w:rsidRPr="00A718B3">
        <w:t xml:space="preserve"> покрівлі (виконавець - ЗККП), </w:t>
      </w:r>
      <w:r w:rsidR="00483028" w:rsidRPr="00A718B3">
        <w:t xml:space="preserve">придбання миючих засобів та засобів особистої гігієни, техобслуговування котельні, </w:t>
      </w:r>
      <w:proofErr w:type="spellStart"/>
      <w:r w:rsidR="00483028" w:rsidRPr="00A718B3">
        <w:t>автопослуги</w:t>
      </w:r>
      <w:proofErr w:type="spellEnd"/>
      <w:r w:rsidR="00483028" w:rsidRPr="00A718B3">
        <w:t xml:space="preserve">, </w:t>
      </w:r>
      <w:r w:rsidR="000C2D35" w:rsidRPr="00A718B3">
        <w:t>канцтовари</w:t>
      </w:r>
      <w:r w:rsidR="00F2469E" w:rsidRPr="00A718B3">
        <w:t>,</w:t>
      </w:r>
      <w:r w:rsidR="000C2D35" w:rsidRPr="00A718B3">
        <w:t xml:space="preserve"> меблів та інструмент</w:t>
      </w:r>
      <w:r w:rsidR="00F2469E" w:rsidRPr="00A718B3">
        <w:t>ів</w:t>
      </w:r>
      <w:r w:rsidR="00CA0466" w:rsidRPr="00A718B3">
        <w:t xml:space="preserve">, </w:t>
      </w:r>
      <w:r w:rsidR="000B496A" w:rsidRPr="00A718B3">
        <w:t xml:space="preserve">придбання матеріалів для </w:t>
      </w:r>
      <w:r w:rsidR="00CA0466" w:rsidRPr="00A718B3">
        <w:t xml:space="preserve">виготовлення </w:t>
      </w:r>
      <w:proofErr w:type="spellStart"/>
      <w:r w:rsidR="00CA0466" w:rsidRPr="00A718B3">
        <w:t>афіш</w:t>
      </w:r>
      <w:r w:rsidR="000B496A" w:rsidRPr="00A718B3">
        <w:t>-</w:t>
      </w:r>
      <w:proofErr w:type="spellEnd"/>
      <w:r w:rsidR="000B496A" w:rsidRPr="00A718B3">
        <w:t xml:space="preserve"> стендів</w:t>
      </w:r>
      <w:r w:rsidR="00611CDE" w:rsidRPr="00A718B3">
        <w:t>, та ін..</w:t>
      </w:r>
      <w:r w:rsidR="000C2D35" w:rsidRPr="00A718B3">
        <w:t xml:space="preserve"> </w:t>
      </w:r>
      <w:r w:rsidR="005E51F1" w:rsidRPr="00A718B3">
        <w:t xml:space="preserve">- </w:t>
      </w:r>
      <w:r w:rsidR="00365F21" w:rsidRPr="00A718B3">
        <w:t>164,2 тис.</w:t>
      </w:r>
      <w:r w:rsidR="00BE1C89">
        <w:t xml:space="preserve"> грн..</w:t>
      </w:r>
      <w:r w:rsidR="003D63E8" w:rsidRPr="00A718B3">
        <w:t xml:space="preserve">  </w:t>
      </w:r>
    </w:p>
    <w:p w:rsidR="009059C9" w:rsidRPr="00A718B3" w:rsidRDefault="0001572C" w:rsidP="00BE1C89">
      <w:pPr>
        <w:ind w:firstLine="709"/>
        <w:jc w:val="both"/>
        <w:rPr>
          <w:rFonts w:eastAsia="Calibri"/>
        </w:rPr>
      </w:pPr>
      <w:r w:rsidRPr="00A718B3">
        <w:rPr>
          <w:rFonts w:eastAsia="Calibri"/>
        </w:rPr>
        <w:t>Робота</w:t>
      </w:r>
      <w:r w:rsidR="00D44AE0" w:rsidRPr="00A718B3">
        <w:rPr>
          <w:rFonts w:eastAsia="Calibri"/>
        </w:rPr>
        <w:t xml:space="preserve"> </w:t>
      </w:r>
      <w:r w:rsidR="00085C8E" w:rsidRPr="00A718B3">
        <w:rPr>
          <w:rFonts w:eastAsia="Calibri"/>
        </w:rPr>
        <w:t>Будин</w:t>
      </w:r>
      <w:r w:rsidR="00D44AE0" w:rsidRPr="00A718B3">
        <w:rPr>
          <w:rFonts w:eastAsia="Calibri"/>
        </w:rPr>
        <w:t>ку</w:t>
      </w:r>
      <w:r w:rsidR="00085C8E" w:rsidRPr="00A718B3">
        <w:rPr>
          <w:rFonts w:eastAsia="Calibri"/>
        </w:rPr>
        <w:t xml:space="preserve"> культури </w:t>
      </w:r>
      <w:proofErr w:type="spellStart"/>
      <w:r w:rsidR="00085C8E" w:rsidRPr="00A718B3">
        <w:rPr>
          <w:rFonts w:eastAsia="Calibri"/>
        </w:rPr>
        <w:t>смт</w:t>
      </w:r>
      <w:proofErr w:type="spellEnd"/>
      <w:r w:rsidR="00BE1C89">
        <w:rPr>
          <w:rFonts w:eastAsia="Calibri"/>
        </w:rPr>
        <w:t>.</w:t>
      </w:r>
      <w:r w:rsidR="00085C8E" w:rsidRPr="00A718B3">
        <w:rPr>
          <w:rFonts w:eastAsia="Calibri"/>
        </w:rPr>
        <w:t xml:space="preserve"> Знам’янка Друга - </w:t>
      </w:r>
      <w:r w:rsidR="00D44AE0" w:rsidRPr="00A718B3">
        <w:rPr>
          <w:rFonts w:eastAsia="Calibri"/>
        </w:rPr>
        <w:t xml:space="preserve"> </w:t>
      </w:r>
      <w:r w:rsidRPr="00A718B3">
        <w:rPr>
          <w:rFonts w:eastAsia="Calibri"/>
        </w:rPr>
        <w:t>направлена на забезпечення</w:t>
      </w:r>
      <w:r w:rsidR="00D44AE0" w:rsidRPr="00A718B3">
        <w:rPr>
          <w:rFonts w:eastAsia="Calibri"/>
        </w:rPr>
        <w:t xml:space="preserve"> </w:t>
      </w:r>
      <w:r w:rsidR="009059C9" w:rsidRPr="00A718B3">
        <w:rPr>
          <w:rFonts w:eastAsia="Calibri"/>
        </w:rPr>
        <w:t xml:space="preserve">надання мешканцям селищної громади </w:t>
      </w:r>
      <w:r w:rsidR="00D44AE0" w:rsidRPr="00A718B3">
        <w:rPr>
          <w:rFonts w:eastAsia="Calibri"/>
        </w:rPr>
        <w:t>культурно - мистецькі послуг</w:t>
      </w:r>
      <w:r w:rsidRPr="00A718B3">
        <w:rPr>
          <w:rFonts w:eastAsia="Calibri"/>
        </w:rPr>
        <w:t xml:space="preserve">, </w:t>
      </w:r>
      <w:r w:rsidR="00085C8E" w:rsidRPr="00A718B3">
        <w:rPr>
          <w:rFonts w:eastAsia="Calibri"/>
        </w:rPr>
        <w:t xml:space="preserve">розвиток </w:t>
      </w:r>
      <w:r w:rsidR="007C4BE7" w:rsidRPr="00A718B3">
        <w:rPr>
          <w:rFonts w:eastAsia="Calibri"/>
        </w:rPr>
        <w:t xml:space="preserve">творчої активності </w:t>
      </w:r>
      <w:r w:rsidR="009059C9" w:rsidRPr="00A718B3">
        <w:rPr>
          <w:rFonts w:eastAsia="Calibri"/>
        </w:rPr>
        <w:t xml:space="preserve">дітей,  і людей поважного віку </w:t>
      </w:r>
      <w:r w:rsidR="007C4BE7" w:rsidRPr="00A718B3">
        <w:rPr>
          <w:rFonts w:eastAsia="Calibri"/>
        </w:rPr>
        <w:t>т</w:t>
      </w:r>
      <w:r w:rsidR="00085C8E" w:rsidRPr="00A718B3">
        <w:rPr>
          <w:rFonts w:eastAsia="Calibri"/>
        </w:rPr>
        <w:t>а організацію</w:t>
      </w:r>
      <w:r w:rsidR="00AC4276" w:rsidRPr="00A718B3">
        <w:rPr>
          <w:rFonts w:eastAsia="Calibri"/>
        </w:rPr>
        <w:t xml:space="preserve"> їх</w:t>
      </w:r>
      <w:r w:rsidR="00085C8E" w:rsidRPr="00A718B3">
        <w:rPr>
          <w:rFonts w:eastAsia="Calibri"/>
        </w:rPr>
        <w:t xml:space="preserve"> змістовного дозвілля. </w:t>
      </w:r>
    </w:p>
    <w:p w:rsidR="004D0CB9" w:rsidRPr="00A718B3" w:rsidRDefault="00AC4276" w:rsidP="00BE1C89">
      <w:pPr>
        <w:ind w:firstLine="709"/>
        <w:jc w:val="both"/>
        <w:rPr>
          <w:rFonts w:eastAsia="Calibri"/>
        </w:rPr>
      </w:pPr>
      <w:r w:rsidRPr="00A718B3">
        <w:rPr>
          <w:rFonts w:eastAsia="Calibri"/>
        </w:rPr>
        <w:t>В закладі працюють 5 гуртків</w:t>
      </w:r>
      <w:r w:rsidR="001B4523">
        <w:rPr>
          <w:rFonts w:eastAsia="Calibri"/>
        </w:rPr>
        <w:t>,</w:t>
      </w:r>
      <w:r w:rsidRPr="00A718B3">
        <w:rPr>
          <w:rFonts w:eastAsia="Calibri"/>
        </w:rPr>
        <w:t xml:space="preserve"> які відвідують 88 учасників:  вокальний колектив «Горлиця», молодша вокальна група – </w:t>
      </w:r>
      <w:proofErr w:type="spellStart"/>
      <w:r w:rsidRPr="00A718B3">
        <w:rPr>
          <w:rFonts w:eastAsia="Calibri"/>
        </w:rPr>
        <w:t>кер</w:t>
      </w:r>
      <w:proofErr w:type="spellEnd"/>
      <w:r w:rsidRPr="00A718B3">
        <w:rPr>
          <w:rFonts w:eastAsia="Calibri"/>
        </w:rPr>
        <w:t>. І.</w:t>
      </w:r>
      <w:r w:rsidR="00BE1C89">
        <w:rPr>
          <w:rFonts w:eastAsia="Calibri"/>
        </w:rPr>
        <w:t xml:space="preserve"> </w:t>
      </w:r>
      <w:proofErr w:type="spellStart"/>
      <w:r w:rsidRPr="00A718B3">
        <w:rPr>
          <w:rFonts w:eastAsia="Calibri"/>
        </w:rPr>
        <w:t>Коломійченко</w:t>
      </w:r>
      <w:proofErr w:type="spellEnd"/>
      <w:r w:rsidRPr="00A718B3">
        <w:rPr>
          <w:rFonts w:eastAsia="Calibri"/>
        </w:rPr>
        <w:t>,</w:t>
      </w:r>
      <w:r w:rsidR="001E0CCE" w:rsidRPr="00A718B3">
        <w:rPr>
          <w:rFonts w:eastAsia="Calibri"/>
        </w:rPr>
        <w:t xml:space="preserve"> </w:t>
      </w:r>
      <w:r w:rsidRPr="00A718B3">
        <w:rPr>
          <w:rFonts w:eastAsia="Calibri"/>
        </w:rPr>
        <w:t>концертно-театральна студія,</w:t>
      </w:r>
      <w:r w:rsidR="001E0CCE" w:rsidRPr="00A718B3">
        <w:rPr>
          <w:rFonts w:eastAsia="Calibri"/>
        </w:rPr>
        <w:t xml:space="preserve"> </w:t>
      </w:r>
      <w:r w:rsidRPr="00A718B3">
        <w:rPr>
          <w:rFonts w:eastAsia="Calibri"/>
        </w:rPr>
        <w:t xml:space="preserve">старша вокальна група – </w:t>
      </w:r>
      <w:proofErr w:type="spellStart"/>
      <w:r w:rsidRPr="00A718B3">
        <w:rPr>
          <w:rFonts w:eastAsia="Calibri"/>
        </w:rPr>
        <w:t>кер</w:t>
      </w:r>
      <w:proofErr w:type="spellEnd"/>
      <w:r w:rsidRPr="00A718B3">
        <w:rPr>
          <w:rFonts w:eastAsia="Calibri"/>
        </w:rPr>
        <w:t>. А.Іванова,</w:t>
      </w:r>
      <w:r w:rsidR="001E0CCE" w:rsidRPr="00A718B3">
        <w:rPr>
          <w:rFonts w:eastAsia="Calibri"/>
        </w:rPr>
        <w:t xml:space="preserve"> </w:t>
      </w:r>
      <w:r w:rsidRPr="00A718B3">
        <w:rPr>
          <w:rFonts w:eastAsia="Calibri"/>
        </w:rPr>
        <w:t>гурток «Творча майстерня» декоративно-ужиткового мистецтва</w:t>
      </w:r>
      <w:r w:rsidR="001E0CCE" w:rsidRPr="00A718B3">
        <w:rPr>
          <w:rFonts w:eastAsia="Calibri"/>
        </w:rPr>
        <w:t xml:space="preserve"> та </w:t>
      </w:r>
      <w:r w:rsidRPr="00A718B3">
        <w:rPr>
          <w:rFonts w:eastAsia="Calibri"/>
        </w:rPr>
        <w:t>5 клубів за інтересами, в яких налічується 79 учасників:</w:t>
      </w:r>
      <w:r w:rsidR="001E0CCE" w:rsidRPr="00A718B3">
        <w:rPr>
          <w:rFonts w:eastAsia="Calibri"/>
        </w:rPr>
        <w:t xml:space="preserve"> </w:t>
      </w:r>
      <w:r w:rsidRPr="00A718B3">
        <w:rPr>
          <w:rFonts w:eastAsia="Calibri"/>
        </w:rPr>
        <w:t>клуб «Кому за…» для дорослих,</w:t>
      </w:r>
      <w:r w:rsidR="001E0CCE" w:rsidRPr="00A718B3">
        <w:rPr>
          <w:rFonts w:eastAsia="Calibri"/>
        </w:rPr>
        <w:t xml:space="preserve"> </w:t>
      </w:r>
      <w:r w:rsidRPr="00A718B3">
        <w:rPr>
          <w:rFonts w:eastAsia="Calibri"/>
        </w:rPr>
        <w:t>ВІА «PUMA» та солісти,</w:t>
      </w:r>
      <w:r w:rsidR="001E0CCE" w:rsidRPr="00A718B3">
        <w:rPr>
          <w:rFonts w:eastAsia="Calibri"/>
        </w:rPr>
        <w:t xml:space="preserve"> </w:t>
      </w:r>
      <w:r w:rsidRPr="00A718B3">
        <w:rPr>
          <w:rFonts w:eastAsia="Calibri"/>
        </w:rPr>
        <w:t>гурт «Троїсті музики»,</w:t>
      </w:r>
      <w:r w:rsidR="001E0CCE" w:rsidRPr="00A718B3">
        <w:rPr>
          <w:rFonts w:eastAsia="Calibri"/>
        </w:rPr>
        <w:t xml:space="preserve"> дитячий клуб «</w:t>
      </w:r>
      <w:proofErr w:type="spellStart"/>
      <w:r w:rsidR="001E0CCE" w:rsidRPr="00A718B3">
        <w:rPr>
          <w:rFonts w:eastAsia="Calibri"/>
        </w:rPr>
        <w:t>Чомучки</w:t>
      </w:r>
      <w:proofErr w:type="spellEnd"/>
      <w:r w:rsidR="001E0CCE" w:rsidRPr="00A718B3">
        <w:rPr>
          <w:rFonts w:eastAsia="Calibri"/>
        </w:rPr>
        <w:t xml:space="preserve">» і </w:t>
      </w:r>
      <w:r w:rsidRPr="00A718B3">
        <w:rPr>
          <w:rFonts w:eastAsia="Calibri"/>
        </w:rPr>
        <w:t xml:space="preserve">клуб </w:t>
      </w:r>
      <w:r w:rsidRPr="00A718B3">
        <w:rPr>
          <w:rFonts w:eastAsia="Calibri"/>
        </w:rPr>
        <w:lastRenderedPageBreak/>
        <w:t>«Майстриня» декоративно-ужиткового мистецтва</w:t>
      </w:r>
      <w:r w:rsidR="001E0CCE" w:rsidRPr="00A718B3">
        <w:rPr>
          <w:rFonts w:eastAsia="Calibri"/>
        </w:rPr>
        <w:t>.</w:t>
      </w:r>
      <w:r w:rsidR="004D0CB9" w:rsidRPr="00A718B3">
        <w:rPr>
          <w:rFonts w:eastAsia="Calibri"/>
        </w:rPr>
        <w:t xml:space="preserve"> Протягом звітного періоду творчим колективом Будинку культури проведено </w:t>
      </w:r>
      <w:r w:rsidR="00E75DE4" w:rsidRPr="00A718B3">
        <w:rPr>
          <w:rFonts w:eastAsia="Calibri"/>
        </w:rPr>
        <w:t>4</w:t>
      </w:r>
      <w:r w:rsidR="004D0CB9" w:rsidRPr="00A718B3">
        <w:rPr>
          <w:rFonts w:eastAsia="Calibri"/>
        </w:rPr>
        <w:t xml:space="preserve">6 масових різнопланових , культурно - мистецьких заходів. Серед яких: тематичні години спілкування, вечори відпочинку, </w:t>
      </w:r>
      <w:r w:rsidR="001B4523">
        <w:rPr>
          <w:rFonts w:eastAsia="Calibri"/>
        </w:rPr>
        <w:t xml:space="preserve">ігрові програми для дітей </w:t>
      </w:r>
      <w:proofErr w:type="spellStart"/>
      <w:r w:rsidR="001B4523">
        <w:rPr>
          <w:rFonts w:eastAsia="Calibri"/>
        </w:rPr>
        <w:t>смт</w:t>
      </w:r>
      <w:proofErr w:type="spellEnd"/>
      <w:r w:rsidR="001B4523">
        <w:rPr>
          <w:rFonts w:eastAsia="Calibri"/>
        </w:rPr>
        <w:t>. Знам’янка Друга</w:t>
      </w:r>
      <w:r w:rsidR="004D0CB9" w:rsidRPr="00A718B3">
        <w:rPr>
          <w:rFonts w:eastAsia="Calibri"/>
        </w:rPr>
        <w:t>, спортивно-масові заходи, виставки народних умільців, урочисто - св</w:t>
      </w:r>
      <w:r w:rsidR="001B4523">
        <w:rPr>
          <w:rFonts w:eastAsia="Calibri"/>
        </w:rPr>
        <w:t>яткові програми до Дня селища</w:t>
      </w:r>
      <w:r w:rsidR="004D0CB9" w:rsidRPr="00A718B3">
        <w:rPr>
          <w:rFonts w:eastAsia="Calibri"/>
        </w:rPr>
        <w:t xml:space="preserve">, Дня незалежності, Дня людей похилого віку , та ін..  </w:t>
      </w:r>
    </w:p>
    <w:p w:rsidR="001E0CCE" w:rsidRPr="00A718B3" w:rsidRDefault="00E75DE4" w:rsidP="00BE1C89">
      <w:pPr>
        <w:ind w:firstLine="709"/>
        <w:jc w:val="both"/>
        <w:rPr>
          <w:rFonts w:eastAsia="Calibri"/>
        </w:rPr>
      </w:pPr>
      <w:r w:rsidRPr="00A718B3">
        <w:rPr>
          <w:rFonts w:eastAsia="Calibri"/>
        </w:rPr>
        <w:t xml:space="preserve">З метою підтримки діяльності Будинку культури </w:t>
      </w:r>
      <w:proofErr w:type="spellStart"/>
      <w:r w:rsidRPr="00A718B3">
        <w:rPr>
          <w:rFonts w:eastAsia="Calibri"/>
        </w:rPr>
        <w:t>смт</w:t>
      </w:r>
      <w:proofErr w:type="spellEnd"/>
      <w:r w:rsidR="00BE1C89">
        <w:rPr>
          <w:rFonts w:eastAsia="Calibri"/>
        </w:rPr>
        <w:t>.</w:t>
      </w:r>
      <w:r w:rsidRPr="00A718B3">
        <w:rPr>
          <w:rFonts w:eastAsia="Calibri"/>
        </w:rPr>
        <w:t xml:space="preserve"> Знам’янка Друга</w:t>
      </w:r>
      <w:r w:rsidR="00A770DD" w:rsidRPr="00A718B3">
        <w:rPr>
          <w:rFonts w:eastAsia="Calibri"/>
        </w:rPr>
        <w:t xml:space="preserve"> та покращення матеріально-технічної бази</w:t>
      </w:r>
      <w:r w:rsidR="00B839FF" w:rsidRPr="00A718B3">
        <w:rPr>
          <w:rFonts w:eastAsia="Calibri"/>
        </w:rPr>
        <w:t>:</w:t>
      </w:r>
    </w:p>
    <w:p w:rsidR="00B839FF" w:rsidRPr="00A718B3" w:rsidRDefault="00320DC4" w:rsidP="00BE1C89">
      <w:pPr>
        <w:pStyle w:val="a7"/>
        <w:numPr>
          <w:ilvl w:val="0"/>
          <w:numId w:val="4"/>
        </w:numPr>
        <w:tabs>
          <w:tab w:val="clear" w:pos="1068"/>
          <w:tab w:val="left" w:pos="567"/>
        </w:tabs>
        <w:ind w:left="0" w:firstLine="284"/>
        <w:jc w:val="both"/>
        <w:rPr>
          <w:rFonts w:eastAsia="Calibri"/>
          <w:lang w:val="uk-UA"/>
        </w:rPr>
      </w:pPr>
      <w:r w:rsidRPr="00A718B3">
        <w:rPr>
          <w:rFonts w:eastAsia="Calibri"/>
          <w:lang w:val="uk-UA"/>
        </w:rPr>
        <w:t>з</w:t>
      </w:r>
      <w:r w:rsidR="00B839FF" w:rsidRPr="00A718B3">
        <w:rPr>
          <w:rFonts w:eastAsia="Calibri"/>
          <w:lang w:val="uk-UA"/>
        </w:rPr>
        <w:t xml:space="preserve">а рахунок коштів </w:t>
      </w:r>
      <w:proofErr w:type="spellStart"/>
      <w:r w:rsidR="001B4523">
        <w:rPr>
          <w:rFonts w:eastAsia="Calibri"/>
          <w:lang w:val="uk-UA"/>
        </w:rPr>
        <w:t>Знам’янської</w:t>
      </w:r>
      <w:proofErr w:type="spellEnd"/>
      <w:r w:rsidR="001B4523">
        <w:rPr>
          <w:rFonts w:eastAsia="Calibri"/>
          <w:lang w:val="uk-UA"/>
        </w:rPr>
        <w:t xml:space="preserve"> </w:t>
      </w:r>
      <w:r w:rsidR="00B839FF" w:rsidRPr="00A718B3">
        <w:rPr>
          <w:rFonts w:eastAsia="Calibri"/>
          <w:lang w:val="uk-UA"/>
        </w:rPr>
        <w:t>селищної ради</w:t>
      </w:r>
      <w:r w:rsidRPr="00A718B3">
        <w:rPr>
          <w:rFonts w:eastAsia="Calibri"/>
          <w:lang w:val="uk-UA"/>
        </w:rPr>
        <w:t>:</w:t>
      </w:r>
      <w:r w:rsidR="00B839FF" w:rsidRPr="00A718B3">
        <w:rPr>
          <w:rFonts w:eastAsia="Calibri"/>
          <w:lang w:val="uk-UA"/>
        </w:rPr>
        <w:t xml:space="preserve"> виконано капітальний ремонт </w:t>
      </w:r>
      <w:r w:rsidRPr="00A718B3">
        <w:rPr>
          <w:rFonts w:eastAsia="Calibri"/>
          <w:lang w:val="uk-UA"/>
        </w:rPr>
        <w:t xml:space="preserve">стелі </w:t>
      </w:r>
      <w:r w:rsidR="00B839FF" w:rsidRPr="00A718B3">
        <w:rPr>
          <w:rFonts w:eastAsia="Calibri"/>
          <w:lang w:val="uk-UA"/>
        </w:rPr>
        <w:t xml:space="preserve">в актовому залі, встановлені грати на </w:t>
      </w:r>
      <w:r w:rsidRPr="00A718B3">
        <w:rPr>
          <w:rFonts w:eastAsia="Calibri"/>
          <w:lang w:val="uk-UA"/>
        </w:rPr>
        <w:t xml:space="preserve">одне </w:t>
      </w:r>
      <w:r w:rsidR="00B839FF" w:rsidRPr="00A718B3">
        <w:rPr>
          <w:rFonts w:eastAsia="Calibri"/>
          <w:lang w:val="uk-UA"/>
        </w:rPr>
        <w:t xml:space="preserve">вікно та замінені </w:t>
      </w:r>
      <w:r w:rsidRPr="00A718B3">
        <w:rPr>
          <w:rFonts w:eastAsia="Calibri"/>
          <w:lang w:val="uk-UA"/>
        </w:rPr>
        <w:t xml:space="preserve">на залізні одні </w:t>
      </w:r>
      <w:r w:rsidR="00B839FF" w:rsidRPr="00A718B3">
        <w:rPr>
          <w:rFonts w:eastAsia="Calibri"/>
          <w:lang w:val="uk-UA"/>
        </w:rPr>
        <w:t>двері в кабінеті для зберігання матеріальних цінностей Будинку культури.</w:t>
      </w:r>
    </w:p>
    <w:p w:rsidR="00E57F74" w:rsidRPr="00A718B3" w:rsidRDefault="00E57F74" w:rsidP="00085C8E">
      <w:pPr>
        <w:ind w:firstLine="12"/>
        <w:jc w:val="center"/>
        <w:rPr>
          <w:b/>
        </w:rPr>
      </w:pPr>
    </w:p>
    <w:p w:rsidR="00E57F74" w:rsidRDefault="00E57F74" w:rsidP="00085C8E">
      <w:pPr>
        <w:ind w:firstLine="12"/>
        <w:jc w:val="center"/>
        <w:rPr>
          <w:b/>
        </w:rPr>
      </w:pPr>
    </w:p>
    <w:p w:rsidR="00BE1C89" w:rsidRDefault="00BE1C89" w:rsidP="00085C8E">
      <w:pPr>
        <w:ind w:firstLine="12"/>
        <w:jc w:val="center"/>
        <w:rPr>
          <w:b/>
        </w:rPr>
      </w:pPr>
    </w:p>
    <w:p w:rsidR="00BE1C89" w:rsidRDefault="00BE1C89" w:rsidP="00085C8E">
      <w:pPr>
        <w:ind w:firstLine="12"/>
        <w:jc w:val="center"/>
        <w:rPr>
          <w:b/>
        </w:rPr>
      </w:pPr>
    </w:p>
    <w:p w:rsidR="00BE1C89" w:rsidRDefault="00BE1C89" w:rsidP="00085C8E">
      <w:pPr>
        <w:ind w:firstLine="12"/>
        <w:jc w:val="center"/>
        <w:rPr>
          <w:b/>
        </w:rPr>
      </w:pPr>
    </w:p>
    <w:p w:rsidR="00085C8E" w:rsidRPr="00A718B3" w:rsidRDefault="00085C8E" w:rsidP="00085C8E">
      <w:pPr>
        <w:ind w:firstLine="12"/>
        <w:jc w:val="center"/>
        <w:rPr>
          <w:b/>
        </w:rPr>
      </w:pPr>
      <w:r w:rsidRPr="00A718B3">
        <w:rPr>
          <w:b/>
        </w:rPr>
        <w:t>Начальник відділу                                                                 С.</w:t>
      </w:r>
      <w:r w:rsidR="00BE1C89">
        <w:rPr>
          <w:b/>
        </w:rPr>
        <w:t xml:space="preserve"> М. </w:t>
      </w:r>
      <w:proofErr w:type="spellStart"/>
      <w:r w:rsidRPr="00A718B3">
        <w:rPr>
          <w:b/>
        </w:rPr>
        <w:t>Бабаєва</w:t>
      </w:r>
      <w:proofErr w:type="spellEnd"/>
    </w:p>
    <w:p w:rsidR="00085C8E" w:rsidRPr="00A718B3" w:rsidRDefault="00BE1C89" w:rsidP="00085C8E">
      <w:pPr>
        <w:ind w:firstLine="708"/>
        <w:jc w:val="both"/>
        <w:rPr>
          <w:b/>
        </w:rPr>
      </w:pPr>
      <w:r>
        <w:rPr>
          <w:b/>
        </w:rPr>
        <w:t xml:space="preserve">         культури і туризму</w:t>
      </w:r>
    </w:p>
    <w:p w:rsidR="00B5096F" w:rsidRPr="00A718B3" w:rsidRDefault="00B5096F"/>
    <w:sectPr w:rsidR="00B5096F" w:rsidRPr="00A718B3" w:rsidSect="00DB59B7">
      <w:headerReference w:type="default" r:id="rId15"/>
      <w:pgSz w:w="11906" w:h="16838"/>
      <w:pgMar w:top="709" w:right="567" w:bottom="426" w:left="1418" w:header="567" w:footer="79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A25" w:rsidRDefault="00F47A25" w:rsidP="008915BE">
      <w:r>
        <w:separator/>
      </w:r>
    </w:p>
  </w:endnote>
  <w:endnote w:type="continuationSeparator" w:id="0">
    <w:p w:rsidR="00F47A25" w:rsidRDefault="00F47A25" w:rsidP="00891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A25" w:rsidRDefault="00F47A25" w:rsidP="008915BE">
      <w:r>
        <w:separator/>
      </w:r>
    </w:p>
  </w:footnote>
  <w:footnote w:type="continuationSeparator" w:id="0">
    <w:p w:rsidR="00F47A25" w:rsidRDefault="00F47A25" w:rsidP="008915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9B7" w:rsidRDefault="00DB59B7" w:rsidP="00DB59B7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B12821"/>
    <w:multiLevelType w:val="hybridMultilevel"/>
    <w:tmpl w:val="D1C860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E43BB"/>
    <w:multiLevelType w:val="hybridMultilevel"/>
    <w:tmpl w:val="2FB0CB4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B2541DA"/>
    <w:multiLevelType w:val="hybridMultilevel"/>
    <w:tmpl w:val="479CA3A2"/>
    <w:lvl w:ilvl="0" w:tplc="F6384DC0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154E08A5"/>
    <w:multiLevelType w:val="hybridMultilevel"/>
    <w:tmpl w:val="8C0660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768B5"/>
    <w:multiLevelType w:val="hybridMultilevel"/>
    <w:tmpl w:val="A39875DC"/>
    <w:lvl w:ilvl="0" w:tplc="BF4EAC2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577D6"/>
    <w:multiLevelType w:val="multilevel"/>
    <w:tmpl w:val="316A03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DF1920"/>
    <w:multiLevelType w:val="hybridMultilevel"/>
    <w:tmpl w:val="3A3451E6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21754B3E"/>
    <w:multiLevelType w:val="hybridMultilevel"/>
    <w:tmpl w:val="E88E4BC4"/>
    <w:lvl w:ilvl="0" w:tplc="D4F41AF0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9">
    <w:nsid w:val="27A5258B"/>
    <w:multiLevelType w:val="hybridMultilevel"/>
    <w:tmpl w:val="22A43750"/>
    <w:lvl w:ilvl="0" w:tplc="0419000F">
      <w:start w:val="1"/>
      <w:numFmt w:val="decimal"/>
      <w:lvlText w:val="%1."/>
      <w:lvlJc w:val="left"/>
      <w:pPr>
        <w:ind w:left="3542" w:hanging="99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8C849D2"/>
    <w:multiLevelType w:val="hybridMultilevel"/>
    <w:tmpl w:val="DAA69DD2"/>
    <w:lvl w:ilvl="0" w:tplc="17D21D8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DC2F22"/>
    <w:multiLevelType w:val="hybridMultilevel"/>
    <w:tmpl w:val="B85C118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F238C7"/>
    <w:multiLevelType w:val="hybridMultilevel"/>
    <w:tmpl w:val="F3245DD6"/>
    <w:lvl w:ilvl="0" w:tplc="9B0CAC70">
      <w:numFmt w:val="bullet"/>
      <w:lvlText w:val="-"/>
      <w:lvlJc w:val="left"/>
      <w:pPr>
        <w:tabs>
          <w:tab w:val="num" w:pos="1036"/>
        </w:tabs>
        <w:ind w:left="1036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42783F0E"/>
    <w:multiLevelType w:val="hybridMultilevel"/>
    <w:tmpl w:val="6666C7E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521E1C63"/>
    <w:multiLevelType w:val="hybridMultilevel"/>
    <w:tmpl w:val="8F16CCDC"/>
    <w:lvl w:ilvl="0" w:tplc="9B0CAC7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5B52329A"/>
    <w:multiLevelType w:val="hybridMultilevel"/>
    <w:tmpl w:val="A754BB16"/>
    <w:lvl w:ilvl="0" w:tplc="0FAA707C">
      <w:start w:val="63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32824E9"/>
    <w:multiLevelType w:val="hybridMultilevel"/>
    <w:tmpl w:val="62B64B0A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14"/>
  </w:num>
  <w:num w:numId="5">
    <w:abstractNumId w:val="3"/>
  </w:num>
  <w:num w:numId="6">
    <w:abstractNumId w:val="8"/>
  </w:num>
  <w:num w:numId="7">
    <w:abstractNumId w:val="13"/>
  </w:num>
  <w:num w:numId="8">
    <w:abstractNumId w:val="7"/>
  </w:num>
  <w:num w:numId="9">
    <w:abstractNumId w:val="1"/>
  </w:num>
  <w:num w:numId="10">
    <w:abstractNumId w:val="4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6"/>
  </w:num>
  <w:num w:numId="14">
    <w:abstractNumId w:val="5"/>
  </w:num>
  <w:num w:numId="15">
    <w:abstractNumId w:val="10"/>
  </w:num>
  <w:num w:numId="16">
    <w:abstractNumId w:val="9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C8E"/>
    <w:rsid w:val="00000CC7"/>
    <w:rsid w:val="0000148B"/>
    <w:rsid w:val="0000480F"/>
    <w:rsid w:val="0001222D"/>
    <w:rsid w:val="0001572C"/>
    <w:rsid w:val="000434B7"/>
    <w:rsid w:val="00043C5F"/>
    <w:rsid w:val="0005038E"/>
    <w:rsid w:val="00053393"/>
    <w:rsid w:val="00064255"/>
    <w:rsid w:val="000704E4"/>
    <w:rsid w:val="00077CE6"/>
    <w:rsid w:val="00080AF4"/>
    <w:rsid w:val="00084C29"/>
    <w:rsid w:val="00085C8E"/>
    <w:rsid w:val="000924EC"/>
    <w:rsid w:val="0009474E"/>
    <w:rsid w:val="000B496A"/>
    <w:rsid w:val="000C2435"/>
    <w:rsid w:val="000C2D35"/>
    <w:rsid w:val="000D1655"/>
    <w:rsid w:val="000E5588"/>
    <w:rsid w:val="000E7E8A"/>
    <w:rsid w:val="000F34AF"/>
    <w:rsid w:val="000F45CE"/>
    <w:rsid w:val="00107077"/>
    <w:rsid w:val="00112511"/>
    <w:rsid w:val="001239EE"/>
    <w:rsid w:val="00142E40"/>
    <w:rsid w:val="0014434D"/>
    <w:rsid w:val="00154693"/>
    <w:rsid w:val="00175F1A"/>
    <w:rsid w:val="00180F21"/>
    <w:rsid w:val="00182286"/>
    <w:rsid w:val="001A2595"/>
    <w:rsid w:val="001A76FD"/>
    <w:rsid w:val="001B4523"/>
    <w:rsid w:val="001B4B3C"/>
    <w:rsid w:val="001C57C3"/>
    <w:rsid w:val="001E0CCE"/>
    <w:rsid w:val="001E1C9D"/>
    <w:rsid w:val="001E6600"/>
    <w:rsid w:val="001F3E20"/>
    <w:rsid w:val="00205BB1"/>
    <w:rsid w:val="00206268"/>
    <w:rsid w:val="00220E46"/>
    <w:rsid w:val="0022581B"/>
    <w:rsid w:val="00227EC4"/>
    <w:rsid w:val="00234450"/>
    <w:rsid w:val="00234974"/>
    <w:rsid w:val="00237929"/>
    <w:rsid w:val="0024759A"/>
    <w:rsid w:val="00247D22"/>
    <w:rsid w:val="0025565B"/>
    <w:rsid w:val="00277A74"/>
    <w:rsid w:val="00292738"/>
    <w:rsid w:val="00297518"/>
    <w:rsid w:val="002A65B3"/>
    <w:rsid w:val="002C2833"/>
    <w:rsid w:val="002E4226"/>
    <w:rsid w:val="002F1384"/>
    <w:rsid w:val="003002D3"/>
    <w:rsid w:val="00312F42"/>
    <w:rsid w:val="00320DC4"/>
    <w:rsid w:val="00344275"/>
    <w:rsid w:val="00360822"/>
    <w:rsid w:val="00365F21"/>
    <w:rsid w:val="00367228"/>
    <w:rsid w:val="00370B70"/>
    <w:rsid w:val="003745AC"/>
    <w:rsid w:val="00377F8E"/>
    <w:rsid w:val="00380C75"/>
    <w:rsid w:val="003B006F"/>
    <w:rsid w:val="003B3A84"/>
    <w:rsid w:val="003C24C2"/>
    <w:rsid w:val="003C2B5D"/>
    <w:rsid w:val="003C34E9"/>
    <w:rsid w:val="003C3FA9"/>
    <w:rsid w:val="003D28F2"/>
    <w:rsid w:val="003D63E8"/>
    <w:rsid w:val="00410A22"/>
    <w:rsid w:val="00424323"/>
    <w:rsid w:val="00454D29"/>
    <w:rsid w:val="00466D5B"/>
    <w:rsid w:val="0046765F"/>
    <w:rsid w:val="00483028"/>
    <w:rsid w:val="00487AE9"/>
    <w:rsid w:val="004A24FE"/>
    <w:rsid w:val="004B5A21"/>
    <w:rsid w:val="004C0F12"/>
    <w:rsid w:val="004C2611"/>
    <w:rsid w:val="004D0CB9"/>
    <w:rsid w:val="004D200A"/>
    <w:rsid w:val="004E18BA"/>
    <w:rsid w:val="004F243C"/>
    <w:rsid w:val="004F7EBA"/>
    <w:rsid w:val="0052124D"/>
    <w:rsid w:val="0052547C"/>
    <w:rsid w:val="00525CD0"/>
    <w:rsid w:val="00527373"/>
    <w:rsid w:val="00547C00"/>
    <w:rsid w:val="00552F31"/>
    <w:rsid w:val="005752F0"/>
    <w:rsid w:val="00577EEC"/>
    <w:rsid w:val="005918BF"/>
    <w:rsid w:val="0059404C"/>
    <w:rsid w:val="00594A28"/>
    <w:rsid w:val="005A4260"/>
    <w:rsid w:val="005A6EF1"/>
    <w:rsid w:val="005A73F0"/>
    <w:rsid w:val="005B1A97"/>
    <w:rsid w:val="005E51F1"/>
    <w:rsid w:val="005F1D42"/>
    <w:rsid w:val="005F4F5F"/>
    <w:rsid w:val="00602999"/>
    <w:rsid w:val="00611CDE"/>
    <w:rsid w:val="00612C09"/>
    <w:rsid w:val="00613D76"/>
    <w:rsid w:val="00615966"/>
    <w:rsid w:val="00636727"/>
    <w:rsid w:val="006373B3"/>
    <w:rsid w:val="00651DF2"/>
    <w:rsid w:val="006577CB"/>
    <w:rsid w:val="00676CCC"/>
    <w:rsid w:val="00677E02"/>
    <w:rsid w:val="00686F83"/>
    <w:rsid w:val="006B5F38"/>
    <w:rsid w:val="006D25C6"/>
    <w:rsid w:val="006E76C5"/>
    <w:rsid w:val="007310DF"/>
    <w:rsid w:val="0073469A"/>
    <w:rsid w:val="00746ADA"/>
    <w:rsid w:val="00747EC0"/>
    <w:rsid w:val="0075225E"/>
    <w:rsid w:val="00754B03"/>
    <w:rsid w:val="00765DDC"/>
    <w:rsid w:val="00772686"/>
    <w:rsid w:val="00787510"/>
    <w:rsid w:val="007878A0"/>
    <w:rsid w:val="007A02AE"/>
    <w:rsid w:val="007A395E"/>
    <w:rsid w:val="007C4BE7"/>
    <w:rsid w:val="007C5602"/>
    <w:rsid w:val="007C6101"/>
    <w:rsid w:val="007D28BA"/>
    <w:rsid w:val="007D3041"/>
    <w:rsid w:val="007D5EC0"/>
    <w:rsid w:val="007E3722"/>
    <w:rsid w:val="007E44DC"/>
    <w:rsid w:val="007F7043"/>
    <w:rsid w:val="008003B8"/>
    <w:rsid w:val="00806697"/>
    <w:rsid w:val="00810584"/>
    <w:rsid w:val="00817DCE"/>
    <w:rsid w:val="00837D40"/>
    <w:rsid w:val="008537FC"/>
    <w:rsid w:val="00876A7A"/>
    <w:rsid w:val="0088268E"/>
    <w:rsid w:val="008862EC"/>
    <w:rsid w:val="008915BE"/>
    <w:rsid w:val="00894F03"/>
    <w:rsid w:val="008B51AD"/>
    <w:rsid w:val="008D0A9D"/>
    <w:rsid w:val="008E46C0"/>
    <w:rsid w:val="008F7561"/>
    <w:rsid w:val="0090207A"/>
    <w:rsid w:val="009059C9"/>
    <w:rsid w:val="0090654B"/>
    <w:rsid w:val="009126D1"/>
    <w:rsid w:val="00960B45"/>
    <w:rsid w:val="00985DF3"/>
    <w:rsid w:val="009B1340"/>
    <w:rsid w:val="009D0087"/>
    <w:rsid w:val="009D1BA9"/>
    <w:rsid w:val="009E1246"/>
    <w:rsid w:val="009E3AB1"/>
    <w:rsid w:val="009E64AC"/>
    <w:rsid w:val="009F008B"/>
    <w:rsid w:val="00A03729"/>
    <w:rsid w:val="00A058FD"/>
    <w:rsid w:val="00A12B9D"/>
    <w:rsid w:val="00A204B3"/>
    <w:rsid w:val="00A50810"/>
    <w:rsid w:val="00A5729A"/>
    <w:rsid w:val="00A70B75"/>
    <w:rsid w:val="00A718B3"/>
    <w:rsid w:val="00A72596"/>
    <w:rsid w:val="00A770DD"/>
    <w:rsid w:val="00AA3F00"/>
    <w:rsid w:val="00AA614E"/>
    <w:rsid w:val="00AC4276"/>
    <w:rsid w:val="00AE34CF"/>
    <w:rsid w:val="00AE5D4B"/>
    <w:rsid w:val="00AE6A5B"/>
    <w:rsid w:val="00AF23D3"/>
    <w:rsid w:val="00B01CFD"/>
    <w:rsid w:val="00B11278"/>
    <w:rsid w:val="00B113D5"/>
    <w:rsid w:val="00B16E3C"/>
    <w:rsid w:val="00B47406"/>
    <w:rsid w:val="00B47914"/>
    <w:rsid w:val="00B5096F"/>
    <w:rsid w:val="00B62DC0"/>
    <w:rsid w:val="00B74518"/>
    <w:rsid w:val="00B839FF"/>
    <w:rsid w:val="00B94D78"/>
    <w:rsid w:val="00B977AF"/>
    <w:rsid w:val="00BA39CC"/>
    <w:rsid w:val="00BC0930"/>
    <w:rsid w:val="00BE1C89"/>
    <w:rsid w:val="00BF2B49"/>
    <w:rsid w:val="00C0302F"/>
    <w:rsid w:val="00C0618A"/>
    <w:rsid w:val="00C07F68"/>
    <w:rsid w:val="00C12D49"/>
    <w:rsid w:val="00C1790D"/>
    <w:rsid w:val="00C2539F"/>
    <w:rsid w:val="00C3328B"/>
    <w:rsid w:val="00C56643"/>
    <w:rsid w:val="00C57682"/>
    <w:rsid w:val="00CA0466"/>
    <w:rsid w:val="00CA05BF"/>
    <w:rsid w:val="00CE2881"/>
    <w:rsid w:val="00D10DFE"/>
    <w:rsid w:val="00D26DA4"/>
    <w:rsid w:val="00D44AE0"/>
    <w:rsid w:val="00D72D66"/>
    <w:rsid w:val="00D824F2"/>
    <w:rsid w:val="00D82D35"/>
    <w:rsid w:val="00D8435F"/>
    <w:rsid w:val="00D92985"/>
    <w:rsid w:val="00D957A5"/>
    <w:rsid w:val="00D95BFD"/>
    <w:rsid w:val="00D967C0"/>
    <w:rsid w:val="00DA01C3"/>
    <w:rsid w:val="00DB59B7"/>
    <w:rsid w:val="00DD2142"/>
    <w:rsid w:val="00DD37EE"/>
    <w:rsid w:val="00E0007C"/>
    <w:rsid w:val="00E07C8F"/>
    <w:rsid w:val="00E15E80"/>
    <w:rsid w:val="00E213AA"/>
    <w:rsid w:val="00E41C07"/>
    <w:rsid w:val="00E43C15"/>
    <w:rsid w:val="00E55097"/>
    <w:rsid w:val="00E57F74"/>
    <w:rsid w:val="00E66313"/>
    <w:rsid w:val="00E72B8F"/>
    <w:rsid w:val="00E75DE4"/>
    <w:rsid w:val="00EA6254"/>
    <w:rsid w:val="00EC2377"/>
    <w:rsid w:val="00EE4602"/>
    <w:rsid w:val="00F1753E"/>
    <w:rsid w:val="00F20404"/>
    <w:rsid w:val="00F223AE"/>
    <w:rsid w:val="00F22420"/>
    <w:rsid w:val="00F2469E"/>
    <w:rsid w:val="00F257D5"/>
    <w:rsid w:val="00F30290"/>
    <w:rsid w:val="00F35FD2"/>
    <w:rsid w:val="00F45BCA"/>
    <w:rsid w:val="00F47A25"/>
    <w:rsid w:val="00F819D6"/>
    <w:rsid w:val="00FB748D"/>
    <w:rsid w:val="00FC7DD2"/>
    <w:rsid w:val="00FD02BE"/>
    <w:rsid w:val="00FE28A1"/>
    <w:rsid w:val="00FF3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1">
    <w:name w:val="heading 1"/>
    <w:basedOn w:val="a"/>
    <w:next w:val="a"/>
    <w:link w:val="10"/>
    <w:uiPriority w:val="9"/>
    <w:qFormat/>
    <w:rsid w:val="00CE28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85C8E"/>
    <w:pPr>
      <w:keepNext/>
      <w:tabs>
        <w:tab w:val="num" w:pos="0"/>
      </w:tabs>
      <w:ind w:left="576" w:hanging="576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25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4C2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85C8E"/>
    <w:rPr>
      <w:rFonts w:ascii="Times New Roman" w:eastAsia="Times New Roman" w:hAnsi="Times New Roman" w:cs="Times New Roman"/>
      <w:b/>
      <w:sz w:val="24"/>
      <w:szCs w:val="24"/>
      <w:lang w:val="uk-UA" w:eastAsia="zh-CN"/>
    </w:rPr>
  </w:style>
  <w:style w:type="character" w:styleId="a3">
    <w:name w:val="Strong"/>
    <w:basedOn w:val="a0"/>
    <w:uiPriority w:val="22"/>
    <w:qFormat/>
    <w:rsid w:val="00085C8E"/>
    <w:rPr>
      <w:b/>
      <w:bCs/>
    </w:rPr>
  </w:style>
  <w:style w:type="paragraph" w:customStyle="1" w:styleId="11">
    <w:name w:val="Название объекта1"/>
    <w:basedOn w:val="a"/>
    <w:next w:val="a"/>
    <w:rsid w:val="00085C8E"/>
    <w:pPr>
      <w:overflowPunct w:val="0"/>
      <w:autoSpaceDE w:val="0"/>
      <w:jc w:val="center"/>
    </w:pPr>
    <w:rPr>
      <w:rFonts w:eastAsia="Batang"/>
      <w:sz w:val="31"/>
      <w:szCs w:val="29"/>
    </w:rPr>
  </w:style>
  <w:style w:type="paragraph" w:styleId="a4">
    <w:name w:val="header"/>
    <w:basedOn w:val="a"/>
    <w:link w:val="a5"/>
    <w:rsid w:val="00085C8E"/>
    <w:pPr>
      <w:suppressLineNumbers/>
      <w:tabs>
        <w:tab w:val="center" w:pos="4819"/>
        <w:tab w:val="right" w:pos="9638"/>
      </w:tabs>
    </w:pPr>
  </w:style>
  <w:style w:type="character" w:customStyle="1" w:styleId="a5">
    <w:name w:val="Верхний колонтитул Знак"/>
    <w:basedOn w:val="a0"/>
    <w:link w:val="a4"/>
    <w:rsid w:val="00085C8E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6">
    <w:name w:val="Normal (Web)"/>
    <w:basedOn w:val="a"/>
    <w:uiPriority w:val="99"/>
    <w:unhideWhenUsed/>
    <w:rsid w:val="00085C8E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7">
    <w:name w:val="List Paragraph"/>
    <w:basedOn w:val="a"/>
    <w:uiPriority w:val="34"/>
    <w:qFormat/>
    <w:rsid w:val="0052547C"/>
    <w:pPr>
      <w:suppressAutoHyphens w:val="0"/>
      <w:ind w:left="720"/>
      <w:contextualSpacing/>
    </w:pPr>
    <w:rPr>
      <w:lang w:val="ru-RU" w:eastAsia="ru-RU"/>
    </w:rPr>
  </w:style>
  <w:style w:type="character" w:styleId="a8">
    <w:name w:val="Hyperlink"/>
    <w:basedOn w:val="a0"/>
    <w:uiPriority w:val="99"/>
    <w:semiHidden/>
    <w:unhideWhenUsed/>
    <w:rsid w:val="0036082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725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zh-CN"/>
    </w:rPr>
  </w:style>
  <w:style w:type="character" w:customStyle="1" w:styleId="10">
    <w:name w:val="Заголовок 1 Знак"/>
    <w:basedOn w:val="a0"/>
    <w:link w:val="1"/>
    <w:uiPriority w:val="9"/>
    <w:rsid w:val="00CE28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zh-CN"/>
    </w:rPr>
  </w:style>
  <w:style w:type="paragraph" w:styleId="a9">
    <w:name w:val="No Spacing"/>
    <w:uiPriority w:val="1"/>
    <w:qFormat/>
    <w:rsid w:val="00064255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Emphasis"/>
    <w:qFormat/>
    <w:rsid w:val="0090654B"/>
    <w:rPr>
      <w:rFonts w:ascii="Times New Roman" w:hAnsi="Times New Roman" w:cs="Times New Roman" w:hint="default"/>
      <w:i/>
      <w:iCs w:val="0"/>
    </w:rPr>
  </w:style>
  <w:style w:type="character" w:customStyle="1" w:styleId="70">
    <w:name w:val="Заголовок 7 Знак"/>
    <w:basedOn w:val="a0"/>
    <w:link w:val="7"/>
    <w:uiPriority w:val="99"/>
    <w:rsid w:val="00084C2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uk-UA" w:eastAsia="zh-CN"/>
    </w:rPr>
  </w:style>
  <w:style w:type="character" w:customStyle="1" w:styleId="21">
    <w:name w:val="Основной текст (2)_"/>
    <w:link w:val="22"/>
    <w:rsid w:val="002E4226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E4226"/>
    <w:pPr>
      <w:widowControl w:val="0"/>
      <w:shd w:val="clear" w:color="auto" w:fill="FFFFFF"/>
      <w:suppressAutoHyphens w:val="0"/>
      <w:spacing w:before="600" w:line="278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ua/url?sa=t&amp;rct=j&amp;q=&amp;esrc=s&amp;source=web&amp;cd=1&amp;cad=rja&amp;uact=8&amp;ved=0ahUKEwiiys-n9srQAhXMBywKHbFDC_oQFgg6MAA&amp;url=https%3A%2F%2Fprozorro.gov.ua%2F&amp;usg=AFQjCNGEbmDGmvL6ywJpafbPmgND3Y8zdw&amp;sig2=AO1lrOM9zfxpjMM9ohXVwA" TargetMode="External"/><Relationship Id="rId13" Type="http://schemas.openxmlformats.org/officeDocument/2006/relationships/hyperlink" Target="https://www.google.com.ua/url?sa=t&amp;rct=j&amp;q=&amp;esrc=s&amp;source=web&amp;cd=8&amp;cad=rja&amp;uact=8&amp;ved=0ahUKEwjhkN7ohvTRAhXiJ5oKHQ26DZ0QtwIISTAH&amp;url=http%3A%2F%2Fdovidka.kr.ua%2F18-video%2F360-video-halereia&amp;usg=AFQjCNEyOVyPjuM_POtHX7bcQARkJy3bEA&amp;sig2=GRGCzPq2C-G_52jepYFQm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google.com.ua/url?sa=t&amp;rct=j&amp;q=&amp;esrc=s&amp;source=web&amp;cd=1&amp;cad=rja&amp;uact=8&amp;ved=0ahUKEwilzKmM7bvXAhXDyqQKHSFFAf0QFggmMAA&amp;url=https%3A%2F%2Fspending.gov.ua%2F&amp;usg=AOvVaw1NQ0qUct0h-5cSNhD9c_p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y.zakupki.prom.ua/cabinet/purchases/state_purchase/view/4450459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my.zakupki.prom.ua/cabinet/purchases/state_purchase/view/38807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.zakupki.prom.ua/cabinet/purchases/state_purchase/view/3571879" TargetMode="External"/><Relationship Id="rId14" Type="http://schemas.openxmlformats.org/officeDocument/2006/relationships/hyperlink" Target="https://www.facebook.com/znam.cbs/photos/pcb.1361858817231016/1361858590564372/?type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1789</TotalTime>
  <Pages>9</Pages>
  <Words>4867</Words>
  <Characters>27744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ЛераДжан</cp:lastModifiedBy>
  <cp:revision>54</cp:revision>
  <dcterms:created xsi:type="dcterms:W3CDTF">2017-11-08T13:50:00Z</dcterms:created>
  <dcterms:modified xsi:type="dcterms:W3CDTF">2017-11-29T10:02:00Z</dcterms:modified>
</cp:coreProperties>
</file>