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A7" w:rsidRDefault="00E007A7" w:rsidP="00F74D7F">
      <w:pPr>
        <w:pStyle w:val="1"/>
        <w:spacing w:line="200" w:lineRule="atLeast"/>
        <w:jc w:val="right"/>
        <w:rPr>
          <w:b/>
          <w:bCs/>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0.2pt;margin-top:24.65pt;width:47.55pt;height:61.7pt;z-index:251658240;visibility:visible;mso-wrap-distance-left:9.05pt;mso-wrap-distance-right:9.05pt" filled="t">
            <v:imagedata r:id="rId7" o:title="" croptop="1857f" cropbottom="4598f" cropleft="2849f" cropright=".0625"/>
            <w10:wrap type="topAndBottom"/>
          </v:shape>
        </w:pict>
      </w:r>
      <w:r>
        <w:rPr>
          <w:b/>
          <w:bCs/>
          <w:sz w:val="28"/>
          <w:szCs w:val="28"/>
        </w:rPr>
        <w:t xml:space="preserve">ПРОЕКТ </w:t>
      </w:r>
    </w:p>
    <w:p w:rsidR="00E007A7" w:rsidRPr="00730B35" w:rsidRDefault="00E007A7" w:rsidP="00F74D7F"/>
    <w:p w:rsidR="00E007A7" w:rsidRDefault="00E007A7" w:rsidP="00F74D7F">
      <w:pPr>
        <w:spacing w:line="200" w:lineRule="atLeast"/>
        <w:jc w:val="center"/>
        <w:rPr>
          <w:b/>
          <w:bCs/>
          <w:iCs/>
          <w:sz w:val="28"/>
          <w:szCs w:val="28"/>
        </w:rPr>
      </w:pPr>
      <w:r>
        <w:rPr>
          <w:b/>
          <w:bCs/>
          <w:iCs/>
          <w:sz w:val="28"/>
          <w:szCs w:val="28"/>
        </w:rPr>
        <w:t>Знам`янська міська рада Кіровоградської області</w:t>
      </w:r>
    </w:p>
    <w:p w:rsidR="00E007A7" w:rsidRDefault="00E007A7" w:rsidP="00F74D7F">
      <w:pPr>
        <w:spacing w:line="200" w:lineRule="atLeast"/>
        <w:jc w:val="center"/>
        <w:rPr>
          <w:b/>
        </w:rPr>
      </w:pPr>
      <w:r>
        <w:rPr>
          <w:b/>
          <w:bCs/>
          <w:iCs/>
          <w:sz w:val="28"/>
          <w:szCs w:val="28"/>
        </w:rPr>
        <w:t>Виконавчий комітет</w:t>
      </w:r>
    </w:p>
    <w:p w:rsidR="00E007A7" w:rsidRDefault="00E007A7" w:rsidP="00F74D7F">
      <w:pPr>
        <w:spacing w:line="200" w:lineRule="atLeast"/>
        <w:jc w:val="center"/>
        <w:rPr>
          <w:b/>
        </w:rPr>
      </w:pPr>
    </w:p>
    <w:p w:rsidR="00E007A7" w:rsidRDefault="00E007A7" w:rsidP="00F74D7F">
      <w:pPr>
        <w:spacing w:line="200" w:lineRule="atLeast"/>
        <w:jc w:val="center"/>
        <w:rPr>
          <w:b/>
        </w:rPr>
      </w:pPr>
      <w:r>
        <w:rPr>
          <w:b/>
          <w:sz w:val="28"/>
          <w:szCs w:val="28"/>
        </w:rPr>
        <w:t>Рішення</w:t>
      </w:r>
    </w:p>
    <w:p w:rsidR="00E007A7" w:rsidRDefault="00E007A7" w:rsidP="000E569F">
      <w:pPr>
        <w:spacing w:line="200" w:lineRule="atLeast"/>
        <w:jc w:val="center"/>
        <w:rPr>
          <w:b/>
        </w:rPr>
      </w:pPr>
    </w:p>
    <w:p w:rsidR="00E007A7" w:rsidRDefault="00E007A7" w:rsidP="000E569F">
      <w:pPr>
        <w:pStyle w:val="Heading2"/>
        <w:jc w:val="left"/>
        <w:rPr>
          <w:sz w:val="16"/>
          <w:szCs w:val="24"/>
        </w:rPr>
      </w:pPr>
    </w:p>
    <w:p w:rsidR="00E007A7" w:rsidRPr="00E021EB" w:rsidRDefault="00E007A7" w:rsidP="000E569F">
      <w:pPr>
        <w:pStyle w:val="Heading2"/>
        <w:jc w:val="left"/>
        <w:rPr>
          <w:sz w:val="24"/>
          <w:szCs w:val="24"/>
        </w:rPr>
      </w:pPr>
      <w:r w:rsidRPr="00E021EB">
        <w:rPr>
          <w:sz w:val="24"/>
          <w:szCs w:val="24"/>
        </w:rPr>
        <w:t xml:space="preserve">від   </w:t>
      </w:r>
      <w:r>
        <w:rPr>
          <w:sz w:val="24"/>
          <w:szCs w:val="24"/>
        </w:rPr>
        <w:t xml:space="preserve">                            201</w:t>
      </w:r>
      <w:r>
        <w:rPr>
          <w:sz w:val="24"/>
          <w:szCs w:val="24"/>
          <w:lang w:val="uk-UA"/>
        </w:rPr>
        <w:t>8</w:t>
      </w:r>
      <w:r w:rsidRPr="00E021EB">
        <w:rPr>
          <w:sz w:val="24"/>
          <w:szCs w:val="24"/>
        </w:rPr>
        <w:t xml:space="preserve"> року              </w:t>
      </w:r>
      <w:r w:rsidRPr="00E021EB">
        <w:rPr>
          <w:sz w:val="24"/>
          <w:szCs w:val="24"/>
        </w:rPr>
        <w:tab/>
      </w:r>
      <w:r w:rsidRPr="00E021EB">
        <w:rPr>
          <w:sz w:val="24"/>
          <w:szCs w:val="24"/>
        </w:rPr>
        <w:tab/>
        <w:t xml:space="preserve">      </w:t>
      </w:r>
      <w:r w:rsidRPr="00E021EB">
        <w:rPr>
          <w:sz w:val="24"/>
          <w:szCs w:val="24"/>
        </w:rPr>
        <w:tab/>
      </w:r>
      <w:r w:rsidRPr="00E021EB">
        <w:rPr>
          <w:sz w:val="24"/>
          <w:szCs w:val="24"/>
        </w:rPr>
        <w:tab/>
        <w:t xml:space="preserve">                      №    </w:t>
      </w:r>
    </w:p>
    <w:p w:rsidR="00E007A7" w:rsidRPr="00DA4E81" w:rsidRDefault="00E007A7" w:rsidP="000E569F">
      <w:pPr>
        <w:jc w:val="center"/>
        <w:rPr>
          <w:b/>
          <w:sz w:val="18"/>
        </w:rPr>
      </w:pPr>
    </w:p>
    <w:p w:rsidR="00E007A7" w:rsidRPr="00E021EB" w:rsidRDefault="00E007A7" w:rsidP="000E569F">
      <w:pPr>
        <w:jc w:val="center"/>
        <w:rPr>
          <w:b/>
        </w:rPr>
      </w:pPr>
      <w:r w:rsidRPr="00E021EB">
        <w:rPr>
          <w:b/>
        </w:rPr>
        <w:t>м. Знам`янка</w:t>
      </w:r>
    </w:p>
    <w:p w:rsidR="00E007A7" w:rsidRDefault="00E007A7" w:rsidP="000E569F">
      <w:pPr>
        <w:ind w:left="180"/>
      </w:pPr>
      <w:r>
        <w:t xml:space="preserve">                                        </w:t>
      </w:r>
    </w:p>
    <w:p w:rsidR="00E007A7" w:rsidRDefault="00E007A7" w:rsidP="0004058D">
      <w:pPr>
        <w:rPr>
          <w:lang w:val="uk-UA"/>
        </w:rPr>
      </w:pPr>
      <w:r>
        <w:rPr>
          <w:lang w:val="uk-UA"/>
        </w:rPr>
        <w:t>Про стан виконання Програми</w:t>
      </w:r>
    </w:p>
    <w:p w:rsidR="00E007A7" w:rsidRDefault="00E007A7" w:rsidP="0004058D">
      <w:pPr>
        <w:rPr>
          <w:lang w:val="uk-UA"/>
        </w:rPr>
      </w:pPr>
      <w:r>
        <w:rPr>
          <w:lang w:val="uk-UA"/>
        </w:rPr>
        <w:t>розвитку ринків міста Знам'янка</w:t>
      </w:r>
    </w:p>
    <w:p w:rsidR="00E007A7" w:rsidRPr="00221E0F" w:rsidRDefault="00E007A7" w:rsidP="0004058D">
      <w:pPr>
        <w:rPr>
          <w:lang w:val="uk-UA"/>
        </w:rPr>
      </w:pPr>
      <w:r>
        <w:rPr>
          <w:lang w:val="uk-UA"/>
        </w:rPr>
        <w:t>на 2016-2017 роки за 2017 рік</w:t>
      </w:r>
    </w:p>
    <w:p w:rsidR="00E007A7" w:rsidRPr="0004058D" w:rsidRDefault="00E007A7" w:rsidP="000E569F">
      <w:pPr>
        <w:rPr>
          <w:lang w:val="uk-UA"/>
        </w:rPr>
      </w:pPr>
    </w:p>
    <w:p w:rsidR="00E007A7" w:rsidRPr="004061BD" w:rsidRDefault="00E007A7" w:rsidP="00AE6B64">
      <w:pPr>
        <w:pStyle w:val="BodyText3"/>
        <w:ind w:firstLine="567"/>
        <w:rPr>
          <w:sz w:val="24"/>
          <w:szCs w:val="24"/>
        </w:rPr>
      </w:pPr>
      <w:r w:rsidRPr="004061BD">
        <w:rPr>
          <w:color w:val="FF0000"/>
          <w:sz w:val="24"/>
          <w:szCs w:val="24"/>
        </w:rPr>
        <w:t xml:space="preserve">            </w:t>
      </w:r>
      <w:r w:rsidRPr="004061BD">
        <w:rPr>
          <w:sz w:val="24"/>
          <w:szCs w:val="24"/>
        </w:rPr>
        <w:t xml:space="preserve">Заслухавши інформацію начальника відділу економічного розвитку, промисловості, інфраструктури та торгівлі </w:t>
      </w:r>
      <w:r>
        <w:rPr>
          <w:sz w:val="24"/>
          <w:szCs w:val="24"/>
        </w:rPr>
        <w:t xml:space="preserve"> </w:t>
      </w:r>
      <w:r w:rsidRPr="004061BD">
        <w:rPr>
          <w:sz w:val="24"/>
          <w:szCs w:val="24"/>
        </w:rPr>
        <w:t xml:space="preserve">Кузіної </w:t>
      </w:r>
      <w:r>
        <w:rPr>
          <w:sz w:val="24"/>
          <w:szCs w:val="24"/>
        </w:rPr>
        <w:t>І.П. про стан виконання</w:t>
      </w:r>
      <w:r w:rsidRPr="004061BD">
        <w:rPr>
          <w:sz w:val="24"/>
          <w:szCs w:val="24"/>
        </w:rPr>
        <w:t xml:space="preserve"> Програми розвитку ринків міста Знам'янка на 2016-2017 роки</w:t>
      </w:r>
      <w:r>
        <w:rPr>
          <w:sz w:val="24"/>
          <w:szCs w:val="24"/>
        </w:rPr>
        <w:t xml:space="preserve"> за 2017 рік</w:t>
      </w:r>
      <w:r w:rsidRPr="004061BD">
        <w:rPr>
          <w:sz w:val="24"/>
          <w:szCs w:val="24"/>
        </w:rPr>
        <w:t>, затвердженої рішенням Знам'янської міської ради від 22 січня</w:t>
      </w:r>
      <w:r>
        <w:rPr>
          <w:sz w:val="24"/>
          <w:szCs w:val="24"/>
        </w:rPr>
        <w:t xml:space="preserve"> 2016 року № 91, керуючись ст.30</w:t>
      </w:r>
      <w:r w:rsidRPr="004061BD">
        <w:rPr>
          <w:sz w:val="24"/>
          <w:szCs w:val="24"/>
        </w:rPr>
        <w:t xml:space="preserve"> Закону України "Про місцеве самоврядування в Україні", виконавчий комітет Знам'янської міської ради</w:t>
      </w:r>
    </w:p>
    <w:p w:rsidR="00E007A7" w:rsidRPr="000B2D70" w:rsidRDefault="00E007A7" w:rsidP="00AE6B64">
      <w:pPr>
        <w:jc w:val="both"/>
        <w:rPr>
          <w:lang w:val="uk-UA"/>
        </w:rPr>
      </w:pPr>
    </w:p>
    <w:p w:rsidR="00E007A7" w:rsidRPr="00CF16A7" w:rsidRDefault="00E007A7" w:rsidP="00AE6B64">
      <w:pPr>
        <w:jc w:val="center"/>
        <w:rPr>
          <w:b/>
        </w:rPr>
      </w:pPr>
      <w:r w:rsidRPr="00CF16A7">
        <w:rPr>
          <w:b/>
        </w:rPr>
        <w:t>В И Р І Ш И В:</w:t>
      </w:r>
    </w:p>
    <w:p w:rsidR="00E007A7" w:rsidRPr="00721F34" w:rsidRDefault="00E007A7" w:rsidP="004969A2">
      <w:pPr>
        <w:jc w:val="center"/>
        <w:rPr>
          <w:b/>
          <w:sz w:val="26"/>
          <w:lang w:val="uk-UA"/>
        </w:rPr>
      </w:pPr>
    </w:p>
    <w:p w:rsidR="00E007A7" w:rsidRPr="00721F34" w:rsidRDefault="00E007A7" w:rsidP="004969A2">
      <w:pPr>
        <w:rPr>
          <w:b/>
          <w:sz w:val="26"/>
          <w:lang w:val="uk-UA"/>
        </w:rPr>
      </w:pPr>
    </w:p>
    <w:p w:rsidR="00E007A7" w:rsidRPr="00721F34" w:rsidRDefault="00E007A7" w:rsidP="004969A2">
      <w:pPr>
        <w:pStyle w:val="31"/>
        <w:numPr>
          <w:ilvl w:val="0"/>
          <w:numId w:val="22"/>
        </w:numPr>
      </w:pPr>
      <w:r>
        <w:t xml:space="preserve">Інформацію про стан виконання </w:t>
      </w:r>
      <w:r w:rsidRPr="00721F34">
        <w:t xml:space="preserve"> </w:t>
      </w:r>
      <w:r>
        <w:t xml:space="preserve">Програми </w:t>
      </w:r>
      <w:r w:rsidRPr="009E513B">
        <w:t>розвитку ринків міста Знам'янка на 2016-2017 роки</w:t>
      </w:r>
      <w:r w:rsidRPr="00721F34">
        <w:t xml:space="preserve"> </w:t>
      </w:r>
      <w:r>
        <w:t xml:space="preserve"> за 2017 рік </w:t>
      </w:r>
      <w:r w:rsidRPr="00721F34">
        <w:t>взяти до відома (додається).</w:t>
      </w:r>
    </w:p>
    <w:p w:rsidR="00E007A7" w:rsidRPr="00CF16A7" w:rsidRDefault="00E007A7" w:rsidP="00AE6B64">
      <w:pPr>
        <w:numPr>
          <w:ilvl w:val="0"/>
          <w:numId w:val="22"/>
        </w:numPr>
        <w:jc w:val="both"/>
      </w:pPr>
      <w:r>
        <w:t>Контроль за виконанням да</w:t>
      </w:r>
      <w:r>
        <w:rPr>
          <w:lang w:val="uk-UA"/>
        </w:rPr>
        <w:t>н</w:t>
      </w:r>
      <w:r w:rsidRPr="00CF16A7">
        <w:t xml:space="preserve">ого рішення покласти на заступника міського голови з питань діяльності виконавчих органів – начальника фінансового управління </w:t>
      </w:r>
      <w:r>
        <w:rPr>
          <w:lang w:val="uk-UA"/>
        </w:rPr>
        <w:t xml:space="preserve"> </w:t>
      </w:r>
      <w:r w:rsidRPr="00CF16A7">
        <w:t xml:space="preserve">Лихоту Г.В. </w:t>
      </w:r>
    </w:p>
    <w:p w:rsidR="00E007A7" w:rsidRDefault="00E007A7" w:rsidP="004969A2">
      <w:pPr>
        <w:rPr>
          <w:lang w:val="uk-UA"/>
        </w:rPr>
      </w:pPr>
    </w:p>
    <w:p w:rsidR="00E007A7" w:rsidRDefault="00E007A7" w:rsidP="004969A2">
      <w:pPr>
        <w:rPr>
          <w:lang w:val="uk-UA"/>
        </w:rPr>
      </w:pPr>
    </w:p>
    <w:p w:rsidR="00E007A7" w:rsidRPr="00721F34" w:rsidRDefault="00E007A7" w:rsidP="004969A2">
      <w:pPr>
        <w:rPr>
          <w:lang w:val="uk-UA"/>
        </w:rPr>
      </w:pPr>
    </w:p>
    <w:p w:rsidR="00E007A7" w:rsidRDefault="00E007A7" w:rsidP="00437D68">
      <w:pPr>
        <w:ind w:left="360"/>
        <w:rPr>
          <w:b/>
          <w:lang w:val="uk-UA"/>
        </w:rPr>
      </w:pPr>
      <w:r w:rsidRPr="00CF16A7">
        <w:t xml:space="preserve">               </w:t>
      </w:r>
      <w:r w:rsidRPr="00CF16A7">
        <w:rPr>
          <w:b/>
        </w:rPr>
        <w:t>Міський голова                                                                     С.Філіпенко</w:t>
      </w:r>
    </w:p>
    <w:p w:rsidR="00E007A7" w:rsidRDefault="00E007A7" w:rsidP="00437D68">
      <w:pPr>
        <w:ind w:left="360"/>
        <w:rPr>
          <w:b/>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652A0C">
      <w:pPr>
        <w:ind w:right="441" w:firstLine="142"/>
        <w:jc w:val="both"/>
        <w:rPr>
          <w:lang w:val="uk-UA"/>
        </w:rPr>
      </w:pPr>
    </w:p>
    <w:p w:rsidR="00E007A7" w:rsidRDefault="00E007A7" w:rsidP="00D35BEE">
      <w:pPr>
        <w:jc w:val="center"/>
        <w:rPr>
          <w:b/>
          <w:lang w:val="uk-UA"/>
        </w:rPr>
      </w:pPr>
      <w:r>
        <w:rPr>
          <w:b/>
          <w:lang w:val="uk-UA"/>
        </w:rPr>
        <w:t xml:space="preserve">Інформація про стан  виконання </w:t>
      </w:r>
      <w:r w:rsidRPr="009E513B">
        <w:rPr>
          <w:b/>
          <w:lang w:val="uk-UA"/>
        </w:rPr>
        <w:t xml:space="preserve"> Програми розвитку ринків</w:t>
      </w:r>
    </w:p>
    <w:p w:rsidR="00E007A7" w:rsidRPr="009E513B" w:rsidRDefault="00E007A7" w:rsidP="00D35BEE">
      <w:pPr>
        <w:jc w:val="center"/>
        <w:rPr>
          <w:b/>
          <w:lang w:val="uk-UA"/>
        </w:rPr>
      </w:pPr>
      <w:r w:rsidRPr="009E513B">
        <w:rPr>
          <w:b/>
          <w:lang w:val="uk-UA"/>
        </w:rPr>
        <w:t>мі</w:t>
      </w:r>
      <w:r>
        <w:rPr>
          <w:b/>
          <w:lang w:val="uk-UA"/>
        </w:rPr>
        <w:t>ста Знам'янка на 2016-2017 роки за 2017 рік</w:t>
      </w:r>
    </w:p>
    <w:p w:rsidR="00E007A7" w:rsidRDefault="00E007A7" w:rsidP="00D35BEE">
      <w:pPr>
        <w:jc w:val="center"/>
        <w:rPr>
          <w:b/>
          <w:lang w:val="uk-UA"/>
        </w:rPr>
      </w:pPr>
    </w:p>
    <w:p w:rsidR="00E007A7" w:rsidRDefault="00E007A7" w:rsidP="00D35BEE">
      <w:pPr>
        <w:jc w:val="both"/>
        <w:rPr>
          <w:lang w:val="uk-UA"/>
        </w:rPr>
      </w:pPr>
    </w:p>
    <w:p w:rsidR="00E007A7" w:rsidRPr="00C21AF4" w:rsidRDefault="00E007A7" w:rsidP="00BE14DB">
      <w:pPr>
        <w:ind w:firstLine="720"/>
        <w:jc w:val="both"/>
        <w:rPr>
          <w:lang w:val="uk-UA"/>
        </w:rPr>
      </w:pPr>
      <w:r w:rsidRPr="00C21AF4">
        <w:rPr>
          <w:lang w:val="uk-UA"/>
        </w:rPr>
        <w:t>Програма розвитку ринків міста Знам'янка на 2016-2017 роки затверджена рішенням Знам'янської міської ради від 22 січня 2016 року №91 з метою впорядкування  діяльності ринків та приведення їх у відповідність до вимог законодавчих і нормативних актів України в частині удосконалення відносин між суб’єктами підприємницької діяльності та споживачами, підвищення рівня культури торговельного обслуговування населення, забезпечення захисту їх прав  щодо безпеки і якості продукції та товарів, які реалізуються на ринках, дотримання правил протипожежної безпеки, ветеринарно-санітарних норм і правил, поетапне перетворення ринків у сучасні торговельно-сервісні комплекси  із розвиненою матеріально-технічною базою, які мають забезпечити максимальні зручності для товаровиробників, реалізаторів та покупців із гарантованою високою якістю продукції і послуг.</w:t>
      </w:r>
    </w:p>
    <w:p w:rsidR="00E007A7" w:rsidRPr="00C21AF4" w:rsidRDefault="00E007A7" w:rsidP="00A53760">
      <w:pPr>
        <w:ind w:firstLine="709"/>
        <w:jc w:val="both"/>
        <w:rPr>
          <w:lang w:val="uk-UA"/>
        </w:rPr>
      </w:pPr>
      <w:r w:rsidRPr="00C21AF4">
        <w:rPr>
          <w:bCs/>
          <w:lang w:val="uk-UA" w:eastAsia="uk-UA"/>
        </w:rPr>
        <w:t>Станом  на  01.01.2018 р. на території міста Знам</w:t>
      </w:r>
      <w:r w:rsidRPr="00C21AF4">
        <w:rPr>
          <w:bCs/>
          <w:lang w:eastAsia="uk-UA"/>
        </w:rPr>
        <w:t>’</w:t>
      </w:r>
      <w:r w:rsidRPr="00C21AF4">
        <w:rPr>
          <w:bCs/>
          <w:lang w:val="uk-UA" w:eastAsia="uk-UA"/>
        </w:rPr>
        <w:t xml:space="preserve">янка функціонує </w:t>
      </w:r>
      <w:r w:rsidRPr="00C21AF4">
        <w:rPr>
          <w:lang w:val="uk-UA"/>
        </w:rPr>
        <w:t>п'ять ринків, а саме:</w:t>
      </w:r>
    </w:p>
    <w:p w:rsidR="00E007A7" w:rsidRPr="00C21AF4" w:rsidRDefault="00E007A7" w:rsidP="00A53760">
      <w:pPr>
        <w:numPr>
          <w:ilvl w:val="0"/>
          <w:numId w:val="27"/>
        </w:numPr>
        <w:jc w:val="both"/>
        <w:rPr>
          <w:bCs/>
          <w:lang w:val="uk-UA" w:eastAsia="uk-UA"/>
        </w:rPr>
      </w:pPr>
      <w:r w:rsidRPr="00C21AF4">
        <w:rPr>
          <w:lang w:val="uk-UA"/>
        </w:rPr>
        <w:t>ринок КП "</w:t>
      </w:r>
      <w:r w:rsidRPr="00C21AF4">
        <w:t>Знам'янсь</w:t>
      </w:r>
      <w:r w:rsidRPr="00C21AF4">
        <w:rPr>
          <w:lang w:val="uk-UA"/>
        </w:rPr>
        <w:t>кий комбінат комунальних послуг</w:t>
      </w:r>
      <w:r w:rsidRPr="00C21AF4">
        <w:t>"</w:t>
      </w:r>
      <w:r w:rsidRPr="00C21AF4">
        <w:rPr>
          <w:lang w:val="uk-UA"/>
        </w:rPr>
        <w:t xml:space="preserve">, </w:t>
      </w:r>
      <w:r w:rsidRPr="00C21AF4">
        <w:t>вул. Матросова</w:t>
      </w:r>
      <w:r w:rsidRPr="00C21AF4">
        <w:rPr>
          <w:lang w:val="uk-UA"/>
        </w:rPr>
        <w:t>, 28-А;</w:t>
      </w:r>
    </w:p>
    <w:p w:rsidR="00E007A7" w:rsidRPr="00C21AF4" w:rsidRDefault="00E007A7" w:rsidP="00A53760">
      <w:pPr>
        <w:numPr>
          <w:ilvl w:val="0"/>
          <w:numId w:val="27"/>
        </w:numPr>
        <w:jc w:val="both"/>
        <w:rPr>
          <w:bCs/>
          <w:lang w:val="uk-UA" w:eastAsia="uk-UA"/>
        </w:rPr>
      </w:pPr>
      <w:r w:rsidRPr="00C21AF4">
        <w:rPr>
          <w:lang w:val="uk-UA"/>
        </w:rPr>
        <w:t>ц</w:t>
      </w:r>
      <w:r w:rsidRPr="00C21AF4">
        <w:t>ентральний  ринок</w:t>
      </w:r>
      <w:r w:rsidRPr="00C21AF4">
        <w:rPr>
          <w:lang w:val="uk-UA"/>
        </w:rPr>
        <w:t xml:space="preserve">, </w:t>
      </w:r>
      <w:r w:rsidRPr="00C21AF4">
        <w:t>вул.</w:t>
      </w:r>
      <w:r w:rsidRPr="00C21AF4">
        <w:rPr>
          <w:lang w:val="uk-UA"/>
        </w:rPr>
        <w:t xml:space="preserve"> Василя Сухомлинського, 19;</w:t>
      </w:r>
    </w:p>
    <w:p w:rsidR="00E007A7" w:rsidRPr="00C21AF4" w:rsidRDefault="00E007A7" w:rsidP="00A53760">
      <w:pPr>
        <w:numPr>
          <w:ilvl w:val="0"/>
          <w:numId w:val="27"/>
        </w:numPr>
        <w:jc w:val="both"/>
        <w:rPr>
          <w:bCs/>
          <w:lang w:val="uk-UA" w:eastAsia="uk-UA"/>
        </w:rPr>
      </w:pPr>
      <w:r w:rsidRPr="00C21AF4">
        <w:rPr>
          <w:lang w:val="uk-UA"/>
        </w:rPr>
        <w:t>р</w:t>
      </w:r>
      <w:r w:rsidRPr="00C21AF4">
        <w:t xml:space="preserve">инок "Залізничник" </w:t>
      </w:r>
      <w:r w:rsidRPr="00C21AF4">
        <w:rPr>
          <w:lang w:val="uk-UA"/>
        </w:rPr>
        <w:t xml:space="preserve">ТОВ "Фора-Март", </w:t>
      </w:r>
      <w:r w:rsidRPr="00C21AF4">
        <w:t>вул. Кал</w:t>
      </w:r>
      <w:r w:rsidRPr="00C21AF4">
        <w:rPr>
          <w:lang w:val="uk-UA"/>
        </w:rPr>
        <w:t>инова</w:t>
      </w:r>
      <w:r w:rsidRPr="00C21AF4">
        <w:t>,132</w:t>
      </w:r>
      <w:r w:rsidRPr="00C21AF4">
        <w:rPr>
          <w:lang w:val="uk-UA"/>
        </w:rPr>
        <w:t>;</w:t>
      </w:r>
    </w:p>
    <w:p w:rsidR="00E007A7" w:rsidRPr="00C21AF4" w:rsidRDefault="00E007A7" w:rsidP="00A53760">
      <w:pPr>
        <w:numPr>
          <w:ilvl w:val="0"/>
          <w:numId w:val="27"/>
        </w:numPr>
        <w:jc w:val="both"/>
        <w:rPr>
          <w:bCs/>
          <w:lang w:val="uk-UA" w:eastAsia="uk-UA"/>
        </w:rPr>
      </w:pPr>
      <w:r w:rsidRPr="00C21AF4">
        <w:rPr>
          <w:lang w:val="uk-UA"/>
        </w:rPr>
        <w:t>р</w:t>
      </w:r>
      <w:r w:rsidRPr="00C21AF4">
        <w:t xml:space="preserve">инок </w:t>
      </w:r>
      <w:r w:rsidRPr="00C21AF4">
        <w:rPr>
          <w:lang w:val="uk-UA"/>
        </w:rPr>
        <w:t>"</w:t>
      </w:r>
      <w:r w:rsidRPr="00C21AF4">
        <w:t>Привокзальний</w:t>
      </w:r>
      <w:r w:rsidRPr="00C21AF4">
        <w:rPr>
          <w:lang w:val="uk-UA"/>
        </w:rPr>
        <w:t>"</w:t>
      </w:r>
      <w:r w:rsidRPr="00C21AF4">
        <w:t xml:space="preserve"> </w:t>
      </w:r>
      <w:r w:rsidRPr="00C21AF4">
        <w:rPr>
          <w:lang w:val="uk-UA"/>
        </w:rPr>
        <w:t xml:space="preserve"> ПП</w:t>
      </w:r>
      <w:r w:rsidRPr="00C21AF4">
        <w:t xml:space="preserve"> "Фенікс"</w:t>
      </w:r>
      <w:r w:rsidRPr="00C21AF4">
        <w:rPr>
          <w:lang w:val="uk-UA"/>
        </w:rPr>
        <w:t xml:space="preserve">, </w:t>
      </w:r>
      <w:r w:rsidRPr="00C21AF4">
        <w:t>вул. Енергетиків,1</w:t>
      </w:r>
      <w:r w:rsidRPr="00C21AF4">
        <w:rPr>
          <w:lang w:val="uk-UA"/>
        </w:rPr>
        <w:t>;</w:t>
      </w:r>
    </w:p>
    <w:p w:rsidR="00E007A7" w:rsidRPr="00C21AF4" w:rsidRDefault="00E007A7" w:rsidP="00A53760">
      <w:pPr>
        <w:numPr>
          <w:ilvl w:val="0"/>
          <w:numId w:val="27"/>
        </w:numPr>
        <w:jc w:val="both"/>
        <w:rPr>
          <w:bCs/>
          <w:lang w:val="uk-UA" w:eastAsia="uk-UA"/>
        </w:rPr>
      </w:pPr>
      <w:r w:rsidRPr="00C21AF4">
        <w:rPr>
          <w:lang w:val="uk-UA"/>
        </w:rPr>
        <w:t>р</w:t>
      </w:r>
      <w:r w:rsidRPr="00C21AF4">
        <w:t xml:space="preserve">инок "Прок" </w:t>
      </w:r>
      <w:r w:rsidRPr="00C21AF4">
        <w:rPr>
          <w:lang w:val="uk-UA"/>
        </w:rPr>
        <w:t xml:space="preserve">ПП Цимбал І.О., </w:t>
      </w:r>
      <w:r w:rsidRPr="00C21AF4">
        <w:t>вул.</w:t>
      </w:r>
      <w:r w:rsidRPr="00C21AF4">
        <w:rPr>
          <w:lang w:val="uk-UA"/>
        </w:rPr>
        <w:t>Олені Теліги</w:t>
      </w:r>
      <w:r w:rsidRPr="00C21AF4">
        <w:t>,8-</w:t>
      </w:r>
      <w:r w:rsidRPr="00C21AF4">
        <w:rPr>
          <w:lang w:val="uk-UA"/>
        </w:rPr>
        <w:t>А.</w:t>
      </w:r>
    </w:p>
    <w:p w:rsidR="00E007A7" w:rsidRPr="00C21AF4" w:rsidRDefault="00E007A7" w:rsidP="00A53760">
      <w:pPr>
        <w:autoSpaceDE w:val="0"/>
        <w:autoSpaceDN w:val="0"/>
        <w:adjustRightInd w:val="0"/>
        <w:ind w:firstLine="708"/>
        <w:jc w:val="both"/>
        <w:rPr>
          <w:lang w:val="uk-UA"/>
        </w:rPr>
      </w:pPr>
      <w:r w:rsidRPr="00C21AF4">
        <w:rPr>
          <w:lang w:val="uk-UA"/>
        </w:rPr>
        <w:t xml:space="preserve">За формами власності: 2 ринки належать до приватної власності, 2 ринки – до колективної власності та 1 ринок – до комунальної власності міської ради. За товарними групами усі ринки є змішані, за часом діяльності - постійно діючі. Загальна площа ринків складає 31103,03 кв.м. </w:t>
      </w:r>
    </w:p>
    <w:p w:rsidR="00E007A7" w:rsidRPr="00C21AF4" w:rsidRDefault="00E007A7" w:rsidP="0004722D">
      <w:pPr>
        <w:autoSpaceDE w:val="0"/>
        <w:autoSpaceDN w:val="0"/>
        <w:adjustRightInd w:val="0"/>
        <w:jc w:val="center"/>
        <w:rPr>
          <w:b/>
          <w:lang w:val="uk-UA"/>
        </w:rPr>
      </w:pPr>
    </w:p>
    <w:p w:rsidR="00E007A7" w:rsidRPr="00C21AF4" w:rsidRDefault="00E007A7" w:rsidP="0004722D">
      <w:pPr>
        <w:autoSpaceDE w:val="0"/>
        <w:autoSpaceDN w:val="0"/>
        <w:adjustRightInd w:val="0"/>
        <w:jc w:val="center"/>
        <w:rPr>
          <w:b/>
          <w:lang w:val="uk-UA"/>
        </w:rPr>
      </w:pPr>
      <w:r w:rsidRPr="00C21AF4">
        <w:rPr>
          <w:b/>
          <w:lang w:val="uk-UA"/>
        </w:rPr>
        <w:t xml:space="preserve">Інформація про виконання  заходів  Програми розвитку ринків </w:t>
      </w:r>
    </w:p>
    <w:p w:rsidR="00E007A7" w:rsidRPr="00C21AF4" w:rsidRDefault="00E007A7" w:rsidP="0004722D">
      <w:pPr>
        <w:autoSpaceDE w:val="0"/>
        <w:autoSpaceDN w:val="0"/>
        <w:adjustRightInd w:val="0"/>
        <w:jc w:val="center"/>
        <w:rPr>
          <w:b/>
          <w:lang w:val="uk-UA"/>
        </w:rPr>
      </w:pPr>
      <w:r w:rsidRPr="00C21AF4">
        <w:rPr>
          <w:b/>
          <w:lang w:val="uk-UA"/>
        </w:rPr>
        <w:t>міста Знам'янка за 2017 рік</w:t>
      </w:r>
    </w:p>
    <w:p w:rsidR="00E007A7" w:rsidRPr="00C21AF4" w:rsidRDefault="00E007A7" w:rsidP="0004722D">
      <w:pPr>
        <w:autoSpaceDE w:val="0"/>
        <w:autoSpaceDN w:val="0"/>
        <w:adjustRightInd w:val="0"/>
        <w:jc w:val="both"/>
        <w:rPr>
          <w:b/>
          <w:lang w:val="uk-UA"/>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434"/>
        <w:gridCol w:w="4624"/>
      </w:tblGrid>
      <w:tr w:rsidR="00E007A7" w:rsidRPr="00C21AF4" w:rsidTr="008C3059">
        <w:trPr>
          <w:trHeight w:val="563"/>
        </w:trPr>
        <w:tc>
          <w:tcPr>
            <w:tcW w:w="534" w:type="dxa"/>
          </w:tcPr>
          <w:p w:rsidR="00E007A7" w:rsidRPr="00C21AF4" w:rsidRDefault="00E007A7" w:rsidP="003628C1">
            <w:pPr>
              <w:autoSpaceDE w:val="0"/>
              <w:autoSpaceDN w:val="0"/>
              <w:adjustRightInd w:val="0"/>
              <w:jc w:val="center"/>
              <w:rPr>
                <w:lang w:val="uk-UA"/>
              </w:rPr>
            </w:pPr>
            <w:r w:rsidRPr="00C21AF4">
              <w:rPr>
                <w:sz w:val="22"/>
                <w:szCs w:val="22"/>
                <w:lang w:val="uk-UA"/>
              </w:rPr>
              <w:t>№</w:t>
            </w:r>
          </w:p>
          <w:p w:rsidR="00E007A7" w:rsidRPr="00C21AF4" w:rsidRDefault="00E007A7" w:rsidP="003628C1">
            <w:pPr>
              <w:autoSpaceDE w:val="0"/>
              <w:autoSpaceDN w:val="0"/>
              <w:adjustRightInd w:val="0"/>
              <w:jc w:val="center"/>
              <w:rPr>
                <w:lang w:val="uk-UA"/>
              </w:rPr>
            </w:pPr>
            <w:r w:rsidRPr="00C21AF4">
              <w:rPr>
                <w:sz w:val="22"/>
                <w:szCs w:val="22"/>
                <w:lang w:val="uk-UA"/>
              </w:rPr>
              <w:t>з/п</w:t>
            </w:r>
          </w:p>
          <w:p w:rsidR="00E007A7" w:rsidRPr="00C21AF4" w:rsidRDefault="00E007A7" w:rsidP="003628C1">
            <w:pPr>
              <w:autoSpaceDE w:val="0"/>
              <w:autoSpaceDN w:val="0"/>
              <w:adjustRightInd w:val="0"/>
              <w:jc w:val="center"/>
              <w:rPr>
                <w:lang w:val="uk-UA"/>
              </w:rPr>
            </w:pPr>
          </w:p>
        </w:tc>
        <w:tc>
          <w:tcPr>
            <w:tcW w:w="4434" w:type="dxa"/>
          </w:tcPr>
          <w:p w:rsidR="00E007A7" w:rsidRPr="00C21AF4" w:rsidRDefault="00E007A7" w:rsidP="003628C1">
            <w:pPr>
              <w:autoSpaceDE w:val="0"/>
              <w:autoSpaceDN w:val="0"/>
              <w:adjustRightInd w:val="0"/>
              <w:jc w:val="center"/>
              <w:rPr>
                <w:lang w:val="uk-UA"/>
              </w:rPr>
            </w:pPr>
          </w:p>
          <w:p w:rsidR="00E007A7" w:rsidRPr="00C21AF4" w:rsidRDefault="00E007A7" w:rsidP="003628C1">
            <w:pPr>
              <w:autoSpaceDE w:val="0"/>
              <w:autoSpaceDN w:val="0"/>
              <w:adjustRightInd w:val="0"/>
              <w:jc w:val="center"/>
              <w:rPr>
                <w:lang w:val="uk-UA"/>
              </w:rPr>
            </w:pPr>
            <w:r w:rsidRPr="00C21AF4">
              <w:rPr>
                <w:lang w:val="uk-UA"/>
              </w:rPr>
              <w:t>Зміст заходів</w:t>
            </w:r>
          </w:p>
        </w:tc>
        <w:tc>
          <w:tcPr>
            <w:tcW w:w="4624" w:type="dxa"/>
          </w:tcPr>
          <w:p w:rsidR="00E007A7" w:rsidRPr="00C21AF4" w:rsidRDefault="00E007A7" w:rsidP="003628C1">
            <w:pPr>
              <w:autoSpaceDE w:val="0"/>
              <w:autoSpaceDN w:val="0"/>
              <w:adjustRightInd w:val="0"/>
              <w:jc w:val="both"/>
              <w:rPr>
                <w:lang w:val="uk-UA"/>
              </w:rPr>
            </w:pPr>
          </w:p>
          <w:p w:rsidR="00E007A7" w:rsidRPr="00C21AF4" w:rsidRDefault="00E007A7" w:rsidP="00566D82">
            <w:pPr>
              <w:autoSpaceDE w:val="0"/>
              <w:autoSpaceDN w:val="0"/>
              <w:adjustRightInd w:val="0"/>
              <w:jc w:val="center"/>
              <w:rPr>
                <w:lang w:val="uk-UA"/>
              </w:rPr>
            </w:pPr>
            <w:r w:rsidRPr="00C21AF4">
              <w:rPr>
                <w:lang w:val="uk-UA"/>
              </w:rPr>
              <w:t>Стан виконання</w:t>
            </w:r>
          </w:p>
        </w:tc>
      </w:tr>
      <w:tr w:rsidR="00E007A7" w:rsidRPr="00C21AF4" w:rsidTr="008C3059">
        <w:tc>
          <w:tcPr>
            <w:tcW w:w="534" w:type="dxa"/>
          </w:tcPr>
          <w:p w:rsidR="00E007A7" w:rsidRPr="00C21AF4" w:rsidRDefault="00E007A7" w:rsidP="003628C1">
            <w:pPr>
              <w:autoSpaceDE w:val="0"/>
              <w:autoSpaceDN w:val="0"/>
              <w:adjustRightInd w:val="0"/>
              <w:jc w:val="center"/>
              <w:rPr>
                <w:lang w:val="uk-UA"/>
              </w:rPr>
            </w:pPr>
            <w:r w:rsidRPr="00C21AF4">
              <w:rPr>
                <w:sz w:val="22"/>
                <w:szCs w:val="22"/>
                <w:lang w:val="uk-UA"/>
              </w:rPr>
              <w:t>1</w:t>
            </w:r>
          </w:p>
        </w:tc>
        <w:tc>
          <w:tcPr>
            <w:tcW w:w="4434" w:type="dxa"/>
          </w:tcPr>
          <w:p w:rsidR="00E007A7" w:rsidRPr="00C21AF4" w:rsidRDefault="00E007A7" w:rsidP="003628C1">
            <w:pPr>
              <w:autoSpaceDE w:val="0"/>
              <w:autoSpaceDN w:val="0"/>
              <w:adjustRightInd w:val="0"/>
              <w:jc w:val="both"/>
              <w:rPr>
                <w:lang w:val="uk-UA"/>
              </w:rPr>
            </w:pPr>
            <w:r w:rsidRPr="00C21AF4">
              <w:rPr>
                <w:sz w:val="22"/>
                <w:szCs w:val="22"/>
                <w:lang w:val="uk-UA"/>
              </w:rPr>
              <w:t xml:space="preserve">     Забезпечити на ринках міста оновлення генеральних схем ринків, узгодження їх з державними органами контролю та з органами місцевого самоврядування.</w:t>
            </w:r>
          </w:p>
        </w:tc>
        <w:tc>
          <w:tcPr>
            <w:tcW w:w="4624" w:type="dxa"/>
          </w:tcPr>
          <w:p w:rsidR="00E007A7" w:rsidRPr="00C21AF4" w:rsidRDefault="00E007A7" w:rsidP="0017358E">
            <w:pPr>
              <w:autoSpaceDE w:val="0"/>
              <w:autoSpaceDN w:val="0"/>
              <w:adjustRightInd w:val="0"/>
              <w:jc w:val="both"/>
              <w:rPr>
                <w:lang w:val="uk-UA"/>
              </w:rPr>
            </w:pPr>
            <w:r w:rsidRPr="00C21AF4">
              <w:rPr>
                <w:sz w:val="22"/>
                <w:szCs w:val="22"/>
                <w:lang w:val="uk-UA"/>
              </w:rPr>
              <w:t xml:space="preserve">     Генеральна схема ринку "Привокзальний" оновлена та узгоджена з органами контролю. Генеральні схеми ринку КП "Знам'янський комбінат комунальних послуг" та ринку "Залізничник" на даний час знаходиться на стадії оновлення. </w:t>
            </w:r>
          </w:p>
        </w:tc>
      </w:tr>
      <w:tr w:rsidR="00E007A7" w:rsidRPr="00C21AF4" w:rsidTr="008C3059">
        <w:tc>
          <w:tcPr>
            <w:tcW w:w="534" w:type="dxa"/>
          </w:tcPr>
          <w:p w:rsidR="00E007A7" w:rsidRPr="00C21AF4" w:rsidRDefault="00E007A7" w:rsidP="003628C1">
            <w:pPr>
              <w:autoSpaceDE w:val="0"/>
              <w:autoSpaceDN w:val="0"/>
              <w:adjustRightInd w:val="0"/>
              <w:jc w:val="center"/>
              <w:rPr>
                <w:lang w:val="uk-UA"/>
              </w:rPr>
            </w:pPr>
            <w:r w:rsidRPr="00C21AF4">
              <w:rPr>
                <w:sz w:val="22"/>
                <w:szCs w:val="22"/>
                <w:lang w:val="uk-UA"/>
              </w:rPr>
              <w:t>2</w:t>
            </w:r>
          </w:p>
        </w:tc>
        <w:tc>
          <w:tcPr>
            <w:tcW w:w="4434" w:type="dxa"/>
          </w:tcPr>
          <w:p w:rsidR="00E007A7" w:rsidRPr="00C21AF4" w:rsidRDefault="00E007A7" w:rsidP="003628C1">
            <w:pPr>
              <w:autoSpaceDE w:val="0"/>
              <w:autoSpaceDN w:val="0"/>
              <w:adjustRightInd w:val="0"/>
              <w:jc w:val="both"/>
              <w:rPr>
                <w:b/>
                <w:lang w:val="uk-UA"/>
              </w:rPr>
            </w:pPr>
            <w:r w:rsidRPr="00C21AF4">
              <w:rPr>
                <w:sz w:val="22"/>
                <w:szCs w:val="22"/>
                <w:lang w:val="uk-UA"/>
              </w:rPr>
              <w:t xml:space="preserve">     Провести  інвентаризацію  ринків,  що функціонують  на  території  міста,  визначивши  по  кожному  наявність генеральних  планів,  спеціалізацію,  розміри земельних  ділянок,  виділених  під  ринки, відповідність  стану  організації  діяльності ринків рекомендованим правилам.</w:t>
            </w:r>
          </w:p>
        </w:tc>
        <w:tc>
          <w:tcPr>
            <w:tcW w:w="4624" w:type="dxa"/>
          </w:tcPr>
          <w:p w:rsidR="00E007A7" w:rsidRPr="00C21AF4" w:rsidRDefault="00E007A7" w:rsidP="0017358E">
            <w:pPr>
              <w:autoSpaceDE w:val="0"/>
              <w:autoSpaceDN w:val="0"/>
              <w:adjustRightInd w:val="0"/>
              <w:jc w:val="both"/>
              <w:rPr>
                <w:lang w:val="uk-UA"/>
              </w:rPr>
            </w:pPr>
            <w:r w:rsidRPr="00C21AF4">
              <w:rPr>
                <w:sz w:val="22"/>
                <w:szCs w:val="22"/>
                <w:lang w:val="uk-UA"/>
              </w:rPr>
              <w:t xml:space="preserve">     Протягом 2017 року була проведена інвентаризація ринків. Кожен ринок має  документи, які підтверджують право користування земельною ділянкою.</w:t>
            </w:r>
          </w:p>
          <w:p w:rsidR="00E007A7" w:rsidRPr="00C21AF4" w:rsidRDefault="00E007A7" w:rsidP="008D111E">
            <w:pPr>
              <w:autoSpaceDE w:val="0"/>
              <w:autoSpaceDN w:val="0"/>
              <w:adjustRightInd w:val="0"/>
              <w:jc w:val="both"/>
              <w:rPr>
                <w:lang w:val="uk-UA"/>
              </w:rPr>
            </w:pPr>
            <w:r w:rsidRPr="00C21AF4">
              <w:rPr>
                <w:sz w:val="22"/>
                <w:szCs w:val="22"/>
                <w:lang w:val="uk-UA"/>
              </w:rPr>
              <w:t xml:space="preserve">     Ринок КП "</w:t>
            </w:r>
            <w:r w:rsidRPr="00C21AF4">
              <w:rPr>
                <w:sz w:val="22"/>
                <w:szCs w:val="22"/>
              </w:rPr>
              <w:t>Знам'янсь</w:t>
            </w:r>
            <w:r w:rsidRPr="00C21AF4">
              <w:rPr>
                <w:sz w:val="22"/>
                <w:szCs w:val="22"/>
                <w:lang w:val="uk-UA"/>
              </w:rPr>
              <w:t>кий комбінат комунальних послуг</w:t>
            </w:r>
            <w:r w:rsidRPr="00C21AF4">
              <w:rPr>
                <w:sz w:val="22"/>
                <w:szCs w:val="22"/>
              </w:rPr>
              <w:t>"</w:t>
            </w:r>
            <w:r w:rsidRPr="00C21AF4">
              <w:rPr>
                <w:sz w:val="22"/>
                <w:szCs w:val="22"/>
                <w:lang w:val="uk-UA"/>
              </w:rPr>
              <w:t xml:space="preserve"> відкритий в 2000 році. За формою власності – комунальний; загальна площа ринка – 6700 кв.м.. Земельна ділянка знаходиться у постійному користуванні відповідно до витягу з державного реєстру.</w:t>
            </w:r>
          </w:p>
          <w:p w:rsidR="00E007A7" w:rsidRPr="00C21AF4" w:rsidRDefault="00E007A7" w:rsidP="008D111E">
            <w:pPr>
              <w:autoSpaceDE w:val="0"/>
              <w:autoSpaceDN w:val="0"/>
              <w:adjustRightInd w:val="0"/>
              <w:jc w:val="both"/>
              <w:rPr>
                <w:lang w:val="uk-UA"/>
              </w:rPr>
            </w:pPr>
            <w:r w:rsidRPr="00C21AF4">
              <w:rPr>
                <w:sz w:val="22"/>
                <w:szCs w:val="22"/>
                <w:lang w:val="uk-UA"/>
              </w:rPr>
              <w:t xml:space="preserve">     </w:t>
            </w:r>
            <w:r w:rsidRPr="00C21AF4">
              <w:rPr>
                <w:sz w:val="22"/>
                <w:szCs w:val="22"/>
              </w:rPr>
              <w:t xml:space="preserve">Центральний  ринок </w:t>
            </w:r>
            <w:r w:rsidRPr="00C21AF4">
              <w:rPr>
                <w:sz w:val="22"/>
                <w:szCs w:val="22"/>
                <w:lang w:val="uk-UA"/>
              </w:rPr>
              <w:t>Знам'янського районного споживчого товариства відкритий у 1960  році. За формою власності – колективний; загальна площа ринка – 16655 кв.м.; торгівельна площа – 3152 кв.м..  Земельна ділянка знаходиться в оренді відповідно до договору оренди земельної ділянки, власник земельної ділянки – Знам'янська міська рада.</w:t>
            </w:r>
          </w:p>
          <w:p w:rsidR="00E007A7" w:rsidRPr="00C21AF4" w:rsidRDefault="00E007A7" w:rsidP="008F7445">
            <w:pPr>
              <w:autoSpaceDE w:val="0"/>
              <w:autoSpaceDN w:val="0"/>
              <w:adjustRightInd w:val="0"/>
              <w:jc w:val="both"/>
              <w:rPr>
                <w:lang w:val="uk-UA"/>
              </w:rPr>
            </w:pPr>
            <w:r w:rsidRPr="00C21AF4">
              <w:rPr>
                <w:sz w:val="22"/>
                <w:szCs w:val="22"/>
                <w:lang w:val="uk-UA"/>
              </w:rPr>
              <w:t xml:space="preserve">     Майновий комплекс ринку "Залізничник" відкритий в 2001 році. За формою власності  – колективний; загальна площа ринка – 1780,8 кв.м.. Земельна ділянка знаходиться у постійному користуванні згідно Державного акту на землю – власник ТОВ "Фора-Март".  </w:t>
            </w:r>
          </w:p>
          <w:p w:rsidR="00E007A7" w:rsidRPr="00C21AF4" w:rsidRDefault="00E007A7" w:rsidP="008F7445">
            <w:pPr>
              <w:autoSpaceDE w:val="0"/>
              <w:autoSpaceDN w:val="0"/>
              <w:adjustRightInd w:val="0"/>
              <w:jc w:val="both"/>
              <w:rPr>
                <w:lang w:val="uk-UA"/>
              </w:rPr>
            </w:pPr>
            <w:r w:rsidRPr="00C21AF4">
              <w:rPr>
                <w:sz w:val="22"/>
                <w:szCs w:val="22"/>
                <w:lang w:val="uk-UA"/>
              </w:rPr>
              <w:t xml:space="preserve">     Ринок "Привокзальний" відкритий в 1997 році. За формою власності – приватний; загальна площа ринка – 5199,23 кв.м. Земельна ділянка площею 4531 кв.м. знаходиться в оренді відповідно до договору оренди земельної ділянки, власник земельної ділянки – Знам'янська міська рада, земельна ділянка площею 371 кв.м.  знаходиться у постійному користуванні згідно Державного акту на землю – власник ПП</w:t>
            </w:r>
            <w:r w:rsidRPr="00C21AF4">
              <w:rPr>
                <w:sz w:val="22"/>
                <w:szCs w:val="22"/>
              </w:rPr>
              <w:t xml:space="preserve"> "Фенікс"</w:t>
            </w:r>
            <w:r w:rsidRPr="00C21AF4">
              <w:rPr>
                <w:sz w:val="22"/>
                <w:szCs w:val="22"/>
                <w:lang w:val="uk-UA"/>
              </w:rPr>
              <w:t xml:space="preserve">, земельна ділянка площею 297,23 кв.м.  знаходиться в оренді відповідно до договору оренди земельної ділянки, власник земельної ділянки – приватний підприємець. </w:t>
            </w:r>
          </w:p>
          <w:p w:rsidR="00E007A7" w:rsidRPr="00C21AF4" w:rsidRDefault="00E007A7" w:rsidP="003628C1">
            <w:pPr>
              <w:autoSpaceDE w:val="0"/>
              <w:autoSpaceDN w:val="0"/>
              <w:adjustRightInd w:val="0"/>
              <w:jc w:val="both"/>
              <w:rPr>
                <w:lang w:val="uk-UA"/>
              </w:rPr>
            </w:pPr>
            <w:r w:rsidRPr="00C21AF4">
              <w:rPr>
                <w:sz w:val="22"/>
                <w:szCs w:val="22"/>
                <w:lang w:val="uk-UA"/>
              </w:rPr>
              <w:t xml:space="preserve">     Ринок "Прок"  відкритий в  2006  році. За формою власності – приватний; загальна площа ринка – 768,0 кв.м.; торгівельна площа – 230,4 кв.м.. Земельна ділянка знаходиться в оренді відповідно до договору оренди земельної ділянки, власник земельної ділянки – Знам'янська міська рада. </w:t>
            </w:r>
          </w:p>
          <w:p w:rsidR="00E007A7" w:rsidRPr="00C21AF4" w:rsidRDefault="00E007A7" w:rsidP="00BC077C">
            <w:pPr>
              <w:autoSpaceDE w:val="0"/>
              <w:autoSpaceDN w:val="0"/>
              <w:adjustRightInd w:val="0"/>
              <w:jc w:val="both"/>
              <w:rPr>
                <w:lang w:val="uk-UA"/>
              </w:rPr>
            </w:pPr>
            <w:r w:rsidRPr="00C21AF4">
              <w:rPr>
                <w:sz w:val="22"/>
                <w:szCs w:val="22"/>
                <w:lang w:val="uk-UA"/>
              </w:rPr>
              <w:t xml:space="preserve">     У своїй діяльності ринки керуються Правилами торгівлі на ринках.</w:t>
            </w:r>
          </w:p>
        </w:tc>
      </w:tr>
      <w:tr w:rsidR="00E007A7" w:rsidRPr="00C21AF4" w:rsidTr="008C3059">
        <w:tc>
          <w:tcPr>
            <w:tcW w:w="534" w:type="dxa"/>
          </w:tcPr>
          <w:p w:rsidR="00E007A7" w:rsidRPr="00C21AF4" w:rsidRDefault="00E007A7" w:rsidP="003628C1">
            <w:pPr>
              <w:autoSpaceDE w:val="0"/>
              <w:autoSpaceDN w:val="0"/>
              <w:adjustRightInd w:val="0"/>
              <w:jc w:val="center"/>
              <w:rPr>
                <w:lang w:val="uk-UA"/>
              </w:rPr>
            </w:pPr>
            <w:r w:rsidRPr="00C21AF4">
              <w:rPr>
                <w:sz w:val="22"/>
                <w:szCs w:val="22"/>
                <w:lang w:val="uk-UA"/>
              </w:rPr>
              <w:t>3</w:t>
            </w:r>
          </w:p>
        </w:tc>
        <w:tc>
          <w:tcPr>
            <w:tcW w:w="4434" w:type="dxa"/>
          </w:tcPr>
          <w:p w:rsidR="00E007A7" w:rsidRPr="00C21AF4" w:rsidRDefault="00E007A7" w:rsidP="00BC077C">
            <w:pPr>
              <w:autoSpaceDE w:val="0"/>
              <w:autoSpaceDN w:val="0"/>
              <w:adjustRightInd w:val="0"/>
              <w:jc w:val="both"/>
              <w:rPr>
                <w:lang w:val="uk-UA"/>
              </w:rPr>
            </w:pPr>
            <w:r w:rsidRPr="00C21AF4">
              <w:rPr>
                <w:sz w:val="22"/>
                <w:szCs w:val="22"/>
                <w:lang w:val="uk-UA"/>
              </w:rPr>
              <w:t xml:space="preserve">     Розробити  та  узгодити  з  органами місцевого  самоврядування  перспективні плани розвитку ринків.  Копії планів надати в відділ економічного розвитку, промисловості, інфраструктури та торгівлі.</w:t>
            </w:r>
          </w:p>
        </w:tc>
        <w:tc>
          <w:tcPr>
            <w:tcW w:w="4624" w:type="dxa"/>
          </w:tcPr>
          <w:p w:rsidR="00E007A7" w:rsidRPr="00C21AF4" w:rsidRDefault="00E007A7" w:rsidP="003628C1">
            <w:pPr>
              <w:autoSpaceDE w:val="0"/>
              <w:autoSpaceDN w:val="0"/>
              <w:adjustRightInd w:val="0"/>
              <w:jc w:val="both"/>
              <w:rPr>
                <w:lang w:val="uk-UA"/>
              </w:rPr>
            </w:pPr>
            <w:r w:rsidRPr="00C21AF4">
              <w:rPr>
                <w:sz w:val="22"/>
                <w:szCs w:val="22"/>
                <w:lang w:val="uk-UA"/>
              </w:rPr>
              <w:t xml:space="preserve">     Керівниками ринків, перспективні плани розвитку ринків в 2017 році не розроблялись. У зв'язку з обмеженістю земельної ділянки відведеної під ринок "Привокзальний" та практично повною її забудовою, перспектива розвитку ринка завершена. За умови залучення додаткових площ під ринок з'явиться можливість розвитку ринка. КП "Знам'янський комбінат комунальних послуг" планує облаштування торгівельного павільону та лабораторії по перевірці якості сільгосппродукції. </w:t>
            </w:r>
          </w:p>
        </w:tc>
      </w:tr>
      <w:tr w:rsidR="00E007A7" w:rsidRPr="00C21AF4" w:rsidTr="008C3059">
        <w:tc>
          <w:tcPr>
            <w:tcW w:w="534" w:type="dxa"/>
          </w:tcPr>
          <w:p w:rsidR="00E007A7" w:rsidRPr="00C21AF4" w:rsidRDefault="00E007A7" w:rsidP="003628C1">
            <w:pPr>
              <w:autoSpaceDE w:val="0"/>
              <w:autoSpaceDN w:val="0"/>
              <w:adjustRightInd w:val="0"/>
              <w:jc w:val="center"/>
              <w:rPr>
                <w:lang w:val="uk-UA"/>
              </w:rPr>
            </w:pPr>
            <w:r w:rsidRPr="00C21AF4">
              <w:rPr>
                <w:sz w:val="22"/>
                <w:szCs w:val="22"/>
                <w:lang w:val="uk-UA"/>
              </w:rPr>
              <w:t>4</w:t>
            </w:r>
          </w:p>
        </w:tc>
        <w:tc>
          <w:tcPr>
            <w:tcW w:w="4434" w:type="dxa"/>
          </w:tcPr>
          <w:p w:rsidR="00E007A7" w:rsidRPr="00C21AF4" w:rsidRDefault="00E007A7" w:rsidP="003628C1">
            <w:pPr>
              <w:autoSpaceDE w:val="0"/>
              <w:autoSpaceDN w:val="0"/>
              <w:adjustRightInd w:val="0"/>
              <w:jc w:val="both"/>
              <w:rPr>
                <w:lang w:val="uk-UA"/>
              </w:rPr>
            </w:pPr>
            <w:r w:rsidRPr="00C21AF4">
              <w:rPr>
                <w:sz w:val="22"/>
                <w:szCs w:val="22"/>
                <w:lang w:val="uk-UA"/>
              </w:rPr>
              <w:t xml:space="preserve">     Організувати  моніторинг  виконання перспективних  планів  розвитку  ринків з  обов'язковим  аналізом  витрат  ринків на їхній розвиток.</w:t>
            </w:r>
          </w:p>
        </w:tc>
        <w:tc>
          <w:tcPr>
            <w:tcW w:w="4624" w:type="dxa"/>
          </w:tcPr>
          <w:p w:rsidR="00E007A7" w:rsidRPr="00C21AF4" w:rsidRDefault="00E007A7" w:rsidP="003628C1">
            <w:pPr>
              <w:autoSpaceDE w:val="0"/>
              <w:autoSpaceDN w:val="0"/>
              <w:adjustRightInd w:val="0"/>
              <w:jc w:val="both"/>
              <w:rPr>
                <w:lang w:val="uk-UA"/>
              </w:rPr>
            </w:pPr>
            <w:r w:rsidRPr="00C21AF4">
              <w:rPr>
                <w:sz w:val="22"/>
                <w:szCs w:val="22"/>
                <w:lang w:val="uk-UA"/>
              </w:rPr>
              <w:t xml:space="preserve">     Моніторинг перспективних планів розвитку ринків неможливий у зв'язку з їх відсутністю. </w:t>
            </w:r>
          </w:p>
        </w:tc>
      </w:tr>
      <w:tr w:rsidR="00E007A7" w:rsidRPr="00C21AF4" w:rsidTr="008C3059">
        <w:tc>
          <w:tcPr>
            <w:tcW w:w="534" w:type="dxa"/>
          </w:tcPr>
          <w:p w:rsidR="00E007A7" w:rsidRPr="00C21AF4" w:rsidRDefault="00E007A7" w:rsidP="003628C1">
            <w:pPr>
              <w:autoSpaceDE w:val="0"/>
              <w:autoSpaceDN w:val="0"/>
              <w:adjustRightInd w:val="0"/>
              <w:jc w:val="center"/>
            </w:pPr>
            <w:r w:rsidRPr="00C21AF4">
              <w:rPr>
                <w:sz w:val="22"/>
                <w:szCs w:val="22"/>
              </w:rPr>
              <w:t>5</w:t>
            </w:r>
          </w:p>
        </w:tc>
        <w:tc>
          <w:tcPr>
            <w:tcW w:w="4434" w:type="dxa"/>
          </w:tcPr>
          <w:p w:rsidR="00E007A7" w:rsidRPr="00C21AF4" w:rsidRDefault="00E007A7" w:rsidP="003628C1">
            <w:pPr>
              <w:autoSpaceDE w:val="0"/>
              <w:autoSpaceDN w:val="0"/>
              <w:adjustRightInd w:val="0"/>
              <w:jc w:val="both"/>
              <w:rPr>
                <w:lang w:val="uk-UA"/>
              </w:rPr>
            </w:pPr>
            <w:r w:rsidRPr="00C21AF4">
              <w:rPr>
                <w:sz w:val="22"/>
                <w:szCs w:val="22"/>
                <w:lang w:val="uk-UA"/>
              </w:rPr>
              <w:t xml:space="preserve">     Визначити  на  ринках  міста  торговельні площі,  пристосовані  для  торгівлі сільгосппродукцією,  кількість  торгуючих,  в тому числі кількість сільгоспвиробників.</w:t>
            </w:r>
          </w:p>
          <w:p w:rsidR="00E007A7" w:rsidRPr="00C21AF4" w:rsidRDefault="00E007A7" w:rsidP="003628C1">
            <w:pPr>
              <w:autoSpaceDE w:val="0"/>
              <w:autoSpaceDN w:val="0"/>
              <w:adjustRightInd w:val="0"/>
              <w:jc w:val="both"/>
              <w:rPr>
                <w:lang w:val="uk-UA"/>
              </w:rPr>
            </w:pPr>
          </w:p>
        </w:tc>
        <w:tc>
          <w:tcPr>
            <w:tcW w:w="4624" w:type="dxa"/>
          </w:tcPr>
          <w:p w:rsidR="00E007A7" w:rsidRPr="00C21AF4" w:rsidRDefault="00E007A7" w:rsidP="00261122">
            <w:pPr>
              <w:autoSpaceDE w:val="0"/>
              <w:autoSpaceDN w:val="0"/>
              <w:adjustRightInd w:val="0"/>
              <w:jc w:val="both"/>
              <w:rPr>
                <w:lang w:val="uk-UA"/>
              </w:rPr>
            </w:pPr>
            <w:r w:rsidRPr="00C21AF4">
              <w:rPr>
                <w:sz w:val="22"/>
                <w:szCs w:val="22"/>
                <w:lang w:val="uk-UA"/>
              </w:rPr>
              <w:t xml:space="preserve">     Загальна кількість торгових місць на ринку КП "Знам'янський комбінат комунальних послуг"  – 158, з них: 46 магазинів, 107 кіосків, 5 прилавків; кількість осіб, які займаються діяльністю на території ринка – 123 підприємця.  </w:t>
            </w:r>
          </w:p>
          <w:p w:rsidR="00E007A7" w:rsidRPr="00C21AF4" w:rsidRDefault="00E007A7" w:rsidP="00261122">
            <w:pPr>
              <w:autoSpaceDE w:val="0"/>
              <w:autoSpaceDN w:val="0"/>
              <w:adjustRightInd w:val="0"/>
              <w:jc w:val="both"/>
              <w:rPr>
                <w:lang w:val="uk-UA"/>
              </w:rPr>
            </w:pPr>
            <w:r w:rsidRPr="00C21AF4">
              <w:rPr>
                <w:sz w:val="22"/>
                <w:szCs w:val="22"/>
                <w:lang w:val="uk-UA"/>
              </w:rPr>
              <w:t xml:space="preserve">     Загальна кількість торгових місць на  ринку Знам'янського районного споживчого товариства – 920.  </w:t>
            </w:r>
          </w:p>
          <w:p w:rsidR="00E007A7" w:rsidRPr="00C21AF4" w:rsidRDefault="00E007A7" w:rsidP="00261122">
            <w:pPr>
              <w:autoSpaceDE w:val="0"/>
              <w:autoSpaceDN w:val="0"/>
              <w:adjustRightInd w:val="0"/>
              <w:jc w:val="both"/>
              <w:rPr>
                <w:lang w:val="uk-UA"/>
              </w:rPr>
            </w:pPr>
            <w:r w:rsidRPr="00C21AF4">
              <w:rPr>
                <w:sz w:val="22"/>
                <w:szCs w:val="22"/>
                <w:lang w:val="uk-UA"/>
              </w:rPr>
              <w:t xml:space="preserve">     Загальна кількість торгових місць на ринку "Залізничник" - 30. Для торгівлі сільгосппродукцією обладнаний один павільйон.  </w:t>
            </w:r>
          </w:p>
          <w:p w:rsidR="00E007A7" w:rsidRPr="00C21AF4" w:rsidRDefault="00E007A7" w:rsidP="00261122">
            <w:pPr>
              <w:autoSpaceDE w:val="0"/>
              <w:autoSpaceDN w:val="0"/>
              <w:adjustRightInd w:val="0"/>
              <w:jc w:val="both"/>
              <w:rPr>
                <w:lang w:val="uk-UA"/>
              </w:rPr>
            </w:pPr>
            <w:r w:rsidRPr="00C21AF4">
              <w:rPr>
                <w:sz w:val="22"/>
                <w:szCs w:val="22"/>
                <w:lang w:val="uk-UA"/>
              </w:rPr>
              <w:t xml:space="preserve">     Загальна кількість торгових місць на ринку "Привокзальний" - 195, з них: 137 кіосків, 58 прилавків. Обладнаний один павільйон.  Кількість осіб, які здійснюють свою діяльність на території ринку згідно укладених договорів – 66. На ринку відведено 55 місць для торгівлі сільгосппродукцією, в тому числі 32 місця ля сільгоспвиробників.  </w:t>
            </w:r>
          </w:p>
          <w:p w:rsidR="00E007A7" w:rsidRPr="00C21AF4" w:rsidRDefault="00E007A7" w:rsidP="00261122">
            <w:pPr>
              <w:autoSpaceDE w:val="0"/>
              <w:autoSpaceDN w:val="0"/>
              <w:adjustRightInd w:val="0"/>
              <w:jc w:val="both"/>
              <w:rPr>
                <w:lang w:val="uk-UA"/>
              </w:rPr>
            </w:pPr>
            <w:r w:rsidRPr="00C21AF4">
              <w:rPr>
                <w:sz w:val="22"/>
                <w:szCs w:val="22"/>
                <w:lang w:val="uk-UA"/>
              </w:rPr>
              <w:t xml:space="preserve">     Загальна кількість торгових місць на ринку "Прок" - 14. </w:t>
            </w:r>
          </w:p>
        </w:tc>
      </w:tr>
      <w:tr w:rsidR="00E007A7" w:rsidRPr="00C21AF4" w:rsidTr="008C3059">
        <w:tc>
          <w:tcPr>
            <w:tcW w:w="534" w:type="dxa"/>
          </w:tcPr>
          <w:p w:rsidR="00E007A7" w:rsidRPr="00C21AF4" w:rsidRDefault="00E007A7" w:rsidP="003628C1">
            <w:pPr>
              <w:autoSpaceDE w:val="0"/>
              <w:autoSpaceDN w:val="0"/>
              <w:adjustRightInd w:val="0"/>
              <w:jc w:val="center"/>
            </w:pPr>
            <w:r w:rsidRPr="00C21AF4">
              <w:rPr>
                <w:sz w:val="22"/>
                <w:szCs w:val="22"/>
              </w:rPr>
              <w:t>6</w:t>
            </w:r>
          </w:p>
        </w:tc>
        <w:tc>
          <w:tcPr>
            <w:tcW w:w="4434" w:type="dxa"/>
          </w:tcPr>
          <w:p w:rsidR="00E007A7" w:rsidRPr="00C21AF4" w:rsidRDefault="00E007A7" w:rsidP="003628C1">
            <w:pPr>
              <w:autoSpaceDE w:val="0"/>
              <w:autoSpaceDN w:val="0"/>
              <w:adjustRightInd w:val="0"/>
              <w:jc w:val="both"/>
              <w:rPr>
                <w:lang w:val="uk-UA"/>
              </w:rPr>
            </w:pPr>
            <w:r w:rsidRPr="00C21AF4">
              <w:rPr>
                <w:sz w:val="22"/>
                <w:szCs w:val="22"/>
                <w:lang w:val="uk-UA"/>
              </w:rPr>
              <w:t xml:space="preserve">     Забезпечити  відповідні  умови  для  продажу</w:t>
            </w:r>
            <w:r w:rsidRPr="00C21AF4">
              <w:rPr>
                <w:lang w:val="uk-UA"/>
              </w:rPr>
              <w:t xml:space="preserve"> </w:t>
            </w:r>
            <w:r w:rsidRPr="00C21AF4">
              <w:rPr>
                <w:sz w:val="22"/>
                <w:szCs w:val="22"/>
                <w:lang w:val="uk-UA"/>
              </w:rPr>
              <w:t>продукції  власного  виробництва  з  метою</w:t>
            </w:r>
            <w:r w:rsidRPr="00C21AF4">
              <w:rPr>
                <w:lang w:val="uk-UA"/>
              </w:rPr>
              <w:t xml:space="preserve"> </w:t>
            </w:r>
            <w:r w:rsidRPr="00C21AF4">
              <w:rPr>
                <w:sz w:val="22"/>
                <w:szCs w:val="22"/>
                <w:lang w:val="uk-UA"/>
              </w:rPr>
              <w:t>здійснення  безперешкодної  торгівлі</w:t>
            </w:r>
            <w:r w:rsidRPr="00C21AF4">
              <w:rPr>
                <w:lang w:val="uk-UA"/>
              </w:rPr>
              <w:t xml:space="preserve"> </w:t>
            </w:r>
            <w:r w:rsidRPr="00C21AF4">
              <w:rPr>
                <w:sz w:val="22"/>
                <w:szCs w:val="22"/>
                <w:lang w:val="uk-UA"/>
              </w:rPr>
              <w:t>сільгосппродукцією на ринках міста.</w:t>
            </w:r>
          </w:p>
        </w:tc>
        <w:tc>
          <w:tcPr>
            <w:tcW w:w="4624" w:type="dxa"/>
          </w:tcPr>
          <w:p w:rsidR="00E007A7" w:rsidRPr="00C21AF4" w:rsidRDefault="00E007A7" w:rsidP="003628C1">
            <w:pPr>
              <w:autoSpaceDE w:val="0"/>
              <w:autoSpaceDN w:val="0"/>
              <w:adjustRightInd w:val="0"/>
              <w:jc w:val="both"/>
              <w:rPr>
                <w:b/>
                <w:lang w:val="uk-UA"/>
              </w:rPr>
            </w:pPr>
            <w:r w:rsidRPr="00C21AF4">
              <w:rPr>
                <w:sz w:val="22"/>
                <w:szCs w:val="22"/>
                <w:lang w:val="uk-UA"/>
              </w:rPr>
              <w:t xml:space="preserve">     Торгівельні площі ринків  пристосовані для торгівлі продукцією власного виробництва та торгівлі  сільгосппродукцією. На території ц</w:t>
            </w:r>
            <w:r w:rsidRPr="00C21AF4">
              <w:rPr>
                <w:sz w:val="22"/>
                <w:szCs w:val="22"/>
              </w:rPr>
              <w:t>ентральн</w:t>
            </w:r>
            <w:r w:rsidRPr="00C21AF4">
              <w:rPr>
                <w:sz w:val="22"/>
                <w:szCs w:val="22"/>
                <w:lang w:val="uk-UA"/>
              </w:rPr>
              <w:t>ого</w:t>
            </w:r>
            <w:r w:rsidRPr="00C21AF4">
              <w:rPr>
                <w:sz w:val="22"/>
                <w:szCs w:val="22"/>
              </w:rPr>
              <w:t xml:space="preserve">  ринк</w:t>
            </w:r>
            <w:r w:rsidRPr="00C21AF4">
              <w:rPr>
                <w:sz w:val="22"/>
                <w:szCs w:val="22"/>
                <w:lang w:val="uk-UA"/>
              </w:rPr>
              <w:t>у</w:t>
            </w:r>
            <w:r w:rsidRPr="00C21AF4">
              <w:rPr>
                <w:sz w:val="22"/>
                <w:szCs w:val="22"/>
              </w:rPr>
              <w:t xml:space="preserve"> </w:t>
            </w:r>
            <w:r w:rsidRPr="00C21AF4">
              <w:rPr>
                <w:sz w:val="22"/>
                <w:szCs w:val="22"/>
                <w:lang w:val="uk-UA"/>
              </w:rPr>
              <w:t xml:space="preserve">Знам'янського районного споживчого товариства, ринку "Привокзальний" та   ринку "Залізничник" обладнані торгівельні павільйони для торгівлі сільгосппродукцією.  </w:t>
            </w:r>
          </w:p>
        </w:tc>
      </w:tr>
      <w:tr w:rsidR="00E007A7" w:rsidRPr="00C21AF4" w:rsidTr="008C3059">
        <w:tc>
          <w:tcPr>
            <w:tcW w:w="534" w:type="dxa"/>
          </w:tcPr>
          <w:p w:rsidR="00E007A7" w:rsidRPr="00C21AF4" w:rsidRDefault="00E007A7" w:rsidP="003628C1">
            <w:pPr>
              <w:autoSpaceDE w:val="0"/>
              <w:autoSpaceDN w:val="0"/>
              <w:adjustRightInd w:val="0"/>
              <w:jc w:val="center"/>
            </w:pPr>
            <w:r w:rsidRPr="00C21AF4">
              <w:rPr>
                <w:sz w:val="22"/>
                <w:szCs w:val="22"/>
              </w:rPr>
              <w:t>7</w:t>
            </w:r>
          </w:p>
        </w:tc>
        <w:tc>
          <w:tcPr>
            <w:tcW w:w="4434" w:type="dxa"/>
          </w:tcPr>
          <w:p w:rsidR="00E007A7" w:rsidRPr="00C21AF4" w:rsidRDefault="00E007A7" w:rsidP="003628C1">
            <w:pPr>
              <w:autoSpaceDE w:val="0"/>
              <w:autoSpaceDN w:val="0"/>
              <w:adjustRightInd w:val="0"/>
              <w:jc w:val="both"/>
              <w:rPr>
                <w:lang w:val="uk-UA"/>
              </w:rPr>
            </w:pPr>
            <w:r w:rsidRPr="00C21AF4">
              <w:rPr>
                <w:sz w:val="22"/>
                <w:szCs w:val="22"/>
                <w:lang w:val="uk-UA"/>
              </w:rPr>
              <w:t xml:space="preserve">     Сприяти  організації  торгівлі  на  ринках</w:t>
            </w:r>
          </w:p>
          <w:p w:rsidR="00E007A7" w:rsidRPr="00C21AF4" w:rsidRDefault="00E007A7" w:rsidP="003628C1">
            <w:pPr>
              <w:autoSpaceDE w:val="0"/>
              <w:autoSpaceDN w:val="0"/>
              <w:adjustRightInd w:val="0"/>
              <w:jc w:val="both"/>
              <w:rPr>
                <w:lang w:val="uk-UA"/>
              </w:rPr>
            </w:pPr>
            <w:r w:rsidRPr="00C21AF4">
              <w:rPr>
                <w:sz w:val="22"/>
                <w:szCs w:val="22"/>
                <w:lang w:val="uk-UA"/>
              </w:rPr>
              <w:t>сільгосппідприємствами  та представниками</w:t>
            </w:r>
            <w:r w:rsidRPr="00C21AF4">
              <w:rPr>
                <w:lang w:val="uk-UA"/>
              </w:rPr>
              <w:t xml:space="preserve">  </w:t>
            </w:r>
            <w:r w:rsidRPr="00C21AF4">
              <w:rPr>
                <w:sz w:val="22"/>
                <w:szCs w:val="22"/>
                <w:lang w:val="uk-UA"/>
              </w:rPr>
              <w:t>власних господарств</w:t>
            </w:r>
            <w:r w:rsidRPr="00C21AF4">
              <w:rPr>
                <w:lang w:val="uk-UA"/>
              </w:rPr>
              <w:t>.</w:t>
            </w:r>
          </w:p>
        </w:tc>
        <w:tc>
          <w:tcPr>
            <w:tcW w:w="4624" w:type="dxa"/>
          </w:tcPr>
          <w:p w:rsidR="00E007A7" w:rsidRPr="00C21AF4" w:rsidRDefault="00E007A7" w:rsidP="0084318C">
            <w:pPr>
              <w:autoSpaceDE w:val="0"/>
              <w:autoSpaceDN w:val="0"/>
              <w:adjustRightInd w:val="0"/>
              <w:jc w:val="both"/>
              <w:rPr>
                <w:lang w:val="uk-UA"/>
              </w:rPr>
            </w:pPr>
            <w:r w:rsidRPr="00C21AF4">
              <w:rPr>
                <w:sz w:val="22"/>
                <w:szCs w:val="22"/>
                <w:lang w:val="uk-UA"/>
              </w:rPr>
              <w:t xml:space="preserve">     Адміністрації ринків постійно проводять організаційні заходи щодо сприяння торгівлі  на  ринках</w:t>
            </w:r>
            <w:r w:rsidRPr="00C21AF4">
              <w:rPr>
                <w:lang w:val="uk-UA"/>
              </w:rPr>
              <w:t xml:space="preserve"> </w:t>
            </w:r>
            <w:r w:rsidRPr="00C21AF4">
              <w:rPr>
                <w:sz w:val="22"/>
                <w:szCs w:val="22"/>
                <w:lang w:val="uk-UA"/>
              </w:rPr>
              <w:t>сільгосппідприємствами  та представниками</w:t>
            </w:r>
            <w:r w:rsidRPr="00C21AF4">
              <w:rPr>
                <w:lang w:val="uk-UA"/>
              </w:rPr>
              <w:t xml:space="preserve">  </w:t>
            </w:r>
            <w:r w:rsidRPr="00C21AF4">
              <w:rPr>
                <w:sz w:val="22"/>
                <w:szCs w:val="22"/>
                <w:lang w:val="uk-UA"/>
              </w:rPr>
              <w:t>власних господарств</w:t>
            </w:r>
            <w:r w:rsidRPr="00C21AF4">
              <w:rPr>
                <w:lang w:val="uk-UA"/>
              </w:rPr>
              <w:t>.</w:t>
            </w:r>
          </w:p>
        </w:tc>
      </w:tr>
      <w:tr w:rsidR="00E007A7" w:rsidRPr="00C21AF4" w:rsidTr="008C3059">
        <w:tc>
          <w:tcPr>
            <w:tcW w:w="534" w:type="dxa"/>
          </w:tcPr>
          <w:p w:rsidR="00E007A7" w:rsidRPr="00C21AF4" w:rsidRDefault="00E007A7" w:rsidP="003628C1">
            <w:pPr>
              <w:autoSpaceDE w:val="0"/>
              <w:autoSpaceDN w:val="0"/>
              <w:adjustRightInd w:val="0"/>
              <w:jc w:val="center"/>
            </w:pPr>
            <w:r w:rsidRPr="00C21AF4">
              <w:rPr>
                <w:sz w:val="22"/>
                <w:szCs w:val="22"/>
              </w:rPr>
              <w:t>8</w:t>
            </w:r>
          </w:p>
        </w:tc>
        <w:tc>
          <w:tcPr>
            <w:tcW w:w="4434" w:type="dxa"/>
          </w:tcPr>
          <w:p w:rsidR="00E007A7" w:rsidRPr="00C21AF4" w:rsidRDefault="00E007A7" w:rsidP="003628C1">
            <w:pPr>
              <w:autoSpaceDE w:val="0"/>
              <w:autoSpaceDN w:val="0"/>
              <w:adjustRightInd w:val="0"/>
              <w:jc w:val="both"/>
              <w:rPr>
                <w:lang w:val="uk-UA"/>
              </w:rPr>
            </w:pPr>
            <w:r w:rsidRPr="00C21AF4">
              <w:rPr>
                <w:sz w:val="22"/>
                <w:szCs w:val="22"/>
                <w:lang w:val="uk-UA"/>
              </w:rPr>
              <w:t xml:space="preserve">     Запровадити  разом  із  правоохоронними</w:t>
            </w:r>
          </w:p>
          <w:p w:rsidR="00E007A7" w:rsidRPr="00C21AF4" w:rsidRDefault="00E007A7" w:rsidP="003628C1">
            <w:pPr>
              <w:autoSpaceDE w:val="0"/>
              <w:autoSpaceDN w:val="0"/>
              <w:adjustRightInd w:val="0"/>
              <w:jc w:val="both"/>
              <w:rPr>
                <w:lang w:val="uk-UA"/>
              </w:rPr>
            </w:pPr>
            <w:r w:rsidRPr="00C21AF4">
              <w:rPr>
                <w:sz w:val="22"/>
                <w:szCs w:val="22"/>
                <w:lang w:val="uk-UA"/>
              </w:rPr>
              <w:t>органами  заходи  щодо  ліквідації  стихійної</w:t>
            </w:r>
            <w:r w:rsidRPr="00C21AF4">
              <w:rPr>
                <w:lang w:val="uk-UA"/>
              </w:rPr>
              <w:t xml:space="preserve"> </w:t>
            </w:r>
            <w:r w:rsidRPr="00C21AF4">
              <w:rPr>
                <w:sz w:val="22"/>
                <w:szCs w:val="22"/>
                <w:lang w:val="uk-UA"/>
              </w:rPr>
              <w:t>торгівлі  на  територіях,  прилеглих  до  ринків або розташованих поблизу них.</w:t>
            </w:r>
          </w:p>
        </w:tc>
        <w:tc>
          <w:tcPr>
            <w:tcW w:w="4624" w:type="dxa"/>
          </w:tcPr>
          <w:p w:rsidR="00E007A7" w:rsidRPr="00C21AF4" w:rsidRDefault="00E007A7" w:rsidP="00955E69">
            <w:pPr>
              <w:jc w:val="both"/>
              <w:rPr>
                <w:sz w:val="22"/>
                <w:szCs w:val="22"/>
                <w:lang w:val="uk-UA"/>
              </w:rPr>
            </w:pPr>
            <w:r w:rsidRPr="00C21AF4">
              <w:rPr>
                <w:sz w:val="22"/>
                <w:szCs w:val="22"/>
                <w:lang w:val="uk-UA"/>
              </w:rPr>
              <w:t xml:space="preserve">     Розпорядженням міського голови від 29 січня 2016 року № 20 створена комісія по ліквідації місць та забороні стихійної торгівлі. Протягом 2017 року проведено два засідання комісії по ліквідації місць та забороні стихійної торгівлі на території міста Знам'янка за участю керівника комунального ринку та керівництва відділу поліції. За участю представників відділу поліції, міськвиконкому, управління Держпродспоживслужби, депутатів міської ради проведено п'ять рейдів з ліквідації місць стихійної торгівлі по вул. Привокзальна, 2 та вул. Михайла Грушевського, 22. Комісією вжиті заходи по демонтажу прилавків, які були незаконно встановлені поза межами ринку. </w:t>
            </w:r>
          </w:p>
          <w:p w:rsidR="00E007A7" w:rsidRPr="00C21AF4" w:rsidRDefault="00E007A7" w:rsidP="00CE28A4">
            <w:pPr>
              <w:jc w:val="both"/>
              <w:rPr>
                <w:sz w:val="22"/>
                <w:szCs w:val="22"/>
                <w:lang w:val="uk-UA"/>
              </w:rPr>
            </w:pPr>
            <w:r w:rsidRPr="00C21AF4">
              <w:rPr>
                <w:sz w:val="22"/>
                <w:szCs w:val="22"/>
                <w:lang w:val="uk-UA"/>
              </w:rPr>
              <w:t>Комісією протягом 2017 року проводилася робота щодо припинення діяльності стихійних ринків та інших несанкціонованих місць торгівлі у місті. Боротьба з даним видом діяльності здійснювалася шляхом попередження, проведення профілактичних бесід та роз’яснення громадянам про неприпустимість реалізації продуктів харчування у невстановлених законодавством місцях.</w:t>
            </w:r>
          </w:p>
          <w:p w:rsidR="00E007A7" w:rsidRPr="00C21AF4" w:rsidRDefault="00E007A7" w:rsidP="00CE28A4">
            <w:pPr>
              <w:jc w:val="both"/>
              <w:rPr>
                <w:sz w:val="22"/>
                <w:szCs w:val="22"/>
                <w:lang w:val="uk-UA"/>
              </w:rPr>
            </w:pPr>
            <w:r w:rsidRPr="00C21AF4">
              <w:rPr>
                <w:sz w:val="22"/>
                <w:szCs w:val="22"/>
                <w:lang w:val="uk-UA"/>
              </w:rPr>
              <w:t>В січні, червні та жовтні  2017 року  інформаційно-роз'яснювальну роботу серед населення міста проведено шляхом  висвітлення даного питання  у міській газеті "Знам'янські вісті".</w:t>
            </w:r>
          </w:p>
          <w:p w:rsidR="00E007A7" w:rsidRPr="00C21AF4" w:rsidRDefault="00E007A7" w:rsidP="00CE28A4">
            <w:pPr>
              <w:jc w:val="both"/>
              <w:rPr>
                <w:sz w:val="22"/>
                <w:szCs w:val="22"/>
                <w:lang w:val="uk-UA"/>
              </w:rPr>
            </w:pPr>
            <w:r w:rsidRPr="00C21AF4">
              <w:rPr>
                <w:sz w:val="22"/>
                <w:szCs w:val="22"/>
                <w:lang w:val="uk-UA"/>
              </w:rPr>
              <w:t xml:space="preserve">В серпні 2017 року відбулося спільне засідання постійної комісії з питань споживчого ринку, підприємництва та правової політики Знам'янської міської ради та комісії по ліквідації місць та забороні стихійної торгівлі на території міста Знам'янка за участю керівника комунального ринку. На засіданні розглядалося питання щодо облаштування комунального ринку, з метою створення умов для торгівлі та ліквідації стихійної торгівлі поза межами ринку. </w:t>
            </w:r>
          </w:p>
          <w:p w:rsidR="00E007A7" w:rsidRPr="00C21AF4" w:rsidRDefault="00E007A7" w:rsidP="000B2D70">
            <w:pPr>
              <w:jc w:val="both"/>
              <w:rPr>
                <w:sz w:val="20"/>
                <w:szCs w:val="20"/>
                <w:lang w:val="uk-UA"/>
              </w:rPr>
            </w:pPr>
            <w:r w:rsidRPr="00C21AF4">
              <w:rPr>
                <w:sz w:val="22"/>
                <w:szCs w:val="22"/>
                <w:lang w:val="uk-UA"/>
              </w:rPr>
              <w:t>В січні, квітні, червні, жовтні, листопаді та грудні 2017 року  було направлено листи Знам'янському відділу поліції ГУНП в Кіровоградській області про вжиття невідкладних заходів щодо припинення діяльності стихійних ринків та інших несанкціонованих місць торгівлі.</w:t>
            </w:r>
            <w:r w:rsidRPr="00C21AF4">
              <w:rPr>
                <w:sz w:val="20"/>
                <w:szCs w:val="20"/>
                <w:lang w:val="uk-UA"/>
              </w:rPr>
              <w:t xml:space="preserve"> </w:t>
            </w:r>
          </w:p>
        </w:tc>
      </w:tr>
      <w:tr w:rsidR="00E007A7" w:rsidRPr="00C21AF4" w:rsidTr="008C3059">
        <w:tc>
          <w:tcPr>
            <w:tcW w:w="534" w:type="dxa"/>
          </w:tcPr>
          <w:p w:rsidR="00E007A7" w:rsidRPr="00C21AF4" w:rsidRDefault="00E007A7" w:rsidP="003628C1">
            <w:pPr>
              <w:autoSpaceDE w:val="0"/>
              <w:autoSpaceDN w:val="0"/>
              <w:adjustRightInd w:val="0"/>
              <w:jc w:val="center"/>
            </w:pPr>
            <w:r w:rsidRPr="00C21AF4">
              <w:rPr>
                <w:sz w:val="22"/>
                <w:szCs w:val="22"/>
              </w:rPr>
              <w:t>9</w:t>
            </w:r>
          </w:p>
        </w:tc>
        <w:tc>
          <w:tcPr>
            <w:tcW w:w="4434" w:type="dxa"/>
          </w:tcPr>
          <w:p w:rsidR="00E007A7" w:rsidRPr="00C21AF4" w:rsidRDefault="00E007A7" w:rsidP="003628C1">
            <w:pPr>
              <w:autoSpaceDE w:val="0"/>
              <w:autoSpaceDN w:val="0"/>
              <w:adjustRightInd w:val="0"/>
              <w:jc w:val="both"/>
              <w:rPr>
                <w:lang w:val="uk-UA"/>
              </w:rPr>
            </w:pPr>
            <w:r w:rsidRPr="00C21AF4">
              <w:rPr>
                <w:sz w:val="22"/>
                <w:szCs w:val="22"/>
                <w:lang w:val="uk-UA"/>
              </w:rPr>
              <w:t xml:space="preserve">     Сприяти  облаштуванню  ринків  необхідною кількістю  складських  приміщень,  терміналів  для  зберігання  товарів,  продовольчої  та  овочевої  продукції,  оснащення  їх  системами  водопостачання,  водовідведення,  опалення,  електрозабезпечення тощо.</w:t>
            </w:r>
          </w:p>
        </w:tc>
        <w:tc>
          <w:tcPr>
            <w:tcW w:w="4624" w:type="dxa"/>
          </w:tcPr>
          <w:p w:rsidR="00E007A7" w:rsidRPr="00C21AF4" w:rsidRDefault="00E007A7" w:rsidP="0017358E">
            <w:pPr>
              <w:jc w:val="both"/>
              <w:rPr>
                <w:lang w:val="uk-UA"/>
              </w:rPr>
            </w:pPr>
            <w:r w:rsidRPr="00C21AF4">
              <w:rPr>
                <w:sz w:val="22"/>
                <w:szCs w:val="22"/>
                <w:lang w:val="uk-UA"/>
              </w:rPr>
              <w:t xml:space="preserve">     Торгівля на території ринку КП "Знам'янський комбінат комунальних послуг" здійснюється з магазинів та контейнерів, які оснащені електропостачанням і водночас являються складськими приміщеннями. Територія  ринку забезпечена водою та водовідведенням. Територія ринку обладнана освітленням, протипожежною сигналізацією.</w:t>
            </w:r>
          </w:p>
          <w:p w:rsidR="00E007A7" w:rsidRPr="00C21AF4" w:rsidRDefault="00E007A7" w:rsidP="0017358E">
            <w:pPr>
              <w:jc w:val="both"/>
              <w:rPr>
                <w:lang w:val="uk-UA"/>
              </w:rPr>
            </w:pPr>
            <w:r w:rsidRPr="00C21AF4">
              <w:rPr>
                <w:sz w:val="22"/>
                <w:szCs w:val="22"/>
                <w:lang w:val="uk-UA"/>
              </w:rPr>
              <w:t xml:space="preserve">     Торгівля  на території ц</w:t>
            </w:r>
            <w:r w:rsidRPr="00C21AF4">
              <w:rPr>
                <w:sz w:val="22"/>
                <w:szCs w:val="22"/>
              </w:rPr>
              <w:t>ентральн</w:t>
            </w:r>
            <w:r w:rsidRPr="00C21AF4">
              <w:rPr>
                <w:sz w:val="22"/>
                <w:szCs w:val="22"/>
                <w:lang w:val="uk-UA"/>
              </w:rPr>
              <w:t>ого</w:t>
            </w:r>
            <w:r w:rsidRPr="00C21AF4">
              <w:rPr>
                <w:sz w:val="22"/>
                <w:szCs w:val="22"/>
              </w:rPr>
              <w:t xml:space="preserve">  ринк</w:t>
            </w:r>
            <w:r w:rsidRPr="00C21AF4">
              <w:rPr>
                <w:sz w:val="22"/>
                <w:szCs w:val="22"/>
                <w:lang w:val="uk-UA"/>
              </w:rPr>
              <w:t>у</w:t>
            </w:r>
            <w:r w:rsidRPr="00C21AF4">
              <w:rPr>
                <w:sz w:val="22"/>
                <w:szCs w:val="22"/>
              </w:rPr>
              <w:t xml:space="preserve">  </w:t>
            </w:r>
            <w:r w:rsidRPr="00C21AF4">
              <w:rPr>
                <w:sz w:val="22"/>
                <w:szCs w:val="22"/>
                <w:lang w:val="uk-UA"/>
              </w:rPr>
              <w:t>Знам'янського районного споживчого товариства</w:t>
            </w:r>
            <w:r w:rsidRPr="00C21AF4">
              <w:rPr>
                <w:lang w:val="uk-UA"/>
              </w:rPr>
              <w:t xml:space="preserve"> </w:t>
            </w:r>
            <w:r w:rsidRPr="00C21AF4">
              <w:rPr>
                <w:sz w:val="22"/>
                <w:szCs w:val="22"/>
                <w:lang w:val="uk-UA"/>
              </w:rPr>
              <w:t>здійснюється з прилавків, павільйонів, магазинів, які одночасно є складськими приміщеннями. Магазини, павільйони оснащені електропостачанням. На ринку в наявності водопостачання, мийка для торгового інвентарю, вбиральня, територія ринку обладнана освітленням.</w:t>
            </w:r>
          </w:p>
          <w:p w:rsidR="00E007A7" w:rsidRPr="00C21AF4" w:rsidRDefault="00E007A7" w:rsidP="0017358E">
            <w:pPr>
              <w:jc w:val="both"/>
              <w:rPr>
                <w:lang w:val="uk-UA"/>
              </w:rPr>
            </w:pPr>
            <w:r w:rsidRPr="00C21AF4">
              <w:rPr>
                <w:sz w:val="22"/>
                <w:szCs w:val="22"/>
                <w:lang w:val="uk-UA"/>
              </w:rPr>
              <w:t xml:space="preserve">     Торгівля на території ринку "Залізничник" проводиться в основному з торгівельних павільйонів,які оснащені електропостачанням. На ринку є водопостачання та водовідведення, освітлення, пожежна сигналізація.</w:t>
            </w:r>
          </w:p>
          <w:p w:rsidR="00E007A7" w:rsidRPr="00C21AF4" w:rsidRDefault="00E007A7" w:rsidP="0017358E">
            <w:pPr>
              <w:jc w:val="both"/>
              <w:rPr>
                <w:lang w:val="uk-UA"/>
              </w:rPr>
            </w:pPr>
            <w:r w:rsidRPr="00C21AF4">
              <w:rPr>
                <w:sz w:val="22"/>
                <w:szCs w:val="22"/>
                <w:lang w:val="uk-UA"/>
              </w:rPr>
              <w:t xml:space="preserve">     Територія ринку "Привокзальний" оснащена та обладнана водопостачанням та водовідведенням, туалетом, електричним освітленням - відповідно до чинних нормативних документів, встановлене холодильне обладнання,  є власний сміттєзбірний майданчик,  дві автостоянки для обслуговування відвідувачів ринку. На ринку є складські приміщення для зберігання продукції та товарів. Територія ринку обладнана протипожежною автоматичною сигналізацією, укладені договори з правоохоронними органами. </w:t>
            </w:r>
          </w:p>
          <w:p w:rsidR="00E007A7" w:rsidRPr="00C21AF4" w:rsidRDefault="00E007A7" w:rsidP="0017358E">
            <w:pPr>
              <w:jc w:val="both"/>
              <w:rPr>
                <w:lang w:val="uk-UA"/>
              </w:rPr>
            </w:pPr>
            <w:r w:rsidRPr="00C21AF4">
              <w:rPr>
                <w:sz w:val="22"/>
                <w:szCs w:val="22"/>
                <w:lang w:val="uk-UA"/>
              </w:rPr>
              <w:t xml:space="preserve">     Торгівля  на території ринку "Прок" здійснюється з павільйонів, які оснащені електропостачанням.</w:t>
            </w:r>
          </w:p>
          <w:p w:rsidR="00E007A7" w:rsidRPr="00C21AF4" w:rsidRDefault="00E007A7" w:rsidP="00864B31">
            <w:pPr>
              <w:jc w:val="both"/>
              <w:rPr>
                <w:lang w:val="uk-UA"/>
              </w:rPr>
            </w:pPr>
            <w:r w:rsidRPr="00C21AF4">
              <w:rPr>
                <w:sz w:val="22"/>
                <w:szCs w:val="22"/>
                <w:lang w:val="uk-UA"/>
              </w:rPr>
              <w:t xml:space="preserve">     На кожному із ринків є в наявності контрольні ваги. На ринку «Привокзальний» та ринку Знам'янського районного споживчого товариства  працюють лабораторії ветсанекспертизи, які проводять перевірки та надають дозволи на торгівлю продуктів харчування.</w:t>
            </w:r>
          </w:p>
        </w:tc>
      </w:tr>
      <w:tr w:rsidR="00E007A7" w:rsidRPr="00C21AF4" w:rsidTr="008C3059">
        <w:tc>
          <w:tcPr>
            <w:tcW w:w="534" w:type="dxa"/>
          </w:tcPr>
          <w:p w:rsidR="00E007A7" w:rsidRPr="00C21AF4" w:rsidRDefault="00E007A7" w:rsidP="003628C1">
            <w:pPr>
              <w:autoSpaceDE w:val="0"/>
              <w:autoSpaceDN w:val="0"/>
              <w:adjustRightInd w:val="0"/>
              <w:jc w:val="center"/>
            </w:pPr>
            <w:r w:rsidRPr="00C21AF4">
              <w:rPr>
                <w:sz w:val="22"/>
                <w:szCs w:val="22"/>
              </w:rPr>
              <w:t>10</w:t>
            </w:r>
          </w:p>
        </w:tc>
        <w:tc>
          <w:tcPr>
            <w:tcW w:w="4434" w:type="dxa"/>
          </w:tcPr>
          <w:p w:rsidR="00E007A7" w:rsidRPr="00C21AF4" w:rsidRDefault="00E007A7" w:rsidP="003628C1">
            <w:pPr>
              <w:autoSpaceDE w:val="0"/>
              <w:autoSpaceDN w:val="0"/>
              <w:adjustRightInd w:val="0"/>
              <w:jc w:val="both"/>
              <w:rPr>
                <w:lang w:val="uk-UA"/>
              </w:rPr>
            </w:pPr>
            <w:r w:rsidRPr="00C21AF4">
              <w:rPr>
                <w:sz w:val="22"/>
                <w:szCs w:val="22"/>
                <w:lang w:val="uk-UA"/>
              </w:rPr>
              <w:t xml:space="preserve">     Проводити  моніторинг  цін  на  основні  споживчі  товари,  що  реалізуються  на ринках.</w:t>
            </w:r>
          </w:p>
        </w:tc>
        <w:tc>
          <w:tcPr>
            <w:tcW w:w="4624" w:type="dxa"/>
          </w:tcPr>
          <w:p w:rsidR="00E007A7" w:rsidRPr="00C21AF4" w:rsidRDefault="00E007A7" w:rsidP="00864B31">
            <w:pPr>
              <w:jc w:val="both"/>
              <w:rPr>
                <w:lang w:val="uk-UA"/>
              </w:rPr>
            </w:pPr>
            <w:r w:rsidRPr="00C21AF4">
              <w:rPr>
                <w:sz w:val="22"/>
                <w:szCs w:val="22"/>
                <w:lang w:val="uk-UA"/>
              </w:rPr>
              <w:t xml:space="preserve">     Моніторинг цін на основні споживчі товари, що реалізуються на ринках  міста, здійснюється керівництвом ринків періодично.</w:t>
            </w:r>
          </w:p>
        </w:tc>
      </w:tr>
      <w:tr w:rsidR="00E007A7" w:rsidRPr="00C21AF4" w:rsidTr="008C3059">
        <w:tc>
          <w:tcPr>
            <w:tcW w:w="534" w:type="dxa"/>
          </w:tcPr>
          <w:p w:rsidR="00E007A7" w:rsidRPr="00C21AF4" w:rsidRDefault="00E007A7" w:rsidP="003628C1">
            <w:pPr>
              <w:autoSpaceDE w:val="0"/>
              <w:autoSpaceDN w:val="0"/>
              <w:adjustRightInd w:val="0"/>
              <w:jc w:val="center"/>
            </w:pPr>
            <w:r w:rsidRPr="00C21AF4">
              <w:rPr>
                <w:sz w:val="22"/>
                <w:szCs w:val="22"/>
              </w:rPr>
              <w:t>11</w:t>
            </w:r>
          </w:p>
        </w:tc>
        <w:tc>
          <w:tcPr>
            <w:tcW w:w="4434" w:type="dxa"/>
          </w:tcPr>
          <w:p w:rsidR="00E007A7" w:rsidRPr="00C21AF4" w:rsidRDefault="00E007A7" w:rsidP="003628C1">
            <w:pPr>
              <w:autoSpaceDE w:val="0"/>
              <w:autoSpaceDN w:val="0"/>
              <w:adjustRightInd w:val="0"/>
              <w:jc w:val="both"/>
              <w:rPr>
                <w:lang w:val="uk-UA"/>
              </w:rPr>
            </w:pPr>
            <w:r w:rsidRPr="00C21AF4">
              <w:rPr>
                <w:sz w:val="22"/>
                <w:szCs w:val="22"/>
                <w:lang w:val="uk-UA"/>
              </w:rPr>
              <w:t xml:space="preserve">     Забезпечити  належний  рівень  контролю</w:t>
            </w:r>
          </w:p>
          <w:p w:rsidR="00E007A7" w:rsidRPr="00C21AF4" w:rsidRDefault="00E007A7" w:rsidP="003628C1">
            <w:pPr>
              <w:autoSpaceDE w:val="0"/>
              <w:autoSpaceDN w:val="0"/>
              <w:adjustRightInd w:val="0"/>
              <w:jc w:val="both"/>
              <w:rPr>
                <w:lang w:val="uk-UA"/>
              </w:rPr>
            </w:pPr>
            <w:r w:rsidRPr="00C21AF4">
              <w:rPr>
                <w:sz w:val="22"/>
                <w:szCs w:val="22"/>
                <w:lang w:val="uk-UA"/>
              </w:rPr>
              <w:t>за  дотриманням  суб’єктами господарювання  різних  форм  власності правил  торгівлі  на  ринках,  ветеринарних,  санітарних  і  протипожежних  вимог  та правил безпеки праці</w:t>
            </w:r>
            <w:r w:rsidRPr="00C21AF4">
              <w:rPr>
                <w:lang w:val="uk-UA"/>
              </w:rPr>
              <w:t>.</w:t>
            </w:r>
          </w:p>
        </w:tc>
        <w:tc>
          <w:tcPr>
            <w:tcW w:w="4624" w:type="dxa"/>
          </w:tcPr>
          <w:p w:rsidR="00E007A7" w:rsidRPr="00C21AF4" w:rsidRDefault="00E007A7" w:rsidP="001D2F50">
            <w:pPr>
              <w:jc w:val="both"/>
              <w:rPr>
                <w:lang w:val="uk-UA"/>
              </w:rPr>
            </w:pPr>
            <w:r w:rsidRPr="00C21AF4">
              <w:rPr>
                <w:sz w:val="22"/>
                <w:szCs w:val="22"/>
                <w:lang w:val="uk-UA"/>
              </w:rPr>
              <w:t xml:space="preserve">      На ринках  м. Знам'янка постійно здійснюється контроль за дотриманням суб’єктами господарювання  різних  форм  власності  Правил  торгівлі  на  ринках. </w:t>
            </w:r>
          </w:p>
          <w:p w:rsidR="00E007A7" w:rsidRPr="00C21AF4" w:rsidRDefault="00E007A7" w:rsidP="001D2F50">
            <w:pPr>
              <w:jc w:val="both"/>
              <w:rPr>
                <w:lang w:val="uk-UA"/>
              </w:rPr>
            </w:pPr>
            <w:r w:rsidRPr="00C21AF4">
              <w:rPr>
                <w:sz w:val="22"/>
                <w:szCs w:val="22"/>
                <w:lang w:val="uk-UA"/>
              </w:rPr>
              <w:t xml:space="preserve">     Ринки дот</w:t>
            </w:r>
            <w:bookmarkStart w:id="0" w:name="_GoBack"/>
            <w:bookmarkEnd w:id="0"/>
            <w:r w:rsidRPr="00C21AF4">
              <w:rPr>
                <w:sz w:val="22"/>
                <w:szCs w:val="22"/>
                <w:lang w:val="uk-UA"/>
              </w:rPr>
              <w:t>римуються  санітарних і протипожежних вимог та правил безпеки праці шляхом ведення відповідної документації (складанням договорів оренди з суб’єктами підприємницької діяльності, актів, протоколів, відповідних інструкцій). Також ринки знаходяться під постійним наглядом ДНС України стосовно дотримання протипожежних вимог.</w:t>
            </w:r>
          </w:p>
        </w:tc>
      </w:tr>
      <w:tr w:rsidR="00E007A7" w:rsidRPr="00C21AF4" w:rsidTr="008C3059">
        <w:tc>
          <w:tcPr>
            <w:tcW w:w="534" w:type="dxa"/>
          </w:tcPr>
          <w:p w:rsidR="00E007A7" w:rsidRPr="00C21AF4" w:rsidRDefault="00E007A7" w:rsidP="003628C1">
            <w:pPr>
              <w:autoSpaceDE w:val="0"/>
              <w:autoSpaceDN w:val="0"/>
              <w:adjustRightInd w:val="0"/>
              <w:jc w:val="center"/>
            </w:pPr>
            <w:r w:rsidRPr="00C21AF4">
              <w:rPr>
                <w:sz w:val="22"/>
                <w:szCs w:val="22"/>
              </w:rPr>
              <w:t>12</w:t>
            </w:r>
          </w:p>
        </w:tc>
        <w:tc>
          <w:tcPr>
            <w:tcW w:w="4434" w:type="dxa"/>
          </w:tcPr>
          <w:p w:rsidR="00E007A7" w:rsidRPr="00C21AF4" w:rsidRDefault="00E007A7" w:rsidP="003628C1">
            <w:pPr>
              <w:autoSpaceDE w:val="0"/>
              <w:autoSpaceDN w:val="0"/>
              <w:adjustRightInd w:val="0"/>
              <w:jc w:val="both"/>
              <w:rPr>
                <w:lang w:val="uk-UA"/>
              </w:rPr>
            </w:pPr>
            <w:r w:rsidRPr="00C21AF4">
              <w:rPr>
                <w:sz w:val="22"/>
                <w:szCs w:val="22"/>
                <w:lang w:val="uk-UA"/>
              </w:rPr>
              <w:t xml:space="preserve">     Передбачити у перспективних планах розвитку ринків  впровадження використання на ринках паперового пакування товарів під час їх реалізації.</w:t>
            </w:r>
          </w:p>
        </w:tc>
        <w:tc>
          <w:tcPr>
            <w:tcW w:w="4624" w:type="dxa"/>
          </w:tcPr>
          <w:p w:rsidR="00E007A7" w:rsidRPr="00C21AF4" w:rsidRDefault="00E007A7" w:rsidP="003628C1">
            <w:pPr>
              <w:autoSpaceDE w:val="0"/>
              <w:autoSpaceDN w:val="0"/>
              <w:adjustRightInd w:val="0"/>
              <w:jc w:val="both"/>
              <w:rPr>
                <w:lang w:val="uk-UA"/>
              </w:rPr>
            </w:pPr>
            <w:r w:rsidRPr="00C21AF4">
              <w:rPr>
                <w:lang w:val="uk-UA"/>
              </w:rPr>
              <w:t xml:space="preserve">     В</w:t>
            </w:r>
            <w:r w:rsidRPr="00C21AF4">
              <w:rPr>
                <w:sz w:val="22"/>
                <w:szCs w:val="22"/>
                <w:lang w:val="uk-UA"/>
              </w:rPr>
              <w:t>икористання на ринках паперового пакування товарів під час їх реалізації в  стані розгляду та впровадження.</w:t>
            </w:r>
          </w:p>
        </w:tc>
      </w:tr>
    </w:tbl>
    <w:p w:rsidR="00E007A7" w:rsidRPr="00C21AF4" w:rsidRDefault="00E007A7" w:rsidP="00D05CD6">
      <w:pPr>
        <w:autoSpaceDE w:val="0"/>
        <w:autoSpaceDN w:val="0"/>
        <w:adjustRightInd w:val="0"/>
        <w:jc w:val="both"/>
        <w:rPr>
          <w:b/>
        </w:rPr>
      </w:pPr>
    </w:p>
    <w:p w:rsidR="00E007A7" w:rsidRPr="00C21AF4" w:rsidRDefault="00E007A7" w:rsidP="00D05CD6">
      <w:pPr>
        <w:autoSpaceDE w:val="0"/>
        <w:autoSpaceDN w:val="0"/>
        <w:adjustRightInd w:val="0"/>
        <w:jc w:val="both"/>
        <w:rPr>
          <w:b/>
          <w:lang w:val="uk-UA"/>
        </w:rPr>
      </w:pPr>
    </w:p>
    <w:p w:rsidR="00E007A7" w:rsidRPr="00C21AF4" w:rsidRDefault="00E007A7" w:rsidP="00F43618">
      <w:pPr>
        <w:rPr>
          <w:b/>
          <w:lang w:val="uk-UA"/>
        </w:rPr>
      </w:pPr>
    </w:p>
    <w:p w:rsidR="00E007A7" w:rsidRPr="00C21AF4" w:rsidRDefault="00E007A7" w:rsidP="009070FE">
      <w:pPr>
        <w:rPr>
          <w:lang w:val="uk-UA"/>
        </w:rPr>
      </w:pPr>
      <w:r w:rsidRPr="00C21AF4">
        <w:rPr>
          <w:lang w:val="uk-UA"/>
        </w:rPr>
        <w:t>Начальник  відділу економічного розвитку,</w:t>
      </w:r>
    </w:p>
    <w:p w:rsidR="00E007A7" w:rsidRPr="009070FE" w:rsidRDefault="00E007A7" w:rsidP="009070FE">
      <w:pPr>
        <w:rPr>
          <w:lang w:val="uk-UA"/>
        </w:rPr>
      </w:pPr>
      <w:r w:rsidRPr="00C21AF4">
        <w:rPr>
          <w:lang w:val="uk-UA"/>
        </w:rPr>
        <w:t>промисловості, інфраструктури та торгівлі                                                              І.Кузіна</w:t>
      </w:r>
    </w:p>
    <w:p w:rsidR="00E007A7" w:rsidRPr="009070FE" w:rsidRDefault="00E007A7" w:rsidP="00EE2C64">
      <w:pPr>
        <w:jc w:val="both"/>
        <w:rPr>
          <w:lang w:val="uk-UA"/>
        </w:rPr>
      </w:pPr>
    </w:p>
    <w:p w:rsidR="00E007A7" w:rsidRPr="009070FE" w:rsidRDefault="00E007A7" w:rsidP="0017358E">
      <w:pPr>
        <w:jc w:val="both"/>
        <w:rPr>
          <w:lang w:val="uk-UA"/>
        </w:rPr>
      </w:pPr>
      <w:r w:rsidRPr="009070FE">
        <w:rPr>
          <w:lang w:val="uk-UA"/>
        </w:rPr>
        <w:t xml:space="preserve">             </w:t>
      </w:r>
    </w:p>
    <w:p w:rsidR="00E007A7" w:rsidRDefault="00E007A7" w:rsidP="00EE2C64">
      <w:pPr>
        <w:rPr>
          <w:lang w:val="uk-UA"/>
        </w:rPr>
      </w:pPr>
    </w:p>
    <w:sectPr w:rsidR="00E007A7" w:rsidSect="00DD37C4">
      <w:footerReference w:type="even" r:id="rId8"/>
      <w:footerReference w:type="default" r:id="rId9"/>
      <w:pgSz w:w="11906" w:h="16838"/>
      <w:pgMar w:top="39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7A7" w:rsidRDefault="00E007A7" w:rsidP="00C64321">
      <w:r>
        <w:separator/>
      </w:r>
    </w:p>
  </w:endnote>
  <w:endnote w:type="continuationSeparator" w:id="0">
    <w:p w:rsidR="00E007A7" w:rsidRDefault="00E007A7" w:rsidP="00C64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7A7" w:rsidRDefault="00E007A7" w:rsidP="008B0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07A7" w:rsidRDefault="00E007A7" w:rsidP="00DD37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7A7" w:rsidRDefault="00E007A7" w:rsidP="008B0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007A7" w:rsidRDefault="00E007A7" w:rsidP="00DD37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7A7" w:rsidRDefault="00E007A7" w:rsidP="00C64321">
      <w:r>
        <w:separator/>
      </w:r>
    </w:p>
  </w:footnote>
  <w:footnote w:type="continuationSeparator" w:id="0">
    <w:p w:rsidR="00E007A7" w:rsidRDefault="00E007A7" w:rsidP="00C64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13E"/>
    <w:multiLevelType w:val="hybridMultilevel"/>
    <w:tmpl w:val="BF469014"/>
    <w:lvl w:ilvl="0" w:tplc="9FD6693C">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
    <w:nsid w:val="0FEA4808"/>
    <w:multiLevelType w:val="hybridMultilevel"/>
    <w:tmpl w:val="62DACF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3A66A52"/>
    <w:multiLevelType w:val="hybridMultilevel"/>
    <w:tmpl w:val="4772688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14FB166F"/>
    <w:multiLevelType w:val="hybridMultilevel"/>
    <w:tmpl w:val="3B6E5D5A"/>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A05DFF"/>
    <w:multiLevelType w:val="hybridMultilevel"/>
    <w:tmpl w:val="3F447F82"/>
    <w:lvl w:ilvl="0" w:tplc="04220001">
      <w:start w:val="1"/>
      <w:numFmt w:val="bullet"/>
      <w:lvlText w:val=""/>
      <w:lvlJc w:val="left"/>
      <w:pPr>
        <w:tabs>
          <w:tab w:val="num" w:pos="1440"/>
        </w:tabs>
        <w:ind w:left="1440" w:hanging="360"/>
      </w:pPr>
      <w:rPr>
        <w:rFonts w:ascii="Symbol" w:hAnsi="Symbol" w:hint="default"/>
      </w:rPr>
    </w:lvl>
    <w:lvl w:ilvl="1" w:tplc="2EEA16AC">
      <w:numFmt w:val="bullet"/>
      <w:lvlText w:val="-"/>
      <w:lvlJc w:val="left"/>
      <w:pPr>
        <w:tabs>
          <w:tab w:val="num" w:pos="2160"/>
        </w:tabs>
        <w:ind w:left="2160" w:hanging="360"/>
      </w:pPr>
      <w:rPr>
        <w:rFonts w:ascii="Times New Roman" w:eastAsia="Times New Roman" w:hAnsi="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nsid w:val="160F72A6"/>
    <w:multiLevelType w:val="hybridMultilevel"/>
    <w:tmpl w:val="1EF062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55297D"/>
    <w:multiLevelType w:val="hybridMultilevel"/>
    <w:tmpl w:val="BB88FE24"/>
    <w:lvl w:ilvl="0" w:tplc="5942B1FC">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7E33BB"/>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8">
    <w:nsid w:val="1EFA0A33"/>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9">
    <w:nsid w:val="20661B26"/>
    <w:multiLevelType w:val="hybridMultilevel"/>
    <w:tmpl w:val="831C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6B4A5B"/>
    <w:multiLevelType w:val="multilevel"/>
    <w:tmpl w:val="7C986D46"/>
    <w:lvl w:ilvl="0">
      <w:start w:val="19"/>
      <w:numFmt w:val="decimal"/>
      <w:lvlText w:val="%1"/>
      <w:lvlJc w:val="left"/>
      <w:pPr>
        <w:tabs>
          <w:tab w:val="num" w:pos="6480"/>
        </w:tabs>
        <w:ind w:left="6480" w:hanging="6480"/>
      </w:pPr>
      <w:rPr>
        <w:rFonts w:cs="Times New Roman" w:hint="default"/>
      </w:rPr>
    </w:lvl>
    <w:lvl w:ilvl="1">
      <w:start w:val="1"/>
      <w:numFmt w:val="decimalZero"/>
      <w:lvlText w:val="%1.%2"/>
      <w:lvlJc w:val="left"/>
      <w:pPr>
        <w:tabs>
          <w:tab w:val="num" w:pos="6600"/>
        </w:tabs>
        <w:ind w:left="6600" w:hanging="6480"/>
      </w:pPr>
      <w:rPr>
        <w:rFonts w:cs="Times New Roman" w:hint="default"/>
      </w:rPr>
    </w:lvl>
    <w:lvl w:ilvl="2">
      <w:start w:val="2017"/>
      <w:numFmt w:val="decimal"/>
      <w:lvlText w:val="%1.%2.%3"/>
      <w:lvlJc w:val="left"/>
      <w:pPr>
        <w:tabs>
          <w:tab w:val="num" w:pos="6720"/>
        </w:tabs>
        <w:ind w:left="6720" w:hanging="6480"/>
      </w:pPr>
      <w:rPr>
        <w:rFonts w:cs="Times New Roman" w:hint="default"/>
      </w:rPr>
    </w:lvl>
    <w:lvl w:ilvl="3">
      <w:start w:val="1"/>
      <w:numFmt w:val="decimal"/>
      <w:lvlText w:val="%1.%2.%3.%4"/>
      <w:lvlJc w:val="left"/>
      <w:pPr>
        <w:tabs>
          <w:tab w:val="num" w:pos="6840"/>
        </w:tabs>
        <w:ind w:left="6840" w:hanging="6480"/>
      </w:pPr>
      <w:rPr>
        <w:rFonts w:cs="Times New Roman" w:hint="default"/>
      </w:rPr>
    </w:lvl>
    <w:lvl w:ilvl="4">
      <w:start w:val="1"/>
      <w:numFmt w:val="decimal"/>
      <w:lvlText w:val="%1.%2.%3.%4.%5"/>
      <w:lvlJc w:val="left"/>
      <w:pPr>
        <w:tabs>
          <w:tab w:val="num" w:pos="6960"/>
        </w:tabs>
        <w:ind w:left="6960" w:hanging="6480"/>
      </w:pPr>
      <w:rPr>
        <w:rFonts w:cs="Times New Roman" w:hint="default"/>
      </w:rPr>
    </w:lvl>
    <w:lvl w:ilvl="5">
      <w:start w:val="1"/>
      <w:numFmt w:val="decimal"/>
      <w:lvlText w:val="%1.%2.%3.%4.%5.%6"/>
      <w:lvlJc w:val="left"/>
      <w:pPr>
        <w:tabs>
          <w:tab w:val="num" w:pos="7080"/>
        </w:tabs>
        <w:ind w:left="7080" w:hanging="6480"/>
      </w:pPr>
      <w:rPr>
        <w:rFonts w:cs="Times New Roman" w:hint="default"/>
      </w:rPr>
    </w:lvl>
    <w:lvl w:ilvl="6">
      <w:start w:val="1"/>
      <w:numFmt w:val="decimal"/>
      <w:lvlText w:val="%1.%2.%3.%4.%5.%6.%7"/>
      <w:lvlJc w:val="left"/>
      <w:pPr>
        <w:tabs>
          <w:tab w:val="num" w:pos="7200"/>
        </w:tabs>
        <w:ind w:left="7200" w:hanging="6480"/>
      </w:pPr>
      <w:rPr>
        <w:rFonts w:cs="Times New Roman" w:hint="default"/>
      </w:rPr>
    </w:lvl>
    <w:lvl w:ilvl="7">
      <w:start w:val="1"/>
      <w:numFmt w:val="decimal"/>
      <w:lvlText w:val="%1.%2.%3.%4.%5.%6.%7.%8"/>
      <w:lvlJc w:val="left"/>
      <w:pPr>
        <w:tabs>
          <w:tab w:val="num" w:pos="7320"/>
        </w:tabs>
        <w:ind w:left="7320" w:hanging="6480"/>
      </w:pPr>
      <w:rPr>
        <w:rFonts w:cs="Times New Roman" w:hint="default"/>
      </w:rPr>
    </w:lvl>
    <w:lvl w:ilvl="8">
      <w:start w:val="1"/>
      <w:numFmt w:val="decimal"/>
      <w:lvlText w:val="%1.%2.%3.%4.%5.%6.%7.%8.%9"/>
      <w:lvlJc w:val="left"/>
      <w:pPr>
        <w:tabs>
          <w:tab w:val="num" w:pos="7440"/>
        </w:tabs>
        <w:ind w:left="7440" w:hanging="6480"/>
      </w:pPr>
      <w:rPr>
        <w:rFonts w:cs="Times New Roman" w:hint="default"/>
      </w:rPr>
    </w:lvl>
  </w:abstractNum>
  <w:abstractNum w:abstractNumId="11">
    <w:nsid w:val="31891BCD"/>
    <w:multiLevelType w:val="hybridMultilevel"/>
    <w:tmpl w:val="8314370E"/>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2520"/>
        </w:tabs>
        <w:ind w:left="252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75D17F5"/>
    <w:multiLevelType w:val="hybridMultilevel"/>
    <w:tmpl w:val="D21E73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3DAA5F8A"/>
    <w:multiLevelType w:val="hybridMultilevel"/>
    <w:tmpl w:val="0868EE1C"/>
    <w:lvl w:ilvl="0" w:tplc="86CCA832">
      <w:start w:val="1"/>
      <w:numFmt w:val="decimal"/>
      <w:lvlText w:val="%1."/>
      <w:lvlJc w:val="left"/>
      <w:pPr>
        <w:tabs>
          <w:tab w:val="num" w:pos="720"/>
        </w:tabs>
        <w:ind w:left="720" w:hanging="360"/>
      </w:pPr>
      <w:rPr>
        <w:rFonts w:cs="Times New Roman"/>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3F043CD0"/>
    <w:multiLevelType w:val="multilevel"/>
    <w:tmpl w:val="6F52267E"/>
    <w:lvl w:ilvl="0">
      <w:start w:val="19"/>
      <w:numFmt w:val="decimal"/>
      <w:lvlText w:val="%1"/>
      <w:lvlJc w:val="left"/>
      <w:pPr>
        <w:tabs>
          <w:tab w:val="num" w:pos="1080"/>
        </w:tabs>
        <w:ind w:left="1080" w:hanging="1080"/>
      </w:pPr>
      <w:rPr>
        <w:rFonts w:cs="Times New Roman" w:hint="default"/>
      </w:rPr>
    </w:lvl>
    <w:lvl w:ilvl="1">
      <w:start w:val="1"/>
      <w:numFmt w:val="decimalZero"/>
      <w:lvlText w:val="%1.%2"/>
      <w:lvlJc w:val="left"/>
      <w:pPr>
        <w:tabs>
          <w:tab w:val="num" w:pos="1200"/>
        </w:tabs>
        <w:ind w:left="1200" w:hanging="1080"/>
      </w:pPr>
      <w:rPr>
        <w:rFonts w:cs="Times New Roman" w:hint="default"/>
      </w:rPr>
    </w:lvl>
    <w:lvl w:ilvl="2">
      <w:start w:val="2017"/>
      <w:numFmt w:val="decimal"/>
      <w:lvlText w:val="%1.%2.%3"/>
      <w:lvlJc w:val="left"/>
      <w:pPr>
        <w:tabs>
          <w:tab w:val="num" w:pos="1320"/>
        </w:tabs>
        <w:ind w:left="1320" w:hanging="108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5">
    <w:nsid w:val="4BD1673E"/>
    <w:multiLevelType w:val="hybridMultilevel"/>
    <w:tmpl w:val="72349C76"/>
    <w:lvl w:ilvl="0" w:tplc="782A4BE8">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DFA2C01"/>
    <w:multiLevelType w:val="hybridMultilevel"/>
    <w:tmpl w:val="AC3293E4"/>
    <w:lvl w:ilvl="0" w:tplc="12A216A8">
      <w:start w:val="1"/>
      <w:numFmt w:val="decimal"/>
      <w:lvlText w:val="%1."/>
      <w:lvlJc w:val="left"/>
      <w:pPr>
        <w:tabs>
          <w:tab w:val="num" w:pos="1068"/>
        </w:tabs>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7">
    <w:nsid w:val="4FC912E4"/>
    <w:multiLevelType w:val="hybridMultilevel"/>
    <w:tmpl w:val="B43E2628"/>
    <w:lvl w:ilvl="0" w:tplc="43AE0046">
      <w:start w:val="1"/>
      <w:numFmt w:val="decimal"/>
      <w:lvlText w:val="%1."/>
      <w:lvlJc w:val="left"/>
      <w:pPr>
        <w:ind w:left="357" w:firstLine="3"/>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2BC362B"/>
    <w:multiLevelType w:val="hybridMultilevel"/>
    <w:tmpl w:val="908611AA"/>
    <w:lvl w:ilvl="0" w:tplc="00000002">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nsid w:val="5C2B27FC"/>
    <w:multiLevelType w:val="hybridMultilevel"/>
    <w:tmpl w:val="A838FBBC"/>
    <w:lvl w:ilvl="0" w:tplc="1B107804">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0">
    <w:nsid w:val="5D7B713D"/>
    <w:multiLevelType w:val="hybridMultilevel"/>
    <w:tmpl w:val="E9C255C4"/>
    <w:lvl w:ilvl="0" w:tplc="8CD0B1F8">
      <w:start w:val="1"/>
      <w:numFmt w:val="bullet"/>
      <w:lvlText w:val="-"/>
      <w:lvlJc w:val="left"/>
      <w:pPr>
        <w:ind w:left="780" w:hanging="360"/>
      </w:pPr>
      <w:rPr>
        <w:rFonts w:ascii="Times New Roman" w:eastAsia="Times New Roman" w:hAnsi="Times New Roman"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1">
    <w:nsid w:val="635B73FA"/>
    <w:multiLevelType w:val="hybridMultilevel"/>
    <w:tmpl w:val="C1C40314"/>
    <w:lvl w:ilvl="0" w:tplc="DC4833E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2">
    <w:nsid w:val="63D12489"/>
    <w:multiLevelType w:val="hybridMultilevel"/>
    <w:tmpl w:val="52D89B9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nsid w:val="6A311CD4"/>
    <w:multiLevelType w:val="hybridMultilevel"/>
    <w:tmpl w:val="15F81E7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6A6E5B24"/>
    <w:multiLevelType w:val="hybridMultilevel"/>
    <w:tmpl w:val="84D2E9C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5">
    <w:nsid w:val="78A35C0A"/>
    <w:multiLevelType w:val="multilevel"/>
    <w:tmpl w:val="89B08B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7D8A7961"/>
    <w:multiLevelType w:val="hybridMultilevel"/>
    <w:tmpl w:val="3B8CC126"/>
    <w:lvl w:ilvl="0" w:tplc="4FBC5A8C">
      <w:start w:val="1"/>
      <w:numFmt w:val="decimal"/>
      <w:lvlText w:val="%1."/>
      <w:lvlJc w:val="left"/>
      <w:pPr>
        <w:tabs>
          <w:tab w:val="num" w:pos="720"/>
        </w:tabs>
        <w:ind w:left="720" w:hanging="360"/>
      </w:pPr>
      <w:rPr>
        <w:rFonts w:cs="Times New Roman" w:hint="default"/>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24"/>
  </w:num>
  <w:num w:numId="7">
    <w:abstractNumId w:val="13"/>
  </w:num>
  <w:num w:numId="8">
    <w:abstractNumId w:val="22"/>
  </w:num>
  <w:num w:numId="9">
    <w:abstractNumId w:val="2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10"/>
  </w:num>
  <w:num w:numId="16">
    <w:abstractNumId w:val="8"/>
  </w:num>
  <w:num w:numId="17">
    <w:abstractNumId w:val="4"/>
  </w:num>
  <w:num w:numId="18">
    <w:abstractNumId w:val="7"/>
  </w:num>
  <w:num w:numId="19">
    <w:abstractNumId w:val="14"/>
  </w:num>
  <w:num w:numId="20">
    <w:abstractNumId w:val="3"/>
  </w:num>
  <w:num w:numId="21">
    <w:abstractNumId w:val="26"/>
  </w:num>
  <w:num w:numId="22">
    <w:abstractNumId w:val="18"/>
  </w:num>
  <w:num w:numId="23">
    <w:abstractNumId w:val="17"/>
  </w:num>
  <w:num w:numId="24">
    <w:abstractNumId w:val="1"/>
  </w:num>
  <w:num w:numId="25">
    <w:abstractNumId w:val="9"/>
  </w:num>
  <w:num w:numId="26">
    <w:abstractNumId w:val="6"/>
  </w:num>
  <w:num w:numId="27">
    <w:abstractNumId w:val="1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18F"/>
    <w:rsid w:val="000044A9"/>
    <w:rsid w:val="00013C03"/>
    <w:rsid w:val="00016089"/>
    <w:rsid w:val="00021922"/>
    <w:rsid w:val="00023051"/>
    <w:rsid w:val="00023DC6"/>
    <w:rsid w:val="00030D73"/>
    <w:rsid w:val="00032130"/>
    <w:rsid w:val="0004058D"/>
    <w:rsid w:val="0004722D"/>
    <w:rsid w:val="00047C7F"/>
    <w:rsid w:val="00054F8B"/>
    <w:rsid w:val="00064336"/>
    <w:rsid w:val="0007090D"/>
    <w:rsid w:val="000827F9"/>
    <w:rsid w:val="000A4275"/>
    <w:rsid w:val="000A4E38"/>
    <w:rsid w:val="000A631D"/>
    <w:rsid w:val="000A79E8"/>
    <w:rsid w:val="000B2D70"/>
    <w:rsid w:val="000B30BB"/>
    <w:rsid w:val="000B3428"/>
    <w:rsid w:val="000B554B"/>
    <w:rsid w:val="000B622C"/>
    <w:rsid w:val="000B6429"/>
    <w:rsid w:val="000C0BC2"/>
    <w:rsid w:val="000D16E3"/>
    <w:rsid w:val="000D1ECF"/>
    <w:rsid w:val="000E569F"/>
    <w:rsid w:val="000E5E91"/>
    <w:rsid w:val="000E6D20"/>
    <w:rsid w:val="000F0070"/>
    <w:rsid w:val="000F0F23"/>
    <w:rsid w:val="000F1C86"/>
    <w:rsid w:val="000F257F"/>
    <w:rsid w:val="00105394"/>
    <w:rsid w:val="0010565A"/>
    <w:rsid w:val="00114F83"/>
    <w:rsid w:val="001307ED"/>
    <w:rsid w:val="00131999"/>
    <w:rsid w:val="00133C8C"/>
    <w:rsid w:val="00137233"/>
    <w:rsid w:val="001376D3"/>
    <w:rsid w:val="00141BA8"/>
    <w:rsid w:val="001444DF"/>
    <w:rsid w:val="00150DB8"/>
    <w:rsid w:val="00151DB7"/>
    <w:rsid w:val="00154CA9"/>
    <w:rsid w:val="00155127"/>
    <w:rsid w:val="00155971"/>
    <w:rsid w:val="0016214A"/>
    <w:rsid w:val="001633F1"/>
    <w:rsid w:val="0016726D"/>
    <w:rsid w:val="0017358E"/>
    <w:rsid w:val="00175704"/>
    <w:rsid w:val="001762D7"/>
    <w:rsid w:val="00177833"/>
    <w:rsid w:val="00180A38"/>
    <w:rsid w:val="00182746"/>
    <w:rsid w:val="00182EF0"/>
    <w:rsid w:val="001838A6"/>
    <w:rsid w:val="001962F4"/>
    <w:rsid w:val="001B0563"/>
    <w:rsid w:val="001B0AFD"/>
    <w:rsid w:val="001B33E7"/>
    <w:rsid w:val="001B44B0"/>
    <w:rsid w:val="001B4FF9"/>
    <w:rsid w:val="001C374F"/>
    <w:rsid w:val="001C6AFA"/>
    <w:rsid w:val="001D0FE5"/>
    <w:rsid w:val="001D13FB"/>
    <w:rsid w:val="001D2F50"/>
    <w:rsid w:val="001D4A01"/>
    <w:rsid w:val="001D52AF"/>
    <w:rsid w:val="001E19CF"/>
    <w:rsid w:val="001E5219"/>
    <w:rsid w:val="001E5EFE"/>
    <w:rsid w:val="001F05B7"/>
    <w:rsid w:val="001F1F66"/>
    <w:rsid w:val="001F7ADD"/>
    <w:rsid w:val="0020125B"/>
    <w:rsid w:val="002063C8"/>
    <w:rsid w:val="00207316"/>
    <w:rsid w:val="00210C7C"/>
    <w:rsid w:val="0021292B"/>
    <w:rsid w:val="00221E0F"/>
    <w:rsid w:val="00224458"/>
    <w:rsid w:val="00225115"/>
    <w:rsid w:val="002253B6"/>
    <w:rsid w:val="00225CE8"/>
    <w:rsid w:val="002373BE"/>
    <w:rsid w:val="0024194D"/>
    <w:rsid w:val="00245C5D"/>
    <w:rsid w:val="00254773"/>
    <w:rsid w:val="00256EC1"/>
    <w:rsid w:val="00261122"/>
    <w:rsid w:val="00261925"/>
    <w:rsid w:val="00261A8D"/>
    <w:rsid w:val="00263FD4"/>
    <w:rsid w:val="00270029"/>
    <w:rsid w:val="00274394"/>
    <w:rsid w:val="00282FF9"/>
    <w:rsid w:val="00283529"/>
    <w:rsid w:val="0028576F"/>
    <w:rsid w:val="002860B7"/>
    <w:rsid w:val="00297051"/>
    <w:rsid w:val="002A29E5"/>
    <w:rsid w:val="002A5049"/>
    <w:rsid w:val="002A634F"/>
    <w:rsid w:val="002B31BC"/>
    <w:rsid w:val="002B43F2"/>
    <w:rsid w:val="002C081C"/>
    <w:rsid w:val="002C1C80"/>
    <w:rsid w:val="002C2F9B"/>
    <w:rsid w:val="002C5947"/>
    <w:rsid w:val="002C7131"/>
    <w:rsid w:val="002E3484"/>
    <w:rsid w:val="002E49A8"/>
    <w:rsid w:val="002E4B77"/>
    <w:rsid w:val="002E6B20"/>
    <w:rsid w:val="002E6C4F"/>
    <w:rsid w:val="002E6E6A"/>
    <w:rsid w:val="002F138B"/>
    <w:rsid w:val="002F5A07"/>
    <w:rsid w:val="00303EEE"/>
    <w:rsid w:val="0031297E"/>
    <w:rsid w:val="00312F59"/>
    <w:rsid w:val="003149E2"/>
    <w:rsid w:val="00314A70"/>
    <w:rsid w:val="00316498"/>
    <w:rsid w:val="00316C43"/>
    <w:rsid w:val="00331E9C"/>
    <w:rsid w:val="00340271"/>
    <w:rsid w:val="00340912"/>
    <w:rsid w:val="003456A1"/>
    <w:rsid w:val="00353C1E"/>
    <w:rsid w:val="003628C1"/>
    <w:rsid w:val="00363699"/>
    <w:rsid w:val="003734EA"/>
    <w:rsid w:val="00387633"/>
    <w:rsid w:val="00390449"/>
    <w:rsid w:val="00394AE8"/>
    <w:rsid w:val="0039597E"/>
    <w:rsid w:val="003A0E6E"/>
    <w:rsid w:val="003A2D15"/>
    <w:rsid w:val="003A7EC6"/>
    <w:rsid w:val="003B197F"/>
    <w:rsid w:val="003B54B4"/>
    <w:rsid w:val="003B7EDB"/>
    <w:rsid w:val="003D76C1"/>
    <w:rsid w:val="003E1D49"/>
    <w:rsid w:val="003E2928"/>
    <w:rsid w:val="003E424D"/>
    <w:rsid w:val="003E5DA6"/>
    <w:rsid w:val="003E69F3"/>
    <w:rsid w:val="003E78E4"/>
    <w:rsid w:val="003F15D1"/>
    <w:rsid w:val="003F74D2"/>
    <w:rsid w:val="00401558"/>
    <w:rsid w:val="00403E16"/>
    <w:rsid w:val="00403FD2"/>
    <w:rsid w:val="00404D18"/>
    <w:rsid w:val="004058A2"/>
    <w:rsid w:val="004061BD"/>
    <w:rsid w:val="0041590F"/>
    <w:rsid w:val="00416B38"/>
    <w:rsid w:val="00422428"/>
    <w:rsid w:val="004256ED"/>
    <w:rsid w:val="00427C43"/>
    <w:rsid w:val="004318ED"/>
    <w:rsid w:val="00434074"/>
    <w:rsid w:val="00437D68"/>
    <w:rsid w:val="00440D6D"/>
    <w:rsid w:val="00441FC0"/>
    <w:rsid w:val="00444C75"/>
    <w:rsid w:val="00445375"/>
    <w:rsid w:val="00447D74"/>
    <w:rsid w:val="00450280"/>
    <w:rsid w:val="00464D16"/>
    <w:rsid w:val="004651F4"/>
    <w:rsid w:val="00472BBC"/>
    <w:rsid w:val="00475F41"/>
    <w:rsid w:val="004804F4"/>
    <w:rsid w:val="00485BC9"/>
    <w:rsid w:val="00492E1D"/>
    <w:rsid w:val="0049534C"/>
    <w:rsid w:val="0049583F"/>
    <w:rsid w:val="004969A2"/>
    <w:rsid w:val="004A00A6"/>
    <w:rsid w:val="004A0B05"/>
    <w:rsid w:val="004A0C03"/>
    <w:rsid w:val="004A11FD"/>
    <w:rsid w:val="004A5F4A"/>
    <w:rsid w:val="004B1949"/>
    <w:rsid w:val="004B6FAE"/>
    <w:rsid w:val="004D1030"/>
    <w:rsid w:val="004D5CB1"/>
    <w:rsid w:val="004E55E2"/>
    <w:rsid w:val="004E5F14"/>
    <w:rsid w:val="004E7001"/>
    <w:rsid w:val="004F3E0A"/>
    <w:rsid w:val="004F49CE"/>
    <w:rsid w:val="005014C0"/>
    <w:rsid w:val="005047F9"/>
    <w:rsid w:val="005059BE"/>
    <w:rsid w:val="00507983"/>
    <w:rsid w:val="00510ACD"/>
    <w:rsid w:val="00517928"/>
    <w:rsid w:val="00531ED1"/>
    <w:rsid w:val="00532F82"/>
    <w:rsid w:val="00537C68"/>
    <w:rsid w:val="00540757"/>
    <w:rsid w:val="00541F22"/>
    <w:rsid w:val="005421C7"/>
    <w:rsid w:val="005543D4"/>
    <w:rsid w:val="00562461"/>
    <w:rsid w:val="0056258B"/>
    <w:rsid w:val="005652A6"/>
    <w:rsid w:val="00566D82"/>
    <w:rsid w:val="00570894"/>
    <w:rsid w:val="00570DC9"/>
    <w:rsid w:val="00577ADA"/>
    <w:rsid w:val="00584720"/>
    <w:rsid w:val="00591033"/>
    <w:rsid w:val="00591405"/>
    <w:rsid w:val="00596FE4"/>
    <w:rsid w:val="00597D56"/>
    <w:rsid w:val="005A111D"/>
    <w:rsid w:val="005A6F03"/>
    <w:rsid w:val="005B209E"/>
    <w:rsid w:val="005B2482"/>
    <w:rsid w:val="005B61EF"/>
    <w:rsid w:val="005B7130"/>
    <w:rsid w:val="005B7EA4"/>
    <w:rsid w:val="005D22A5"/>
    <w:rsid w:val="005D3C1A"/>
    <w:rsid w:val="005D76CA"/>
    <w:rsid w:val="005E2866"/>
    <w:rsid w:val="005E354E"/>
    <w:rsid w:val="005E3E25"/>
    <w:rsid w:val="005E54A6"/>
    <w:rsid w:val="005E7AAB"/>
    <w:rsid w:val="005F32B5"/>
    <w:rsid w:val="00605AEE"/>
    <w:rsid w:val="00610F11"/>
    <w:rsid w:val="00615724"/>
    <w:rsid w:val="00621A99"/>
    <w:rsid w:val="00626A48"/>
    <w:rsid w:val="00632745"/>
    <w:rsid w:val="0063339D"/>
    <w:rsid w:val="00635965"/>
    <w:rsid w:val="00652A0C"/>
    <w:rsid w:val="006603E4"/>
    <w:rsid w:val="00660C72"/>
    <w:rsid w:val="00662D65"/>
    <w:rsid w:val="00663228"/>
    <w:rsid w:val="00665394"/>
    <w:rsid w:val="00674D05"/>
    <w:rsid w:val="00681CDB"/>
    <w:rsid w:val="0068664B"/>
    <w:rsid w:val="00697517"/>
    <w:rsid w:val="006A4066"/>
    <w:rsid w:val="006A47ED"/>
    <w:rsid w:val="006A5E24"/>
    <w:rsid w:val="006A7879"/>
    <w:rsid w:val="006B106B"/>
    <w:rsid w:val="006B537B"/>
    <w:rsid w:val="006B5A82"/>
    <w:rsid w:val="006C349E"/>
    <w:rsid w:val="006C7AB7"/>
    <w:rsid w:val="006D06D8"/>
    <w:rsid w:val="006D1505"/>
    <w:rsid w:val="006D1553"/>
    <w:rsid w:val="006D297B"/>
    <w:rsid w:val="006D36BC"/>
    <w:rsid w:val="006D6D31"/>
    <w:rsid w:val="006E048E"/>
    <w:rsid w:val="006F174F"/>
    <w:rsid w:val="006F2D6F"/>
    <w:rsid w:val="006F30C4"/>
    <w:rsid w:val="006F72A9"/>
    <w:rsid w:val="00702F54"/>
    <w:rsid w:val="00703AD8"/>
    <w:rsid w:val="007126A2"/>
    <w:rsid w:val="00713B87"/>
    <w:rsid w:val="00715A2A"/>
    <w:rsid w:val="00721F34"/>
    <w:rsid w:val="00727E62"/>
    <w:rsid w:val="00730B35"/>
    <w:rsid w:val="0073410B"/>
    <w:rsid w:val="00735BE8"/>
    <w:rsid w:val="00740BA6"/>
    <w:rsid w:val="00745878"/>
    <w:rsid w:val="007459CC"/>
    <w:rsid w:val="0075645B"/>
    <w:rsid w:val="007616B3"/>
    <w:rsid w:val="00761FE3"/>
    <w:rsid w:val="00762322"/>
    <w:rsid w:val="00762460"/>
    <w:rsid w:val="00766570"/>
    <w:rsid w:val="00770524"/>
    <w:rsid w:val="00771A2B"/>
    <w:rsid w:val="00786D27"/>
    <w:rsid w:val="00787D69"/>
    <w:rsid w:val="00790189"/>
    <w:rsid w:val="0079338F"/>
    <w:rsid w:val="00794CA1"/>
    <w:rsid w:val="00797AFC"/>
    <w:rsid w:val="007B18AA"/>
    <w:rsid w:val="007B2CDD"/>
    <w:rsid w:val="007B5BD5"/>
    <w:rsid w:val="007C6509"/>
    <w:rsid w:val="007C7342"/>
    <w:rsid w:val="007C7C0C"/>
    <w:rsid w:val="007D6FEC"/>
    <w:rsid w:val="007E0454"/>
    <w:rsid w:val="007E756E"/>
    <w:rsid w:val="007F4DC0"/>
    <w:rsid w:val="007F54A9"/>
    <w:rsid w:val="007F7A85"/>
    <w:rsid w:val="007F7D28"/>
    <w:rsid w:val="00806C98"/>
    <w:rsid w:val="0081247A"/>
    <w:rsid w:val="00830073"/>
    <w:rsid w:val="00830D03"/>
    <w:rsid w:val="008312DA"/>
    <w:rsid w:val="00832F19"/>
    <w:rsid w:val="0084318C"/>
    <w:rsid w:val="008451C4"/>
    <w:rsid w:val="0085107D"/>
    <w:rsid w:val="0085628E"/>
    <w:rsid w:val="008574D0"/>
    <w:rsid w:val="00857DEB"/>
    <w:rsid w:val="00863696"/>
    <w:rsid w:val="00864B31"/>
    <w:rsid w:val="0087221C"/>
    <w:rsid w:val="0087226E"/>
    <w:rsid w:val="00875173"/>
    <w:rsid w:val="00875373"/>
    <w:rsid w:val="008812E0"/>
    <w:rsid w:val="0088170B"/>
    <w:rsid w:val="0088369C"/>
    <w:rsid w:val="00883A16"/>
    <w:rsid w:val="00886819"/>
    <w:rsid w:val="00887731"/>
    <w:rsid w:val="00887E84"/>
    <w:rsid w:val="008A2BC9"/>
    <w:rsid w:val="008A3FD8"/>
    <w:rsid w:val="008A40F1"/>
    <w:rsid w:val="008A431F"/>
    <w:rsid w:val="008A6518"/>
    <w:rsid w:val="008B0114"/>
    <w:rsid w:val="008B3AF4"/>
    <w:rsid w:val="008B41D6"/>
    <w:rsid w:val="008B4AD2"/>
    <w:rsid w:val="008C1A8A"/>
    <w:rsid w:val="008C3059"/>
    <w:rsid w:val="008C339D"/>
    <w:rsid w:val="008D111E"/>
    <w:rsid w:val="008D5816"/>
    <w:rsid w:val="008D7D62"/>
    <w:rsid w:val="008E5B65"/>
    <w:rsid w:val="008F01B4"/>
    <w:rsid w:val="008F0F18"/>
    <w:rsid w:val="008F7445"/>
    <w:rsid w:val="00900F3A"/>
    <w:rsid w:val="00901929"/>
    <w:rsid w:val="009020F2"/>
    <w:rsid w:val="009026C8"/>
    <w:rsid w:val="009054FA"/>
    <w:rsid w:val="009070FE"/>
    <w:rsid w:val="009105C5"/>
    <w:rsid w:val="009116B4"/>
    <w:rsid w:val="00912064"/>
    <w:rsid w:val="0091358D"/>
    <w:rsid w:val="00916DF9"/>
    <w:rsid w:val="00920D71"/>
    <w:rsid w:val="009243A3"/>
    <w:rsid w:val="00925CF8"/>
    <w:rsid w:val="0092623D"/>
    <w:rsid w:val="00926626"/>
    <w:rsid w:val="00927F6F"/>
    <w:rsid w:val="00930A37"/>
    <w:rsid w:val="009343CF"/>
    <w:rsid w:val="009434BC"/>
    <w:rsid w:val="0094656E"/>
    <w:rsid w:val="00953576"/>
    <w:rsid w:val="00953CD0"/>
    <w:rsid w:val="00955E69"/>
    <w:rsid w:val="009666B5"/>
    <w:rsid w:val="0096712F"/>
    <w:rsid w:val="0097094A"/>
    <w:rsid w:val="009730A2"/>
    <w:rsid w:val="00976160"/>
    <w:rsid w:val="00985B6C"/>
    <w:rsid w:val="00990987"/>
    <w:rsid w:val="00991401"/>
    <w:rsid w:val="00993912"/>
    <w:rsid w:val="009A02A2"/>
    <w:rsid w:val="009A465F"/>
    <w:rsid w:val="009A5103"/>
    <w:rsid w:val="009A6775"/>
    <w:rsid w:val="009A7FEA"/>
    <w:rsid w:val="009B290B"/>
    <w:rsid w:val="009B4785"/>
    <w:rsid w:val="009C5A2A"/>
    <w:rsid w:val="009D0AAE"/>
    <w:rsid w:val="009E0916"/>
    <w:rsid w:val="009E513B"/>
    <w:rsid w:val="009E662E"/>
    <w:rsid w:val="009F10CA"/>
    <w:rsid w:val="009F35D1"/>
    <w:rsid w:val="009F67AA"/>
    <w:rsid w:val="009F71A2"/>
    <w:rsid w:val="00A04E1A"/>
    <w:rsid w:val="00A06EBE"/>
    <w:rsid w:val="00A10D4B"/>
    <w:rsid w:val="00A11EC1"/>
    <w:rsid w:val="00A16D52"/>
    <w:rsid w:val="00A23247"/>
    <w:rsid w:val="00A31783"/>
    <w:rsid w:val="00A40BFB"/>
    <w:rsid w:val="00A41044"/>
    <w:rsid w:val="00A42025"/>
    <w:rsid w:val="00A424E5"/>
    <w:rsid w:val="00A43A51"/>
    <w:rsid w:val="00A47563"/>
    <w:rsid w:val="00A53760"/>
    <w:rsid w:val="00A54281"/>
    <w:rsid w:val="00A5433F"/>
    <w:rsid w:val="00A6442A"/>
    <w:rsid w:val="00A82EC6"/>
    <w:rsid w:val="00A911E0"/>
    <w:rsid w:val="00A93323"/>
    <w:rsid w:val="00A97513"/>
    <w:rsid w:val="00AA01CA"/>
    <w:rsid w:val="00AA6D15"/>
    <w:rsid w:val="00AB3A97"/>
    <w:rsid w:val="00AC1132"/>
    <w:rsid w:val="00AD1AC2"/>
    <w:rsid w:val="00AE0347"/>
    <w:rsid w:val="00AE4C78"/>
    <w:rsid w:val="00AE6B64"/>
    <w:rsid w:val="00AF22AC"/>
    <w:rsid w:val="00B055B3"/>
    <w:rsid w:val="00B05F59"/>
    <w:rsid w:val="00B232BD"/>
    <w:rsid w:val="00B307EB"/>
    <w:rsid w:val="00B3150E"/>
    <w:rsid w:val="00B35072"/>
    <w:rsid w:val="00B35DFD"/>
    <w:rsid w:val="00B37ECE"/>
    <w:rsid w:val="00B4086B"/>
    <w:rsid w:val="00B4261F"/>
    <w:rsid w:val="00B4499C"/>
    <w:rsid w:val="00B47CE3"/>
    <w:rsid w:val="00B56F0B"/>
    <w:rsid w:val="00B56F22"/>
    <w:rsid w:val="00B6218C"/>
    <w:rsid w:val="00B62922"/>
    <w:rsid w:val="00B657B6"/>
    <w:rsid w:val="00B701A9"/>
    <w:rsid w:val="00B75F08"/>
    <w:rsid w:val="00B81C80"/>
    <w:rsid w:val="00B82DF3"/>
    <w:rsid w:val="00B839B9"/>
    <w:rsid w:val="00B86CBF"/>
    <w:rsid w:val="00B86D2B"/>
    <w:rsid w:val="00B87C88"/>
    <w:rsid w:val="00B87EF9"/>
    <w:rsid w:val="00B9380E"/>
    <w:rsid w:val="00BA0FAB"/>
    <w:rsid w:val="00BA61BC"/>
    <w:rsid w:val="00BB5E19"/>
    <w:rsid w:val="00BB6862"/>
    <w:rsid w:val="00BB6C86"/>
    <w:rsid w:val="00BC077C"/>
    <w:rsid w:val="00BC386C"/>
    <w:rsid w:val="00BC6CB1"/>
    <w:rsid w:val="00BD3888"/>
    <w:rsid w:val="00BE14DB"/>
    <w:rsid w:val="00BE6AFA"/>
    <w:rsid w:val="00BF3FF9"/>
    <w:rsid w:val="00C043CD"/>
    <w:rsid w:val="00C05AA0"/>
    <w:rsid w:val="00C1131D"/>
    <w:rsid w:val="00C21AF4"/>
    <w:rsid w:val="00C22F08"/>
    <w:rsid w:val="00C278F3"/>
    <w:rsid w:val="00C30EF7"/>
    <w:rsid w:val="00C3168B"/>
    <w:rsid w:val="00C378A7"/>
    <w:rsid w:val="00C42BAB"/>
    <w:rsid w:val="00C473A1"/>
    <w:rsid w:val="00C64321"/>
    <w:rsid w:val="00C665D2"/>
    <w:rsid w:val="00C66A61"/>
    <w:rsid w:val="00C751FE"/>
    <w:rsid w:val="00C90C42"/>
    <w:rsid w:val="00C918D3"/>
    <w:rsid w:val="00C9420A"/>
    <w:rsid w:val="00C95F3E"/>
    <w:rsid w:val="00C96D38"/>
    <w:rsid w:val="00CA68CF"/>
    <w:rsid w:val="00CB0F59"/>
    <w:rsid w:val="00CB4E25"/>
    <w:rsid w:val="00CC031F"/>
    <w:rsid w:val="00CC0C47"/>
    <w:rsid w:val="00CC561F"/>
    <w:rsid w:val="00CC6769"/>
    <w:rsid w:val="00CD0D8B"/>
    <w:rsid w:val="00CD2374"/>
    <w:rsid w:val="00CE0014"/>
    <w:rsid w:val="00CE1883"/>
    <w:rsid w:val="00CE18BC"/>
    <w:rsid w:val="00CE28A4"/>
    <w:rsid w:val="00CE675E"/>
    <w:rsid w:val="00CF16A7"/>
    <w:rsid w:val="00CF423F"/>
    <w:rsid w:val="00D01D99"/>
    <w:rsid w:val="00D0380E"/>
    <w:rsid w:val="00D05CD6"/>
    <w:rsid w:val="00D11B81"/>
    <w:rsid w:val="00D15E9F"/>
    <w:rsid w:val="00D35BEE"/>
    <w:rsid w:val="00D36572"/>
    <w:rsid w:val="00D37026"/>
    <w:rsid w:val="00D439CF"/>
    <w:rsid w:val="00D50C0A"/>
    <w:rsid w:val="00D5337C"/>
    <w:rsid w:val="00D5471C"/>
    <w:rsid w:val="00D5535C"/>
    <w:rsid w:val="00D620EA"/>
    <w:rsid w:val="00D7535B"/>
    <w:rsid w:val="00D75498"/>
    <w:rsid w:val="00D76451"/>
    <w:rsid w:val="00D96963"/>
    <w:rsid w:val="00D96C69"/>
    <w:rsid w:val="00DA31F7"/>
    <w:rsid w:val="00DA3F52"/>
    <w:rsid w:val="00DA4E81"/>
    <w:rsid w:val="00DA6642"/>
    <w:rsid w:val="00DB04F8"/>
    <w:rsid w:val="00DB1CB2"/>
    <w:rsid w:val="00DB25DA"/>
    <w:rsid w:val="00DB6DD1"/>
    <w:rsid w:val="00DB7CF3"/>
    <w:rsid w:val="00DC092A"/>
    <w:rsid w:val="00DC1BC5"/>
    <w:rsid w:val="00DD0F55"/>
    <w:rsid w:val="00DD1BF6"/>
    <w:rsid w:val="00DD1F9B"/>
    <w:rsid w:val="00DD3700"/>
    <w:rsid w:val="00DD37C4"/>
    <w:rsid w:val="00DE0097"/>
    <w:rsid w:val="00DE05CF"/>
    <w:rsid w:val="00DE0C34"/>
    <w:rsid w:val="00E00388"/>
    <w:rsid w:val="00E007A7"/>
    <w:rsid w:val="00E01ACB"/>
    <w:rsid w:val="00E021EB"/>
    <w:rsid w:val="00E02576"/>
    <w:rsid w:val="00E03C69"/>
    <w:rsid w:val="00E06D50"/>
    <w:rsid w:val="00E104DD"/>
    <w:rsid w:val="00E10F47"/>
    <w:rsid w:val="00E2727D"/>
    <w:rsid w:val="00E3021C"/>
    <w:rsid w:val="00E306FC"/>
    <w:rsid w:val="00E3094F"/>
    <w:rsid w:val="00E35993"/>
    <w:rsid w:val="00E41C2C"/>
    <w:rsid w:val="00E42EFD"/>
    <w:rsid w:val="00E44776"/>
    <w:rsid w:val="00E50F9D"/>
    <w:rsid w:val="00E51293"/>
    <w:rsid w:val="00E56F49"/>
    <w:rsid w:val="00E70B31"/>
    <w:rsid w:val="00E75571"/>
    <w:rsid w:val="00E8204B"/>
    <w:rsid w:val="00E828CE"/>
    <w:rsid w:val="00E87C28"/>
    <w:rsid w:val="00E87F56"/>
    <w:rsid w:val="00E924FF"/>
    <w:rsid w:val="00E9450B"/>
    <w:rsid w:val="00ED189F"/>
    <w:rsid w:val="00ED39B9"/>
    <w:rsid w:val="00ED3B3C"/>
    <w:rsid w:val="00ED6A32"/>
    <w:rsid w:val="00EE2C64"/>
    <w:rsid w:val="00EE30EA"/>
    <w:rsid w:val="00EE6EFF"/>
    <w:rsid w:val="00EF02AD"/>
    <w:rsid w:val="00EF7F63"/>
    <w:rsid w:val="00F03872"/>
    <w:rsid w:val="00F03B17"/>
    <w:rsid w:val="00F10D23"/>
    <w:rsid w:val="00F15C46"/>
    <w:rsid w:val="00F202D0"/>
    <w:rsid w:val="00F210A7"/>
    <w:rsid w:val="00F26B05"/>
    <w:rsid w:val="00F27581"/>
    <w:rsid w:val="00F30B49"/>
    <w:rsid w:val="00F32B53"/>
    <w:rsid w:val="00F33BDD"/>
    <w:rsid w:val="00F43618"/>
    <w:rsid w:val="00F5115C"/>
    <w:rsid w:val="00F549AA"/>
    <w:rsid w:val="00F55599"/>
    <w:rsid w:val="00F5602E"/>
    <w:rsid w:val="00F65E27"/>
    <w:rsid w:val="00F66CD0"/>
    <w:rsid w:val="00F70B02"/>
    <w:rsid w:val="00F74D7F"/>
    <w:rsid w:val="00F77BC5"/>
    <w:rsid w:val="00F81EF1"/>
    <w:rsid w:val="00F96E3F"/>
    <w:rsid w:val="00F97687"/>
    <w:rsid w:val="00FA1A4F"/>
    <w:rsid w:val="00FA43BB"/>
    <w:rsid w:val="00FA5A75"/>
    <w:rsid w:val="00FA6495"/>
    <w:rsid w:val="00FB3C6F"/>
    <w:rsid w:val="00FB3E03"/>
    <w:rsid w:val="00FB4D1F"/>
    <w:rsid w:val="00FB71C4"/>
    <w:rsid w:val="00FB755F"/>
    <w:rsid w:val="00FB7CA8"/>
    <w:rsid w:val="00FC394E"/>
    <w:rsid w:val="00FD501B"/>
    <w:rsid w:val="00FD70F3"/>
    <w:rsid w:val="00FD718F"/>
    <w:rsid w:val="00FE0097"/>
    <w:rsid w:val="00FE082F"/>
    <w:rsid w:val="00FE3B6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8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718F"/>
    <w:pPr>
      <w:keepNext/>
      <w:jc w:val="center"/>
      <w:outlineLvl w:val="0"/>
    </w:pPr>
    <w:rPr>
      <w:b/>
      <w:sz w:val="28"/>
      <w:szCs w:val="20"/>
    </w:rPr>
  </w:style>
  <w:style w:type="paragraph" w:styleId="Heading2">
    <w:name w:val="heading 2"/>
    <w:basedOn w:val="Normal"/>
    <w:next w:val="Normal"/>
    <w:link w:val="Heading2Char"/>
    <w:uiPriority w:val="99"/>
    <w:qFormat/>
    <w:rsid w:val="00FD718F"/>
    <w:pPr>
      <w:keepNext/>
      <w:jc w:val="center"/>
      <w:outlineLvl w:val="1"/>
    </w:pPr>
    <w:rPr>
      <w:b/>
      <w:sz w:val="20"/>
      <w:szCs w:val="20"/>
    </w:rPr>
  </w:style>
  <w:style w:type="paragraph" w:styleId="Heading3">
    <w:name w:val="heading 3"/>
    <w:basedOn w:val="Normal"/>
    <w:next w:val="Normal"/>
    <w:link w:val="Heading3Char"/>
    <w:uiPriority w:val="99"/>
    <w:qFormat/>
    <w:rsid w:val="00FD718F"/>
    <w:pPr>
      <w:keepNext/>
      <w:jc w:val="center"/>
      <w:outlineLvl w:val="2"/>
    </w:pPr>
    <w:rPr>
      <w:b/>
      <w:szCs w:val="20"/>
    </w:rPr>
  </w:style>
  <w:style w:type="paragraph" w:styleId="Heading4">
    <w:name w:val="heading 4"/>
    <w:basedOn w:val="Normal"/>
    <w:next w:val="Normal"/>
    <w:link w:val="Heading4Char"/>
    <w:uiPriority w:val="99"/>
    <w:qFormat/>
    <w:locked/>
    <w:rsid w:val="00FB71C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locked/>
    <w:rsid w:val="00FB71C4"/>
    <w:pPr>
      <w:spacing w:before="240" w:after="60"/>
      <w:outlineLvl w:val="4"/>
    </w:pPr>
    <w:rPr>
      <w:rFonts w:ascii="Calibri" w:hAnsi="Calibri"/>
      <w:b/>
      <w:bCs/>
      <w:i/>
      <w:iCs/>
      <w:sz w:val="26"/>
      <w:szCs w:val="26"/>
      <w:lang w:val="fr-FR" w:eastAsia="ko-KR"/>
    </w:rPr>
  </w:style>
  <w:style w:type="paragraph" w:styleId="Heading6">
    <w:name w:val="heading 6"/>
    <w:basedOn w:val="Normal"/>
    <w:next w:val="Normal"/>
    <w:link w:val="Heading6Char"/>
    <w:uiPriority w:val="99"/>
    <w:qFormat/>
    <w:locked/>
    <w:rsid w:val="00FB71C4"/>
    <w:pPr>
      <w:spacing w:before="240" w:after="60"/>
      <w:outlineLvl w:val="5"/>
    </w:pPr>
    <w:rPr>
      <w:b/>
      <w:bCs/>
      <w:sz w:val="22"/>
      <w:szCs w:val="22"/>
    </w:rPr>
  </w:style>
  <w:style w:type="paragraph" w:styleId="Heading7">
    <w:name w:val="heading 7"/>
    <w:basedOn w:val="Normal"/>
    <w:next w:val="Normal"/>
    <w:link w:val="Heading7Char"/>
    <w:uiPriority w:val="99"/>
    <w:qFormat/>
    <w:locked/>
    <w:rsid w:val="00AA6D15"/>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18F"/>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FD718F"/>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FD718F"/>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semiHidden/>
    <w:locked/>
    <w:rsid w:val="00FB71C4"/>
    <w:rPr>
      <w:rFonts w:ascii="Cambria" w:hAnsi="Cambria" w:cs="Times New Roman"/>
      <w:b/>
      <w:bCs/>
      <w:i/>
      <w:iCs/>
      <w:color w:val="4F81BD"/>
      <w:sz w:val="24"/>
      <w:szCs w:val="24"/>
      <w:lang w:val="ru-RU" w:eastAsia="ru-RU" w:bidi="ar-SA"/>
    </w:rPr>
  </w:style>
  <w:style w:type="character" w:customStyle="1" w:styleId="Heading5Char">
    <w:name w:val="Heading 5 Char"/>
    <w:basedOn w:val="DefaultParagraphFont"/>
    <w:link w:val="Heading5"/>
    <w:uiPriority w:val="99"/>
    <w:locked/>
    <w:rsid w:val="00FB71C4"/>
    <w:rPr>
      <w:rFonts w:ascii="Calibri" w:hAnsi="Calibri" w:cs="Times New Roman"/>
      <w:b/>
      <w:bCs/>
      <w:i/>
      <w:iCs/>
      <w:sz w:val="26"/>
      <w:szCs w:val="26"/>
      <w:lang w:val="fr-FR" w:eastAsia="ko-KR" w:bidi="ar-SA"/>
    </w:rPr>
  </w:style>
  <w:style w:type="character" w:customStyle="1" w:styleId="Heading6Char">
    <w:name w:val="Heading 6 Char"/>
    <w:basedOn w:val="DefaultParagraphFont"/>
    <w:link w:val="Heading6"/>
    <w:uiPriority w:val="99"/>
    <w:locked/>
    <w:rsid w:val="00FB71C4"/>
    <w:rPr>
      <w:rFonts w:eastAsia="Times New Roman" w:cs="Times New Roman"/>
      <w:b/>
      <w:bCs/>
      <w:sz w:val="22"/>
      <w:szCs w:val="22"/>
      <w:lang w:val="ru-RU" w:eastAsia="ru-RU" w:bidi="ar-SA"/>
    </w:rPr>
  </w:style>
  <w:style w:type="character" w:customStyle="1" w:styleId="Heading7Char">
    <w:name w:val="Heading 7 Char"/>
    <w:basedOn w:val="DefaultParagraphFont"/>
    <w:link w:val="Heading7"/>
    <w:uiPriority w:val="99"/>
    <w:semiHidden/>
    <w:locked/>
    <w:rsid w:val="004B6FAE"/>
    <w:rPr>
      <w:rFonts w:ascii="Calibri" w:hAnsi="Calibri" w:cs="Times New Roman"/>
      <w:sz w:val="24"/>
      <w:szCs w:val="24"/>
    </w:rPr>
  </w:style>
  <w:style w:type="paragraph" w:styleId="Title">
    <w:name w:val="Title"/>
    <w:basedOn w:val="Normal"/>
    <w:link w:val="TitleChar"/>
    <w:uiPriority w:val="99"/>
    <w:qFormat/>
    <w:rsid w:val="00FD718F"/>
    <w:pPr>
      <w:jc w:val="center"/>
    </w:pPr>
    <w:rPr>
      <w:sz w:val="32"/>
      <w:szCs w:val="20"/>
    </w:rPr>
  </w:style>
  <w:style w:type="character" w:customStyle="1" w:styleId="TitleChar">
    <w:name w:val="Title Char"/>
    <w:basedOn w:val="DefaultParagraphFont"/>
    <w:link w:val="Title"/>
    <w:uiPriority w:val="99"/>
    <w:locked/>
    <w:rsid w:val="00FD718F"/>
    <w:rPr>
      <w:rFonts w:ascii="Times New Roman" w:hAnsi="Times New Roman" w:cs="Times New Roman"/>
      <w:sz w:val="20"/>
      <w:szCs w:val="20"/>
      <w:lang w:eastAsia="ru-RU"/>
    </w:rPr>
  </w:style>
  <w:style w:type="paragraph" w:styleId="ListParagraph">
    <w:name w:val="List Paragraph"/>
    <w:basedOn w:val="Normal"/>
    <w:uiPriority w:val="99"/>
    <w:qFormat/>
    <w:rsid w:val="009E0916"/>
    <w:pPr>
      <w:ind w:left="720"/>
      <w:contextualSpacing/>
    </w:pPr>
  </w:style>
  <w:style w:type="paragraph" w:styleId="Header">
    <w:name w:val="header"/>
    <w:basedOn w:val="Normal"/>
    <w:link w:val="HeaderChar"/>
    <w:uiPriority w:val="99"/>
    <w:rsid w:val="00C64321"/>
    <w:pPr>
      <w:tabs>
        <w:tab w:val="center" w:pos="4677"/>
        <w:tab w:val="right" w:pos="9355"/>
      </w:tabs>
    </w:pPr>
  </w:style>
  <w:style w:type="character" w:customStyle="1" w:styleId="HeaderChar">
    <w:name w:val="Header Char"/>
    <w:basedOn w:val="DefaultParagraphFont"/>
    <w:link w:val="Header"/>
    <w:uiPriority w:val="99"/>
    <w:locked/>
    <w:rsid w:val="00C64321"/>
    <w:rPr>
      <w:rFonts w:ascii="Times New Roman" w:hAnsi="Times New Roman" w:cs="Times New Roman"/>
      <w:sz w:val="24"/>
      <w:szCs w:val="24"/>
      <w:lang w:eastAsia="ru-RU"/>
    </w:rPr>
  </w:style>
  <w:style w:type="paragraph" w:styleId="Footer">
    <w:name w:val="footer"/>
    <w:basedOn w:val="Normal"/>
    <w:link w:val="FooterChar"/>
    <w:uiPriority w:val="99"/>
    <w:rsid w:val="00C64321"/>
    <w:pPr>
      <w:tabs>
        <w:tab w:val="center" w:pos="4677"/>
        <w:tab w:val="right" w:pos="9355"/>
      </w:tabs>
    </w:pPr>
  </w:style>
  <w:style w:type="character" w:customStyle="1" w:styleId="FooterChar">
    <w:name w:val="Footer Char"/>
    <w:basedOn w:val="DefaultParagraphFont"/>
    <w:link w:val="Footer"/>
    <w:uiPriority w:val="99"/>
    <w:locked/>
    <w:rsid w:val="00C64321"/>
    <w:rPr>
      <w:rFonts w:ascii="Times New Roman" w:hAnsi="Times New Roman" w:cs="Times New Roman"/>
      <w:sz w:val="24"/>
      <w:szCs w:val="24"/>
      <w:lang w:eastAsia="ru-RU"/>
    </w:rPr>
  </w:style>
  <w:style w:type="paragraph" w:customStyle="1" w:styleId="1">
    <w:name w:val="Название объекта1"/>
    <w:basedOn w:val="Normal"/>
    <w:next w:val="Normal"/>
    <w:uiPriority w:val="99"/>
    <w:rsid w:val="00DA4E81"/>
    <w:pPr>
      <w:suppressAutoHyphens/>
      <w:overflowPunct w:val="0"/>
      <w:autoSpaceDE w:val="0"/>
      <w:jc w:val="center"/>
    </w:pPr>
    <w:rPr>
      <w:rFonts w:eastAsia="Batang"/>
      <w:sz w:val="31"/>
      <w:szCs w:val="29"/>
      <w:lang w:val="uk-UA" w:eastAsia="zh-CN"/>
    </w:rPr>
  </w:style>
  <w:style w:type="paragraph" w:styleId="BodyText3">
    <w:name w:val="Body Text 3"/>
    <w:basedOn w:val="Normal"/>
    <w:link w:val="BodyText3Char"/>
    <w:uiPriority w:val="99"/>
    <w:rsid w:val="001C6AFA"/>
    <w:pPr>
      <w:jc w:val="both"/>
    </w:pPr>
    <w:rPr>
      <w:rFonts w:eastAsia="Calibri"/>
      <w:sz w:val="22"/>
      <w:szCs w:val="20"/>
      <w:lang w:val="uk-UA"/>
    </w:rPr>
  </w:style>
  <w:style w:type="character" w:customStyle="1" w:styleId="BodyText3Char">
    <w:name w:val="Body Text 3 Char"/>
    <w:basedOn w:val="DefaultParagraphFont"/>
    <w:link w:val="BodyText3"/>
    <w:uiPriority w:val="99"/>
    <w:semiHidden/>
    <w:locked/>
    <w:rsid w:val="00735BE8"/>
    <w:rPr>
      <w:rFonts w:ascii="Times New Roman" w:hAnsi="Times New Roman" w:cs="Times New Roman"/>
      <w:sz w:val="16"/>
      <w:szCs w:val="16"/>
    </w:rPr>
  </w:style>
  <w:style w:type="table" w:styleId="TableGrid">
    <w:name w:val="Table Grid"/>
    <w:basedOn w:val="TableNormal"/>
    <w:uiPriority w:val="99"/>
    <w:locked/>
    <w:rsid w:val="00D9696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10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428"/>
    <w:rPr>
      <w:rFonts w:ascii="Times New Roman" w:hAnsi="Times New Roman" w:cs="Times New Roman"/>
      <w:sz w:val="2"/>
    </w:rPr>
  </w:style>
  <w:style w:type="paragraph" w:styleId="HTMLPreformatted">
    <w:name w:val="HTML Preformatted"/>
    <w:basedOn w:val="Normal"/>
    <w:link w:val="HTMLPreformattedChar"/>
    <w:uiPriority w:val="99"/>
    <w:rsid w:val="001D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rPr>
  </w:style>
  <w:style w:type="character" w:customStyle="1" w:styleId="HTMLPreformattedChar">
    <w:name w:val="HTML Preformatted Char"/>
    <w:basedOn w:val="DefaultParagraphFont"/>
    <w:link w:val="HTMLPreformatted"/>
    <w:uiPriority w:val="99"/>
    <w:locked/>
    <w:rsid w:val="001D52AF"/>
    <w:rPr>
      <w:rFonts w:ascii="Courier New" w:hAnsi="Courier New" w:cs="Times New Roman"/>
      <w:color w:val="000000"/>
      <w:sz w:val="28"/>
      <w:szCs w:val="28"/>
      <w:lang w:val="ru-RU" w:eastAsia="ru-RU" w:bidi="ar-SA"/>
    </w:rPr>
  </w:style>
  <w:style w:type="character" w:customStyle="1" w:styleId="rvts0">
    <w:name w:val="rvts0"/>
    <w:basedOn w:val="DefaultParagraphFont"/>
    <w:uiPriority w:val="99"/>
    <w:rsid w:val="001D52AF"/>
    <w:rPr>
      <w:rFonts w:cs="Times New Roman"/>
    </w:rPr>
  </w:style>
  <w:style w:type="paragraph" w:customStyle="1" w:styleId="rvps2">
    <w:name w:val="rvps2"/>
    <w:basedOn w:val="Normal"/>
    <w:uiPriority w:val="99"/>
    <w:rsid w:val="001D52AF"/>
    <w:pPr>
      <w:spacing w:before="100" w:beforeAutospacing="1" w:after="100" w:afterAutospacing="1"/>
    </w:pPr>
  </w:style>
  <w:style w:type="paragraph" w:styleId="BodyText">
    <w:name w:val="Body Text"/>
    <w:aliases w:val="Знак"/>
    <w:basedOn w:val="Normal"/>
    <w:link w:val="BodyTextChar"/>
    <w:uiPriority w:val="99"/>
    <w:rsid w:val="00D96C69"/>
    <w:pPr>
      <w:spacing w:after="120"/>
    </w:pPr>
  </w:style>
  <w:style w:type="character" w:customStyle="1" w:styleId="BodyTextChar">
    <w:name w:val="Body Text Char"/>
    <w:aliases w:val="Знак Char"/>
    <w:basedOn w:val="DefaultParagraphFont"/>
    <w:link w:val="BodyText"/>
    <w:uiPriority w:val="99"/>
    <w:semiHidden/>
    <w:locked/>
    <w:rsid w:val="008574D0"/>
    <w:rPr>
      <w:rFonts w:ascii="Times New Roman" w:hAnsi="Times New Roman" w:cs="Times New Roman"/>
      <w:sz w:val="24"/>
      <w:szCs w:val="24"/>
    </w:rPr>
  </w:style>
  <w:style w:type="character" w:customStyle="1" w:styleId="StyleZakonu">
    <w:name w:val="StyleZakonu Знак"/>
    <w:link w:val="StyleZakonu0"/>
    <w:uiPriority w:val="99"/>
    <w:locked/>
    <w:rsid w:val="00D96C69"/>
    <w:rPr>
      <w:lang w:val="uk-UA" w:eastAsia="ru-RU"/>
    </w:rPr>
  </w:style>
  <w:style w:type="paragraph" w:customStyle="1" w:styleId="StyleZakonu0">
    <w:name w:val="StyleZakonu"/>
    <w:basedOn w:val="Normal"/>
    <w:link w:val="StyleZakonu"/>
    <w:uiPriority w:val="99"/>
    <w:rsid w:val="00D96C69"/>
    <w:pPr>
      <w:spacing w:after="60" w:line="220" w:lineRule="exact"/>
      <w:ind w:firstLine="284"/>
      <w:jc w:val="both"/>
    </w:pPr>
    <w:rPr>
      <w:rFonts w:ascii="Calibri" w:eastAsia="Calibri" w:hAnsi="Calibri"/>
      <w:sz w:val="20"/>
      <w:szCs w:val="20"/>
      <w:lang w:val="uk-UA"/>
    </w:rPr>
  </w:style>
  <w:style w:type="character" w:styleId="Hyperlink">
    <w:name w:val="Hyperlink"/>
    <w:basedOn w:val="DefaultParagraphFont"/>
    <w:uiPriority w:val="99"/>
    <w:rsid w:val="00D96C69"/>
    <w:rPr>
      <w:rFonts w:cs="Times New Roman"/>
      <w:color w:val="0000FF"/>
      <w:u w:val="single"/>
    </w:rPr>
  </w:style>
  <w:style w:type="paragraph" w:styleId="NormalWeb">
    <w:name w:val="Normal (Web)"/>
    <w:basedOn w:val="Normal"/>
    <w:uiPriority w:val="99"/>
    <w:rsid w:val="00887731"/>
    <w:pPr>
      <w:spacing w:before="100" w:beforeAutospacing="1" w:after="100" w:afterAutospacing="1"/>
    </w:pPr>
    <w:rPr>
      <w:rFonts w:eastAsia="Calibri"/>
      <w:lang w:val="uk-UA" w:eastAsia="uk-UA"/>
    </w:rPr>
  </w:style>
  <w:style w:type="character" w:customStyle="1" w:styleId="a">
    <w:name w:val="Знак Знак"/>
    <w:aliases w:val="Основной текст Знак1,Знак Знак2"/>
    <w:basedOn w:val="DefaultParagraphFont"/>
    <w:uiPriority w:val="99"/>
    <w:rsid w:val="00FE082F"/>
    <w:rPr>
      <w:rFonts w:cs="Times New Roman"/>
      <w:sz w:val="24"/>
      <w:szCs w:val="24"/>
      <w:lang w:val="uk-UA"/>
    </w:rPr>
  </w:style>
  <w:style w:type="paragraph" w:customStyle="1" w:styleId="10">
    <w:name w:val="Без интервала1"/>
    <w:uiPriority w:val="99"/>
    <w:rsid w:val="00FE082F"/>
    <w:rPr>
      <w:rFonts w:eastAsia="Times New Roman"/>
      <w:lang w:eastAsia="en-US"/>
    </w:rPr>
  </w:style>
  <w:style w:type="paragraph" w:customStyle="1" w:styleId="a0">
    <w:name w:val="Форматированный"/>
    <w:basedOn w:val="Normal"/>
    <w:uiPriority w:val="99"/>
    <w:rsid w:val="00FE08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rPr>
  </w:style>
  <w:style w:type="paragraph" w:customStyle="1" w:styleId="31">
    <w:name w:val="Основной текст 31"/>
    <w:basedOn w:val="Normal"/>
    <w:uiPriority w:val="99"/>
    <w:rsid w:val="004969A2"/>
    <w:pPr>
      <w:suppressAutoHyphens/>
      <w:jc w:val="both"/>
    </w:pPr>
    <w:rPr>
      <w:rFonts w:eastAsia="Calibri"/>
      <w:lang w:val="uk-UA" w:eastAsia="ar-SA"/>
    </w:rPr>
  </w:style>
  <w:style w:type="character" w:customStyle="1" w:styleId="11">
    <w:name w:val="Знак Знак1"/>
    <w:basedOn w:val="DefaultParagraphFont"/>
    <w:uiPriority w:val="99"/>
    <w:rsid w:val="004969A2"/>
    <w:rPr>
      <w:rFonts w:cs="Times New Roman"/>
      <w:sz w:val="24"/>
      <w:lang w:val="uk-UA" w:eastAsia="ru-RU" w:bidi="ar-SA"/>
    </w:rPr>
  </w:style>
  <w:style w:type="paragraph" w:styleId="BodyText2">
    <w:name w:val="Body Text 2"/>
    <w:basedOn w:val="Normal"/>
    <w:link w:val="BodyText2Char"/>
    <w:uiPriority w:val="99"/>
    <w:rsid w:val="00FB71C4"/>
    <w:pPr>
      <w:spacing w:after="120" w:line="480" w:lineRule="auto"/>
    </w:pPr>
  </w:style>
  <w:style w:type="character" w:customStyle="1" w:styleId="BodyText2Char">
    <w:name w:val="Body Text 2 Char"/>
    <w:basedOn w:val="DefaultParagraphFont"/>
    <w:link w:val="BodyText2"/>
    <w:uiPriority w:val="99"/>
    <w:locked/>
    <w:rsid w:val="00FB71C4"/>
    <w:rPr>
      <w:rFonts w:eastAsia="Times New Roman" w:cs="Times New Roman"/>
      <w:sz w:val="24"/>
      <w:szCs w:val="24"/>
      <w:lang w:val="ru-RU" w:eastAsia="ru-RU" w:bidi="ar-SA"/>
    </w:rPr>
  </w:style>
  <w:style w:type="paragraph" w:styleId="BodyTextIndent">
    <w:name w:val="Body Text Indent"/>
    <w:basedOn w:val="Normal"/>
    <w:link w:val="BodyTextIndentChar"/>
    <w:uiPriority w:val="99"/>
    <w:rsid w:val="00FB71C4"/>
    <w:pPr>
      <w:ind w:firstLine="540"/>
      <w:jc w:val="both"/>
    </w:pPr>
    <w:rPr>
      <w:lang w:val="uk-UA"/>
    </w:rPr>
  </w:style>
  <w:style w:type="character" w:customStyle="1" w:styleId="BodyTextIndentChar">
    <w:name w:val="Body Text Indent Char"/>
    <w:basedOn w:val="DefaultParagraphFont"/>
    <w:link w:val="BodyTextIndent"/>
    <w:uiPriority w:val="99"/>
    <w:locked/>
    <w:rsid w:val="00FB71C4"/>
    <w:rPr>
      <w:rFonts w:eastAsia="Times New Roman" w:cs="Times New Roman"/>
      <w:sz w:val="24"/>
      <w:szCs w:val="24"/>
      <w:lang w:val="uk-UA" w:eastAsia="ru-RU" w:bidi="ar-SA"/>
    </w:rPr>
  </w:style>
  <w:style w:type="character" w:styleId="Emphasis">
    <w:name w:val="Emphasis"/>
    <w:basedOn w:val="DefaultParagraphFont"/>
    <w:uiPriority w:val="99"/>
    <w:qFormat/>
    <w:locked/>
    <w:rsid w:val="00FB71C4"/>
    <w:rPr>
      <w:rFonts w:cs="Times New Roman"/>
      <w:i/>
    </w:rPr>
  </w:style>
  <w:style w:type="character" w:customStyle="1" w:styleId="apple-converted-space">
    <w:name w:val="apple-converted-space"/>
    <w:basedOn w:val="DefaultParagraphFont"/>
    <w:uiPriority w:val="99"/>
    <w:rsid w:val="00FB71C4"/>
    <w:rPr>
      <w:rFonts w:cs="Times New Roman"/>
    </w:rPr>
  </w:style>
  <w:style w:type="character" w:styleId="Strong">
    <w:name w:val="Strong"/>
    <w:basedOn w:val="DefaultParagraphFont"/>
    <w:uiPriority w:val="99"/>
    <w:qFormat/>
    <w:locked/>
    <w:rsid w:val="00FB71C4"/>
    <w:rPr>
      <w:rFonts w:cs="Times New Roman"/>
      <w:b/>
      <w:bCs/>
    </w:rPr>
  </w:style>
  <w:style w:type="paragraph" w:customStyle="1" w:styleId="rvps5">
    <w:name w:val="rvps5"/>
    <w:basedOn w:val="Normal"/>
    <w:uiPriority w:val="99"/>
    <w:rsid w:val="00FB71C4"/>
    <w:pPr>
      <w:spacing w:before="100" w:beforeAutospacing="1" w:after="100" w:afterAutospacing="1"/>
    </w:pPr>
  </w:style>
  <w:style w:type="character" w:customStyle="1" w:styleId="rvts6">
    <w:name w:val="rvts6"/>
    <w:basedOn w:val="DefaultParagraphFont"/>
    <w:uiPriority w:val="99"/>
    <w:rsid w:val="00FB71C4"/>
    <w:rPr>
      <w:rFonts w:cs="Times New Roman"/>
    </w:rPr>
  </w:style>
  <w:style w:type="paragraph" w:customStyle="1" w:styleId="rvps6">
    <w:name w:val="rvps6"/>
    <w:basedOn w:val="Normal"/>
    <w:uiPriority w:val="99"/>
    <w:rsid w:val="00FB71C4"/>
    <w:pPr>
      <w:spacing w:before="100" w:beforeAutospacing="1" w:after="100" w:afterAutospacing="1"/>
    </w:pPr>
  </w:style>
  <w:style w:type="paragraph" w:customStyle="1" w:styleId="newsp">
    <w:name w:val="news_p"/>
    <w:basedOn w:val="Normal"/>
    <w:uiPriority w:val="99"/>
    <w:rsid w:val="00FB71C4"/>
    <w:pPr>
      <w:spacing w:before="100" w:beforeAutospacing="1" w:after="100" w:afterAutospacing="1"/>
    </w:pPr>
  </w:style>
  <w:style w:type="paragraph" w:customStyle="1" w:styleId="CharCharCharChar">
    <w:name w:val="Char Знак Знак Char Знак Знак Char Знак Знак Char Знак Знак"/>
    <w:basedOn w:val="Normal"/>
    <w:uiPriority w:val="99"/>
    <w:rsid w:val="00FB71C4"/>
    <w:rPr>
      <w:rFonts w:ascii="Verdana" w:hAnsi="Verdana" w:cs="Verdana"/>
      <w:sz w:val="20"/>
      <w:szCs w:val="20"/>
      <w:lang w:val="en-US" w:eastAsia="en-US"/>
    </w:rPr>
  </w:style>
  <w:style w:type="paragraph" w:styleId="PlainText">
    <w:name w:val="Plain Text"/>
    <w:basedOn w:val="Normal"/>
    <w:link w:val="PlainTextChar"/>
    <w:uiPriority w:val="99"/>
    <w:rsid w:val="00FB71C4"/>
    <w:rPr>
      <w:b/>
      <w:bCs/>
      <w:lang w:val="uk-UA"/>
    </w:rPr>
  </w:style>
  <w:style w:type="character" w:customStyle="1" w:styleId="PlainTextChar">
    <w:name w:val="Plain Text Char"/>
    <w:basedOn w:val="DefaultParagraphFont"/>
    <w:link w:val="PlainText"/>
    <w:uiPriority w:val="99"/>
    <w:locked/>
    <w:rsid w:val="00FB71C4"/>
    <w:rPr>
      <w:rFonts w:eastAsia="Times New Roman" w:cs="Times New Roman"/>
      <w:b/>
      <w:bCs/>
      <w:sz w:val="24"/>
      <w:szCs w:val="24"/>
      <w:lang w:val="uk-UA" w:eastAsia="ru-RU" w:bidi="ar-SA"/>
    </w:rPr>
  </w:style>
  <w:style w:type="character" w:customStyle="1" w:styleId="12">
    <w:name w:val="Текст Знак1"/>
    <w:basedOn w:val="DefaultParagraphFont"/>
    <w:uiPriority w:val="99"/>
    <w:semiHidden/>
    <w:rsid w:val="00FB71C4"/>
    <w:rPr>
      <w:rFonts w:ascii="Consolas" w:hAnsi="Consolas" w:cs="Consolas"/>
      <w:sz w:val="21"/>
      <w:szCs w:val="21"/>
      <w:lang w:eastAsia="ru-RU"/>
    </w:rPr>
  </w:style>
  <w:style w:type="paragraph" w:styleId="Caption">
    <w:name w:val="caption"/>
    <w:basedOn w:val="Normal"/>
    <w:next w:val="Normal"/>
    <w:uiPriority w:val="99"/>
    <w:qFormat/>
    <w:locked/>
    <w:rsid w:val="00FB71C4"/>
    <w:pPr>
      <w:jc w:val="center"/>
    </w:pPr>
    <w:rPr>
      <w:rFonts w:eastAsia="Batang"/>
      <w:b/>
      <w:szCs w:val="20"/>
      <w:lang w:val="uk-UA"/>
    </w:rPr>
  </w:style>
  <w:style w:type="paragraph" w:styleId="NoSpacing">
    <w:name w:val="No Spacing"/>
    <w:uiPriority w:val="99"/>
    <w:qFormat/>
    <w:rsid w:val="00FB71C4"/>
    <w:rPr>
      <w:rFonts w:cs="Calibri"/>
      <w:lang w:eastAsia="en-US"/>
    </w:rPr>
  </w:style>
  <w:style w:type="paragraph" w:customStyle="1" w:styleId="13">
    <w:name w:val="Абзац списка1"/>
    <w:basedOn w:val="Normal"/>
    <w:uiPriority w:val="99"/>
    <w:rsid w:val="00FB71C4"/>
    <w:pPr>
      <w:ind w:left="720"/>
      <w:contextualSpacing/>
    </w:pPr>
    <w:rPr>
      <w:rFonts w:eastAsia="Calibri"/>
    </w:rPr>
  </w:style>
  <w:style w:type="paragraph" w:customStyle="1" w:styleId="NoSpacing1">
    <w:name w:val="No Spacing1"/>
    <w:uiPriority w:val="99"/>
    <w:rsid w:val="00FB71C4"/>
    <w:rPr>
      <w:rFonts w:ascii="Times New Roman" w:eastAsia="Times New Roman" w:hAnsi="Times New Roman"/>
      <w:sz w:val="24"/>
      <w:szCs w:val="24"/>
    </w:rPr>
  </w:style>
  <w:style w:type="character" w:styleId="PageNumber">
    <w:name w:val="page number"/>
    <w:basedOn w:val="DefaultParagraphFont"/>
    <w:uiPriority w:val="99"/>
    <w:rsid w:val="00DD37C4"/>
    <w:rPr>
      <w:rFonts w:cs="Times New Roman"/>
    </w:rPr>
  </w:style>
  <w:style w:type="paragraph" w:styleId="BodyTextIndent2">
    <w:name w:val="Body Text Indent 2"/>
    <w:basedOn w:val="Normal"/>
    <w:link w:val="BodyTextIndent2Char"/>
    <w:uiPriority w:val="99"/>
    <w:rsid w:val="00740BA6"/>
    <w:pPr>
      <w:spacing w:after="120" w:line="480" w:lineRule="auto"/>
      <w:ind w:left="283"/>
    </w:pPr>
    <w:rPr>
      <w:rFonts w:eastAsia="Calibri"/>
      <w:lang w:val="fr-FR" w:eastAsia="ko-KR"/>
    </w:rPr>
  </w:style>
  <w:style w:type="character" w:customStyle="1" w:styleId="BodyTextIndent2Char">
    <w:name w:val="Body Text Indent 2 Char"/>
    <w:basedOn w:val="DefaultParagraphFont"/>
    <w:link w:val="BodyTextIndent2"/>
    <w:uiPriority w:val="99"/>
    <w:locked/>
    <w:rsid w:val="00740BA6"/>
    <w:rPr>
      <w:rFonts w:cs="Times New Roman"/>
      <w:sz w:val="24"/>
      <w:szCs w:val="24"/>
      <w:lang w:val="fr-FR" w:eastAsia="ko-KR" w:bidi="ar-SA"/>
    </w:rPr>
  </w:style>
</w:styles>
</file>

<file path=word/webSettings.xml><?xml version="1.0" encoding="utf-8"?>
<w:webSettings xmlns:r="http://schemas.openxmlformats.org/officeDocument/2006/relationships" xmlns:w="http://schemas.openxmlformats.org/wordprocessingml/2006/main">
  <w:divs>
    <w:div w:id="1735660275">
      <w:marLeft w:val="0"/>
      <w:marRight w:val="0"/>
      <w:marTop w:val="0"/>
      <w:marBottom w:val="0"/>
      <w:divBdr>
        <w:top w:val="none" w:sz="0" w:space="0" w:color="auto"/>
        <w:left w:val="none" w:sz="0" w:space="0" w:color="auto"/>
        <w:bottom w:val="none" w:sz="0" w:space="0" w:color="auto"/>
        <w:right w:val="none" w:sz="0" w:space="0" w:color="auto"/>
      </w:divBdr>
    </w:div>
    <w:div w:id="1735660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306</TotalTime>
  <Pages>6</Pages>
  <Words>8715</Words>
  <Characters>4969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User</dc:creator>
  <cp:keywords/>
  <dc:description/>
  <cp:lastModifiedBy>User</cp:lastModifiedBy>
  <cp:revision>26</cp:revision>
  <cp:lastPrinted>2018-02-14T08:30:00Z</cp:lastPrinted>
  <dcterms:created xsi:type="dcterms:W3CDTF">2018-01-24T11:12:00Z</dcterms:created>
  <dcterms:modified xsi:type="dcterms:W3CDTF">2018-02-14T08:37:00Z</dcterms:modified>
</cp:coreProperties>
</file>