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67" w:rsidRPr="00842EC4" w:rsidRDefault="009C5E67" w:rsidP="009C5E67">
      <w:pPr>
        <w:jc w:val="center"/>
        <w:rPr>
          <w:b/>
          <w:sz w:val="24"/>
        </w:rPr>
      </w:pPr>
      <w:proofErr w:type="spellStart"/>
      <w:r w:rsidRPr="00842EC4">
        <w:rPr>
          <w:b/>
          <w:sz w:val="24"/>
        </w:rPr>
        <w:t>Перелік</w:t>
      </w:r>
      <w:proofErr w:type="spellEnd"/>
      <w:r w:rsidRPr="00842EC4">
        <w:rPr>
          <w:b/>
          <w:sz w:val="24"/>
        </w:rPr>
        <w:t xml:space="preserve"> </w:t>
      </w:r>
      <w:proofErr w:type="spellStart"/>
      <w:proofErr w:type="gramStart"/>
      <w:r w:rsidRPr="00842EC4">
        <w:rPr>
          <w:b/>
          <w:sz w:val="24"/>
        </w:rPr>
        <w:t>р</w:t>
      </w:r>
      <w:proofErr w:type="gramEnd"/>
      <w:r w:rsidRPr="00842EC4">
        <w:rPr>
          <w:b/>
          <w:sz w:val="24"/>
        </w:rPr>
        <w:t>ішень</w:t>
      </w:r>
      <w:proofErr w:type="spellEnd"/>
      <w:r w:rsidRPr="00842EC4">
        <w:rPr>
          <w:b/>
          <w:sz w:val="24"/>
        </w:rPr>
        <w:t>,</w:t>
      </w:r>
    </w:p>
    <w:p w:rsidR="009C5E67" w:rsidRPr="00842EC4" w:rsidRDefault="009C5E67" w:rsidP="009C5E67">
      <w:pPr>
        <w:jc w:val="center"/>
        <w:rPr>
          <w:b/>
          <w:sz w:val="24"/>
        </w:rPr>
      </w:pPr>
      <w:proofErr w:type="spellStart"/>
      <w:r w:rsidRPr="00842EC4">
        <w:rPr>
          <w:b/>
          <w:sz w:val="24"/>
        </w:rPr>
        <w:t>які</w:t>
      </w:r>
      <w:proofErr w:type="spellEnd"/>
      <w:r w:rsidRPr="00842EC4">
        <w:rPr>
          <w:b/>
          <w:sz w:val="24"/>
        </w:rPr>
        <w:t xml:space="preserve"> </w:t>
      </w:r>
      <w:proofErr w:type="spellStart"/>
      <w:r w:rsidRPr="00842EC4">
        <w:rPr>
          <w:b/>
          <w:sz w:val="24"/>
        </w:rPr>
        <w:t>затверджені</w:t>
      </w:r>
      <w:proofErr w:type="spellEnd"/>
      <w:r w:rsidRPr="00842EC4">
        <w:rPr>
          <w:b/>
          <w:sz w:val="24"/>
        </w:rPr>
        <w:t xml:space="preserve"> на </w:t>
      </w:r>
      <w:proofErr w:type="gramStart"/>
      <w:r w:rsidRPr="00842EC4">
        <w:rPr>
          <w:b/>
          <w:sz w:val="24"/>
        </w:rPr>
        <w:t>пленарному</w:t>
      </w:r>
      <w:proofErr w:type="gramEnd"/>
      <w:r w:rsidRPr="00842EC4">
        <w:rPr>
          <w:b/>
          <w:sz w:val="24"/>
        </w:rPr>
        <w:t xml:space="preserve">  </w:t>
      </w:r>
      <w:proofErr w:type="spellStart"/>
      <w:r w:rsidRPr="00842EC4">
        <w:rPr>
          <w:b/>
          <w:sz w:val="24"/>
        </w:rPr>
        <w:t>засіданні</w:t>
      </w:r>
      <w:proofErr w:type="spellEnd"/>
    </w:p>
    <w:p w:rsidR="009C5E67" w:rsidRPr="00842EC4" w:rsidRDefault="009C5E67" w:rsidP="009C5E67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п’ятнадцятої</w:t>
      </w:r>
      <w:r w:rsidRPr="00842EC4">
        <w:rPr>
          <w:b/>
          <w:sz w:val="24"/>
        </w:rPr>
        <w:t xml:space="preserve"> </w:t>
      </w:r>
      <w:proofErr w:type="spellStart"/>
      <w:r w:rsidRPr="00842EC4">
        <w:rPr>
          <w:b/>
          <w:sz w:val="24"/>
        </w:rPr>
        <w:t>сесії</w:t>
      </w:r>
      <w:proofErr w:type="spellEnd"/>
      <w:r w:rsidRPr="00842EC4">
        <w:rPr>
          <w:b/>
          <w:sz w:val="24"/>
        </w:rPr>
        <w:t xml:space="preserve"> </w:t>
      </w:r>
      <w:proofErr w:type="spellStart"/>
      <w:r w:rsidRPr="00842EC4">
        <w:rPr>
          <w:b/>
          <w:sz w:val="24"/>
        </w:rPr>
        <w:t>міської</w:t>
      </w:r>
      <w:proofErr w:type="spellEnd"/>
      <w:r w:rsidRPr="00842EC4">
        <w:rPr>
          <w:b/>
          <w:sz w:val="24"/>
        </w:rPr>
        <w:t xml:space="preserve"> ради </w:t>
      </w:r>
      <w:r w:rsidRPr="00842EC4">
        <w:rPr>
          <w:b/>
          <w:sz w:val="24"/>
          <w:lang w:val="uk-UA"/>
        </w:rPr>
        <w:t>сьомого</w:t>
      </w:r>
      <w:r w:rsidRPr="00842EC4">
        <w:rPr>
          <w:b/>
          <w:sz w:val="24"/>
        </w:rPr>
        <w:t xml:space="preserve"> </w:t>
      </w:r>
      <w:proofErr w:type="spellStart"/>
      <w:r w:rsidRPr="00842EC4">
        <w:rPr>
          <w:b/>
          <w:sz w:val="24"/>
        </w:rPr>
        <w:t>скликання</w:t>
      </w:r>
      <w:proofErr w:type="spellEnd"/>
    </w:p>
    <w:p w:rsidR="009C5E67" w:rsidRDefault="009C5E67" w:rsidP="009C5E67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22 липня </w:t>
      </w:r>
      <w:r w:rsidRPr="00842EC4">
        <w:rPr>
          <w:b/>
          <w:sz w:val="24"/>
          <w:lang w:val="uk-UA"/>
        </w:rPr>
        <w:t>2016 року</w:t>
      </w:r>
    </w:p>
    <w:p w:rsidR="009C5E67" w:rsidRDefault="009C5E67" w:rsidP="009C5E67">
      <w:pPr>
        <w:jc w:val="center"/>
        <w:rPr>
          <w:b/>
          <w:sz w:val="24"/>
          <w:lang w:val="uk-UA"/>
        </w:rPr>
      </w:pPr>
    </w:p>
    <w:tbl>
      <w:tblPr>
        <w:tblW w:w="97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938"/>
        <w:gridCol w:w="1132"/>
      </w:tblGrid>
      <w:tr w:rsidR="009C5E67" w:rsidRPr="00842EC4" w:rsidTr="009C5E67">
        <w:tc>
          <w:tcPr>
            <w:tcW w:w="644" w:type="dxa"/>
          </w:tcPr>
          <w:p w:rsidR="009C5E67" w:rsidRPr="00842EC4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42EC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38" w:type="dxa"/>
          </w:tcPr>
          <w:p w:rsidR="009C5E67" w:rsidRPr="00842EC4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42EC4">
              <w:rPr>
                <w:rFonts w:ascii="Times New Roman" w:hAnsi="Times New Roman"/>
                <w:b/>
                <w:bCs/>
              </w:rPr>
              <w:t>Назва рішення</w:t>
            </w:r>
          </w:p>
        </w:tc>
        <w:tc>
          <w:tcPr>
            <w:tcW w:w="1132" w:type="dxa"/>
          </w:tcPr>
          <w:p w:rsidR="009C5E67" w:rsidRPr="00842EC4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42EC4">
              <w:rPr>
                <w:rFonts w:ascii="Times New Roman" w:hAnsi="Times New Roman"/>
                <w:b/>
                <w:bCs/>
              </w:rPr>
              <w:t>№ рішення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Pr="00BB7142" w:rsidRDefault="009C5E67" w:rsidP="003448FA">
            <w:pPr>
              <w:pStyle w:val="a4"/>
              <w:rPr>
                <w:rFonts w:ascii="Times New Roman" w:hAnsi="Times New Roman"/>
              </w:rPr>
            </w:pPr>
            <w:r w:rsidRPr="00BB7142">
              <w:rPr>
                <w:rFonts w:ascii="Times New Roman" w:hAnsi="Times New Roman"/>
              </w:rPr>
              <w:t>1.</w:t>
            </w:r>
          </w:p>
        </w:tc>
        <w:tc>
          <w:tcPr>
            <w:tcW w:w="7938" w:type="dxa"/>
          </w:tcPr>
          <w:p w:rsidR="009C5E67" w:rsidRPr="00BB7142" w:rsidRDefault="009C5E67" w:rsidP="006F48BC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 затвердження порядку денного </w:t>
            </w:r>
            <w:r w:rsidR="006F48BC">
              <w:rPr>
                <w:rFonts w:ascii="Times New Roman" w:hAnsi="Times New Roman"/>
                <w:bCs/>
              </w:rPr>
              <w:t>п’ятнадцятої</w:t>
            </w:r>
            <w:r>
              <w:rPr>
                <w:rFonts w:ascii="Times New Roman" w:hAnsi="Times New Roman"/>
                <w:bCs/>
              </w:rPr>
              <w:t xml:space="preserve"> сесії міської ради сьомого скликання за основу</w:t>
            </w:r>
          </w:p>
        </w:tc>
        <w:tc>
          <w:tcPr>
            <w:tcW w:w="1132" w:type="dxa"/>
          </w:tcPr>
          <w:p w:rsidR="009C5E67" w:rsidRPr="00F070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Pr="00BB7142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8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 затвердження порядку денного </w:t>
            </w:r>
            <w:r w:rsidR="006F48BC">
              <w:rPr>
                <w:rFonts w:ascii="Times New Roman" w:hAnsi="Times New Roman"/>
                <w:bCs/>
              </w:rPr>
              <w:t xml:space="preserve">п’ятнадцятої </w:t>
            </w:r>
            <w:r>
              <w:rPr>
                <w:rFonts w:ascii="Times New Roman" w:hAnsi="Times New Roman"/>
                <w:bCs/>
              </w:rPr>
              <w:t xml:space="preserve">сесії міської ради сьомого скликання із змінами </w:t>
            </w:r>
          </w:p>
        </w:tc>
        <w:tc>
          <w:tcPr>
            <w:tcW w:w="1132" w:type="dxa"/>
          </w:tcPr>
          <w:p w:rsidR="009C5E67" w:rsidRPr="00F070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38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депутатський запит депутата міської ради Ю.Майбороди</w:t>
            </w:r>
          </w:p>
        </w:tc>
        <w:tc>
          <w:tcPr>
            <w:tcW w:w="1132" w:type="dxa"/>
          </w:tcPr>
          <w:p w:rsidR="009C5E67" w:rsidRPr="00F070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254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38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депутатський запит депутата міської ради І.</w:t>
            </w:r>
            <w:proofErr w:type="spellStart"/>
            <w:r>
              <w:rPr>
                <w:rFonts w:ascii="Times New Roman" w:hAnsi="Times New Roman"/>
                <w:bCs/>
              </w:rPr>
              <w:t>Зіньковської</w:t>
            </w:r>
            <w:proofErr w:type="spellEnd"/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255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38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депутатський запит депутата міської ради О.Карнаух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256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38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депутатський запит депутата міської ради А.Тесленка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257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38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депутатський запит депутата міської ради К.Пастуха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938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депутатський запит депутата міської ради К.Пастуха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259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938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депутатський запит депутата міської ради О.</w:t>
            </w:r>
            <w:proofErr w:type="spellStart"/>
            <w:r>
              <w:rPr>
                <w:rFonts w:ascii="Times New Roman" w:hAnsi="Times New Roman"/>
                <w:bCs/>
              </w:rPr>
              <w:t>Тітарєва</w:t>
            </w:r>
            <w:proofErr w:type="spellEnd"/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38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депутатський запит депутата міської ради О.Рубана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938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  <w:bCs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земельній ділянці площею 167576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кв.м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по вулиці Героїв Чорнобиля між вулицями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Галочкіна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та Миру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м.Знам’янка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статусу парку відпочинку ім. Т.Г.Шевченка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  <w:tr w:rsidR="009C5E67" w:rsidRPr="00BB714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внесення доповнень до Програми соціального захисту населення міста Знам’янка на 2016 рік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262</w:t>
            </w:r>
          </w:p>
        </w:tc>
      </w:tr>
      <w:tr w:rsidR="009C5E67" w:rsidRPr="004878A0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внесення змін до Міської програми соціальної підтримки сімей загиблих учасників антитерористичної операції, військовослужбовців і поранених учасників АТО та вшанування пам’яті загиблих на 2016-2020 роки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</w:t>
            </w:r>
          </w:p>
        </w:tc>
      </w:tr>
      <w:tr w:rsidR="009C5E67" w:rsidRPr="004878A0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внесення доповнення до Програми економічного і соціального розвитку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м.Знам’янка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на 2016 рік.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264</w:t>
            </w:r>
          </w:p>
        </w:tc>
      </w:tr>
      <w:tr w:rsidR="009C5E67" w:rsidRPr="004878A0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внесення доповнення до Міської цільової програми розвитку фізичної культури і спорту в місті Знам’янка на 2012-2016 року.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265</w:t>
            </w:r>
          </w:p>
        </w:tc>
      </w:tr>
      <w:tr w:rsidR="009C5E67" w:rsidRPr="004878A0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внесення змін та доповнень до Програми підтримки житлового фонду та благоустрою міста Знам’янки на 2016-2017 роки.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</w:t>
            </w:r>
          </w:p>
        </w:tc>
      </w:tr>
      <w:tr w:rsidR="009C5E67" w:rsidRPr="004878A0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внесення змін та доповнень до Міської комплексної програми розвитку автомобільного транспорту  та забезпечення безпеки дорожнього руху у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м.Знам’янка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на 2014-2016 роки.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</w:t>
            </w:r>
          </w:p>
        </w:tc>
      </w:tr>
      <w:tr w:rsidR="009C5E67" w:rsidRPr="004878A0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внесення змін до рішення міської ради від 25.12.2015 року №56  «Про міський бюджет на 2016 рік».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268</w:t>
            </w:r>
          </w:p>
        </w:tc>
      </w:tr>
      <w:tr w:rsidR="009C5E67" w:rsidRPr="004878A0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дозатвердження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персонального складу виконавчого комітету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Знам’янської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міської ради.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  <w:tr w:rsidR="009C5E67" w:rsidRPr="009F2B35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внесення змін до рішення міської ради від 22.04.2016р. №194 «Про затвердження структури та загальної чисельності апарату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Знам’янської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міської ради та її виконавчого комітету, виконавчих органів міської ради».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  <w:tr w:rsidR="009C5E67" w:rsidRPr="009F2B35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затвердження заступника міського голови з питань діяльності виконавчих органів – начальника фінансового управління.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  <w:tr w:rsidR="009C5E67" w:rsidRPr="009F2B35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затвердження Положень про  відділи, управління, служби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Знам’янської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міської ради та її виконавчого комітету.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269</w:t>
            </w:r>
          </w:p>
        </w:tc>
      </w:tr>
      <w:tr w:rsidR="009C5E67" w:rsidRPr="009F2B35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Звіт міського голови про роботу виконавчих органів за ІІ квартал 2016 року.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  <w:tr w:rsidR="009C5E67" w:rsidRPr="009F2B35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дострокове припинення повноважень депутата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Знам’янської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міської </w:t>
            </w:r>
            <w:r w:rsidRPr="00202072">
              <w:rPr>
                <w:rFonts w:ascii="Times New Roman" w:hAnsi="Times New Roman" w:cs="Times New Roman"/>
              </w:rPr>
              <w:lastRenderedPageBreak/>
              <w:t xml:space="preserve">ради сьомого скликання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Щави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Олександра Олександровича.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270</w:t>
            </w:r>
          </w:p>
        </w:tc>
      </w:tr>
      <w:tr w:rsidR="009C5E67" w:rsidRPr="009F2B35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внесення змін до текстів рішень міської ради.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</w:t>
            </w:r>
          </w:p>
        </w:tc>
      </w:tr>
      <w:tr w:rsidR="009C5E67" w:rsidRPr="00A8625B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внесення змін до рішення міської ради від 18 березня 2016 року №154 «Про затвердження Положень про органи самоорганізації населення – будинкові та квартальні комітети та переліку територій, у межах яких вони діють.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</w:t>
            </w:r>
          </w:p>
        </w:tc>
      </w:tr>
      <w:tr w:rsidR="009C5E67" w:rsidRPr="00A8625B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стан виконання рішень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Знам’янської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міської ради сьомого скликання за період з грудня 2015 року по червень 2016 року.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273</w:t>
            </w:r>
          </w:p>
        </w:tc>
      </w:tr>
      <w:tr w:rsidR="009C5E67" w:rsidRPr="00A8625B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встановлення на 3 квартал 2016 року розміру щомісячного преміювання міського голови, секретаря міської ради, першого заступника міського голови, заступника міського голови та керуючого справами (секретаря) виконавчого комітету.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  <w:tr w:rsidR="009C5E67" w:rsidRPr="00A8625B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прийняття в комунальну власність міста об’єкта «Будівництво котельні на твердому паливі для заміщення споживання газу, до будівель підпорядкованих відділу освіти за адресою: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м.Знам’янка</w:t>
            </w:r>
            <w:proofErr w:type="spellEnd"/>
            <w:r w:rsidRPr="00202072">
              <w:rPr>
                <w:rFonts w:ascii="Times New Roman" w:hAnsi="Times New Roman" w:cs="Times New Roman"/>
              </w:rPr>
              <w:t>, вул. Калініна,113, 115 Кіровоградської області».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274</w:t>
            </w:r>
          </w:p>
        </w:tc>
      </w:tr>
      <w:tr w:rsidR="009C5E67" w:rsidRPr="00A8625B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внесення змін до п.2 рішення міської ради від 22.04.2016 року №175 «Про припинення комунальних підприємств «</w:t>
            </w:r>
            <w:proofErr w:type="spellStart"/>
            <w:r w:rsidRPr="00202072">
              <w:rPr>
                <w:rFonts w:ascii="Times New Roman" w:hAnsi="Times New Roman" w:cs="Times New Roman"/>
              </w:rPr>
              <w:t>Ринокторгсервіс</w:t>
            </w:r>
            <w:proofErr w:type="spellEnd"/>
            <w:r w:rsidRPr="00202072">
              <w:rPr>
                <w:rFonts w:ascii="Times New Roman" w:hAnsi="Times New Roman" w:cs="Times New Roman"/>
              </w:rPr>
              <w:t>», «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Знам’янська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міська друкарня», «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Знам’янське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спеціалізоване міське комунальне підприємство «Ритуал», «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Знам’янська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житлово-експлуатаційна контора №1» шляхом приєднання до комунального підприємства «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Знам’янський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комбінат комунальних послуг».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  <w:tr w:rsidR="009C5E67" w:rsidRPr="00A8625B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затвердження Статуту комунального підприємства «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Знам’янській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комбінат комунальних послуг» у новій редакції.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дозволу на безоплатну передачу обладнання дитячих майданчиків з балансу управління містобудування, архітектури та житлово-комунального господарства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Знам’янської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міської ради на баланс комунального підприємства «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Знам’янський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комбінат комунальних послуг».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275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виключення з переліку об’єктів комунальної власності міста житлового будинку №1 по вул. Мусоргського.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виключення з переліку об’єктів комунальної власності міста житлового будинку № 57А по вул. Комарова.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277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виключення з переліку об’єктів комунальної власності міста житлового будинку № 28 по вул. Чайковського.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278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створення відділу з питань запобігання корупції та внутрішнього аудиту міської ради та затвердження положення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279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внесення змін до рішення міської ради від 26 жовтня 2012 року №750 «Про зміну напрямку головної дороги на перехресті вулиць Дзержинського та Петровського в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м.Знам’янка</w:t>
            </w:r>
            <w:proofErr w:type="spellEnd"/>
            <w:r w:rsidRPr="0020207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звернення депутатів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Знам’янської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міської ради сьомого скликання до Кабінету Міністрів України щодо перегляду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коригуючих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коефіцієнтів для розрахунку розміру витрат природного газу на потреби опалення.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281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звернення депутатів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Знам’янської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міської ради 7 скликання до Прем’єр-Міністра України, Міністра внутрішніх справ України, Регіонального Сервісного Центру МВС в Кіровоградській області.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282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скасування рішення виконавчого комітету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Знам’янської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міської ради від 14 березня 2016 року №78 «Про надання права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КП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Знам’янський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комбінат комунальних послуг» на оперативне управління для використання у господарській діяльності основних засобів.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283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надання згоди на виготовлення  проекту землеустрою щодо   відведення земельної ділянки гр. Бойку О.Г.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284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Гезуну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285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Гезуну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286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Гиренку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287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надання згоди на виготовлення  проекту землеустрою щодо   відведення земельної ділянки гр. Григор’єву С.О.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Григорченку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289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надання згоди на виготовлення  проекту землеустрою щодо   відведення земельної ділянки гр. Гриценку В.А.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290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Курілову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291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Очану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292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Рябову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І.М.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Рябову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І.М.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294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Саніну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295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Снурніцину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296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надання дозволу на виготовлення технічної документації щодо встановлення меж земельної ділянки в натурі (на місцевості) гр. Коваленко М.Г.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297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надання згоди на виготовлення  проекту землеустрою щодо   відведення земельної ділянки ОСББ «Парковий-9».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298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надання згоди на виготовлення  проекту землеустрою щодо   відведення земельної ділянки ПАТ «</w:t>
            </w:r>
            <w:proofErr w:type="spellStart"/>
            <w:r w:rsidRPr="00202072">
              <w:rPr>
                <w:rFonts w:ascii="Times New Roman" w:hAnsi="Times New Roman" w:cs="Times New Roman"/>
              </w:rPr>
              <w:t>Кіровоградобленерго</w:t>
            </w:r>
            <w:proofErr w:type="spellEnd"/>
            <w:r w:rsidRPr="0020207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надання дозволу на виготовлення технічної документації із землеустрою (для подальшої передачі у власність) гр. Реві А.О.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надання дозволу на виготовлення технічної документації щодо встановлення меж земельної ділянки в натурі (на місцевості) гр. Лопаті О.М.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дозволу на виготовлення технічної документації щодо встановлення меж земельної ділянки в натурі (на місцевості)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Прокопьєвій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301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дозволу на виготовлення технічної документації щодо встановлення меж земельної ділянки в натурі (на місцевості)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Росоловщук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С.І.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надання дозволу на виготовлення технічної документації щодо встановлення меж земельної ділянки в натурі (на місцевості) гр. Бондаренко Л.І.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Щербині Г.А.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304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Шарапі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О.Я.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305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Ткаченко Н.В.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306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Ткаченку М.В.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307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Плаксивій В.І.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308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Насіннику С.В.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Молчановій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І.Л.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310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Ковалю В.М.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311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Ковалішину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А.В.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312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Ковалишина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О.В.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Іванову С.І.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314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Забугіній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Т.Д.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315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Григор`євій В.М.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316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Вуйків С.Г.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317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Воскобойнік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Г.О.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Буряк О.С.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319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продовження терміну дії договору оренди земельної ділянки гр. Білоголовому О.М.  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320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затвердження проекту землеустрою щодо відведення земельної ділянки у власність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Булатову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321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затвердження проекту землеустрою щодо відведення земельної ділянки у власність гр. Пасічнику О.В.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322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затвердження проекту землеустрою щодо відведення земельної ділянки у власність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Сизову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323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затвердження проекту землеустрою щодо відведення земельної ділянки у власність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Цигульській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324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затвердження проекту землеустрою щодо відведення земельної ділянки у власність гр. Щур І.С.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325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затвердження технічної документації із землеустрою щодо встановлення меж в натурі (на місцевості) у власність гр. </w:t>
            </w:r>
            <w:proofErr w:type="spellStart"/>
            <w:r>
              <w:rPr>
                <w:rFonts w:ascii="Times New Roman" w:hAnsi="Times New Roman" w:cs="Times New Roman"/>
              </w:rPr>
              <w:t>Воловоденку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затвердження технічної документації із землеустрою щодо встановлення меж в натурі (на місцевості) у власність гр. Гетьманцю П.В.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327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затвердження технічної документації із землеустрою щодо встановлення меж в натурі (на місцевості) у власність гр. Іванову Д.А.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328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затвердження технічної документації із землеустрою щодо встановлення меж в натурі (на місцевості) у власність гр. Поповій Н.І.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329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затвердження технічної документації із землеустрою щодо встановлення меж в натурі (на місцевості) у власність гр. Сергєєвій О.І.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330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затвердження технічної документації із землеустрою щодо встановлення меж в натурі (на місцевості) у власність гр. Ткачу В.В.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331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затвердження технічної документації із землеустрою щодо встановлення меж в натурі (на місцевості) у власність гр. Шиян З.Г.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332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затвердження технічної документації із землеустрою (для подальшого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заключення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договору оренди земельної ділянки)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Бурунсус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Л.І.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333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затвердження технічної документації із землеустрою щодо встановлення меж в натурі (на місцевості) у власність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Головченку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334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уточнення площ  земельних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дiлянок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та видачу документів підтверджуючих право власності на земельну ділянку гр. Карлюк Л.Г.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дозволу на виготовлення технічної документації щодо встановлення меж земельної ділянки в натурі (на місцевості)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Паулюкасу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336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затвердження технічної документації із землеустрою (для подальшого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заключення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договору оренди земельної ділянки).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337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відмову в наданні дозволу на виготовлення проекту землеустрою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Бургазу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338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відмову в наданні дозволу на виготовлення проекту землеустрою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Харченку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339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відмову в наданні дозволу на виготовлення проекту землеустрою гр. Баєву О.М.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340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відмову в наданні дозволу на виготовлення проекту землеустрою гр. Семенову П.І.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відмову в наданні дозволу на виготовлення проекту землеустрою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Гузеву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342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відмову в наданні дозволу на виготовлення проекту землеустрою гр. Сіренку О.В.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343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відмову в наданні дозволу на виготовлення проекту землеустрою гр. Смику С.Ю.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відмову в наданні дозволу на виготовлення проекту землеустрою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гр.Довженку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345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відмову в наданні дозволу на виготовлення проекту землеустрою гр. </w:t>
            </w:r>
            <w:proofErr w:type="spellStart"/>
            <w:r w:rsidRPr="00202072">
              <w:rPr>
                <w:rFonts w:ascii="Times New Roman" w:hAnsi="Times New Roman" w:cs="Times New Roman"/>
              </w:rPr>
              <w:t>Шалаєву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М.М.</w:t>
            </w:r>
          </w:p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346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відмову в наданні дозволу на виготовлення проекту землеустрою гр. Звягінцеву В.М.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347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згоди на виготовлення  технічної документації  (для подальшого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заключення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договору оренди земельної ділянки) ФГ «</w:t>
            </w:r>
            <w:proofErr w:type="spellStart"/>
            <w:r w:rsidRPr="00202072">
              <w:rPr>
                <w:rFonts w:ascii="Times New Roman" w:hAnsi="Times New Roman" w:cs="Times New Roman"/>
              </w:rPr>
              <w:t>Агропром</w:t>
            </w:r>
            <w:proofErr w:type="spellEnd"/>
            <w:r w:rsidRPr="00202072">
              <w:rPr>
                <w:rFonts w:ascii="Times New Roman" w:hAnsi="Times New Roman" w:cs="Times New Roman"/>
              </w:rPr>
              <w:t>-777».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348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вилучення земельної ділянки по вул. Михайла Грушевського, 22-С.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349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 згоди  на суборенду земельної ділянки Вітру В.В.,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Порхуну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В.Г.,Ткаченко Л.М.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 xml:space="preserve">Про надання  згоди  на суборенду земельної ділянки Вітру В.В., </w:t>
            </w:r>
            <w:proofErr w:type="spellStart"/>
            <w:r w:rsidRPr="00202072">
              <w:rPr>
                <w:rFonts w:ascii="Times New Roman" w:hAnsi="Times New Roman" w:cs="Times New Roman"/>
              </w:rPr>
              <w:t>Порхуну</w:t>
            </w:r>
            <w:proofErr w:type="spellEnd"/>
            <w:r w:rsidRPr="00202072">
              <w:rPr>
                <w:rFonts w:ascii="Times New Roman" w:hAnsi="Times New Roman" w:cs="Times New Roman"/>
              </w:rPr>
              <w:t xml:space="preserve"> В.Г.,Ткаченко Л.М.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351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 w:rsidRPr="00202072">
              <w:rPr>
                <w:rFonts w:ascii="Times New Roman" w:hAnsi="Times New Roman" w:cs="Times New Roman"/>
              </w:rPr>
              <w:t>Про надання дозволу на виготовлення технічної документації із землеустрою (для подальшої передачі у власність) гр. Тимченку А.А.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  <w:tr w:rsidR="009C5E67" w:rsidRPr="00C112A2" w:rsidTr="009C5E67">
        <w:tc>
          <w:tcPr>
            <w:tcW w:w="644" w:type="dxa"/>
          </w:tcPr>
          <w:p w:rsidR="009C5E67" w:rsidRDefault="009C5E67" w:rsidP="003448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7938" w:type="dxa"/>
          </w:tcPr>
          <w:p w:rsidR="009C5E67" w:rsidRPr="00202072" w:rsidRDefault="009C5E67" w:rsidP="003448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звіт тимчасової контрольної комісії по перевірці якості та об’єму виконаних робіт по заміні вікон у </w:t>
            </w:r>
            <w:proofErr w:type="spellStart"/>
            <w:r>
              <w:rPr>
                <w:rFonts w:ascii="Times New Roman" w:hAnsi="Times New Roman" w:cs="Times New Roman"/>
              </w:rPr>
              <w:t>закладх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освіти за 2015 рік.</w:t>
            </w:r>
          </w:p>
        </w:tc>
        <w:tc>
          <w:tcPr>
            <w:tcW w:w="1132" w:type="dxa"/>
          </w:tcPr>
          <w:p w:rsidR="009C5E67" w:rsidRDefault="009C5E67" w:rsidP="003448FA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</w:t>
            </w:r>
          </w:p>
        </w:tc>
      </w:tr>
    </w:tbl>
    <w:p w:rsidR="009C5E67" w:rsidRDefault="009C5E67" w:rsidP="009C5E67">
      <w:pPr>
        <w:ind w:left="7080"/>
        <w:rPr>
          <w:szCs w:val="16"/>
          <w:lang w:val="uk-UA"/>
        </w:rPr>
      </w:pPr>
      <w:r w:rsidRPr="009D0266">
        <w:rPr>
          <w:szCs w:val="16"/>
          <w:lang w:val="uk-UA"/>
        </w:rPr>
        <w:t xml:space="preserve">     </w:t>
      </w:r>
    </w:p>
    <w:p w:rsidR="009C5E67" w:rsidRDefault="009C5E67" w:rsidP="009C5E67">
      <w:pPr>
        <w:ind w:left="7080"/>
        <w:rPr>
          <w:szCs w:val="16"/>
          <w:lang w:val="uk-UA"/>
        </w:rPr>
      </w:pPr>
    </w:p>
    <w:p w:rsidR="009C5E67" w:rsidRPr="000625E6" w:rsidRDefault="009C5E67" w:rsidP="009C5E67">
      <w:pPr>
        <w:rPr>
          <w:rFonts w:eastAsia="MS Mincho"/>
          <w:lang w:val="uk-UA"/>
        </w:rPr>
      </w:pPr>
      <w:r w:rsidRPr="000625E6">
        <w:rPr>
          <w:rFonts w:eastAsia="MS Mincho"/>
          <w:lang w:val="uk-UA"/>
        </w:rPr>
        <w:t xml:space="preserve">                                   </w:t>
      </w:r>
    </w:p>
    <w:p w:rsidR="009C5E67" w:rsidRDefault="009C5E67" w:rsidP="009C5E67">
      <w:pPr>
        <w:pStyle w:val="a6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C5E67" w:rsidRDefault="009C5E67" w:rsidP="009C5E67">
      <w:pPr>
        <w:pStyle w:val="a6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663E16" w:rsidRDefault="00663E16"/>
    <w:sectPr w:rsidR="00663E16" w:rsidSect="0030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67"/>
    <w:rsid w:val="00306797"/>
    <w:rsid w:val="00663E16"/>
    <w:rsid w:val="006F48BC"/>
    <w:rsid w:val="009C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9C5E67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uiPriority w:val="99"/>
    <w:rsid w:val="009C5E67"/>
    <w:pPr>
      <w:jc w:val="both"/>
    </w:pPr>
    <w:rPr>
      <w:rFonts w:asciiTheme="minorHAnsi" w:eastAsiaTheme="minorHAnsi" w:hAnsiTheme="minorHAnsi" w:cstheme="minorBidi"/>
      <w:sz w:val="24"/>
      <w:szCs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9C5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aliases w:val="Знак Знак"/>
    <w:link w:val="a6"/>
    <w:locked/>
    <w:rsid w:val="009C5E67"/>
    <w:rPr>
      <w:rFonts w:ascii="Courier New" w:hAnsi="Courier New" w:cs="Courier New"/>
      <w:lang w:val="uk-UA" w:eastAsia="ru-RU"/>
    </w:rPr>
  </w:style>
  <w:style w:type="paragraph" w:styleId="a6">
    <w:name w:val="Plain Text"/>
    <w:aliases w:val="Знак"/>
    <w:basedOn w:val="a"/>
    <w:link w:val="a5"/>
    <w:rsid w:val="009C5E67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9C5E67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9C5E67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uiPriority w:val="99"/>
    <w:rsid w:val="009C5E67"/>
    <w:pPr>
      <w:jc w:val="both"/>
    </w:pPr>
    <w:rPr>
      <w:rFonts w:asciiTheme="minorHAnsi" w:eastAsiaTheme="minorHAnsi" w:hAnsiTheme="minorHAnsi" w:cstheme="minorBidi"/>
      <w:sz w:val="24"/>
      <w:szCs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9C5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aliases w:val="Знак Знак"/>
    <w:link w:val="a6"/>
    <w:locked/>
    <w:rsid w:val="009C5E67"/>
    <w:rPr>
      <w:rFonts w:ascii="Courier New" w:hAnsi="Courier New" w:cs="Courier New"/>
      <w:lang w:val="uk-UA" w:eastAsia="ru-RU"/>
    </w:rPr>
  </w:style>
  <w:style w:type="paragraph" w:styleId="a6">
    <w:name w:val="Plain Text"/>
    <w:aliases w:val="Знак"/>
    <w:basedOn w:val="a"/>
    <w:link w:val="a5"/>
    <w:rsid w:val="009C5E67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9C5E67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</cp:lastModifiedBy>
  <cp:revision>2</cp:revision>
  <dcterms:created xsi:type="dcterms:W3CDTF">2016-07-29T13:39:00Z</dcterms:created>
  <dcterms:modified xsi:type="dcterms:W3CDTF">2016-08-30T13:41:00Z</dcterms:modified>
</cp:coreProperties>
</file>