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C6" w:rsidRPr="004D1DC6" w:rsidRDefault="004D1DC6" w:rsidP="004D1DC6">
      <w:pPr>
        <w:spacing w:after="0" w:line="240" w:lineRule="auto"/>
        <w:ind w:left="1440" w:firstLine="720"/>
        <w:rPr>
          <w:rFonts w:ascii="Times New Roman" w:eastAsia="Times New Roman" w:hAnsi="Times New Roman" w:cs="Times New Roman"/>
          <w:b/>
          <w:sz w:val="24"/>
          <w:szCs w:val="24"/>
          <w:lang w:eastAsia="ru-RU"/>
        </w:rPr>
      </w:pPr>
      <w:r w:rsidRPr="004D1DC6">
        <w:rPr>
          <w:rFonts w:ascii="Times New Roman" w:eastAsia="Times New Roman" w:hAnsi="Times New Roman" w:cs="Times New Roman"/>
          <w:b/>
          <w:sz w:val="24"/>
          <w:szCs w:val="24"/>
          <w:lang w:eastAsia="ru-RU"/>
        </w:rPr>
        <w:t xml:space="preserve">        Дев</w:t>
      </w:r>
      <w:r w:rsidRPr="004D1DC6">
        <w:rPr>
          <w:rFonts w:ascii="Times New Roman" w:eastAsia="Times New Roman" w:hAnsi="Times New Roman" w:cs="Times New Roman"/>
          <w:b/>
          <w:sz w:val="24"/>
          <w:szCs w:val="24"/>
          <w:lang w:val="ru-RU" w:eastAsia="ru-RU"/>
        </w:rPr>
        <w:t>’</w:t>
      </w:r>
      <w:r w:rsidRPr="004D1DC6">
        <w:rPr>
          <w:rFonts w:ascii="Times New Roman" w:eastAsia="Times New Roman" w:hAnsi="Times New Roman" w:cs="Times New Roman"/>
          <w:b/>
          <w:sz w:val="24"/>
          <w:szCs w:val="24"/>
          <w:lang w:eastAsia="ru-RU"/>
        </w:rPr>
        <w:t>ята  сесія Знам`янської міської ради</w:t>
      </w:r>
    </w:p>
    <w:p w:rsidR="004D1DC6" w:rsidRPr="004D1DC6" w:rsidRDefault="004D1DC6" w:rsidP="004D1DC6">
      <w:pPr>
        <w:spacing w:after="0" w:line="240" w:lineRule="auto"/>
        <w:jc w:val="center"/>
        <w:rPr>
          <w:rFonts w:ascii="Times New Roman" w:eastAsia="Times New Roman" w:hAnsi="Times New Roman" w:cs="Times New Roman"/>
          <w:b/>
          <w:sz w:val="24"/>
          <w:szCs w:val="24"/>
          <w:lang w:eastAsia="ru-RU"/>
        </w:rPr>
      </w:pPr>
      <w:r w:rsidRPr="004D1DC6">
        <w:rPr>
          <w:rFonts w:ascii="Times New Roman" w:eastAsia="Times New Roman" w:hAnsi="Times New Roman" w:cs="Times New Roman"/>
          <w:b/>
          <w:sz w:val="24"/>
          <w:szCs w:val="24"/>
          <w:lang w:eastAsia="ru-RU"/>
        </w:rPr>
        <w:t>сьомого  скликання</w:t>
      </w:r>
    </w:p>
    <w:p w:rsidR="004D1DC6" w:rsidRPr="004D1DC6" w:rsidRDefault="004D1DC6" w:rsidP="004D1DC6">
      <w:pPr>
        <w:keepNext/>
        <w:keepLines/>
        <w:spacing w:before="200" w:after="0" w:line="240" w:lineRule="auto"/>
        <w:jc w:val="center"/>
        <w:outlineLvl w:val="2"/>
        <w:rPr>
          <w:rFonts w:ascii="Cambria" w:eastAsia="Times New Roman" w:hAnsi="Cambria" w:cs="Times New Roman"/>
          <w:b/>
          <w:bCs/>
          <w:sz w:val="26"/>
          <w:szCs w:val="24"/>
          <w:lang w:val="ru-RU" w:eastAsia="ru-RU"/>
        </w:rPr>
      </w:pPr>
      <w:r w:rsidRPr="004D1DC6">
        <w:rPr>
          <w:rFonts w:ascii="Cambria" w:eastAsia="Times New Roman" w:hAnsi="Cambria" w:cs="Times New Roman"/>
          <w:b/>
          <w:bCs/>
          <w:sz w:val="26"/>
          <w:szCs w:val="24"/>
          <w:lang w:val="ru-RU" w:eastAsia="ru-RU"/>
        </w:rPr>
        <w:t>Р І Ш Е Н Н Я</w:t>
      </w:r>
    </w:p>
    <w:p w:rsidR="004D1DC6" w:rsidRPr="004D1DC6" w:rsidRDefault="004D1DC6" w:rsidP="004D1DC6">
      <w:pPr>
        <w:spacing w:after="0" w:line="240" w:lineRule="auto"/>
        <w:rPr>
          <w:rFonts w:ascii="Times New Roman" w:eastAsia="Times New Roman" w:hAnsi="Times New Roman" w:cs="Times New Roman"/>
          <w:sz w:val="24"/>
          <w:szCs w:val="24"/>
          <w:lang w:val="ru-RU" w:eastAsia="ru-RU"/>
        </w:rPr>
      </w:pPr>
      <w:r w:rsidRPr="004D1DC6">
        <w:rPr>
          <w:rFonts w:ascii="Times New Roman" w:eastAsia="Times New Roman" w:hAnsi="Times New Roman" w:cs="Times New Roman"/>
          <w:sz w:val="24"/>
          <w:szCs w:val="24"/>
          <w:lang w:eastAsia="ru-RU"/>
        </w:rPr>
        <w:t xml:space="preserve">від  19 лютого 2016 року </w:t>
      </w:r>
      <w:r w:rsidRPr="004D1DC6">
        <w:rPr>
          <w:rFonts w:ascii="Times New Roman" w:eastAsia="Times New Roman" w:hAnsi="Times New Roman" w:cs="Times New Roman"/>
          <w:sz w:val="24"/>
          <w:szCs w:val="24"/>
          <w:lang w:eastAsia="ru-RU"/>
        </w:rPr>
        <w:tab/>
      </w:r>
      <w:r w:rsidRPr="004D1DC6">
        <w:rPr>
          <w:rFonts w:ascii="Times New Roman" w:eastAsia="Times New Roman" w:hAnsi="Times New Roman" w:cs="Times New Roman"/>
          <w:sz w:val="24"/>
          <w:szCs w:val="24"/>
          <w:lang w:eastAsia="ru-RU"/>
        </w:rPr>
        <w:tab/>
      </w:r>
      <w:r w:rsidRPr="004D1DC6">
        <w:rPr>
          <w:rFonts w:ascii="Times New Roman" w:eastAsia="Times New Roman" w:hAnsi="Times New Roman" w:cs="Times New Roman"/>
          <w:sz w:val="24"/>
          <w:szCs w:val="24"/>
          <w:lang w:eastAsia="ru-RU"/>
        </w:rPr>
        <w:tab/>
      </w:r>
      <w:r w:rsidRPr="004D1DC6">
        <w:rPr>
          <w:rFonts w:ascii="Times New Roman" w:eastAsia="Times New Roman" w:hAnsi="Times New Roman" w:cs="Times New Roman"/>
          <w:sz w:val="24"/>
          <w:szCs w:val="24"/>
          <w:lang w:eastAsia="ru-RU"/>
        </w:rPr>
        <w:tab/>
      </w:r>
      <w:r w:rsidRPr="004D1DC6">
        <w:rPr>
          <w:rFonts w:ascii="Times New Roman" w:eastAsia="Times New Roman" w:hAnsi="Times New Roman" w:cs="Times New Roman"/>
          <w:sz w:val="24"/>
          <w:szCs w:val="24"/>
          <w:lang w:eastAsia="ru-RU"/>
        </w:rPr>
        <w:tab/>
      </w:r>
      <w:r w:rsidRPr="004D1DC6">
        <w:rPr>
          <w:rFonts w:ascii="Times New Roman" w:eastAsia="Times New Roman" w:hAnsi="Times New Roman" w:cs="Times New Roman"/>
          <w:sz w:val="24"/>
          <w:szCs w:val="24"/>
          <w:lang w:eastAsia="ru-RU"/>
        </w:rPr>
        <w:tab/>
      </w:r>
      <w:r w:rsidRPr="004D1DC6">
        <w:rPr>
          <w:rFonts w:ascii="Times New Roman" w:eastAsia="Times New Roman" w:hAnsi="Times New Roman" w:cs="Times New Roman"/>
          <w:sz w:val="24"/>
          <w:szCs w:val="24"/>
          <w:lang w:eastAsia="ru-RU"/>
        </w:rPr>
        <w:tab/>
      </w:r>
      <w:r w:rsidRPr="004D1DC6">
        <w:rPr>
          <w:rFonts w:ascii="Times New Roman" w:eastAsia="Times New Roman" w:hAnsi="Times New Roman" w:cs="Times New Roman"/>
          <w:sz w:val="24"/>
          <w:szCs w:val="24"/>
          <w:lang w:eastAsia="ru-RU"/>
        </w:rPr>
        <w:tab/>
      </w:r>
      <w:r w:rsidRPr="004D1DC6">
        <w:rPr>
          <w:rFonts w:ascii="Times New Roman" w:eastAsia="Times New Roman" w:hAnsi="Times New Roman" w:cs="Times New Roman"/>
          <w:b/>
          <w:sz w:val="24"/>
          <w:szCs w:val="24"/>
          <w:lang w:eastAsia="ru-RU"/>
        </w:rPr>
        <w:t>№13</w:t>
      </w:r>
      <w:r w:rsidRPr="004D1DC6">
        <w:rPr>
          <w:rFonts w:ascii="Times New Roman" w:eastAsia="Times New Roman" w:hAnsi="Times New Roman" w:cs="Times New Roman"/>
          <w:b/>
          <w:sz w:val="24"/>
          <w:szCs w:val="24"/>
          <w:lang w:val="ru-RU" w:eastAsia="ru-RU"/>
        </w:rPr>
        <w:t>8</w:t>
      </w:r>
    </w:p>
    <w:p w:rsidR="004D1DC6" w:rsidRPr="004D1DC6" w:rsidRDefault="004D1DC6" w:rsidP="004D1DC6">
      <w:pPr>
        <w:spacing w:after="0" w:line="240" w:lineRule="auto"/>
        <w:jc w:val="center"/>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eastAsia="ru-RU"/>
        </w:rPr>
        <w:t>м. Знам`янка</w:t>
      </w:r>
    </w:p>
    <w:p w:rsidR="004D1DC6" w:rsidRPr="004D1DC6" w:rsidRDefault="004D1DC6" w:rsidP="004D1DC6">
      <w:pPr>
        <w:spacing w:after="0" w:line="240" w:lineRule="auto"/>
        <w:rPr>
          <w:rFonts w:ascii="Times New Roman" w:eastAsia="Times New Roman" w:hAnsi="Times New Roman" w:cs="Times New Roman"/>
          <w:sz w:val="24"/>
          <w:szCs w:val="24"/>
          <w:lang w:val="ru-RU" w:eastAsia="ru-RU"/>
        </w:rPr>
      </w:pPr>
    </w:p>
    <w:p w:rsidR="004D1DC6" w:rsidRPr="004D1DC6" w:rsidRDefault="004D1DC6" w:rsidP="004D1DC6">
      <w:pPr>
        <w:spacing w:after="0" w:line="240" w:lineRule="auto"/>
        <w:rPr>
          <w:rFonts w:ascii="Times New Roman" w:eastAsia="Times New Roman" w:hAnsi="Times New Roman" w:cs="Times New Roman"/>
          <w:sz w:val="24"/>
          <w:szCs w:val="24"/>
          <w:lang w:val="ru-RU" w:eastAsia="ru-RU"/>
        </w:rPr>
      </w:pPr>
      <w:r w:rsidRPr="004D1DC6">
        <w:rPr>
          <w:rFonts w:ascii="Times New Roman" w:eastAsia="Times New Roman" w:hAnsi="Times New Roman" w:cs="Times New Roman"/>
          <w:sz w:val="24"/>
          <w:szCs w:val="24"/>
          <w:lang w:val="ru-RU" w:eastAsia="ru-RU"/>
        </w:rPr>
        <w:t>Про внесення доповнень до рішення</w:t>
      </w:r>
    </w:p>
    <w:p w:rsidR="004D1DC6" w:rsidRPr="004D1DC6" w:rsidRDefault="004D1DC6" w:rsidP="004D1DC6">
      <w:pPr>
        <w:spacing w:after="0" w:line="240" w:lineRule="auto"/>
        <w:rPr>
          <w:rFonts w:ascii="Times New Roman" w:eastAsia="Times New Roman" w:hAnsi="Times New Roman" w:cs="Times New Roman"/>
          <w:sz w:val="24"/>
          <w:szCs w:val="24"/>
          <w:lang w:val="ru-RU" w:eastAsia="ru-RU"/>
        </w:rPr>
      </w:pPr>
      <w:r w:rsidRPr="004D1DC6">
        <w:rPr>
          <w:rFonts w:ascii="Times New Roman" w:eastAsia="Times New Roman" w:hAnsi="Times New Roman" w:cs="Times New Roman"/>
          <w:sz w:val="24"/>
          <w:szCs w:val="24"/>
          <w:lang w:eastAsia="ru-RU"/>
        </w:rPr>
        <w:t>м</w:t>
      </w:r>
      <w:r w:rsidRPr="004D1DC6">
        <w:rPr>
          <w:rFonts w:ascii="Times New Roman" w:eastAsia="Times New Roman" w:hAnsi="Times New Roman" w:cs="Times New Roman"/>
          <w:sz w:val="24"/>
          <w:szCs w:val="24"/>
          <w:lang w:val="ru-RU" w:eastAsia="ru-RU"/>
        </w:rPr>
        <w:t>іської ради від 25.12.2015 № 57</w:t>
      </w:r>
    </w:p>
    <w:p w:rsidR="004D1DC6" w:rsidRPr="004D1DC6" w:rsidRDefault="004D1DC6" w:rsidP="004D1DC6">
      <w:pPr>
        <w:spacing w:after="0" w:line="240" w:lineRule="auto"/>
        <w:rPr>
          <w:rFonts w:ascii="Times New Roman" w:eastAsia="Times New Roman" w:hAnsi="Times New Roman" w:cs="Times New Roman"/>
          <w:sz w:val="24"/>
          <w:szCs w:val="24"/>
          <w:lang w:val="ru-RU" w:eastAsia="ru-RU"/>
        </w:rPr>
      </w:pPr>
      <w:r w:rsidRPr="004D1DC6">
        <w:rPr>
          <w:rFonts w:ascii="Times New Roman" w:eastAsia="Times New Roman" w:hAnsi="Times New Roman" w:cs="Times New Roman"/>
          <w:sz w:val="24"/>
          <w:szCs w:val="24"/>
          <w:lang w:val="ru-RU" w:eastAsia="ru-RU"/>
        </w:rPr>
        <w:t xml:space="preserve">«Про затвердження Регламенту Знам’янської </w:t>
      </w:r>
    </w:p>
    <w:p w:rsidR="004D1DC6" w:rsidRPr="004D1DC6" w:rsidRDefault="004D1DC6" w:rsidP="004D1DC6">
      <w:pPr>
        <w:spacing w:after="0" w:line="240" w:lineRule="auto"/>
        <w:rPr>
          <w:rFonts w:ascii="Times New Roman" w:eastAsia="Times New Roman" w:hAnsi="Times New Roman" w:cs="Times New Roman"/>
          <w:sz w:val="24"/>
          <w:szCs w:val="24"/>
          <w:lang w:val="ru-RU" w:eastAsia="ru-RU"/>
        </w:rPr>
      </w:pPr>
      <w:r w:rsidRPr="004D1DC6">
        <w:rPr>
          <w:rFonts w:ascii="Times New Roman" w:eastAsia="Times New Roman" w:hAnsi="Times New Roman" w:cs="Times New Roman"/>
          <w:sz w:val="24"/>
          <w:szCs w:val="24"/>
          <w:lang w:val="ru-RU" w:eastAsia="ru-RU"/>
        </w:rPr>
        <w:t xml:space="preserve">міської ради </w:t>
      </w:r>
      <w:r w:rsidRPr="004D1DC6">
        <w:rPr>
          <w:rFonts w:ascii="Times New Roman" w:eastAsia="Times New Roman" w:hAnsi="Times New Roman" w:cs="Times New Roman"/>
          <w:sz w:val="24"/>
          <w:szCs w:val="24"/>
          <w:lang w:eastAsia="ru-RU"/>
        </w:rPr>
        <w:t>сьомого</w:t>
      </w:r>
      <w:r w:rsidRPr="004D1DC6">
        <w:rPr>
          <w:rFonts w:ascii="Times New Roman" w:eastAsia="Times New Roman" w:hAnsi="Times New Roman" w:cs="Times New Roman"/>
          <w:sz w:val="24"/>
          <w:szCs w:val="24"/>
          <w:lang w:val="ru-RU" w:eastAsia="ru-RU"/>
        </w:rPr>
        <w:t xml:space="preserve"> скликання”</w:t>
      </w:r>
    </w:p>
    <w:p w:rsidR="004D1DC6" w:rsidRPr="004D1DC6" w:rsidRDefault="004D1DC6" w:rsidP="004D1DC6">
      <w:pPr>
        <w:spacing w:after="0" w:line="240" w:lineRule="auto"/>
        <w:rPr>
          <w:rFonts w:ascii="Times New Roman" w:eastAsia="Times New Roman" w:hAnsi="Times New Roman" w:cs="Times New Roman"/>
          <w:sz w:val="20"/>
          <w:szCs w:val="24"/>
          <w:lang w:val="ru-RU" w:eastAsia="ru-RU"/>
        </w:rPr>
      </w:pPr>
    </w:p>
    <w:p w:rsidR="004D1DC6" w:rsidRPr="004D1DC6" w:rsidRDefault="004D1DC6" w:rsidP="004D1DC6">
      <w:pPr>
        <w:spacing w:after="0" w:line="240" w:lineRule="auto"/>
        <w:jc w:val="both"/>
        <w:rPr>
          <w:rFonts w:ascii="Times New Roman" w:eastAsia="Times New Roman" w:hAnsi="Times New Roman" w:cs="Times New Roman"/>
          <w:sz w:val="24"/>
          <w:szCs w:val="24"/>
          <w:lang w:val="ru-RU" w:eastAsia="ru-RU"/>
        </w:rPr>
      </w:pPr>
      <w:r w:rsidRPr="004D1DC6">
        <w:rPr>
          <w:rFonts w:ascii="Times New Roman" w:eastAsia="Times New Roman" w:hAnsi="Times New Roman" w:cs="Times New Roman"/>
          <w:sz w:val="24"/>
          <w:szCs w:val="24"/>
          <w:lang w:val="ru-RU" w:eastAsia="ru-RU"/>
        </w:rPr>
        <w:tab/>
        <w:t xml:space="preserve">  Відповідно до ст.ст. 26 та 46 Закону України “Про місцеве самоврядування в Україні”, міська рада</w:t>
      </w:r>
    </w:p>
    <w:p w:rsidR="004D1DC6" w:rsidRPr="004D1DC6" w:rsidRDefault="004D1DC6" w:rsidP="004D1DC6">
      <w:pPr>
        <w:spacing w:after="0" w:line="240" w:lineRule="auto"/>
        <w:jc w:val="center"/>
        <w:rPr>
          <w:rFonts w:ascii="Times New Roman" w:eastAsia="Times New Roman" w:hAnsi="Times New Roman" w:cs="Times New Roman"/>
          <w:sz w:val="24"/>
          <w:szCs w:val="24"/>
          <w:lang w:val="ru-RU" w:eastAsia="ru-RU"/>
        </w:rPr>
      </w:pPr>
      <w:r w:rsidRPr="004D1DC6">
        <w:rPr>
          <w:rFonts w:ascii="Times New Roman" w:eastAsia="Times New Roman" w:hAnsi="Times New Roman" w:cs="Times New Roman"/>
          <w:b/>
          <w:sz w:val="24"/>
          <w:szCs w:val="24"/>
          <w:lang w:val="ru-RU" w:eastAsia="ru-RU"/>
        </w:rPr>
        <w:t>В и р і ш и л а</w:t>
      </w:r>
      <w:r w:rsidRPr="004D1DC6">
        <w:rPr>
          <w:rFonts w:ascii="Times New Roman" w:eastAsia="Times New Roman" w:hAnsi="Times New Roman" w:cs="Times New Roman"/>
          <w:sz w:val="24"/>
          <w:szCs w:val="24"/>
          <w:lang w:val="ru-RU" w:eastAsia="ru-RU"/>
        </w:rPr>
        <w:t>:</w:t>
      </w:r>
    </w:p>
    <w:p w:rsidR="004D1DC6" w:rsidRPr="004D1DC6" w:rsidRDefault="004D1DC6" w:rsidP="004D1DC6">
      <w:pPr>
        <w:numPr>
          <w:ilvl w:val="1"/>
          <w:numId w:val="1"/>
        </w:numPr>
        <w:spacing w:after="120" w:line="240" w:lineRule="auto"/>
        <w:rPr>
          <w:rFonts w:ascii="Times New Roman" w:eastAsia="Times New Roman" w:hAnsi="Times New Roman" w:cs="Times New Roman"/>
          <w:sz w:val="24"/>
          <w:szCs w:val="24"/>
          <w:lang w:eastAsia="ru-RU"/>
        </w:rPr>
      </w:pPr>
      <w:r w:rsidRPr="004D1DC6">
        <w:rPr>
          <w:rFonts w:ascii="Times New Roman" w:eastAsia="Times New Roman" w:hAnsi="Times New Roman" w:cs="Times New Roman"/>
          <w:sz w:val="24"/>
          <w:szCs w:val="24"/>
          <w:lang w:val="ru-RU" w:eastAsia="ru-RU"/>
        </w:rPr>
        <w:t xml:space="preserve">Внести доповнення до Регламенту Знам’янської міської ради </w:t>
      </w:r>
      <w:r w:rsidRPr="004D1DC6">
        <w:rPr>
          <w:rFonts w:ascii="Times New Roman" w:eastAsia="Times New Roman" w:hAnsi="Times New Roman" w:cs="Times New Roman"/>
          <w:sz w:val="24"/>
          <w:szCs w:val="24"/>
          <w:lang w:eastAsia="ru-RU"/>
        </w:rPr>
        <w:t>сьомого</w:t>
      </w:r>
      <w:r w:rsidRPr="004D1DC6">
        <w:rPr>
          <w:rFonts w:ascii="Times New Roman" w:eastAsia="Times New Roman" w:hAnsi="Times New Roman" w:cs="Times New Roman"/>
          <w:sz w:val="24"/>
          <w:szCs w:val="24"/>
          <w:lang w:val="ru-RU" w:eastAsia="ru-RU"/>
        </w:rPr>
        <w:t xml:space="preserve"> скликання, а саме: додати </w:t>
      </w:r>
    </w:p>
    <w:p w:rsidR="004D1DC6" w:rsidRPr="004D1DC6" w:rsidRDefault="004D1DC6" w:rsidP="004D1DC6">
      <w:pPr>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b/>
          <w:szCs w:val="24"/>
          <w:lang w:val="ru-RU" w:eastAsia="ru-RU"/>
        </w:rPr>
        <w:t>Стаття 15¹. Редакційна комісія</w:t>
      </w:r>
    </w:p>
    <w:p w:rsidR="004D1DC6" w:rsidRPr="004D1DC6" w:rsidRDefault="004D1DC6" w:rsidP="004D1DC6">
      <w:pPr>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1. Для узгодження текстів рішень, заяв, звернень, які приймаються радою, рада може сформувати редакційну комісію. Редакційна комісія обирається Радою процедурним рішенням за пропозицією головуючого із числа депутатів та з ключенням до її складу відповідних фахівців. У роботі редакційної комісії можуть брати участь автори проекту рішення (заяви, звернення);</w:t>
      </w:r>
    </w:p>
    <w:p w:rsidR="004D1DC6" w:rsidRPr="004D1DC6" w:rsidRDefault="004D1DC6" w:rsidP="004D1DC6">
      <w:pPr>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2. Редакційна комісія оформляє остаточну редакцію проекту прийнятого рішення (заяви, звернення) та вносить на розгляд Ради. Цей примірник підписується уповноваженим членом комісії не пізніше наступного дня після пленарного засідання;</w:t>
      </w:r>
    </w:p>
    <w:p w:rsidR="004D1DC6" w:rsidRPr="004D1DC6" w:rsidRDefault="004D1DC6" w:rsidP="004D1DC6">
      <w:pPr>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3. Редакційна комісія формується на випадок роботи із особливими текстами. В усіх інших випадках оформлення кінцевої редакції рішень Ради (технічні правки до проектів рішень) покладається на відділ по обслуговуванню ради.</w:t>
      </w:r>
    </w:p>
    <w:p w:rsidR="004D1DC6" w:rsidRPr="004D1DC6" w:rsidRDefault="004D1DC6" w:rsidP="004D1DC6">
      <w:pPr>
        <w:tabs>
          <w:tab w:val="left" w:pos="-90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b/>
          <w:szCs w:val="24"/>
          <w:lang w:val="ru-RU" w:eastAsia="ru-RU"/>
        </w:rPr>
        <w:t>Стаття 23¹. Підготовка і розгляд проектів регуляторних актів ради</w:t>
      </w:r>
    </w:p>
    <w:p w:rsidR="004D1DC6" w:rsidRPr="004D1DC6" w:rsidRDefault="004D1DC6" w:rsidP="004D1DC6">
      <w:pPr>
        <w:numPr>
          <w:ilvl w:val="1"/>
          <w:numId w:val="2"/>
        </w:numPr>
        <w:tabs>
          <w:tab w:val="left" w:pos="-900"/>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Підготовка і розгляд проектів регуляторних актів   ради здійснюється відповідно до  плану діяльності з підготовки проектів регуляторних актів, що складається та затверджується радою щорічно, але не пізніше 15 грудня поточного року. План діяльності з підготовки регуляторних актів є складовою частиною плану роботи   ради. Після затвердження плану роботи   ради план діяльності  з підготовки проектів регуляторних актів опубліковується на офіційному сайті Ради.</w:t>
      </w:r>
    </w:p>
    <w:p w:rsidR="004D1DC6" w:rsidRPr="004D1DC6" w:rsidRDefault="004D1DC6" w:rsidP="004D1DC6">
      <w:pPr>
        <w:numPr>
          <w:ilvl w:val="1"/>
          <w:numId w:val="2"/>
        </w:numPr>
        <w:tabs>
          <w:tab w:val="left" w:pos="-900"/>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При підготовці проекту регуляторного акту, який не внесено до плану діяльності з підготовки проектів регуляторних актів, Рада вносить зміни до плану не пізніше  десяти робочих днів з дня внесення проекту на розгляд, але не пізніше дня оприлюднення</w:t>
      </w:r>
      <w:r w:rsidRPr="004D1DC6">
        <w:rPr>
          <w:rFonts w:ascii="Times New Roman" w:eastAsia="Times New Roman" w:hAnsi="Times New Roman" w:cs="Times New Roman"/>
          <w:b/>
          <w:szCs w:val="24"/>
          <w:lang w:val="ru-RU" w:eastAsia="ru-RU"/>
        </w:rPr>
        <w:t xml:space="preserve"> </w:t>
      </w:r>
      <w:r w:rsidRPr="004D1DC6">
        <w:rPr>
          <w:rFonts w:ascii="Times New Roman" w:eastAsia="Times New Roman" w:hAnsi="Times New Roman" w:cs="Times New Roman"/>
          <w:szCs w:val="24"/>
          <w:lang w:val="ru-RU" w:eastAsia="ru-RU"/>
        </w:rPr>
        <w:t>цього проекту.</w:t>
      </w:r>
    </w:p>
    <w:p w:rsidR="004D1DC6" w:rsidRPr="004D1DC6" w:rsidRDefault="004D1DC6" w:rsidP="004D1DC6">
      <w:pPr>
        <w:numPr>
          <w:ilvl w:val="1"/>
          <w:numId w:val="2"/>
        </w:numPr>
        <w:tabs>
          <w:tab w:val="left" w:pos="-900"/>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Розробник регуляторного акта, відповідно до строку підготовки проекту, встановленого планом діяльності з підготовки проектів регуляторних актів, подає постійній комісії Ради з питань споживчого ринку, підприємництва та правової політики проект  регуляторного акта  разом з аналізом регуляторного впливу,  не</w:t>
      </w:r>
      <w:r w:rsidRPr="004D1DC6">
        <w:rPr>
          <w:rFonts w:ascii="Times New Roman" w:eastAsia="Times New Roman" w:hAnsi="Times New Roman" w:cs="Times New Roman"/>
          <w:i/>
          <w:szCs w:val="24"/>
          <w:lang w:val="ru-RU" w:eastAsia="ru-RU"/>
        </w:rPr>
        <w:t xml:space="preserve"> </w:t>
      </w:r>
      <w:r w:rsidRPr="004D1DC6">
        <w:rPr>
          <w:rFonts w:ascii="Times New Roman" w:eastAsia="Times New Roman" w:hAnsi="Times New Roman" w:cs="Times New Roman"/>
          <w:szCs w:val="24"/>
          <w:lang w:val="ru-RU" w:eastAsia="ru-RU"/>
        </w:rPr>
        <w:t>пізніше, ніж за  два місяці  до засідання сесії   ради. Постійна  комісія  з питань споживчого ринку, підприємництва та правової політики за наявності мотивованого подання депутата Ради, іншої постійної комісії Ради,  може  визначити експерта та  доручити йому підготовку експертного висновку щодо регуляторного впливу проекту регуляторного акта.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4D1DC6" w:rsidRPr="004D1DC6" w:rsidRDefault="004D1DC6" w:rsidP="004D1DC6">
      <w:pPr>
        <w:numPr>
          <w:ilvl w:val="1"/>
          <w:numId w:val="2"/>
        </w:numPr>
        <w:tabs>
          <w:tab w:val="left" w:pos="-900"/>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 xml:space="preserve">В разі, якщо розробником регуляторного акту є депутат Знам’янської міської ради, міський голова дає протокольне доручення відповідному структурному підрозділу для забезпечення процедури передбаченої для регуляторних актів. </w:t>
      </w:r>
    </w:p>
    <w:p w:rsidR="004D1DC6" w:rsidRPr="004D1DC6" w:rsidRDefault="004D1DC6" w:rsidP="004D1DC6">
      <w:pPr>
        <w:numPr>
          <w:ilvl w:val="1"/>
          <w:numId w:val="2"/>
        </w:numPr>
        <w:tabs>
          <w:tab w:val="left" w:pos="-900"/>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 xml:space="preserve">Постійна  комісія  з питань споживчого ринку, підприємництва та правової політики протягом 3 робочих днів від дня надання документів залучає  експерта (за </w:t>
      </w:r>
      <w:r w:rsidRPr="004D1DC6">
        <w:rPr>
          <w:rFonts w:ascii="Times New Roman" w:eastAsia="Times New Roman" w:hAnsi="Times New Roman" w:cs="Times New Roman"/>
          <w:szCs w:val="24"/>
          <w:lang w:val="ru-RU" w:eastAsia="ru-RU"/>
        </w:rPr>
        <w:lastRenderedPageBreak/>
        <w:t>потребою) для  підготовки  експертного висновку щодо регуляторного впливу внесеного проекту регуляторного акта. Строк підготовки експертного висновку встановлюється за домовленістю між постійною комісією та залученим експертом.</w:t>
      </w:r>
    </w:p>
    <w:p w:rsidR="004D1DC6" w:rsidRPr="004D1DC6" w:rsidRDefault="004D1DC6" w:rsidP="004D1DC6">
      <w:pPr>
        <w:numPr>
          <w:ilvl w:val="1"/>
          <w:numId w:val="2"/>
        </w:numPr>
        <w:tabs>
          <w:tab w:val="left" w:pos="-900"/>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На підставі аналізу регуляторного впливу, яким супроводжувався проект регуляторного акта при його внесенні на розгляд сесії Ради, а також експертного висновку щодо регуляторного впливу цього проекту, постійна комісія  з питань споживчого ринку, підприємництва та правової політики  протягом 5 робочих днів з дня отримання експертного висновку готує свої висновки про відповідність проекту регуляторного акта вимогам  Закону України „Про засади 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rsidR="004D1DC6" w:rsidRPr="004D1DC6" w:rsidRDefault="004D1DC6" w:rsidP="004D1DC6">
      <w:pPr>
        <w:numPr>
          <w:ilvl w:val="1"/>
          <w:numId w:val="2"/>
        </w:numPr>
        <w:tabs>
          <w:tab w:val="left" w:pos="-900"/>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У разі, якщо експертний висновок щодо регуляторного впливу не був наданий постійній комісії  з питань споживчого ринку, підприємництва та правової політики  протягом строку встановленого для його підготовки, висновки  постійної комісії готуються на підставі аналізу регуляторного впливу, яким проект регуляторного акта супроводжувався при його внесенні, у триденний термін з дня закінчення терміну підготовки експертного висновку. Це правило не застосовується у випадках, передбачених частиною четвертою цієї статті Регламенту, у цьому разі постійна комісія  з питань споживчого ринку, підприємництва та правової політики узгоджує з експертом продовження терміну підготовки експертного висновку. Постійна комісія  з питань споживчого ринку, підприємництва та правової політики повідомляє розробника регуляторного акта про висновки щодо цього акта.</w:t>
      </w:r>
      <w:bookmarkStart w:id="0" w:name="290"/>
      <w:bookmarkStart w:id="1" w:name="291"/>
      <w:bookmarkEnd w:id="0"/>
      <w:bookmarkEnd w:id="1"/>
    </w:p>
    <w:p w:rsidR="004D1DC6" w:rsidRPr="004D1DC6" w:rsidRDefault="004D1DC6" w:rsidP="004D1DC6">
      <w:pPr>
        <w:numPr>
          <w:ilvl w:val="1"/>
          <w:numId w:val="2"/>
        </w:numPr>
        <w:tabs>
          <w:tab w:val="left" w:pos="-900"/>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У разі якщо постійна комісії  з питань споживчого ринку, підприємництва та правової політики дійде висновку, що проект регуляторного акта відповідає  вимогам  Закону України „ Про засади державної регуляторної політики у сфері господарської діяльності ” розробник регуляторного акту або за його поданням постійна комісія   ради протягом 5 робочих днів з дня підготовки висновків оприлюднює одним зі способів, що передбачено ст. 13 Закону України „Про засади державної регуляторної політики у сфері господарської діяльності ”, проект регуляторного акта,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Розробник регуляторного акта розглядає усі зауваження і пропозиції щодо проекту регуляторного акта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проект регуляторного акта та аналіз регуляторного впливу подаються розробником до постійної комісії  з питань споживчого ринку, підприємництва та правової політики.</w:t>
      </w:r>
      <w:bookmarkStart w:id="2" w:name="_GoBack"/>
      <w:bookmarkEnd w:id="2"/>
    </w:p>
    <w:p w:rsidR="004D1DC6" w:rsidRPr="004D1DC6" w:rsidRDefault="004D1DC6" w:rsidP="004D1DC6">
      <w:pPr>
        <w:framePr w:hSpace="180" w:wrap="around" w:vAnchor="text" w:hAnchor="margin" w:y="67"/>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b/>
          <w:szCs w:val="24"/>
          <w:lang w:val="ru-RU" w:eastAsia="ru-RU"/>
        </w:rPr>
        <w:lastRenderedPageBreak/>
        <w:t>Стаття 23²</w:t>
      </w:r>
      <w:r w:rsidRPr="004D1DC6">
        <w:rPr>
          <w:rFonts w:ascii="Times New Roman" w:eastAsia="Times New Roman" w:hAnsi="Times New Roman" w:cs="Times New Roman"/>
          <w:szCs w:val="24"/>
          <w:lang w:val="ru-RU" w:eastAsia="ru-RU"/>
        </w:rPr>
        <w:t xml:space="preserve">. </w:t>
      </w:r>
      <w:r w:rsidRPr="004D1DC6">
        <w:rPr>
          <w:rFonts w:ascii="Times New Roman" w:eastAsia="Times New Roman" w:hAnsi="Times New Roman" w:cs="Times New Roman"/>
          <w:b/>
          <w:szCs w:val="24"/>
          <w:lang w:val="ru-RU" w:eastAsia="ru-RU"/>
        </w:rPr>
        <w:t>Питання розгляду регуляторних актів</w:t>
      </w:r>
    </w:p>
    <w:p w:rsidR="004D1DC6" w:rsidRPr="004D1DC6" w:rsidRDefault="004D1DC6" w:rsidP="004D1DC6">
      <w:pPr>
        <w:framePr w:hSpace="180" w:wrap="around" w:vAnchor="text" w:hAnchor="margin" w:y="67"/>
        <w:numPr>
          <w:ilvl w:val="2"/>
          <w:numId w:val="2"/>
        </w:numPr>
        <w:tabs>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 xml:space="preserve">Підготовлені висновки постійної комісії  з питань споживчого ринку, підприємництва та правової політики доопрацьовані проект регуляторного акта і аналіз регуляторного впливу протягом 3 робочих днів з дня надходження від розробника  передаються для вивчення до постійної комісії   ради, до сфери відання якої належить супроводження розгляду проекту регуляторного акта у Раді (відповідальна за підготовку проекту рішення  постійна комісія), за винятком випадків, коли постійна комісія  з питань споживчого ринку, підприємництва та правової політики є відповідальною за підготовку проекту рішення. </w:t>
      </w:r>
    </w:p>
    <w:p w:rsidR="004D1DC6" w:rsidRPr="004D1DC6" w:rsidRDefault="004D1DC6" w:rsidP="004D1DC6">
      <w:pPr>
        <w:framePr w:hSpace="180" w:wrap="around" w:vAnchor="text" w:hAnchor="margin" w:y="67"/>
        <w:numPr>
          <w:ilvl w:val="2"/>
          <w:numId w:val="2"/>
        </w:numPr>
        <w:tabs>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При представленні на пленарному засіданні сесії Ради проекту регуляторного акта голова постійної комісії  з питань споживчого ринку, підприємництва та правової політики доповідає про висновки цієї постійної комісії   ради щодо відповідності проекту регуляторного акта вимогам  Закону України “Про засади державної регуляторної політики у сфері господарської діяльності”.</w:t>
      </w:r>
    </w:p>
    <w:p w:rsidR="004D1DC6" w:rsidRPr="004D1DC6" w:rsidRDefault="004D1DC6" w:rsidP="004D1DC6">
      <w:pPr>
        <w:framePr w:hSpace="180" w:wrap="around" w:vAnchor="text" w:hAnchor="margin" w:y="67"/>
        <w:numPr>
          <w:ilvl w:val="2"/>
          <w:numId w:val="2"/>
        </w:numPr>
        <w:tabs>
          <w:tab w:val="num" w:pos="0"/>
        </w:tabs>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Регуляторний акт не може бути прийнятий, якщо присутня хоча б одна з таких обставин:</w:t>
      </w:r>
    </w:p>
    <w:p w:rsidR="004D1DC6" w:rsidRPr="004D1DC6" w:rsidRDefault="004D1DC6" w:rsidP="004D1DC6">
      <w:pPr>
        <w:framePr w:hSpace="180" w:wrap="around" w:vAnchor="text" w:hAnchor="margin" w:y="67"/>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 відсутній аналіз регуляторного впливу;</w:t>
      </w:r>
    </w:p>
    <w:p w:rsidR="004D1DC6" w:rsidRPr="004D1DC6" w:rsidRDefault="004D1DC6" w:rsidP="004D1DC6">
      <w:pPr>
        <w:framePr w:hSpace="180" w:wrap="around" w:vAnchor="text" w:hAnchor="margin" w:y="67"/>
        <w:spacing w:after="0" w:line="240" w:lineRule="auto"/>
        <w:jc w:val="both"/>
        <w:rPr>
          <w:rFonts w:ascii="Times New Roman" w:eastAsia="Times New Roman" w:hAnsi="Times New Roman" w:cs="Times New Roman"/>
          <w:szCs w:val="24"/>
          <w:lang w:val="ru-RU" w:eastAsia="ru-RU"/>
        </w:rPr>
      </w:pPr>
      <w:r w:rsidRPr="004D1DC6">
        <w:rPr>
          <w:rFonts w:ascii="Times New Roman" w:eastAsia="Times New Roman" w:hAnsi="Times New Roman" w:cs="Times New Roman"/>
          <w:szCs w:val="24"/>
          <w:lang w:val="ru-RU" w:eastAsia="ru-RU"/>
        </w:rPr>
        <w:t>- проект регуляторного акту не був оприлюднений.</w:t>
      </w:r>
    </w:p>
    <w:p w:rsidR="004D1DC6" w:rsidRPr="004D1DC6" w:rsidRDefault="004D1DC6" w:rsidP="004D1DC6">
      <w:pPr>
        <w:spacing w:after="120" w:line="240" w:lineRule="auto"/>
        <w:rPr>
          <w:rFonts w:ascii="Times New Roman" w:eastAsia="Times New Roman" w:hAnsi="Times New Roman" w:cs="Times New Roman"/>
          <w:sz w:val="36"/>
          <w:szCs w:val="24"/>
          <w:lang w:eastAsia="ru-RU"/>
        </w:rPr>
      </w:pPr>
      <w:r w:rsidRPr="004D1DC6">
        <w:rPr>
          <w:rFonts w:ascii="Times New Roman" w:eastAsia="Times New Roman" w:hAnsi="Times New Roman" w:cs="Times New Roman"/>
          <w:szCs w:val="24"/>
          <w:lang w:eastAsia="ru-RU"/>
        </w:rPr>
        <w:t xml:space="preserve">4.         </w:t>
      </w:r>
      <w:r w:rsidRPr="004D1DC6">
        <w:rPr>
          <w:rFonts w:ascii="Times New Roman" w:eastAsia="Times New Roman" w:hAnsi="Times New Roman" w:cs="Times New Roman"/>
          <w:szCs w:val="24"/>
          <w:lang w:val="ru-RU" w:eastAsia="ru-RU"/>
        </w:rPr>
        <w:t>Рішення з питань прийняття регуляторних актів приймаються за процедурою і в порядку визначеному для прийняття рішень Ради. Регуляторні акти оприлюднюються в порядку визначеному законодавством.</w:t>
      </w:r>
    </w:p>
    <w:p w:rsidR="004D1DC6" w:rsidRPr="004D1DC6" w:rsidRDefault="004D1DC6" w:rsidP="004D1DC6">
      <w:pPr>
        <w:numPr>
          <w:ilvl w:val="1"/>
          <w:numId w:val="1"/>
        </w:numPr>
        <w:spacing w:after="0" w:line="240" w:lineRule="auto"/>
        <w:contextualSpacing/>
        <w:jc w:val="both"/>
        <w:rPr>
          <w:rFonts w:ascii="Times New Roman" w:eastAsia="Calibri" w:hAnsi="Times New Roman" w:cs="Times New Roman"/>
          <w:sz w:val="24"/>
          <w:szCs w:val="20"/>
          <w:lang w:eastAsia="ru-RU"/>
        </w:rPr>
      </w:pPr>
      <w:r w:rsidRPr="004D1DC6">
        <w:rPr>
          <w:rFonts w:ascii="Times New Roman" w:eastAsia="Calibri" w:hAnsi="Times New Roman" w:cs="Times New Roman"/>
          <w:sz w:val="24"/>
          <w:szCs w:val="20"/>
          <w:lang w:eastAsia="ru-RU"/>
        </w:rPr>
        <w:t>Контроль за виконанням даного рішення покласти на постійну комісію з питань депутатської діяльності, регламенту, етики та гласності (гол.Л.Семиніна).</w:t>
      </w:r>
    </w:p>
    <w:p w:rsidR="004D1DC6" w:rsidRPr="004D1DC6" w:rsidRDefault="004D1DC6" w:rsidP="004D1DC6">
      <w:pPr>
        <w:spacing w:after="0" w:line="240" w:lineRule="auto"/>
        <w:ind w:left="2124"/>
        <w:jc w:val="both"/>
        <w:rPr>
          <w:rFonts w:ascii="Times New Roman" w:eastAsia="Times New Roman" w:hAnsi="Times New Roman" w:cs="Times New Roman"/>
          <w:b/>
          <w:sz w:val="24"/>
          <w:szCs w:val="24"/>
          <w:lang w:val="ru-RU" w:eastAsia="ru-RU"/>
        </w:rPr>
      </w:pPr>
    </w:p>
    <w:p w:rsidR="004D1DC6" w:rsidRPr="004D1DC6" w:rsidRDefault="004D1DC6" w:rsidP="004D1DC6">
      <w:pPr>
        <w:spacing w:after="0" w:line="240" w:lineRule="auto"/>
        <w:ind w:left="2124"/>
        <w:jc w:val="both"/>
        <w:rPr>
          <w:rFonts w:ascii="Times New Roman" w:eastAsia="Times New Roman" w:hAnsi="Times New Roman" w:cs="Times New Roman"/>
          <w:b/>
          <w:sz w:val="24"/>
          <w:szCs w:val="24"/>
          <w:lang w:val="ru-RU" w:eastAsia="ru-RU"/>
        </w:rPr>
      </w:pPr>
    </w:p>
    <w:p w:rsidR="004D1DC6" w:rsidRPr="004D1DC6" w:rsidRDefault="004D1DC6" w:rsidP="004D1DC6">
      <w:pPr>
        <w:spacing w:after="0" w:line="240" w:lineRule="auto"/>
        <w:ind w:left="2124"/>
        <w:jc w:val="both"/>
        <w:rPr>
          <w:rFonts w:ascii="Times New Roman" w:eastAsia="Times New Roman" w:hAnsi="Times New Roman" w:cs="Times New Roman"/>
          <w:b/>
          <w:sz w:val="24"/>
          <w:szCs w:val="24"/>
          <w:lang w:eastAsia="ru-RU"/>
        </w:rPr>
      </w:pPr>
      <w:r w:rsidRPr="004D1DC6">
        <w:rPr>
          <w:rFonts w:ascii="Times New Roman" w:eastAsia="Times New Roman" w:hAnsi="Times New Roman" w:cs="Times New Roman"/>
          <w:b/>
          <w:sz w:val="24"/>
          <w:szCs w:val="24"/>
          <w:lang w:val="ru-RU" w:eastAsia="ru-RU"/>
        </w:rPr>
        <w:t>Міський голова</w:t>
      </w:r>
      <w:r w:rsidRPr="004D1DC6">
        <w:rPr>
          <w:rFonts w:ascii="Times New Roman" w:eastAsia="Times New Roman" w:hAnsi="Times New Roman" w:cs="Times New Roman"/>
          <w:b/>
          <w:sz w:val="24"/>
          <w:szCs w:val="24"/>
          <w:lang w:val="ru-RU" w:eastAsia="ru-RU"/>
        </w:rPr>
        <w:tab/>
      </w:r>
      <w:r w:rsidRPr="004D1DC6">
        <w:rPr>
          <w:rFonts w:ascii="Times New Roman" w:eastAsia="Times New Roman" w:hAnsi="Times New Roman" w:cs="Times New Roman"/>
          <w:b/>
          <w:sz w:val="24"/>
          <w:szCs w:val="24"/>
          <w:lang w:val="ru-RU" w:eastAsia="ru-RU"/>
        </w:rPr>
        <w:tab/>
      </w:r>
      <w:r w:rsidRPr="004D1DC6">
        <w:rPr>
          <w:rFonts w:ascii="Times New Roman" w:eastAsia="Times New Roman" w:hAnsi="Times New Roman" w:cs="Times New Roman"/>
          <w:b/>
          <w:sz w:val="24"/>
          <w:szCs w:val="24"/>
          <w:lang w:val="ru-RU" w:eastAsia="ru-RU"/>
        </w:rPr>
        <w:tab/>
      </w:r>
      <w:r w:rsidRPr="004D1DC6">
        <w:rPr>
          <w:rFonts w:ascii="Times New Roman" w:eastAsia="Times New Roman" w:hAnsi="Times New Roman" w:cs="Times New Roman"/>
          <w:b/>
          <w:sz w:val="24"/>
          <w:szCs w:val="24"/>
          <w:lang w:val="ru-RU" w:eastAsia="ru-RU"/>
        </w:rPr>
        <w:tab/>
        <w:t>С.Філіпенко</w:t>
      </w:r>
    </w:p>
    <w:p w:rsidR="00EA235A" w:rsidRDefault="00EA235A"/>
    <w:sectPr w:rsidR="00EA2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1">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C6"/>
    <w:rsid w:val="004D1DC6"/>
    <w:rsid w:val="00EA2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5005</Words>
  <Characters>2854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2016-07-01T13:22:00Z</dcterms:created>
  <dcterms:modified xsi:type="dcterms:W3CDTF">2016-07-01T13:23:00Z</dcterms:modified>
</cp:coreProperties>
</file>