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58" w:rsidRPr="000930C9" w:rsidRDefault="003D7058" w:rsidP="005D195A">
      <w:pPr>
        <w:jc w:val="center"/>
        <w:rPr>
          <w:b/>
          <w:bCs/>
          <w:sz w:val="24"/>
          <w:szCs w:val="24"/>
          <w:lang w:val="uk-UA"/>
        </w:rPr>
      </w:pPr>
      <w:r>
        <w:rPr>
          <w:b/>
          <w:bCs/>
          <w:sz w:val="24"/>
          <w:szCs w:val="24"/>
          <w:lang w:val="uk-UA"/>
        </w:rPr>
        <w:t xml:space="preserve">Одинадцята </w:t>
      </w:r>
      <w:r w:rsidRPr="000930C9">
        <w:rPr>
          <w:b/>
          <w:bCs/>
          <w:sz w:val="24"/>
          <w:szCs w:val="24"/>
          <w:lang w:val="uk-UA"/>
        </w:rPr>
        <w:t>сесія Знам’янської міської ради</w:t>
      </w:r>
    </w:p>
    <w:p w:rsidR="003D7058" w:rsidRPr="000930C9" w:rsidRDefault="003D7058" w:rsidP="005D195A">
      <w:pPr>
        <w:jc w:val="center"/>
        <w:rPr>
          <w:b/>
          <w:bCs/>
          <w:sz w:val="24"/>
          <w:szCs w:val="24"/>
          <w:lang w:val="uk-UA"/>
        </w:rPr>
      </w:pPr>
      <w:r>
        <w:rPr>
          <w:b/>
          <w:bCs/>
          <w:sz w:val="24"/>
          <w:szCs w:val="24"/>
          <w:lang w:val="uk-UA"/>
        </w:rPr>
        <w:t>сьомого</w:t>
      </w:r>
      <w:r w:rsidRPr="000930C9">
        <w:rPr>
          <w:b/>
          <w:bCs/>
          <w:sz w:val="24"/>
          <w:szCs w:val="24"/>
          <w:lang w:val="uk-UA"/>
        </w:rPr>
        <w:t xml:space="preserve"> скликання</w:t>
      </w:r>
    </w:p>
    <w:p w:rsidR="003D7058" w:rsidRPr="000930C9" w:rsidRDefault="003D7058" w:rsidP="005D195A">
      <w:pPr>
        <w:jc w:val="center"/>
        <w:rPr>
          <w:b/>
          <w:bCs/>
          <w:sz w:val="24"/>
          <w:szCs w:val="24"/>
          <w:lang w:val="uk-UA"/>
        </w:rPr>
      </w:pPr>
    </w:p>
    <w:p w:rsidR="003D7058" w:rsidRPr="000930C9" w:rsidRDefault="003D7058" w:rsidP="005D195A">
      <w:pPr>
        <w:jc w:val="center"/>
        <w:rPr>
          <w:b/>
          <w:bCs/>
          <w:sz w:val="24"/>
          <w:szCs w:val="24"/>
          <w:lang w:val="uk-UA"/>
        </w:rPr>
      </w:pPr>
      <w:r w:rsidRPr="000930C9">
        <w:rPr>
          <w:b/>
          <w:bCs/>
          <w:sz w:val="24"/>
          <w:szCs w:val="24"/>
          <w:lang w:val="uk-UA"/>
        </w:rPr>
        <w:t>Р І Ш Е Н Н Я</w:t>
      </w:r>
    </w:p>
    <w:p w:rsidR="003D7058" w:rsidRPr="000930C9" w:rsidRDefault="003D7058" w:rsidP="005D195A">
      <w:pPr>
        <w:jc w:val="both"/>
        <w:rPr>
          <w:sz w:val="24"/>
          <w:szCs w:val="24"/>
          <w:lang w:val="uk-UA"/>
        </w:rPr>
      </w:pPr>
      <w:r w:rsidRPr="000930C9">
        <w:rPr>
          <w:sz w:val="24"/>
          <w:szCs w:val="24"/>
          <w:lang w:val="uk-UA"/>
        </w:rPr>
        <w:t xml:space="preserve">від </w:t>
      </w:r>
      <w:r>
        <w:rPr>
          <w:sz w:val="24"/>
          <w:szCs w:val="24"/>
          <w:lang w:val="uk-UA"/>
        </w:rPr>
        <w:t xml:space="preserve"> 22  квітня </w:t>
      </w:r>
      <w:r w:rsidRPr="000930C9">
        <w:rPr>
          <w:sz w:val="24"/>
          <w:szCs w:val="24"/>
          <w:lang w:val="uk-UA"/>
        </w:rPr>
        <w:t xml:space="preserve"> 201</w:t>
      </w:r>
      <w:r>
        <w:rPr>
          <w:sz w:val="24"/>
          <w:szCs w:val="24"/>
          <w:lang w:val="uk-UA"/>
        </w:rPr>
        <w:t>6</w:t>
      </w:r>
      <w:r w:rsidRPr="000930C9">
        <w:rPr>
          <w:sz w:val="24"/>
          <w:szCs w:val="24"/>
          <w:lang w:val="uk-UA"/>
        </w:rPr>
        <w:t xml:space="preserve">  року                                                                        </w:t>
      </w:r>
      <w:r w:rsidRPr="000930C9">
        <w:rPr>
          <w:sz w:val="24"/>
          <w:szCs w:val="24"/>
          <w:lang w:val="uk-UA"/>
        </w:rPr>
        <w:tab/>
      </w:r>
      <w:r w:rsidRPr="000930C9">
        <w:rPr>
          <w:sz w:val="24"/>
          <w:szCs w:val="24"/>
          <w:lang w:val="uk-UA"/>
        </w:rPr>
        <w:tab/>
      </w:r>
      <w:r w:rsidRPr="000930C9">
        <w:rPr>
          <w:b/>
          <w:sz w:val="24"/>
          <w:szCs w:val="24"/>
          <w:lang w:val="uk-UA"/>
        </w:rPr>
        <w:t>№</w:t>
      </w:r>
      <w:r>
        <w:rPr>
          <w:b/>
          <w:sz w:val="24"/>
          <w:szCs w:val="24"/>
          <w:lang w:val="uk-UA"/>
        </w:rPr>
        <w:t>177</w:t>
      </w:r>
    </w:p>
    <w:p w:rsidR="003D7058" w:rsidRPr="000930C9" w:rsidRDefault="003D7058" w:rsidP="005D195A">
      <w:pPr>
        <w:jc w:val="center"/>
        <w:rPr>
          <w:sz w:val="24"/>
          <w:szCs w:val="24"/>
          <w:lang w:val="uk-UA"/>
        </w:rPr>
      </w:pPr>
      <w:r w:rsidRPr="000930C9">
        <w:rPr>
          <w:sz w:val="24"/>
          <w:szCs w:val="24"/>
          <w:lang w:val="uk-UA"/>
        </w:rPr>
        <w:t>м.Знам’янка</w:t>
      </w:r>
    </w:p>
    <w:p w:rsidR="003D7058" w:rsidRPr="000930C9" w:rsidRDefault="003D7058" w:rsidP="005D195A">
      <w:pPr>
        <w:rPr>
          <w:sz w:val="24"/>
          <w:szCs w:val="24"/>
          <w:lang w:val="uk-UA"/>
        </w:rPr>
      </w:pPr>
    </w:p>
    <w:p w:rsidR="003D7058" w:rsidRPr="000930C9" w:rsidRDefault="003D7058" w:rsidP="005D195A">
      <w:pPr>
        <w:rPr>
          <w:sz w:val="24"/>
          <w:szCs w:val="24"/>
          <w:lang w:val="uk-UA"/>
        </w:rPr>
      </w:pPr>
      <w:r w:rsidRPr="000930C9">
        <w:rPr>
          <w:sz w:val="24"/>
          <w:szCs w:val="24"/>
          <w:lang w:val="uk-UA"/>
        </w:rPr>
        <w:t xml:space="preserve">Про стан виконання </w:t>
      </w:r>
    </w:p>
    <w:p w:rsidR="003D7058" w:rsidRPr="000930C9" w:rsidRDefault="003D7058" w:rsidP="005D195A">
      <w:pPr>
        <w:rPr>
          <w:sz w:val="24"/>
          <w:szCs w:val="24"/>
          <w:lang w:val="uk-UA"/>
        </w:rPr>
      </w:pPr>
      <w:r w:rsidRPr="000930C9">
        <w:rPr>
          <w:sz w:val="24"/>
          <w:szCs w:val="24"/>
          <w:lang w:val="uk-UA"/>
        </w:rPr>
        <w:t>депутатських запитів</w:t>
      </w:r>
    </w:p>
    <w:p w:rsidR="003D7058" w:rsidRDefault="003D7058" w:rsidP="005D195A">
      <w:pPr>
        <w:rPr>
          <w:sz w:val="24"/>
          <w:szCs w:val="24"/>
          <w:lang w:val="uk-UA"/>
        </w:rPr>
      </w:pPr>
    </w:p>
    <w:p w:rsidR="003D7058" w:rsidRDefault="003D7058" w:rsidP="005D195A">
      <w:pPr>
        <w:jc w:val="both"/>
        <w:rPr>
          <w:sz w:val="24"/>
          <w:szCs w:val="24"/>
          <w:lang w:val="uk-UA"/>
        </w:rPr>
      </w:pPr>
      <w:r>
        <w:rPr>
          <w:sz w:val="24"/>
          <w:szCs w:val="24"/>
          <w:lang w:val="uk-UA"/>
        </w:rPr>
        <w:tab/>
        <w:t xml:space="preserve">Проаналізувавши інформацію секретаря міської ради Н.Клименко про стан виконання депутатських запитів депутатів  міської ради, Знам’янська міська рада відмічає, що за період з 27 листопада 2015 року по 1 квітня 2016 року Знам’янською міською радою </w:t>
      </w:r>
      <w:r w:rsidRPr="00E9676B">
        <w:rPr>
          <w:sz w:val="24"/>
          <w:szCs w:val="24"/>
          <w:lang w:val="uk-UA"/>
        </w:rPr>
        <w:t xml:space="preserve">розглянуто </w:t>
      </w:r>
      <w:r>
        <w:rPr>
          <w:sz w:val="24"/>
          <w:szCs w:val="24"/>
          <w:lang w:val="uk-UA"/>
        </w:rPr>
        <w:t>54</w:t>
      </w:r>
      <w:r w:rsidRPr="00E9676B">
        <w:rPr>
          <w:sz w:val="24"/>
          <w:szCs w:val="24"/>
          <w:lang w:val="uk-UA"/>
        </w:rPr>
        <w:t xml:space="preserve"> депутатських запит</w:t>
      </w:r>
      <w:r w:rsidRPr="006A6F82">
        <w:rPr>
          <w:sz w:val="24"/>
          <w:szCs w:val="24"/>
          <w:lang w:val="uk-UA"/>
        </w:rPr>
        <w:t>и,</w:t>
      </w:r>
      <w:r>
        <w:rPr>
          <w:sz w:val="24"/>
          <w:szCs w:val="24"/>
          <w:lang w:val="uk-UA"/>
        </w:rPr>
        <w:t xml:space="preserve"> які були обговорені на пленарних засіданнях ради, підтримані депутатами і по них прийняті відповідні рішення. Проблемні питання, що порушувались у депутатських запитах в основному стосувалися проблем житлово-комунального господарства, благоустрою міста та інше. Враховуючи зауваження депутатів по виконанню депутатських запитів, відповідно до ст.21,22 Закону України «Про статус депутатів місцевих рад», керуючись ст.25 Закону України «Про місцеве самоврядування в Україні», міська рада</w:t>
      </w:r>
    </w:p>
    <w:p w:rsidR="003D7058" w:rsidRDefault="003D7058" w:rsidP="005D195A">
      <w:pPr>
        <w:jc w:val="both"/>
        <w:rPr>
          <w:sz w:val="24"/>
          <w:szCs w:val="24"/>
          <w:lang w:val="uk-UA"/>
        </w:rPr>
      </w:pPr>
    </w:p>
    <w:p w:rsidR="003D7058" w:rsidRDefault="003D7058" w:rsidP="005D195A">
      <w:pPr>
        <w:jc w:val="center"/>
        <w:rPr>
          <w:b/>
          <w:sz w:val="26"/>
          <w:szCs w:val="24"/>
          <w:lang w:val="uk-UA"/>
        </w:rPr>
      </w:pPr>
      <w:r>
        <w:rPr>
          <w:b/>
          <w:sz w:val="26"/>
          <w:szCs w:val="24"/>
          <w:lang w:val="uk-UA"/>
        </w:rPr>
        <w:t>В и р і ш и л а :</w:t>
      </w:r>
    </w:p>
    <w:p w:rsidR="003D7058" w:rsidRDefault="003D7058" w:rsidP="005D195A">
      <w:pPr>
        <w:jc w:val="center"/>
        <w:rPr>
          <w:b/>
          <w:sz w:val="26"/>
          <w:szCs w:val="24"/>
          <w:lang w:val="uk-UA"/>
        </w:rPr>
      </w:pPr>
    </w:p>
    <w:p w:rsidR="003D7058" w:rsidRPr="000207DE" w:rsidRDefault="003D7058" w:rsidP="005D195A">
      <w:pPr>
        <w:pStyle w:val="1"/>
        <w:numPr>
          <w:ilvl w:val="0"/>
          <w:numId w:val="10"/>
        </w:numPr>
        <w:spacing w:after="0" w:line="240" w:lineRule="auto"/>
        <w:jc w:val="both"/>
        <w:rPr>
          <w:rFonts w:ascii="Times New Roman" w:hAnsi="Times New Roman"/>
          <w:sz w:val="26"/>
          <w:szCs w:val="24"/>
          <w:lang w:val="uk-UA" w:eastAsia="ru-RU"/>
        </w:rPr>
      </w:pPr>
      <w:r w:rsidRPr="000207DE">
        <w:rPr>
          <w:rFonts w:ascii="Times New Roman" w:hAnsi="Times New Roman"/>
          <w:sz w:val="24"/>
          <w:lang w:val="uk-UA" w:eastAsia="ru-RU"/>
        </w:rPr>
        <w:t>Інформацію секретаря міської ради Н.</w:t>
      </w:r>
      <w:r>
        <w:rPr>
          <w:rFonts w:ascii="Times New Roman" w:hAnsi="Times New Roman"/>
          <w:sz w:val="24"/>
          <w:lang w:val="uk-UA" w:eastAsia="ru-RU"/>
        </w:rPr>
        <w:t>Клименко</w:t>
      </w:r>
      <w:r w:rsidRPr="000207DE">
        <w:rPr>
          <w:rFonts w:ascii="Times New Roman" w:hAnsi="Times New Roman"/>
          <w:sz w:val="24"/>
          <w:lang w:val="uk-UA" w:eastAsia="ru-RU"/>
        </w:rPr>
        <w:t xml:space="preserve">  про стан виконання депутатських запитів взяти до відома (додається).</w:t>
      </w:r>
    </w:p>
    <w:p w:rsidR="003D7058" w:rsidRPr="000207DE" w:rsidRDefault="003D7058" w:rsidP="005D195A">
      <w:pPr>
        <w:pStyle w:val="1"/>
        <w:numPr>
          <w:ilvl w:val="0"/>
          <w:numId w:val="10"/>
        </w:numPr>
        <w:spacing w:after="0" w:line="240" w:lineRule="auto"/>
        <w:jc w:val="both"/>
        <w:rPr>
          <w:rFonts w:ascii="Times New Roman" w:hAnsi="Times New Roman"/>
          <w:sz w:val="26"/>
          <w:szCs w:val="24"/>
          <w:lang w:val="uk-UA" w:eastAsia="ru-RU"/>
        </w:rPr>
      </w:pPr>
      <w:r w:rsidRPr="000207DE">
        <w:rPr>
          <w:rFonts w:ascii="Times New Roman" w:hAnsi="Times New Roman"/>
          <w:sz w:val="24"/>
          <w:lang w:val="uk-UA"/>
        </w:rPr>
        <w:t xml:space="preserve">Зняти з контролю, як такі, що виконані, рішення міської ради стосовно депутатських запитів,наведених в інформаціїпро стан виконання запитів, що надійшли від депутатів міської ради </w:t>
      </w:r>
      <w:r>
        <w:rPr>
          <w:rFonts w:ascii="Times New Roman" w:hAnsi="Times New Roman"/>
          <w:sz w:val="24"/>
          <w:lang w:val="uk-UA"/>
        </w:rPr>
        <w:t>сьомого</w:t>
      </w:r>
      <w:r w:rsidRPr="000207DE">
        <w:rPr>
          <w:rFonts w:ascii="Times New Roman" w:hAnsi="Times New Roman"/>
          <w:sz w:val="24"/>
          <w:lang w:val="uk-UA"/>
        </w:rPr>
        <w:t xml:space="preserve"> скликання протягом </w:t>
      </w:r>
      <w:r>
        <w:rPr>
          <w:rFonts w:ascii="Times New Roman" w:hAnsi="Times New Roman"/>
          <w:sz w:val="24"/>
          <w:lang w:val="uk-UA"/>
        </w:rPr>
        <w:t>27.11</w:t>
      </w:r>
      <w:r w:rsidRPr="000207DE">
        <w:rPr>
          <w:rFonts w:ascii="Times New Roman" w:hAnsi="Times New Roman"/>
          <w:sz w:val="24"/>
          <w:lang w:val="uk-UA"/>
        </w:rPr>
        <w:t>.201</w:t>
      </w:r>
      <w:r>
        <w:rPr>
          <w:rFonts w:ascii="Times New Roman" w:hAnsi="Times New Roman"/>
          <w:sz w:val="24"/>
          <w:lang w:val="uk-UA"/>
        </w:rPr>
        <w:t xml:space="preserve">5 - </w:t>
      </w:r>
      <w:r w:rsidRPr="000207DE">
        <w:rPr>
          <w:rFonts w:ascii="Times New Roman" w:hAnsi="Times New Roman"/>
          <w:sz w:val="24"/>
          <w:lang w:val="uk-UA"/>
        </w:rPr>
        <w:t>01.0</w:t>
      </w:r>
      <w:r>
        <w:rPr>
          <w:rFonts w:ascii="Times New Roman" w:hAnsi="Times New Roman"/>
          <w:sz w:val="24"/>
          <w:lang w:val="uk-UA"/>
        </w:rPr>
        <w:t>4</w:t>
      </w:r>
      <w:r w:rsidRPr="000207DE">
        <w:rPr>
          <w:rFonts w:ascii="Times New Roman" w:hAnsi="Times New Roman"/>
          <w:sz w:val="24"/>
          <w:lang w:val="uk-UA"/>
        </w:rPr>
        <w:t>.201</w:t>
      </w:r>
      <w:r>
        <w:rPr>
          <w:rFonts w:ascii="Times New Roman" w:hAnsi="Times New Roman"/>
          <w:sz w:val="24"/>
          <w:lang w:val="uk-UA"/>
        </w:rPr>
        <w:t xml:space="preserve">6 </w:t>
      </w:r>
      <w:r w:rsidRPr="000207DE">
        <w:rPr>
          <w:rFonts w:ascii="Times New Roman" w:hAnsi="Times New Roman"/>
          <w:sz w:val="24"/>
          <w:lang w:val="uk-UA"/>
        </w:rPr>
        <w:t>р.р. згідно інформації, що наведена нижче.</w:t>
      </w:r>
    </w:p>
    <w:p w:rsidR="003D7058" w:rsidRDefault="003D7058" w:rsidP="005D195A">
      <w:pPr>
        <w:numPr>
          <w:ilvl w:val="0"/>
          <w:numId w:val="10"/>
        </w:numPr>
        <w:spacing w:before="100" w:beforeAutospacing="1"/>
        <w:contextualSpacing/>
        <w:jc w:val="both"/>
        <w:rPr>
          <w:sz w:val="24"/>
          <w:szCs w:val="24"/>
          <w:lang w:val="uk-UA"/>
        </w:rPr>
      </w:pPr>
      <w:r>
        <w:rPr>
          <w:sz w:val="24"/>
          <w:szCs w:val="24"/>
          <w:lang w:val="uk-UA"/>
        </w:rPr>
        <w:t>Контроль за виконанням даного рішення покласти на секретаря міської ради Н.Клименко.</w:t>
      </w:r>
    </w:p>
    <w:p w:rsidR="003D7058" w:rsidRDefault="003D7058" w:rsidP="005D195A">
      <w:pPr>
        <w:spacing w:before="100" w:beforeAutospacing="1"/>
        <w:contextualSpacing/>
        <w:jc w:val="both"/>
        <w:rPr>
          <w:sz w:val="24"/>
          <w:szCs w:val="24"/>
          <w:lang w:val="uk-UA"/>
        </w:rPr>
      </w:pPr>
    </w:p>
    <w:p w:rsidR="003D7058" w:rsidRDefault="003D7058" w:rsidP="005D195A">
      <w:pPr>
        <w:spacing w:before="100" w:beforeAutospacing="1"/>
        <w:contextualSpacing/>
        <w:jc w:val="both"/>
        <w:rPr>
          <w:sz w:val="24"/>
          <w:szCs w:val="24"/>
          <w:lang w:val="uk-UA"/>
        </w:rPr>
      </w:pPr>
    </w:p>
    <w:p w:rsidR="003D7058" w:rsidRDefault="003D7058" w:rsidP="005D195A">
      <w:pPr>
        <w:jc w:val="center"/>
        <w:rPr>
          <w:b/>
          <w:sz w:val="24"/>
          <w:szCs w:val="24"/>
          <w:lang w:val="uk-UA"/>
        </w:rPr>
      </w:pPr>
      <w:r>
        <w:rPr>
          <w:b/>
          <w:sz w:val="24"/>
          <w:szCs w:val="24"/>
          <w:lang w:val="uk-UA"/>
        </w:rPr>
        <w:t>Міський голова</w:t>
      </w:r>
      <w:r>
        <w:rPr>
          <w:b/>
          <w:sz w:val="24"/>
          <w:szCs w:val="24"/>
          <w:lang w:val="uk-UA"/>
        </w:rPr>
        <w:tab/>
      </w:r>
      <w:r>
        <w:rPr>
          <w:b/>
          <w:sz w:val="24"/>
          <w:szCs w:val="24"/>
          <w:lang w:val="uk-UA"/>
        </w:rPr>
        <w:tab/>
      </w:r>
      <w:r>
        <w:rPr>
          <w:b/>
          <w:sz w:val="24"/>
          <w:szCs w:val="24"/>
          <w:lang w:val="uk-UA"/>
        </w:rPr>
        <w:tab/>
      </w:r>
      <w:r>
        <w:rPr>
          <w:b/>
          <w:sz w:val="24"/>
          <w:szCs w:val="24"/>
          <w:lang w:val="uk-UA"/>
        </w:rPr>
        <w:tab/>
        <w:t>С.Філіпенко</w:t>
      </w: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pPr>
    </w:p>
    <w:p w:rsidR="003D7058" w:rsidRDefault="003D7058" w:rsidP="005D195A">
      <w:pPr>
        <w:jc w:val="center"/>
        <w:rPr>
          <w:sz w:val="24"/>
          <w:szCs w:val="24"/>
          <w:lang w:val="en-US"/>
        </w:rPr>
        <w:sectPr w:rsidR="003D7058" w:rsidSect="00A37053">
          <w:pgSz w:w="11906" w:h="16838"/>
          <w:pgMar w:top="1134" w:right="850" w:bottom="1134" w:left="1701" w:header="708" w:footer="708" w:gutter="0"/>
          <w:cols w:space="708"/>
          <w:docGrid w:linePitch="360"/>
        </w:sectPr>
      </w:pPr>
    </w:p>
    <w:p w:rsidR="003D7058" w:rsidRDefault="003D7058" w:rsidP="00EE3C75">
      <w:pPr>
        <w:jc w:val="center"/>
        <w:rPr>
          <w:b/>
          <w:sz w:val="24"/>
          <w:lang w:val="uk-UA"/>
        </w:rPr>
      </w:pPr>
    </w:p>
    <w:p w:rsidR="003D7058" w:rsidRPr="008D2092" w:rsidRDefault="003D7058" w:rsidP="00EE3C75">
      <w:pPr>
        <w:jc w:val="center"/>
        <w:rPr>
          <w:b/>
          <w:sz w:val="24"/>
          <w:lang w:val="uk-UA"/>
        </w:rPr>
      </w:pPr>
      <w:r w:rsidRPr="008D2092">
        <w:rPr>
          <w:b/>
          <w:sz w:val="24"/>
          <w:lang w:val="uk-UA"/>
        </w:rPr>
        <w:t>Інформація про стан виконання запитів, що надійшли від депутатів</w:t>
      </w:r>
    </w:p>
    <w:p w:rsidR="003D7058" w:rsidRPr="008D2092" w:rsidRDefault="003D7058" w:rsidP="00EE3C75">
      <w:pPr>
        <w:jc w:val="center"/>
        <w:rPr>
          <w:b/>
          <w:sz w:val="24"/>
          <w:lang w:val="uk-UA"/>
        </w:rPr>
      </w:pPr>
      <w:r w:rsidRPr="008D2092">
        <w:rPr>
          <w:b/>
          <w:sz w:val="24"/>
          <w:lang w:val="uk-UA"/>
        </w:rPr>
        <w:t xml:space="preserve">міської ради </w:t>
      </w:r>
      <w:r>
        <w:rPr>
          <w:b/>
          <w:sz w:val="24"/>
          <w:lang w:val="uk-UA"/>
        </w:rPr>
        <w:t xml:space="preserve">сьомого </w:t>
      </w:r>
      <w:r w:rsidRPr="008D2092">
        <w:rPr>
          <w:b/>
          <w:sz w:val="24"/>
          <w:lang w:val="uk-UA"/>
        </w:rPr>
        <w:t xml:space="preserve"> скликання </w:t>
      </w:r>
      <w:r>
        <w:rPr>
          <w:b/>
          <w:sz w:val="24"/>
          <w:lang w:val="uk-UA"/>
        </w:rPr>
        <w:t xml:space="preserve"> з 27.11</w:t>
      </w:r>
      <w:r w:rsidRPr="008D2092">
        <w:rPr>
          <w:b/>
          <w:sz w:val="24"/>
          <w:lang w:val="uk-UA"/>
        </w:rPr>
        <w:t>.201</w:t>
      </w:r>
      <w:r>
        <w:rPr>
          <w:b/>
          <w:sz w:val="24"/>
          <w:lang w:val="uk-UA"/>
        </w:rPr>
        <w:t>5</w:t>
      </w:r>
      <w:r w:rsidRPr="008D2092">
        <w:rPr>
          <w:b/>
          <w:sz w:val="24"/>
          <w:lang w:val="uk-UA"/>
        </w:rPr>
        <w:t xml:space="preserve"> – 01.0</w:t>
      </w:r>
      <w:r>
        <w:rPr>
          <w:b/>
          <w:sz w:val="24"/>
          <w:lang w:val="uk-UA"/>
        </w:rPr>
        <w:t>4.2016</w:t>
      </w:r>
      <w:r w:rsidRPr="008D2092">
        <w:rPr>
          <w:b/>
          <w:sz w:val="24"/>
          <w:lang w:val="uk-UA"/>
        </w:rPr>
        <w:t>р.р.</w:t>
      </w:r>
    </w:p>
    <w:p w:rsidR="003D7058" w:rsidRPr="008D2092" w:rsidRDefault="003D7058" w:rsidP="00EE3C75">
      <w:pPr>
        <w:jc w:val="center"/>
        <w:rPr>
          <w:b/>
          <w:sz w:val="24"/>
          <w:lang w:val="uk-UA"/>
        </w:rPr>
      </w:pPr>
      <w:r w:rsidRPr="008D2092">
        <w:rPr>
          <w:b/>
          <w:sz w:val="24"/>
          <w:lang w:val="uk-UA"/>
        </w:rPr>
        <w:t xml:space="preserve">станом на </w:t>
      </w:r>
      <w:r>
        <w:rPr>
          <w:b/>
          <w:sz w:val="24"/>
          <w:lang w:val="uk-UA"/>
        </w:rPr>
        <w:t>01</w:t>
      </w:r>
      <w:r w:rsidRPr="008D2092">
        <w:rPr>
          <w:b/>
          <w:sz w:val="24"/>
          <w:lang w:val="uk-UA"/>
        </w:rPr>
        <w:t>.0</w:t>
      </w:r>
      <w:r>
        <w:rPr>
          <w:b/>
          <w:sz w:val="24"/>
          <w:lang w:val="uk-UA"/>
        </w:rPr>
        <w:t>4</w:t>
      </w:r>
      <w:r w:rsidRPr="008D2092">
        <w:rPr>
          <w:b/>
          <w:sz w:val="24"/>
          <w:lang w:val="uk-UA"/>
        </w:rPr>
        <w:t>.201</w:t>
      </w:r>
      <w:r>
        <w:rPr>
          <w:b/>
          <w:sz w:val="24"/>
          <w:lang w:val="uk-UA"/>
        </w:rPr>
        <w:t>6</w:t>
      </w:r>
      <w:r w:rsidRPr="008D2092">
        <w:rPr>
          <w:b/>
          <w:sz w:val="24"/>
          <w:lang w:val="uk-UA"/>
        </w:rPr>
        <w:t xml:space="preserve"> року</w:t>
      </w:r>
    </w:p>
    <w:p w:rsidR="003D7058" w:rsidRDefault="003D7058" w:rsidP="00EE3C75">
      <w:pPr>
        <w:jc w:val="center"/>
        <w:rPr>
          <w:b/>
          <w:lang w:val="uk-UA"/>
        </w:r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1780"/>
        <w:gridCol w:w="3024"/>
        <w:gridCol w:w="1773"/>
        <w:gridCol w:w="1523"/>
        <w:gridCol w:w="1800"/>
        <w:gridCol w:w="3060"/>
        <w:gridCol w:w="1308"/>
      </w:tblGrid>
      <w:tr w:rsidR="003D7058" w:rsidRPr="003D5997" w:rsidTr="00E96AB0">
        <w:tc>
          <w:tcPr>
            <w:tcW w:w="540" w:type="dxa"/>
          </w:tcPr>
          <w:p w:rsidR="003D7058" w:rsidRPr="008A14E7" w:rsidRDefault="003D7058" w:rsidP="00E96AB0">
            <w:pPr>
              <w:jc w:val="both"/>
              <w:rPr>
                <w:b/>
                <w:lang w:val="uk-UA"/>
              </w:rPr>
            </w:pPr>
            <w:r>
              <w:rPr>
                <w:b/>
                <w:lang w:val="uk-UA"/>
              </w:rPr>
              <w:t>№ з/п</w:t>
            </w:r>
          </w:p>
        </w:tc>
        <w:tc>
          <w:tcPr>
            <w:tcW w:w="720" w:type="dxa"/>
          </w:tcPr>
          <w:p w:rsidR="003D7058" w:rsidRPr="008A14E7" w:rsidRDefault="003D7058" w:rsidP="00E96AB0">
            <w:pPr>
              <w:jc w:val="both"/>
              <w:rPr>
                <w:b/>
                <w:lang w:val="uk-UA"/>
              </w:rPr>
            </w:pPr>
            <w:r w:rsidRPr="008A14E7">
              <w:rPr>
                <w:b/>
                <w:lang w:val="uk-UA"/>
              </w:rPr>
              <w:t>№</w:t>
            </w:r>
          </w:p>
          <w:p w:rsidR="003D7058" w:rsidRPr="008A14E7" w:rsidRDefault="003D7058" w:rsidP="00E96AB0">
            <w:pPr>
              <w:jc w:val="both"/>
              <w:rPr>
                <w:b/>
                <w:lang w:val="uk-UA"/>
              </w:rPr>
            </w:pPr>
            <w:r w:rsidRPr="008A14E7">
              <w:rPr>
                <w:b/>
                <w:lang w:val="uk-UA"/>
              </w:rPr>
              <w:t>в/о</w:t>
            </w:r>
          </w:p>
        </w:tc>
        <w:tc>
          <w:tcPr>
            <w:tcW w:w="1780" w:type="dxa"/>
          </w:tcPr>
          <w:p w:rsidR="003D7058" w:rsidRPr="008A14E7" w:rsidRDefault="003D7058" w:rsidP="00E96AB0">
            <w:pPr>
              <w:jc w:val="center"/>
              <w:rPr>
                <w:b/>
                <w:lang w:val="uk-UA"/>
              </w:rPr>
            </w:pPr>
            <w:r w:rsidRPr="008A14E7">
              <w:rPr>
                <w:b/>
                <w:lang w:val="uk-UA"/>
              </w:rPr>
              <w:t>Прізвище, ініціали депутата</w:t>
            </w:r>
          </w:p>
        </w:tc>
        <w:tc>
          <w:tcPr>
            <w:tcW w:w="3024" w:type="dxa"/>
          </w:tcPr>
          <w:p w:rsidR="003D7058" w:rsidRPr="008A14E7" w:rsidRDefault="003D7058" w:rsidP="00E96AB0">
            <w:pPr>
              <w:jc w:val="center"/>
              <w:rPr>
                <w:b/>
                <w:lang w:val="uk-UA"/>
              </w:rPr>
            </w:pPr>
            <w:r w:rsidRPr="008A14E7">
              <w:rPr>
                <w:b/>
                <w:lang w:val="uk-UA"/>
              </w:rPr>
              <w:t>Зміст запиту</w:t>
            </w:r>
          </w:p>
        </w:tc>
        <w:tc>
          <w:tcPr>
            <w:tcW w:w="1773" w:type="dxa"/>
          </w:tcPr>
          <w:p w:rsidR="003D7058" w:rsidRPr="008A14E7" w:rsidRDefault="003D7058" w:rsidP="00E96AB0">
            <w:pPr>
              <w:jc w:val="center"/>
              <w:rPr>
                <w:b/>
                <w:lang w:val="uk-UA"/>
              </w:rPr>
            </w:pPr>
            <w:r w:rsidRPr="008A14E7">
              <w:rPr>
                <w:b/>
                <w:lang w:val="uk-UA"/>
              </w:rPr>
              <w:t>№ рішення міської ради, яким підтримано запит</w:t>
            </w:r>
          </w:p>
        </w:tc>
        <w:tc>
          <w:tcPr>
            <w:tcW w:w="1523" w:type="dxa"/>
          </w:tcPr>
          <w:p w:rsidR="003D7058" w:rsidRPr="008A14E7" w:rsidRDefault="003D7058" w:rsidP="00E96AB0">
            <w:pPr>
              <w:jc w:val="center"/>
              <w:rPr>
                <w:b/>
                <w:lang w:val="uk-UA"/>
              </w:rPr>
            </w:pPr>
            <w:r>
              <w:rPr>
                <w:b/>
                <w:lang w:val="uk-UA"/>
              </w:rPr>
              <w:t>Виконавці</w:t>
            </w:r>
          </w:p>
        </w:tc>
        <w:tc>
          <w:tcPr>
            <w:tcW w:w="1800" w:type="dxa"/>
          </w:tcPr>
          <w:p w:rsidR="003D7058" w:rsidRPr="003D5997" w:rsidRDefault="003D7058" w:rsidP="00E96AB0">
            <w:pPr>
              <w:jc w:val="center"/>
              <w:rPr>
                <w:b/>
                <w:lang w:val="uk-UA"/>
              </w:rPr>
            </w:pPr>
            <w:r>
              <w:rPr>
                <w:b/>
                <w:lang w:val="uk-UA"/>
              </w:rPr>
              <w:t>Термін розгляду</w:t>
            </w:r>
          </w:p>
        </w:tc>
        <w:tc>
          <w:tcPr>
            <w:tcW w:w="3060" w:type="dxa"/>
          </w:tcPr>
          <w:p w:rsidR="003D7058" w:rsidRPr="008A14E7" w:rsidRDefault="003D7058" w:rsidP="00E96AB0">
            <w:pPr>
              <w:jc w:val="center"/>
              <w:rPr>
                <w:b/>
                <w:lang w:val="uk-UA"/>
              </w:rPr>
            </w:pPr>
            <w:r w:rsidRPr="008A14E7">
              <w:rPr>
                <w:b/>
                <w:lang w:val="uk-UA"/>
              </w:rPr>
              <w:t>Результати вирішення</w:t>
            </w:r>
          </w:p>
        </w:tc>
        <w:tc>
          <w:tcPr>
            <w:tcW w:w="1308" w:type="dxa"/>
          </w:tcPr>
          <w:p w:rsidR="003D7058" w:rsidRPr="008A14E7" w:rsidRDefault="003D7058" w:rsidP="00E96AB0">
            <w:pPr>
              <w:tabs>
                <w:tab w:val="left" w:pos="1044"/>
                <w:tab w:val="left" w:pos="1332"/>
              </w:tabs>
              <w:jc w:val="center"/>
              <w:rPr>
                <w:b/>
                <w:lang w:val="uk-UA"/>
              </w:rPr>
            </w:pPr>
            <w:r>
              <w:rPr>
                <w:b/>
                <w:lang w:val="uk-UA"/>
              </w:rPr>
              <w:t>Зняти з контролю/продовжити контроль</w:t>
            </w:r>
          </w:p>
        </w:tc>
      </w:tr>
      <w:tr w:rsidR="003D7058" w:rsidRPr="009B32DF" w:rsidTr="00E96AB0">
        <w:tc>
          <w:tcPr>
            <w:tcW w:w="540" w:type="dxa"/>
          </w:tcPr>
          <w:p w:rsidR="003D7058" w:rsidRPr="003D5997" w:rsidRDefault="003D7058" w:rsidP="00E96AB0">
            <w:pPr>
              <w:jc w:val="both"/>
              <w:rPr>
                <w:b/>
                <w:lang w:val="uk-UA"/>
              </w:rPr>
            </w:pPr>
            <w:r>
              <w:rPr>
                <w:b/>
                <w:lang w:val="uk-UA"/>
              </w:rPr>
              <w:t>1</w:t>
            </w:r>
          </w:p>
        </w:tc>
        <w:tc>
          <w:tcPr>
            <w:tcW w:w="720" w:type="dxa"/>
          </w:tcPr>
          <w:p w:rsidR="003D7058" w:rsidRPr="00293A45" w:rsidRDefault="003D7058" w:rsidP="00E96AB0">
            <w:pPr>
              <w:jc w:val="both"/>
              <w:rPr>
                <w:b/>
                <w:lang w:val="en-US"/>
              </w:rPr>
            </w:pPr>
            <w:r w:rsidRPr="00293A45">
              <w:rPr>
                <w:b/>
                <w:lang w:val="en-US"/>
              </w:rPr>
              <w:t>5</w:t>
            </w:r>
          </w:p>
        </w:tc>
        <w:tc>
          <w:tcPr>
            <w:tcW w:w="1780" w:type="dxa"/>
          </w:tcPr>
          <w:p w:rsidR="003D7058" w:rsidRPr="00293A45" w:rsidRDefault="003D7058" w:rsidP="00E96AB0">
            <w:pPr>
              <w:jc w:val="both"/>
              <w:rPr>
                <w:lang w:val="uk-UA"/>
              </w:rPr>
            </w:pPr>
            <w:r w:rsidRPr="00293A45">
              <w:rPr>
                <w:lang w:val="uk-UA"/>
              </w:rPr>
              <w:t>Тесленко Наталія Олександрівна</w:t>
            </w:r>
          </w:p>
        </w:tc>
        <w:tc>
          <w:tcPr>
            <w:tcW w:w="3024" w:type="dxa"/>
          </w:tcPr>
          <w:p w:rsidR="003D7058" w:rsidRPr="00293A45" w:rsidRDefault="003D7058" w:rsidP="00E96AB0">
            <w:pPr>
              <w:jc w:val="both"/>
              <w:rPr>
                <w:lang w:val="uk-UA"/>
              </w:rPr>
            </w:pPr>
            <w:r w:rsidRPr="00293A45">
              <w:rPr>
                <w:lang w:val="uk-UA"/>
              </w:rPr>
              <w:t>Про включення до комплексної програми розвитку автомобільного транспорту та забезпечення безпеки дорожнього руху у 2014-2016 роках роботи по капітальному ремонту вулиць Шмідта, Назарова, 8 Березня у районі балки, що проходить через ці вулиці з передбаченням системи водовідведення талих та дощових вод, а саме: у 2016 році з передбаченням коштів у міському бюджеті на виготовлення проектно-кошторисної документації; у 2017 році виконання робіт.</w:t>
            </w:r>
          </w:p>
        </w:tc>
        <w:tc>
          <w:tcPr>
            <w:tcW w:w="1773" w:type="dxa"/>
          </w:tcPr>
          <w:p w:rsidR="003D7058" w:rsidRPr="00293A45" w:rsidRDefault="003D7058" w:rsidP="00E96AB0">
            <w:pPr>
              <w:jc w:val="center"/>
              <w:rPr>
                <w:lang w:val="uk-UA"/>
              </w:rPr>
            </w:pPr>
            <w:r w:rsidRPr="00293A45">
              <w:rPr>
                <w:lang w:val="uk-UA"/>
              </w:rPr>
              <w:t>№7 від 02.12.</w:t>
            </w:r>
          </w:p>
          <w:p w:rsidR="003D7058" w:rsidRPr="00293A45" w:rsidRDefault="003D7058" w:rsidP="00E96AB0">
            <w:pPr>
              <w:jc w:val="center"/>
              <w:rPr>
                <w:lang w:val="uk-UA"/>
              </w:rPr>
            </w:pPr>
            <w:r w:rsidRPr="00293A45">
              <w:rPr>
                <w:lang w:val="uk-UA"/>
              </w:rPr>
              <w:t>2015р.</w:t>
            </w:r>
          </w:p>
        </w:tc>
        <w:tc>
          <w:tcPr>
            <w:tcW w:w="1523" w:type="dxa"/>
          </w:tcPr>
          <w:p w:rsidR="003D7058" w:rsidRPr="00293A45" w:rsidRDefault="003D7058" w:rsidP="00E96AB0">
            <w:pPr>
              <w:jc w:val="center"/>
              <w:rPr>
                <w:lang w:val="uk-UA"/>
              </w:rPr>
            </w:pPr>
            <w:r>
              <w:rPr>
                <w:lang w:val="uk-UA"/>
              </w:rPr>
              <w:t>Л.Лаптєва</w:t>
            </w: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Відповідь від 28.01.16 №01-26/31/1. Серед заходів міської комплексної Програми розвитку автомобільного транспорту та забезпечення безпеки дорожнього руху у м.Знам’янка на 2014-2016 роки є наступні пункти: «Виправлення профілю основ, ремонт основ доріг, встановлення дорожніх знаків, нанесення дорожньої розмітки», «Поточний ремонт вулиць та доріг комунальної власності». Таким чином, у 2016 році буде розглянута можливість замовлення ПКД на капіт</w:t>
            </w:r>
            <w:r>
              <w:rPr>
                <w:lang w:val="uk-UA"/>
              </w:rPr>
              <w:t>альний ремонт дорожнього дорожн</w:t>
            </w:r>
            <w:r w:rsidRPr="00293A45">
              <w:rPr>
                <w:lang w:val="uk-UA"/>
              </w:rPr>
              <w:t>ього покриття вул. Шмідта, вул. Назарова та вул. 8 Березня в рамках даної Програми при наявності фінансування.</w:t>
            </w:r>
          </w:p>
        </w:tc>
        <w:tc>
          <w:tcPr>
            <w:tcW w:w="1308" w:type="dxa"/>
          </w:tcPr>
          <w:p w:rsidR="003D7058" w:rsidRDefault="003D7058" w:rsidP="00E96AB0">
            <w:pPr>
              <w:rPr>
                <w:lang w:val="uk-UA"/>
              </w:rPr>
            </w:pPr>
            <w:r>
              <w:rPr>
                <w:lang w:val="uk-UA"/>
              </w:rPr>
              <w:t>Включено до плану заходів щодо проведення ремонтних робіт на дорогах комунальної власності в 2016 році</w:t>
            </w:r>
          </w:p>
          <w:p w:rsidR="003D7058" w:rsidRDefault="003D7058" w:rsidP="00E96AB0">
            <w:pPr>
              <w:rPr>
                <w:lang w:val="uk-UA"/>
              </w:rPr>
            </w:pPr>
          </w:p>
          <w:p w:rsidR="003D7058" w:rsidRPr="0092179F" w:rsidRDefault="003D7058" w:rsidP="00E96AB0">
            <w:pPr>
              <w:rPr>
                <w:lang w:val="uk-UA"/>
              </w:rPr>
            </w:pPr>
            <w:r>
              <w:rPr>
                <w:b/>
                <w:sz w:val="18"/>
                <w:lang w:val="uk-UA"/>
              </w:rPr>
              <w:t>П</w:t>
            </w:r>
            <w:r w:rsidRPr="00A829CB">
              <w:rPr>
                <w:b/>
                <w:sz w:val="18"/>
                <w:lang w:val="uk-UA"/>
              </w:rPr>
              <w:t>родовжити контроль</w:t>
            </w:r>
            <w:r>
              <w:rPr>
                <w:b/>
                <w:sz w:val="18"/>
                <w:lang w:val="uk-UA"/>
              </w:rPr>
              <w:t xml:space="preserve"> до 01.07.2016р.</w:t>
            </w:r>
          </w:p>
        </w:tc>
      </w:tr>
      <w:tr w:rsidR="003D7058" w:rsidRPr="009B32DF" w:rsidTr="00E96AB0">
        <w:tc>
          <w:tcPr>
            <w:tcW w:w="540" w:type="dxa"/>
          </w:tcPr>
          <w:p w:rsidR="003D7058" w:rsidRPr="003D5997" w:rsidRDefault="003D7058" w:rsidP="00E96AB0">
            <w:pPr>
              <w:jc w:val="both"/>
              <w:rPr>
                <w:b/>
                <w:lang w:val="uk-UA"/>
              </w:rPr>
            </w:pPr>
            <w:r>
              <w:rPr>
                <w:b/>
                <w:lang w:val="uk-UA"/>
              </w:rPr>
              <w:t>2</w:t>
            </w:r>
          </w:p>
        </w:tc>
        <w:tc>
          <w:tcPr>
            <w:tcW w:w="720" w:type="dxa"/>
          </w:tcPr>
          <w:p w:rsidR="003D7058" w:rsidRPr="00293A45" w:rsidRDefault="003D7058" w:rsidP="00E96AB0">
            <w:pPr>
              <w:jc w:val="both"/>
              <w:rPr>
                <w:b/>
              </w:rPr>
            </w:pPr>
            <w:r w:rsidRPr="00293A45">
              <w:rPr>
                <w:b/>
              </w:rPr>
              <w:t>5</w:t>
            </w:r>
          </w:p>
        </w:tc>
        <w:tc>
          <w:tcPr>
            <w:tcW w:w="1780" w:type="dxa"/>
          </w:tcPr>
          <w:p w:rsidR="003D7058" w:rsidRPr="00293A45" w:rsidRDefault="003D7058" w:rsidP="00E96AB0">
            <w:pPr>
              <w:jc w:val="both"/>
              <w:rPr>
                <w:lang w:val="uk-UA"/>
              </w:rPr>
            </w:pPr>
            <w:r w:rsidRPr="00293A45">
              <w:rPr>
                <w:lang w:val="uk-UA"/>
              </w:rPr>
              <w:t>Тесленко Наталія Олександрівна</w:t>
            </w:r>
          </w:p>
        </w:tc>
        <w:tc>
          <w:tcPr>
            <w:tcW w:w="3024" w:type="dxa"/>
          </w:tcPr>
          <w:p w:rsidR="003D7058" w:rsidRPr="00293A45" w:rsidRDefault="003D7058" w:rsidP="00E96AB0">
            <w:pPr>
              <w:jc w:val="both"/>
              <w:rPr>
                <w:lang w:val="uk-UA"/>
              </w:rPr>
            </w:pPr>
            <w:r w:rsidRPr="00293A45">
              <w:rPr>
                <w:lang w:val="uk-UA"/>
              </w:rPr>
              <w:t>Про внесення змін до програми розвитку автомобільного транспорту та забезпечення дорожнього руху м.Знам</w:t>
            </w:r>
            <w:r>
              <w:rPr>
                <w:lang w:val="uk-UA"/>
              </w:rPr>
              <w:t>’</w:t>
            </w:r>
            <w:r w:rsidRPr="00293A45">
              <w:rPr>
                <w:lang w:val="uk-UA"/>
              </w:rPr>
              <w:t>янка щодо виконання проектно-кошторисної документації у 2016 році по капітальному ремонту дороги вул.Селянської(від вул.Рози Люксембург до вул.Островського) та вул.Островського.</w:t>
            </w:r>
          </w:p>
        </w:tc>
        <w:tc>
          <w:tcPr>
            <w:tcW w:w="1773" w:type="dxa"/>
          </w:tcPr>
          <w:p w:rsidR="003D7058" w:rsidRPr="00293A45" w:rsidRDefault="003D7058" w:rsidP="00E96AB0">
            <w:pPr>
              <w:jc w:val="center"/>
              <w:rPr>
                <w:lang w:val="uk-UA"/>
              </w:rPr>
            </w:pPr>
            <w:r w:rsidRPr="00293A45">
              <w:rPr>
                <w:lang w:val="uk-UA"/>
              </w:rPr>
              <w:t>№8 від 02.12.</w:t>
            </w:r>
          </w:p>
          <w:p w:rsidR="003D7058" w:rsidRPr="00293A45" w:rsidRDefault="003D7058" w:rsidP="00E96AB0">
            <w:pPr>
              <w:jc w:val="center"/>
              <w:rPr>
                <w:lang w:val="uk-UA"/>
              </w:rPr>
            </w:pPr>
            <w:r w:rsidRPr="00293A45">
              <w:rPr>
                <w:lang w:val="uk-UA"/>
              </w:rPr>
              <w:t>2015р.</w:t>
            </w:r>
          </w:p>
        </w:tc>
        <w:tc>
          <w:tcPr>
            <w:tcW w:w="1523" w:type="dxa"/>
          </w:tcPr>
          <w:p w:rsidR="003D7058" w:rsidRPr="00293A45" w:rsidRDefault="003D7058" w:rsidP="00E96AB0">
            <w:pPr>
              <w:jc w:val="center"/>
              <w:rPr>
                <w:lang w:val="uk-UA"/>
              </w:rPr>
            </w:pPr>
            <w:r>
              <w:rPr>
                <w:lang w:val="uk-UA"/>
              </w:rPr>
              <w:t>Л.Лаптєва</w:t>
            </w: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Відповідь від 31.12.15 №01-26/263/1. Заходи по прове</w:t>
            </w:r>
            <w:r>
              <w:rPr>
                <w:lang w:val="uk-UA"/>
              </w:rPr>
              <w:t>денню капітального ремонту вул.</w:t>
            </w:r>
            <w:r w:rsidRPr="00293A45">
              <w:rPr>
                <w:lang w:val="uk-UA"/>
              </w:rPr>
              <w:t>Селянської та вул.. Островського дійсно були передбачені Міською комплексною програмою розвитку автомобільного транспорту та забезпечення безпеки дорожнього руху у м.Знам’янка на 2014-2016 р.р., але не були реалізовані через відсутність фінансування.  У 2016 році на замовлення УМА та ЖКГ буде виготовлена ПКД для виконання вказаних робіт. Після її виготовлення, буде вирішуватися питання фінансування робіт по капітальному ремонту дорожнього покриття вказаних вулиць.</w:t>
            </w:r>
          </w:p>
        </w:tc>
        <w:tc>
          <w:tcPr>
            <w:tcW w:w="1308" w:type="dxa"/>
          </w:tcPr>
          <w:p w:rsidR="003D7058" w:rsidRDefault="003D7058" w:rsidP="00E96AB0">
            <w:pPr>
              <w:rPr>
                <w:lang w:val="uk-UA"/>
              </w:rPr>
            </w:pPr>
            <w:r>
              <w:rPr>
                <w:lang w:val="uk-UA"/>
              </w:rPr>
              <w:t>Включено до плану заходів щодо проведення ремонтних робіт на дорогах комунальної власності в 2016 році</w:t>
            </w:r>
          </w:p>
          <w:p w:rsidR="003D7058" w:rsidRDefault="003D7058" w:rsidP="00E96AB0">
            <w:pPr>
              <w:rPr>
                <w:lang w:val="uk-UA"/>
              </w:rPr>
            </w:pPr>
          </w:p>
          <w:p w:rsidR="003D7058" w:rsidRDefault="003D7058" w:rsidP="00E96AB0">
            <w:r>
              <w:rPr>
                <w:b/>
                <w:sz w:val="18"/>
                <w:lang w:val="uk-UA"/>
              </w:rPr>
              <w:t>П</w:t>
            </w:r>
            <w:r w:rsidRPr="00A829CB">
              <w:rPr>
                <w:b/>
                <w:sz w:val="18"/>
                <w:lang w:val="uk-UA"/>
              </w:rPr>
              <w:t>родовжити контроль</w:t>
            </w:r>
            <w:r>
              <w:rPr>
                <w:b/>
                <w:sz w:val="18"/>
                <w:lang w:val="uk-UA"/>
              </w:rPr>
              <w:t xml:space="preserve"> до 01.07.2016р.</w:t>
            </w:r>
          </w:p>
        </w:tc>
      </w:tr>
      <w:tr w:rsidR="003D7058" w:rsidRPr="009B32DF" w:rsidTr="00E96AB0">
        <w:tc>
          <w:tcPr>
            <w:tcW w:w="540" w:type="dxa"/>
          </w:tcPr>
          <w:p w:rsidR="003D7058" w:rsidRPr="003D5997" w:rsidRDefault="003D7058" w:rsidP="00E96AB0">
            <w:pPr>
              <w:jc w:val="both"/>
              <w:rPr>
                <w:b/>
                <w:lang w:val="uk-UA"/>
              </w:rPr>
            </w:pPr>
            <w:r>
              <w:rPr>
                <w:b/>
                <w:lang w:val="uk-UA"/>
              </w:rPr>
              <w:t>3</w:t>
            </w:r>
          </w:p>
        </w:tc>
        <w:tc>
          <w:tcPr>
            <w:tcW w:w="720" w:type="dxa"/>
          </w:tcPr>
          <w:p w:rsidR="003D7058" w:rsidRPr="00293A45" w:rsidRDefault="003D7058" w:rsidP="00E96AB0">
            <w:pPr>
              <w:jc w:val="both"/>
              <w:rPr>
                <w:b/>
                <w:lang w:val="en-US"/>
              </w:rPr>
            </w:pPr>
            <w:r w:rsidRPr="00293A45">
              <w:rPr>
                <w:b/>
                <w:lang w:val="en-US"/>
              </w:rPr>
              <w:t>5</w:t>
            </w:r>
          </w:p>
        </w:tc>
        <w:tc>
          <w:tcPr>
            <w:tcW w:w="1780" w:type="dxa"/>
          </w:tcPr>
          <w:p w:rsidR="003D7058" w:rsidRPr="00293A45" w:rsidRDefault="003D7058" w:rsidP="00E96AB0">
            <w:pPr>
              <w:jc w:val="both"/>
              <w:rPr>
                <w:lang w:val="uk-UA"/>
              </w:rPr>
            </w:pPr>
            <w:r w:rsidRPr="00293A45">
              <w:rPr>
                <w:lang w:val="uk-UA"/>
              </w:rPr>
              <w:t>Тесленко Наталія Олександрівна</w:t>
            </w:r>
          </w:p>
        </w:tc>
        <w:tc>
          <w:tcPr>
            <w:tcW w:w="3024" w:type="dxa"/>
          </w:tcPr>
          <w:p w:rsidR="003D7058" w:rsidRPr="00293A45" w:rsidRDefault="003D7058" w:rsidP="00E96AB0">
            <w:pPr>
              <w:jc w:val="both"/>
              <w:rPr>
                <w:lang w:val="uk-UA"/>
              </w:rPr>
            </w:pPr>
            <w:r w:rsidRPr="00293A45">
              <w:rPr>
                <w:lang w:val="uk-UA"/>
              </w:rPr>
              <w:t>Щодо включення на 2016 рік у міську програму ЖКГ питання виготовлення кошторисної документації на облаштування пішохідного переходу з вул.Московської на Південну та встановлення терміну виконання цих робіт Відповідно передбачити у міському бюджеті на 2016 рік кошти на виконання даного запиту.</w:t>
            </w:r>
          </w:p>
        </w:tc>
        <w:tc>
          <w:tcPr>
            <w:tcW w:w="1773" w:type="dxa"/>
          </w:tcPr>
          <w:p w:rsidR="003D7058" w:rsidRPr="00293A45" w:rsidRDefault="003D7058" w:rsidP="00E96AB0">
            <w:pPr>
              <w:jc w:val="center"/>
              <w:rPr>
                <w:lang w:val="uk-UA"/>
              </w:rPr>
            </w:pPr>
            <w:r w:rsidRPr="00293A45">
              <w:rPr>
                <w:lang w:val="uk-UA"/>
              </w:rPr>
              <w:t>№9 від 02.12.</w:t>
            </w:r>
          </w:p>
          <w:p w:rsidR="003D7058" w:rsidRPr="00293A45" w:rsidRDefault="003D7058" w:rsidP="00E96AB0">
            <w:pPr>
              <w:jc w:val="center"/>
              <w:rPr>
                <w:lang w:val="uk-UA"/>
              </w:rPr>
            </w:pPr>
            <w:r w:rsidRPr="00293A45">
              <w:rPr>
                <w:lang w:val="uk-UA"/>
              </w:rPr>
              <w:t>2015р.</w:t>
            </w:r>
          </w:p>
        </w:tc>
        <w:tc>
          <w:tcPr>
            <w:tcW w:w="1523" w:type="dxa"/>
          </w:tcPr>
          <w:p w:rsidR="003D7058" w:rsidRPr="00293A45" w:rsidRDefault="003D7058" w:rsidP="00E96AB0">
            <w:pPr>
              <w:jc w:val="center"/>
              <w:rPr>
                <w:lang w:val="uk-UA"/>
              </w:rPr>
            </w:pPr>
            <w:r>
              <w:rPr>
                <w:lang w:val="uk-UA"/>
              </w:rPr>
              <w:t>Л.Лаптєва</w:t>
            </w: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Відповідь від 30.12.15 №01-26/255/2. В грудні 2015 року за участю начальника УМА та ЖКГ Л.Лаптєвої та начальника відділу архітектури та містобуд</w:t>
            </w:r>
            <w:r>
              <w:rPr>
                <w:lang w:val="uk-UA"/>
              </w:rPr>
              <w:t>у</w:t>
            </w:r>
            <w:r w:rsidRPr="00293A45">
              <w:rPr>
                <w:lang w:val="uk-UA"/>
              </w:rPr>
              <w:t>вання УМА та ЖКГ А.Заруцького проведено обстеження пішохідного переходу з вул. Московської на вул. Південну (між буд. №41а та №41б по вул. Південній). Враховуючи вартість робіт по облаштуванню пішохідного переходу з вул. Московської на вул. Південну, їх виконання буде включено до переліку об’єктів благоустр</w:t>
            </w:r>
            <w:r>
              <w:rPr>
                <w:lang w:val="uk-UA"/>
              </w:rPr>
              <w:t>ою, на який доцільно провести ре</w:t>
            </w:r>
            <w:r w:rsidRPr="00293A45">
              <w:rPr>
                <w:lang w:val="uk-UA"/>
              </w:rPr>
              <w:t>монтні роботи у 2016 році в межах фактичних призначень.</w:t>
            </w:r>
          </w:p>
        </w:tc>
        <w:tc>
          <w:tcPr>
            <w:tcW w:w="1308" w:type="dxa"/>
          </w:tcPr>
          <w:p w:rsidR="003D7058" w:rsidRDefault="003D7058" w:rsidP="00E96AB0">
            <w:pPr>
              <w:rPr>
                <w:lang w:val="uk-UA"/>
              </w:rPr>
            </w:pPr>
            <w:r>
              <w:rPr>
                <w:lang w:val="uk-UA"/>
              </w:rPr>
              <w:t>Включено до плану заходів щодо проведення робіт з облаштування та ремонту тротуарів  в 2016 році</w:t>
            </w:r>
          </w:p>
          <w:p w:rsidR="003D7058" w:rsidRDefault="003D7058" w:rsidP="00E96AB0">
            <w:pPr>
              <w:rPr>
                <w:lang w:val="uk-UA"/>
              </w:rPr>
            </w:pPr>
          </w:p>
          <w:p w:rsidR="003D7058" w:rsidRDefault="003D7058" w:rsidP="00E96AB0">
            <w:pPr>
              <w:rPr>
                <w:b/>
                <w:sz w:val="18"/>
                <w:lang w:val="uk-UA"/>
              </w:rPr>
            </w:pPr>
            <w:r>
              <w:rPr>
                <w:b/>
                <w:sz w:val="18"/>
                <w:lang w:val="uk-UA"/>
              </w:rPr>
              <w:t>П</w:t>
            </w:r>
            <w:r w:rsidRPr="00A829CB">
              <w:rPr>
                <w:b/>
                <w:sz w:val="18"/>
                <w:lang w:val="uk-UA"/>
              </w:rPr>
              <w:t>родовжити контроль</w:t>
            </w:r>
            <w:r>
              <w:rPr>
                <w:b/>
                <w:sz w:val="18"/>
                <w:lang w:val="uk-UA"/>
              </w:rPr>
              <w:t xml:space="preserve"> до 01.07.2016р.</w:t>
            </w:r>
          </w:p>
          <w:p w:rsidR="003D7058" w:rsidRDefault="003D7058" w:rsidP="00E96AB0">
            <w:pPr>
              <w:rPr>
                <w:b/>
                <w:sz w:val="18"/>
                <w:lang w:val="uk-UA"/>
              </w:rPr>
            </w:pPr>
          </w:p>
          <w:p w:rsidR="003D7058" w:rsidRDefault="003D7058" w:rsidP="00E96AB0">
            <w:r>
              <w:rPr>
                <w:b/>
                <w:sz w:val="18"/>
                <w:lang w:val="uk-UA"/>
              </w:rPr>
              <w:t>Роботи до 01.09.2016р</w:t>
            </w:r>
          </w:p>
        </w:tc>
      </w:tr>
      <w:tr w:rsidR="003D7058" w:rsidRPr="009B32DF" w:rsidTr="00E96AB0">
        <w:tc>
          <w:tcPr>
            <w:tcW w:w="540" w:type="dxa"/>
          </w:tcPr>
          <w:p w:rsidR="003D7058" w:rsidRPr="003D5997" w:rsidRDefault="003D7058" w:rsidP="00E96AB0">
            <w:pPr>
              <w:jc w:val="both"/>
              <w:rPr>
                <w:b/>
                <w:lang w:val="uk-UA"/>
              </w:rPr>
            </w:pPr>
            <w:r>
              <w:rPr>
                <w:b/>
                <w:lang w:val="uk-UA"/>
              </w:rPr>
              <w:t>4</w:t>
            </w:r>
          </w:p>
        </w:tc>
        <w:tc>
          <w:tcPr>
            <w:tcW w:w="720" w:type="dxa"/>
          </w:tcPr>
          <w:p w:rsidR="003D7058" w:rsidRPr="00293A45" w:rsidRDefault="003D7058" w:rsidP="00E96AB0">
            <w:pPr>
              <w:jc w:val="both"/>
              <w:rPr>
                <w:b/>
              </w:rPr>
            </w:pPr>
            <w:r w:rsidRPr="00293A45">
              <w:rPr>
                <w:b/>
              </w:rPr>
              <w:t>5</w:t>
            </w:r>
          </w:p>
        </w:tc>
        <w:tc>
          <w:tcPr>
            <w:tcW w:w="1780" w:type="dxa"/>
          </w:tcPr>
          <w:p w:rsidR="003D7058" w:rsidRPr="00293A45" w:rsidRDefault="003D7058" w:rsidP="00E96AB0">
            <w:pPr>
              <w:jc w:val="both"/>
              <w:rPr>
                <w:lang w:val="uk-UA"/>
              </w:rPr>
            </w:pPr>
            <w:r w:rsidRPr="00293A45">
              <w:rPr>
                <w:lang w:val="uk-UA"/>
              </w:rPr>
              <w:t>Тесленко Наталія Олександрівна</w:t>
            </w:r>
          </w:p>
        </w:tc>
        <w:tc>
          <w:tcPr>
            <w:tcW w:w="3024" w:type="dxa"/>
          </w:tcPr>
          <w:p w:rsidR="003D7058" w:rsidRPr="00293A45" w:rsidRDefault="003D7058" w:rsidP="00E96AB0">
            <w:pPr>
              <w:jc w:val="both"/>
              <w:rPr>
                <w:i/>
                <w:lang w:val="uk-UA"/>
              </w:rPr>
            </w:pPr>
            <w:r w:rsidRPr="00293A45">
              <w:rPr>
                <w:lang w:val="uk-UA"/>
              </w:rPr>
              <w:t>Про встановлення автобусних зупинок у південній частині міста: на перехресті вул.Островського та Селянська біля будинку №34 по вул.Островського по автобусному маршруту №2; на вул.Осадчого біля буд.№31а по автобусному маршруту №5; на перехресті провулку Ульянівському та вулиці Ульянівської (між буд. №115 та №117)</w:t>
            </w:r>
            <w:r w:rsidRPr="00293A45">
              <w:rPr>
                <w:i/>
                <w:lang w:val="uk-UA"/>
              </w:rPr>
              <w:t xml:space="preserve"> (Термін виконання</w:t>
            </w:r>
          </w:p>
          <w:p w:rsidR="003D7058" w:rsidRPr="00293A45" w:rsidRDefault="003D7058" w:rsidP="00E96AB0">
            <w:pPr>
              <w:jc w:val="both"/>
              <w:rPr>
                <w:lang w:val="uk-UA"/>
              </w:rPr>
            </w:pPr>
            <w:r w:rsidRPr="00293A45">
              <w:rPr>
                <w:i/>
                <w:lang w:val="uk-UA"/>
              </w:rPr>
              <w:t>1 червня 2016р.)</w:t>
            </w:r>
          </w:p>
        </w:tc>
        <w:tc>
          <w:tcPr>
            <w:tcW w:w="1773" w:type="dxa"/>
          </w:tcPr>
          <w:p w:rsidR="003D7058" w:rsidRPr="00293A45" w:rsidRDefault="003D7058" w:rsidP="00E96AB0">
            <w:pPr>
              <w:jc w:val="center"/>
              <w:rPr>
                <w:lang w:val="uk-UA"/>
              </w:rPr>
            </w:pPr>
            <w:r w:rsidRPr="00293A45">
              <w:rPr>
                <w:lang w:val="uk-UA"/>
              </w:rPr>
              <w:t>№10 від 02.12.</w:t>
            </w:r>
          </w:p>
          <w:p w:rsidR="003D7058" w:rsidRPr="00293A45" w:rsidRDefault="003D7058" w:rsidP="00E96AB0">
            <w:pPr>
              <w:jc w:val="center"/>
              <w:rPr>
                <w:lang w:val="uk-UA"/>
              </w:rPr>
            </w:pPr>
            <w:r w:rsidRPr="00293A45">
              <w:rPr>
                <w:lang w:val="uk-UA"/>
              </w:rPr>
              <w:t>2015р.</w:t>
            </w:r>
          </w:p>
        </w:tc>
        <w:tc>
          <w:tcPr>
            <w:tcW w:w="1523" w:type="dxa"/>
          </w:tcPr>
          <w:p w:rsidR="003D7058" w:rsidRPr="00293A45" w:rsidRDefault="003D7058" w:rsidP="00E96AB0">
            <w:pPr>
              <w:jc w:val="center"/>
              <w:rPr>
                <w:lang w:val="uk-UA"/>
              </w:rPr>
            </w:pPr>
            <w:r>
              <w:rPr>
                <w:lang w:val="uk-UA"/>
              </w:rPr>
              <w:t>Л.Лаптєва</w:t>
            </w: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Відповідь від 31.12.15 №01-26/258/1. Заходи по встановленню автобу</w:t>
            </w:r>
            <w:r>
              <w:rPr>
                <w:lang w:val="uk-UA"/>
              </w:rPr>
              <w:t>сних зупинок на перехресті вул.</w:t>
            </w:r>
            <w:r w:rsidRPr="00293A45">
              <w:rPr>
                <w:lang w:val="uk-UA"/>
              </w:rPr>
              <w:t xml:space="preserve"> Остр</w:t>
            </w:r>
            <w:r>
              <w:rPr>
                <w:lang w:val="uk-UA"/>
              </w:rPr>
              <w:t>овського та Селянської, по вул.</w:t>
            </w:r>
            <w:r w:rsidRPr="00293A45">
              <w:rPr>
                <w:lang w:val="uk-UA"/>
              </w:rPr>
              <w:t>Осадчого (біля будинку №31а) та на перехресті пров. Ульянівського та вул.. Ульянівської будуть включені до переліку об’єктів благоустрою міста, на яких у 2016 році доцільно провести ремонтні/будівельні роботи. Перелік буде сформований управлінням МА та ЖКГ в межах фактичних призначень коштів, визначених рішенням міської ради про міський бюджет на 2016 рік.</w:t>
            </w:r>
          </w:p>
        </w:tc>
        <w:tc>
          <w:tcPr>
            <w:tcW w:w="1308" w:type="dxa"/>
          </w:tcPr>
          <w:p w:rsidR="003D7058" w:rsidRDefault="003D7058" w:rsidP="00E96AB0">
            <w:pPr>
              <w:rPr>
                <w:lang w:val="uk-UA"/>
              </w:rPr>
            </w:pPr>
            <w:r>
              <w:rPr>
                <w:lang w:val="uk-UA"/>
              </w:rPr>
              <w:t>Включено до плану заходів щодо проведення робіт з установлення та ремонту автобусних зупинок в 2016 році</w:t>
            </w:r>
          </w:p>
          <w:p w:rsidR="003D7058" w:rsidRDefault="003D7058" w:rsidP="00E96AB0">
            <w:pPr>
              <w:rPr>
                <w:lang w:val="uk-UA"/>
              </w:rPr>
            </w:pPr>
          </w:p>
          <w:p w:rsidR="003D7058" w:rsidRPr="00A829CB" w:rsidRDefault="003D7058" w:rsidP="00E96AB0">
            <w:pPr>
              <w:rPr>
                <w:sz w:val="18"/>
              </w:rPr>
            </w:pPr>
            <w:r>
              <w:rPr>
                <w:b/>
                <w:sz w:val="18"/>
                <w:lang w:val="uk-UA"/>
              </w:rPr>
              <w:t>П</w:t>
            </w:r>
            <w:r w:rsidRPr="00A829CB">
              <w:rPr>
                <w:b/>
                <w:sz w:val="18"/>
                <w:lang w:val="uk-UA"/>
              </w:rPr>
              <w:t>родовжити контроль</w:t>
            </w:r>
            <w:r>
              <w:rPr>
                <w:b/>
                <w:sz w:val="18"/>
                <w:lang w:val="uk-UA"/>
              </w:rPr>
              <w:t xml:space="preserve"> до 01.06.2016р.</w:t>
            </w:r>
          </w:p>
        </w:tc>
      </w:tr>
      <w:tr w:rsidR="003D7058" w:rsidRPr="006222DE" w:rsidTr="00E96AB0">
        <w:tc>
          <w:tcPr>
            <w:tcW w:w="540" w:type="dxa"/>
          </w:tcPr>
          <w:p w:rsidR="003D7058" w:rsidRPr="003D5997" w:rsidRDefault="003D7058" w:rsidP="00E96AB0">
            <w:pPr>
              <w:jc w:val="both"/>
              <w:rPr>
                <w:b/>
                <w:lang w:val="uk-UA"/>
              </w:rPr>
            </w:pPr>
            <w:r>
              <w:rPr>
                <w:b/>
                <w:lang w:val="uk-UA"/>
              </w:rPr>
              <w:t>5</w:t>
            </w:r>
          </w:p>
        </w:tc>
        <w:tc>
          <w:tcPr>
            <w:tcW w:w="720" w:type="dxa"/>
          </w:tcPr>
          <w:p w:rsidR="003D7058" w:rsidRPr="00293A45" w:rsidRDefault="003D7058" w:rsidP="00E96AB0">
            <w:pPr>
              <w:jc w:val="both"/>
              <w:rPr>
                <w:b/>
                <w:lang w:val="en-US"/>
              </w:rPr>
            </w:pPr>
            <w:r w:rsidRPr="00293A45">
              <w:rPr>
                <w:b/>
                <w:lang w:val="en-US"/>
              </w:rPr>
              <w:t>5</w:t>
            </w:r>
          </w:p>
        </w:tc>
        <w:tc>
          <w:tcPr>
            <w:tcW w:w="1780" w:type="dxa"/>
          </w:tcPr>
          <w:p w:rsidR="003D7058" w:rsidRPr="00293A45" w:rsidRDefault="003D7058" w:rsidP="00E96AB0">
            <w:pPr>
              <w:jc w:val="both"/>
              <w:rPr>
                <w:lang w:val="uk-UA"/>
              </w:rPr>
            </w:pPr>
            <w:r w:rsidRPr="00293A45">
              <w:rPr>
                <w:lang w:val="uk-UA"/>
              </w:rPr>
              <w:t>Тесленко Наталія Олександрівна</w:t>
            </w:r>
          </w:p>
        </w:tc>
        <w:tc>
          <w:tcPr>
            <w:tcW w:w="3024" w:type="dxa"/>
          </w:tcPr>
          <w:p w:rsidR="003D7058" w:rsidRPr="00293A45" w:rsidRDefault="003D7058" w:rsidP="00E96AB0">
            <w:pPr>
              <w:jc w:val="both"/>
              <w:rPr>
                <w:lang w:val="uk-UA"/>
              </w:rPr>
            </w:pPr>
            <w:r w:rsidRPr="00293A45">
              <w:rPr>
                <w:lang w:val="uk-UA"/>
              </w:rPr>
              <w:t>Про встановлення додаткової зупинки автобуса по вул.Ульянівській (між буд.№115 та №117)</w:t>
            </w:r>
          </w:p>
        </w:tc>
        <w:tc>
          <w:tcPr>
            <w:tcW w:w="1773" w:type="dxa"/>
          </w:tcPr>
          <w:p w:rsidR="003D7058" w:rsidRPr="00293A45" w:rsidRDefault="003D7058" w:rsidP="00E96AB0">
            <w:pPr>
              <w:jc w:val="center"/>
              <w:rPr>
                <w:lang w:val="uk-UA"/>
              </w:rPr>
            </w:pPr>
            <w:r w:rsidRPr="00293A45">
              <w:rPr>
                <w:lang w:val="uk-UA"/>
              </w:rPr>
              <w:t>№11 від 02.12.</w:t>
            </w:r>
          </w:p>
          <w:p w:rsidR="003D7058" w:rsidRPr="00293A45" w:rsidRDefault="003D7058" w:rsidP="00E96AB0">
            <w:pPr>
              <w:jc w:val="center"/>
              <w:rPr>
                <w:lang w:val="uk-UA"/>
              </w:rPr>
            </w:pPr>
            <w:r w:rsidRPr="00293A45">
              <w:rPr>
                <w:lang w:val="uk-UA"/>
              </w:rPr>
              <w:t>2015р.</w:t>
            </w:r>
          </w:p>
        </w:tc>
        <w:tc>
          <w:tcPr>
            <w:tcW w:w="1523" w:type="dxa"/>
          </w:tcPr>
          <w:p w:rsidR="003D7058" w:rsidRPr="00293A45" w:rsidRDefault="003D7058" w:rsidP="00E96AB0">
            <w:pPr>
              <w:jc w:val="center"/>
              <w:rPr>
                <w:lang w:val="uk-UA"/>
              </w:rPr>
            </w:pPr>
            <w:r>
              <w:rPr>
                <w:lang w:val="uk-UA"/>
              </w:rPr>
              <w:t>С.Постика</w:t>
            </w: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 xml:space="preserve">Відповідь від 17.12.15 №12. Відповідно до </w:t>
            </w:r>
            <w:r>
              <w:rPr>
                <w:lang w:val="uk-UA"/>
              </w:rPr>
              <w:t>вимог правил розміщення і облад</w:t>
            </w:r>
            <w:r w:rsidRPr="00293A45">
              <w:rPr>
                <w:lang w:val="uk-UA"/>
              </w:rPr>
              <w:t xml:space="preserve">нання зупинок міського автомобільного транспорту, та з метою забезпечення безпеки дорожнього руху зупинка повинна розміщуватися на відстані не менше </w:t>
            </w:r>
            <w:smartTag w:uri="urn:schemas-microsoft-com:office:smarttags" w:element="metricconverter">
              <w:smartTagPr>
                <w:attr w:name="ProductID" w:val="100 м"/>
              </w:smartTagPr>
              <w:r w:rsidRPr="00293A45">
                <w:rPr>
                  <w:lang w:val="uk-UA"/>
                </w:rPr>
                <w:t>100 м</w:t>
              </w:r>
            </w:smartTag>
            <w:r w:rsidRPr="00293A45">
              <w:rPr>
                <w:lang w:val="uk-UA"/>
              </w:rPr>
              <w:t xml:space="preserve"> від перехрестя, а відстань між будинками №№115 та 117 менша, ніж </w:t>
            </w:r>
            <w:smartTag w:uri="urn:schemas-microsoft-com:office:smarttags" w:element="metricconverter">
              <w:smartTagPr>
                <w:attr w:name="ProductID" w:val="100 м"/>
              </w:smartTagPr>
              <w:r w:rsidRPr="00293A45">
                <w:rPr>
                  <w:lang w:val="uk-UA"/>
                </w:rPr>
                <w:t>100 м</w:t>
              </w:r>
            </w:smartTag>
            <w:r w:rsidRPr="00293A45">
              <w:rPr>
                <w:lang w:val="uk-UA"/>
              </w:rPr>
              <w:t>. Автобус по вулиці Ульянівській здійснює додаткові зупинки на вимогу пасажирів.</w:t>
            </w:r>
          </w:p>
        </w:tc>
        <w:tc>
          <w:tcPr>
            <w:tcW w:w="1308" w:type="dxa"/>
          </w:tcPr>
          <w:p w:rsidR="003D7058" w:rsidRDefault="003D7058" w:rsidP="00E96AB0">
            <w:pPr>
              <w:rPr>
                <w:b/>
                <w:sz w:val="18"/>
                <w:lang w:val="uk-UA"/>
              </w:rPr>
            </w:pPr>
          </w:p>
          <w:p w:rsidR="003D7058" w:rsidRDefault="003D7058" w:rsidP="00E96AB0">
            <w:r>
              <w:rPr>
                <w:b/>
                <w:sz w:val="18"/>
                <w:lang w:val="uk-UA"/>
              </w:rPr>
              <w:t>П</w:t>
            </w:r>
            <w:r w:rsidRPr="00A829CB">
              <w:rPr>
                <w:b/>
                <w:sz w:val="18"/>
                <w:lang w:val="uk-UA"/>
              </w:rPr>
              <w:t>родовжити контроль</w:t>
            </w:r>
            <w:r>
              <w:rPr>
                <w:b/>
                <w:sz w:val="18"/>
                <w:lang w:val="uk-UA"/>
              </w:rPr>
              <w:t xml:space="preserve"> до 01.07.2016р.</w:t>
            </w:r>
          </w:p>
        </w:tc>
      </w:tr>
      <w:tr w:rsidR="003D7058" w:rsidRPr="009B32DF" w:rsidTr="00E96AB0">
        <w:tc>
          <w:tcPr>
            <w:tcW w:w="540" w:type="dxa"/>
          </w:tcPr>
          <w:p w:rsidR="003D7058" w:rsidRPr="003D5997" w:rsidRDefault="003D7058" w:rsidP="00E96AB0">
            <w:pPr>
              <w:jc w:val="both"/>
              <w:rPr>
                <w:b/>
                <w:lang w:val="uk-UA"/>
              </w:rPr>
            </w:pPr>
            <w:r>
              <w:rPr>
                <w:b/>
                <w:lang w:val="uk-UA"/>
              </w:rPr>
              <w:t>6</w:t>
            </w:r>
          </w:p>
        </w:tc>
        <w:tc>
          <w:tcPr>
            <w:tcW w:w="720" w:type="dxa"/>
          </w:tcPr>
          <w:p w:rsidR="003D7058" w:rsidRPr="00293A45" w:rsidRDefault="003D7058" w:rsidP="00E96AB0">
            <w:pPr>
              <w:jc w:val="both"/>
              <w:rPr>
                <w:b/>
                <w:lang w:val="en-US"/>
              </w:rPr>
            </w:pPr>
            <w:r w:rsidRPr="00293A45">
              <w:rPr>
                <w:b/>
                <w:lang w:val="en-US"/>
              </w:rPr>
              <w:t>5</w:t>
            </w:r>
          </w:p>
        </w:tc>
        <w:tc>
          <w:tcPr>
            <w:tcW w:w="1780" w:type="dxa"/>
          </w:tcPr>
          <w:p w:rsidR="003D7058" w:rsidRPr="00293A45" w:rsidRDefault="003D7058" w:rsidP="00E96AB0">
            <w:pPr>
              <w:jc w:val="both"/>
              <w:rPr>
                <w:lang w:val="uk-UA"/>
              </w:rPr>
            </w:pPr>
            <w:r w:rsidRPr="00293A45">
              <w:rPr>
                <w:lang w:val="uk-UA"/>
              </w:rPr>
              <w:t>Тесленко Наталія Олександрівна</w:t>
            </w:r>
          </w:p>
        </w:tc>
        <w:tc>
          <w:tcPr>
            <w:tcW w:w="3024" w:type="dxa"/>
          </w:tcPr>
          <w:p w:rsidR="003D7058" w:rsidRPr="00293A45" w:rsidRDefault="003D7058" w:rsidP="00E96AB0">
            <w:pPr>
              <w:jc w:val="both"/>
              <w:rPr>
                <w:lang w:val="uk-UA"/>
              </w:rPr>
            </w:pPr>
            <w:r w:rsidRPr="00293A45">
              <w:rPr>
                <w:lang w:val="uk-UA"/>
              </w:rPr>
              <w:t>Про повернення графі</w:t>
            </w:r>
            <w:r>
              <w:rPr>
                <w:lang w:val="uk-UA"/>
              </w:rPr>
              <w:t>ку руху автобусів по маршруту №5</w:t>
            </w:r>
            <w:r w:rsidRPr="00293A45">
              <w:rPr>
                <w:lang w:val="uk-UA"/>
              </w:rPr>
              <w:t xml:space="preserve"> у вихідний день – неділю.</w:t>
            </w:r>
            <w:r w:rsidRPr="00293A45">
              <w:rPr>
                <w:i/>
                <w:lang w:val="uk-UA"/>
              </w:rPr>
              <w:t xml:space="preserve"> (Термін виконання 13 грудня 2015р.)</w:t>
            </w:r>
          </w:p>
        </w:tc>
        <w:tc>
          <w:tcPr>
            <w:tcW w:w="1773" w:type="dxa"/>
          </w:tcPr>
          <w:p w:rsidR="003D7058" w:rsidRPr="00293A45" w:rsidRDefault="003D7058" w:rsidP="00E96AB0">
            <w:pPr>
              <w:jc w:val="center"/>
              <w:rPr>
                <w:lang w:val="uk-UA"/>
              </w:rPr>
            </w:pPr>
            <w:r w:rsidRPr="00293A45">
              <w:rPr>
                <w:lang w:val="uk-UA"/>
              </w:rPr>
              <w:t>№12 від 02.12.</w:t>
            </w:r>
          </w:p>
          <w:p w:rsidR="003D7058" w:rsidRPr="00293A45" w:rsidRDefault="003D7058" w:rsidP="00E96AB0">
            <w:pPr>
              <w:jc w:val="center"/>
              <w:rPr>
                <w:lang w:val="uk-UA"/>
              </w:rPr>
            </w:pPr>
            <w:r w:rsidRPr="00293A45">
              <w:rPr>
                <w:lang w:val="uk-UA"/>
              </w:rPr>
              <w:t>2015р.</w:t>
            </w:r>
          </w:p>
        </w:tc>
        <w:tc>
          <w:tcPr>
            <w:tcW w:w="1523" w:type="dxa"/>
          </w:tcPr>
          <w:p w:rsidR="003D7058" w:rsidRPr="00293A45" w:rsidRDefault="003D7058" w:rsidP="00E96AB0">
            <w:pPr>
              <w:jc w:val="center"/>
              <w:rPr>
                <w:lang w:val="uk-UA"/>
              </w:rPr>
            </w:pPr>
            <w:r>
              <w:rPr>
                <w:lang w:val="uk-UA"/>
              </w:rPr>
              <w:t>С.Постика</w:t>
            </w: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Pr>
                <w:lang w:val="uk-UA"/>
              </w:rPr>
              <w:t>В</w:t>
            </w:r>
            <w:r w:rsidRPr="00293A45">
              <w:rPr>
                <w:lang w:val="uk-UA"/>
              </w:rPr>
              <w:t xml:space="preserve">ідповідь від 17.12.15: запропоновано повернути рейси по автобусному маршруту №2 у вихідний день-неділю по наступному графіку: від зупинки «Готель»  8.45 і 11.45; від кінцевої зупинки 9.15 і 12.15 </w:t>
            </w:r>
          </w:p>
        </w:tc>
        <w:tc>
          <w:tcPr>
            <w:tcW w:w="1308" w:type="dxa"/>
          </w:tcPr>
          <w:p w:rsidR="003D7058" w:rsidRPr="00A829CB" w:rsidRDefault="003D7058" w:rsidP="00E96AB0">
            <w:pPr>
              <w:rPr>
                <w:sz w:val="18"/>
              </w:rPr>
            </w:pPr>
            <w:r>
              <w:rPr>
                <w:b/>
                <w:sz w:val="18"/>
                <w:lang w:val="uk-UA"/>
              </w:rPr>
              <w:t>Виконано</w:t>
            </w:r>
          </w:p>
        </w:tc>
      </w:tr>
      <w:tr w:rsidR="003D7058" w:rsidRPr="006222DE" w:rsidTr="00E96AB0">
        <w:tc>
          <w:tcPr>
            <w:tcW w:w="540" w:type="dxa"/>
          </w:tcPr>
          <w:p w:rsidR="003D7058" w:rsidRPr="003D5997" w:rsidRDefault="003D7058" w:rsidP="00E96AB0">
            <w:pPr>
              <w:jc w:val="both"/>
              <w:rPr>
                <w:b/>
                <w:lang w:val="uk-UA"/>
              </w:rPr>
            </w:pPr>
            <w:r>
              <w:rPr>
                <w:b/>
                <w:lang w:val="uk-UA"/>
              </w:rPr>
              <w:t>7</w:t>
            </w:r>
          </w:p>
        </w:tc>
        <w:tc>
          <w:tcPr>
            <w:tcW w:w="720" w:type="dxa"/>
          </w:tcPr>
          <w:p w:rsidR="003D7058" w:rsidRPr="00293A45" w:rsidRDefault="003D7058" w:rsidP="00E96AB0">
            <w:pPr>
              <w:jc w:val="both"/>
              <w:rPr>
                <w:b/>
                <w:lang w:val="en-US"/>
              </w:rPr>
            </w:pPr>
            <w:r w:rsidRPr="00293A45">
              <w:rPr>
                <w:b/>
                <w:lang w:val="en-US"/>
              </w:rPr>
              <w:t>30</w:t>
            </w:r>
          </w:p>
        </w:tc>
        <w:tc>
          <w:tcPr>
            <w:tcW w:w="1780" w:type="dxa"/>
          </w:tcPr>
          <w:p w:rsidR="003D7058" w:rsidRPr="00293A45" w:rsidRDefault="003D7058" w:rsidP="00E96AB0">
            <w:pPr>
              <w:jc w:val="both"/>
              <w:rPr>
                <w:lang w:val="uk-UA"/>
              </w:rPr>
            </w:pPr>
            <w:r w:rsidRPr="00293A45">
              <w:rPr>
                <w:lang w:val="uk-UA"/>
              </w:rPr>
              <w:t>Карнаух Ольга Миколаївна</w:t>
            </w:r>
          </w:p>
        </w:tc>
        <w:tc>
          <w:tcPr>
            <w:tcW w:w="3024" w:type="dxa"/>
          </w:tcPr>
          <w:p w:rsidR="003D7058" w:rsidRPr="00293A45" w:rsidRDefault="003D7058" w:rsidP="00E96AB0">
            <w:pPr>
              <w:jc w:val="both"/>
              <w:rPr>
                <w:lang w:val="uk-UA"/>
              </w:rPr>
            </w:pPr>
            <w:r w:rsidRPr="00293A45">
              <w:rPr>
                <w:lang w:val="uk-UA"/>
              </w:rPr>
              <w:t>Про встановлення пандусу у магазині «Оптовичок» в смт Знам</w:t>
            </w:r>
            <w:r>
              <w:rPr>
                <w:lang w:val="uk-UA"/>
              </w:rPr>
              <w:t>’</w:t>
            </w:r>
            <w:r w:rsidRPr="00293A45">
              <w:rPr>
                <w:lang w:val="uk-UA"/>
              </w:rPr>
              <w:t>янка Друга</w:t>
            </w:r>
            <w:r w:rsidRPr="00293A45">
              <w:rPr>
                <w:i/>
                <w:lang w:val="uk-UA"/>
              </w:rPr>
              <w:t xml:space="preserve"> (Термін виконання 01 червня 2016р.)</w:t>
            </w:r>
          </w:p>
        </w:tc>
        <w:tc>
          <w:tcPr>
            <w:tcW w:w="1773" w:type="dxa"/>
          </w:tcPr>
          <w:p w:rsidR="003D7058" w:rsidRPr="00293A45" w:rsidRDefault="003D7058" w:rsidP="00E96AB0">
            <w:pPr>
              <w:jc w:val="center"/>
              <w:rPr>
                <w:lang w:val="uk-UA"/>
              </w:rPr>
            </w:pPr>
            <w:r w:rsidRPr="00293A45">
              <w:rPr>
                <w:lang w:val="uk-UA"/>
              </w:rPr>
              <w:t>№13 від 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r>
              <w:rPr>
                <w:lang w:val="uk-UA"/>
              </w:rPr>
              <w:t>А.Волошина</w:t>
            </w: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Відповідь від 31.12.15 №01-26/266/1. Направлено для розгляду за належністю голові Знам’янської Друг</w:t>
            </w:r>
            <w:r>
              <w:rPr>
                <w:lang w:val="uk-UA"/>
              </w:rPr>
              <w:t>ої селищної ради С.Москаленку (</w:t>
            </w:r>
            <w:r w:rsidRPr="00293A45">
              <w:rPr>
                <w:lang w:val="uk-UA"/>
              </w:rPr>
              <w:t>лист від 31.12.15 №01-26/267/1.</w:t>
            </w:r>
          </w:p>
        </w:tc>
        <w:tc>
          <w:tcPr>
            <w:tcW w:w="1308" w:type="dxa"/>
          </w:tcPr>
          <w:p w:rsidR="003D7058" w:rsidRPr="00EF715B" w:rsidRDefault="003D7058" w:rsidP="00E96AB0">
            <w:r>
              <w:rPr>
                <w:sz w:val="18"/>
                <w:lang w:val="uk-UA"/>
              </w:rPr>
              <w:t xml:space="preserve">Питання не відноситься до компетенції УМА та ЖКГ, переадресоване до </w:t>
            </w:r>
            <w:r w:rsidRPr="00293A45">
              <w:rPr>
                <w:lang w:val="uk-UA"/>
              </w:rPr>
              <w:t>Знам’янсь</w:t>
            </w:r>
          </w:p>
          <w:p w:rsidR="003D7058" w:rsidRPr="004D2596" w:rsidRDefault="003D7058" w:rsidP="00E96AB0">
            <w:pPr>
              <w:rPr>
                <w:sz w:val="18"/>
                <w:lang w:val="uk-UA"/>
              </w:rPr>
            </w:pPr>
            <w:r w:rsidRPr="00293A45">
              <w:rPr>
                <w:lang w:val="uk-UA"/>
              </w:rPr>
              <w:t>кої Друг</w:t>
            </w:r>
            <w:r>
              <w:rPr>
                <w:lang w:val="uk-UA"/>
              </w:rPr>
              <w:t>ої селищної ради</w:t>
            </w:r>
          </w:p>
        </w:tc>
      </w:tr>
      <w:tr w:rsidR="003D7058" w:rsidRPr="009B32DF" w:rsidTr="00E96AB0">
        <w:tc>
          <w:tcPr>
            <w:tcW w:w="540" w:type="dxa"/>
          </w:tcPr>
          <w:p w:rsidR="003D7058" w:rsidRPr="003D5997" w:rsidRDefault="003D7058" w:rsidP="00E96AB0">
            <w:pPr>
              <w:jc w:val="both"/>
              <w:rPr>
                <w:b/>
                <w:lang w:val="uk-UA"/>
              </w:rPr>
            </w:pPr>
            <w:r>
              <w:rPr>
                <w:b/>
                <w:lang w:val="uk-UA"/>
              </w:rPr>
              <w:t>8</w:t>
            </w:r>
          </w:p>
        </w:tc>
        <w:tc>
          <w:tcPr>
            <w:tcW w:w="720" w:type="dxa"/>
          </w:tcPr>
          <w:p w:rsidR="003D7058" w:rsidRPr="00293A45" w:rsidRDefault="003D7058" w:rsidP="00E96AB0">
            <w:pPr>
              <w:jc w:val="both"/>
              <w:rPr>
                <w:b/>
                <w:lang w:val="en-US"/>
              </w:rPr>
            </w:pPr>
            <w:r w:rsidRPr="00293A45">
              <w:rPr>
                <w:b/>
                <w:lang w:val="en-US"/>
              </w:rPr>
              <w:t>30</w:t>
            </w:r>
          </w:p>
        </w:tc>
        <w:tc>
          <w:tcPr>
            <w:tcW w:w="1780" w:type="dxa"/>
          </w:tcPr>
          <w:p w:rsidR="003D7058" w:rsidRPr="00293A45" w:rsidRDefault="003D7058" w:rsidP="00E96AB0">
            <w:pPr>
              <w:jc w:val="both"/>
              <w:rPr>
                <w:lang w:val="uk-UA"/>
              </w:rPr>
            </w:pPr>
            <w:r w:rsidRPr="00293A45">
              <w:rPr>
                <w:lang w:val="uk-UA"/>
              </w:rPr>
              <w:t>Карнаух Ольга Миколаївна</w:t>
            </w:r>
          </w:p>
        </w:tc>
        <w:tc>
          <w:tcPr>
            <w:tcW w:w="3024" w:type="dxa"/>
          </w:tcPr>
          <w:p w:rsidR="003D7058" w:rsidRPr="00293A45" w:rsidRDefault="003D7058" w:rsidP="00E96AB0">
            <w:pPr>
              <w:jc w:val="both"/>
              <w:rPr>
                <w:lang w:val="uk-UA"/>
              </w:rPr>
            </w:pPr>
            <w:r w:rsidRPr="00293A45">
              <w:rPr>
                <w:lang w:val="uk-UA"/>
              </w:rPr>
              <w:t>Про ремонт трансформатора по вулиці 40 років Жовтня в смт Знам</w:t>
            </w:r>
            <w:r>
              <w:rPr>
                <w:lang w:val="uk-UA"/>
              </w:rPr>
              <w:t>’</w:t>
            </w:r>
            <w:r w:rsidRPr="00293A45">
              <w:rPr>
                <w:lang w:val="uk-UA"/>
              </w:rPr>
              <w:t>янка Друга.</w:t>
            </w:r>
            <w:r w:rsidRPr="00293A45">
              <w:rPr>
                <w:i/>
                <w:lang w:val="uk-UA"/>
              </w:rPr>
              <w:t xml:space="preserve"> (Термін виконання 01 лютого 2016р.)</w:t>
            </w:r>
          </w:p>
        </w:tc>
        <w:tc>
          <w:tcPr>
            <w:tcW w:w="1773" w:type="dxa"/>
          </w:tcPr>
          <w:p w:rsidR="003D7058" w:rsidRPr="00293A45" w:rsidRDefault="003D7058" w:rsidP="00E96AB0">
            <w:pPr>
              <w:jc w:val="center"/>
              <w:rPr>
                <w:lang w:val="uk-UA"/>
              </w:rPr>
            </w:pPr>
            <w:r w:rsidRPr="00293A45">
              <w:rPr>
                <w:lang w:val="uk-UA"/>
              </w:rPr>
              <w:t>№14 від 02.12.</w:t>
            </w:r>
          </w:p>
          <w:p w:rsidR="003D7058" w:rsidRPr="00293A45" w:rsidRDefault="003D7058" w:rsidP="00E96AB0">
            <w:pPr>
              <w:jc w:val="center"/>
              <w:rPr>
                <w:lang w:val="uk-UA"/>
              </w:rPr>
            </w:pPr>
            <w:r w:rsidRPr="00293A45">
              <w:rPr>
                <w:lang w:val="uk-UA"/>
              </w:rPr>
              <w:t>2015р.</w:t>
            </w:r>
          </w:p>
        </w:tc>
        <w:tc>
          <w:tcPr>
            <w:tcW w:w="1523" w:type="dxa"/>
          </w:tcPr>
          <w:p w:rsidR="003D7058" w:rsidRPr="00293A45" w:rsidRDefault="003D7058" w:rsidP="00E96AB0">
            <w:pPr>
              <w:jc w:val="center"/>
              <w:rPr>
                <w:lang w:val="uk-UA"/>
              </w:rPr>
            </w:pPr>
            <w:r>
              <w:rPr>
                <w:lang w:val="uk-UA"/>
              </w:rPr>
              <w:t>О.Ковбасюк</w:t>
            </w: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Відповідь Знам’янського РЕМ від 22.12.2015 року №608.</w:t>
            </w:r>
          </w:p>
        </w:tc>
        <w:tc>
          <w:tcPr>
            <w:tcW w:w="1308" w:type="dxa"/>
          </w:tcPr>
          <w:p w:rsidR="003D7058" w:rsidRPr="00A829CB" w:rsidRDefault="003D7058" w:rsidP="00E96AB0">
            <w:pPr>
              <w:rPr>
                <w:sz w:val="18"/>
              </w:rPr>
            </w:pPr>
            <w:r>
              <w:rPr>
                <w:b/>
                <w:sz w:val="18"/>
                <w:lang w:val="uk-UA"/>
              </w:rPr>
              <w:t xml:space="preserve">Виконано </w:t>
            </w:r>
          </w:p>
        </w:tc>
      </w:tr>
      <w:tr w:rsidR="003D7058" w:rsidRPr="009B32DF" w:rsidTr="00E96AB0">
        <w:tc>
          <w:tcPr>
            <w:tcW w:w="540" w:type="dxa"/>
          </w:tcPr>
          <w:p w:rsidR="003D7058" w:rsidRPr="003D5997" w:rsidRDefault="003D7058" w:rsidP="00E96AB0">
            <w:pPr>
              <w:jc w:val="both"/>
              <w:rPr>
                <w:b/>
                <w:lang w:val="uk-UA"/>
              </w:rPr>
            </w:pPr>
            <w:r>
              <w:rPr>
                <w:b/>
                <w:lang w:val="uk-UA"/>
              </w:rPr>
              <w:t>9</w:t>
            </w:r>
          </w:p>
        </w:tc>
        <w:tc>
          <w:tcPr>
            <w:tcW w:w="720" w:type="dxa"/>
          </w:tcPr>
          <w:p w:rsidR="003D7058" w:rsidRPr="005A772C" w:rsidRDefault="003D7058" w:rsidP="00E96AB0">
            <w:pPr>
              <w:jc w:val="both"/>
              <w:rPr>
                <w:b/>
                <w:lang w:val="uk-UA"/>
              </w:rPr>
            </w:pPr>
            <w:r w:rsidRPr="005A772C">
              <w:rPr>
                <w:b/>
                <w:lang w:val="en-US"/>
              </w:rPr>
              <w:t>1</w:t>
            </w:r>
          </w:p>
          <w:p w:rsidR="003D7058" w:rsidRPr="005A772C" w:rsidRDefault="003D7058" w:rsidP="00E96AB0">
            <w:pPr>
              <w:jc w:val="both"/>
              <w:rPr>
                <w:b/>
                <w:lang w:val="uk-UA"/>
              </w:rPr>
            </w:pPr>
            <w:r w:rsidRPr="005A772C">
              <w:rPr>
                <w:b/>
                <w:lang w:val="en-US"/>
              </w:rPr>
              <w:t>20</w:t>
            </w:r>
          </w:p>
          <w:p w:rsidR="003D7058" w:rsidRPr="005A772C" w:rsidRDefault="003D7058" w:rsidP="00E96AB0">
            <w:pPr>
              <w:ind w:right="-288"/>
              <w:jc w:val="both"/>
              <w:rPr>
                <w:lang w:val="uk-UA"/>
              </w:rPr>
            </w:pPr>
            <w:r w:rsidRPr="005A772C">
              <w:rPr>
                <w:b/>
                <w:lang w:val="uk-UA"/>
              </w:rPr>
              <w:t>2</w:t>
            </w:r>
          </w:p>
        </w:tc>
        <w:tc>
          <w:tcPr>
            <w:tcW w:w="1780" w:type="dxa"/>
          </w:tcPr>
          <w:p w:rsidR="003D7058" w:rsidRPr="00EA4967" w:rsidRDefault="003D7058" w:rsidP="00E96AB0">
            <w:pPr>
              <w:jc w:val="both"/>
              <w:rPr>
                <w:highlight w:val="yellow"/>
                <w:lang w:val="uk-UA"/>
              </w:rPr>
            </w:pPr>
            <w:r w:rsidRPr="005B7453">
              <w:rPr>
                <w:lang w:val="uk-UA"/>
              </w:rPr>
              <w:t>Тесленко Анатолій Вікторович, Щава Олександр Олександрович, Озеряний Віктор Анатолійович</w:t>
            </w:r>
          </w:p>
        </w:tc>
        <w:tc>
          <w:tcPr>
            <w:tcW w:w="3024" w:type="dxa"/>
          </w:tcPr>
          <w:p w:rsidR="003D7058" w:rsidRPr="005A772C" w:rsidRDefault="003D7058" w:rsidP="00E96AB0">
            <w:pPr>
              <w:jc w:val="both"/>
              <w:rPr>
                <w:lang w:val="uk-UA"/>
              </w:rPr>
            </w:pPr>
            <w:r w:rsidRPr="005A772C">
              <w:rPr>
                <w:lang w:val="uk-UA"/>
              </w:rPr>
              <w:t>Про перенесення знаку «Заборона руху великовантажного транспорту» з перехрестя вул.Жовтневої-ВЛКСМ на перехрестя вулиць Чорноліська-Партизанська.</w:t>
            </w:r>
          </w:p>
        </w:tc>
        <w:tc>
          <w:tcPr>
            <w:tcW w:w="1773" w:type="dxa"/>
          </w:tcPr>
          <w:p w:rsidR="003D7058" w:rsidRPr="005A772C" w:rsidRDefault="003D7058" w:rsidP="00E96AB0">
            <w:pPr>
              <w:jc w:val="center"/>
              <w:rPr>
                <w:lang w:val="uk-UA"/>
              </w:rPr>
            </w:pPr>
            <w:r w:rsidRPr="005A772C">
              <w:rPr>
                <w:lang w:val="uk-UA"/>
              </w:rPr>
              <w:t>№15 від 02.12.</w:t>
            </w:r>
          </w:p>
          <w:p w:rsidR="003D7058" w:rsidRPr="005A772C" w:rsidRDefault="003D7058" w:rsidP="00E96AB0">
            <w:pPr>
              <w:jc w:val="center"/>
              <w:rPr>
                <w:lang w:val="uk-UA"/>
              </w:rPr>
            </w:pPr>
            <w:r w:rsidRPr="005A772C">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5A772C" w:rsidRDefault="003D7058" w:rsidP="00E96AB0">
            <w:pPr>
              <w:jc w:val="both"/>
              <w:rPr>
                <w:lang w:val="uk-UA"/>
              </w:rPr>
            </w:pPr>
            <w:r>
              <w:rPr>
                <w:lang w:val="uk-UA"/>
              </w:rPr>
              <w:t xml:space="preserve">Відповідь від 02.01.16р. №01-26/90/1. </w:t>
            </w:r>
          </w:p>
        </w:tc>
        <w:tc>
          <w:tcPr>
            <w:tcW w:w="1308" w:type="dxa"/>
          </w:tcPr>
          <w:p w:rsidR="003D7058" w:rsidRDefault="003D7058" w:rsidP="00E96AB0">
            <w:pPr>
              <w:rPr>
                <w:sz w:val="18"/>
                <w:lang w:val="uk-UA"/>
              </w:rPr>
            </w:pPr>
          </w:p>
          <w:p w:rsidR="003D7058" w:rsidRPr="0033377E" w:rsidRDefault="003D7058" w:rsidP="00E96AB0">
            <w:pPr>
              <w:rPr>
                <w:sz w:val="18"/>
                <w:lang w:val="uk-UA"/>
              </w:rPr>
            </w:pPr>
            <w:r>
              <w:rPr>
                <w:b/>
                <w:sz w:val="18"/>
                <w:lang w:val="uk-UA"/>
              </w:rPr>
              <w:t>П</w:t>
            </w:r>
            <w:r w:rsidRPr="00A829CB">
              <w:rPr>
                <w:b/>
                <w:sz w:val="18"/>
                <w:lang w:val="uk-UA"/>
              </w:rPr>
              <w:t>родовжити контроль</w:t>
            </w:r>
            <w:r>
              <w:rPr>
                <w:b/>
                <w:sz w:val="18"/>
                <w:lang w:val="uk-UA"/>
              </w:rPr>
              <w:t xml:space="preserve"> до 15.05.2016р.</w:t>
            </w:r>
          </w:p>
        </w:tc>
      </w:tr>
      <w:tr w:rsidR="003D7058" w:rsidRPr="009B32DF" w:rsidTr="00E96AB0">
        <w:tc>
          <w:tcPr>
            <w:tcW w:w="540" w:type="dxa"/>
          </w:tcPr>
          <w:p w:rsidR="003D7058" w:rsidRPr="003D5997" w:rsidRDefault="003D7058" w:rsidP="00E96AB0">
            <w:pPr>
              <w:jc w:val="both"/>
              <w:rPr>
                <w:b/>
                <w:lang w:val="uk-UA"/>
              </w:rPr>
            </w:pPr>
            <w:r>
              <w:rPr>
                <w:b/>
                <w:lang w:val="uk-UA"/>
              </w:rPr>
              <w:t>10</w:t>
            </w:r>
          </w:p>
        </w:tc>
        <w:tc>
          <w:tcPr>
            <w:tcW w:w="720" w:type="dxa"/>
          </w:tcPr>
          <w:p w:rsidR="003D7058" w:rsidRPr="005A772C" w:rsidRDefault="003D7058" w:rsidP="00E96AB0">
            <w:pPr>
              <w:jc w:val="both"/>
              <w:rPr>
                <w:b/>
              </w:rPr>
            </w:pPr>
            <w:r w:rsidRPr="005A772C">
              <w:rPr>
                <w:b/>
              </w:rPr>
              <w:t>1</w:t>
            </w:r>
          </w:p>
        </w:tc>
        <w:tc>
          <w:tcPr>
            <w:tcW w:w="1780" w:type="dxa"/>
          </w:tcPr>
          <w:p w:rsidR="003D7058" w:rsidRPr="00293A45" w:rsidRDefault="003D7058" w:rsidP="00E96AB0">
            <w:pPr>
              <w:jc w:val="both"/>
              <w:rPr>
                <w:lang w:val="uk-UA"/>
              </w:rPr>
            </w:pPr>
            <w:r w:rsidRPr="00293A45">
              <w:rPr>
                <w:lang w:val="uk-UA"/>
              </w:rPr>
              <w:t>Тесленко Анатолій Вікторович</w:t>
            </w:r>
          </w:p>
        </w:tc>
        <w:tc>
          <w:tcPr>
            <w:tcW w:w="3024" w:type="dxa"/>
          </w:tcPr>
          <w:p w:rsidR="003D7058" w:rsidRPr="00293A45" w:rsidRDefault="003D7058" w:rsidP="00E96AB0">
            <w:pPr>
              <w:jc w:val="both"/>
              <w:rPr>
                <w:lang w:val="uk-UA"/>
              </w:rPr>
            </w:pPr>
            <w:r w:rsidRPr="00293A45">
              <w:rPr>
                <w:lang w:val="uk-UA"/>
              </w:rPr>
              <w:t xml:space="preserve">Про ремонт доріг вулиць (відсипка та грейдерування):   Енгельса (від Героїв Сталінграду до провулку Миру);  Тополиної (від вулиці Осінньої до балки);  </w:t>
            </w:r>
          </w:p>
          <w:p w:rsidR="003D7058" w:rsidRPr="00293A45" w:rsidRDefault="003D7058" w:rsidP="00E96AB0">
            <w:pPr>
              <w:jc w:val="both"/>
              <w:rPr>
                <w:lang w:val="uk-UA"/>
              </w:rPr>
            </w:pPr>
            <w:r w:rsidRPr="00293A45">
              <w:rPr>
                <w:lang w:val="uk-UA"/>
              </w:rPr>
              <w:t>Осінньої; Рози Люксембург (від вул.Миру до кінця); Миру. (</w:t>
            </w:r>
            <w:r w:rsidRPr="00293A45">
              <w:rPr>
                <w:i/>
                <w:lang w:val="uk-UA"/>
              </w:rPr>
              <w:t>Термін виконання березень-квітень 2016р.)</w:t>
            </w:r>
          </w:p>
        </w:tc>
        <w:tc>
          <w:tcPr>
            <w:tcW w:w="1773" w:type="dxa"/>
          </w:tcPr>
          <w:p w:rsidR="003D7058" w:rsidRPr="00293A45" w:rsidRDefault="003D7058" w:rsidP="00E96AB0">
            <w:pPr>
              <w:jc w:val="center"/>
              <w:rPr>
                <w:lang w:val="uk-UA"/>
              </w:rPr>
            </w:pPr>
            <w:r w:rsidRPr="00293A45">
              <w:rPr>
                <w:lang w:val="uk-UA"/>
              </w:rPr>
              <w:t>№16 від 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Відповідь від 31.12.15 №01-26/270/1. Серед завдань Міської комплексної програми розвитку автомобільного транспорту та забезпечення безпеки дорожнього руху у м.Знам’янка на 2014-2016 роки є наступні пункти: «Капітальний ремонт доріг та тротуарів комунальної власності», «Виправлення профілю основ, ремонт основ доріг встановлення дорожніх знаків, нанесення дорожньої розмітки», «Поточний ремонт вулиць та доріг комунальної власності». Таким чином, запропоновані роботи можуть бути виконані у 2016 році в рамках даної програми при наявності фінансування. Пропозиції будуть враховані при формування переліку об’єктів дорожньо-мостового господарства, на яких у 2016 році доцільно провести ремонті роботи. Перелік буде сформований УМА та ЖКГ в межах фактичних призначень коштів, визначених рішенням міської ради про міський бюджет на 2016 рік.</w:t>
            </w:r>
          </w:p>
        </w:tc>
        <w:tc>
          <w:tcPr>
            <w:tcW w:w="1308" w:type="dxa"/>
          </w:tcPr>
          <w:p w:rsidR="003D7058" w:rsidRDefault="003D7058" w:rsidP="00E96AB0">
            <w:pPr>
              <w:rPr>
                <w:lang w:val="uk-UA"/>
              </w:rPr>
            </w:pPr>
            <w:r>
              <w:rPr>
                <w:lang w:val="uk-UA"/>
              </w:rPr>
              <w:t>Включено до плану заходів щодо проведення ремонтних робіт на дорогах комунальної власності в 2016 році</w:t>
            </w:r>
          </w:p>
          <w:p w:rsidR="003D7058" w:rsidRDefault="003D7058" w:rsidP="00E96AB0">
            <w:pPr>
              <w:rPr>
                <w:lang w:val="uk-UA"/>
              </w:rPr>
            </w:pPr>
          </w:p>
          <w:p w:rsidR="003D7058" w:rsidRPr="00A829CB" w:rsidRDefault="003D7058" w:rsidP="00E96AB0">
            <w:pPr>
              <w:rPr>
                <w:sz w:val="18"/>
              </w:rPr>
            </w:pPr>
            <w:r>
              <w:rPr>
                <w:b/>
                <w:sz w:val="18"/>
                <w:lang w:val="uk-UA"/>
              </w:rPr>
              <w:t>П</w:t>
            </w:r>
            <w:r w:rsidRPr="00A829CB">
              <w:rPr>
                <w:b/>
                <w:sz w:val="18"/>
                <w:lang w:val="uk-UA"/>
              </w:rPr>
              <w:t>родовжити контроль</w:t>
            </w:r>
            <w:r>
              <w:rPr>
                <w:b/>
                <w:sz w:val="18"/>
                <w:lang w:val="uk-UA"/>
              </w:rPr>
              <w:t xml:space="preserve"> до </w:t>
            </w:r>
            <w:r>
              <w:rPr>
                <w:b/>
                <w:sz w:val="18"/>
                <w:lang w:val="en-US"/>
              </w:rPr>
              <w:t>15</w:t>
            </w:r>
            <w:r>
              <w:rPr>
                <w:b/>
                <w:sz w:val="18"/>
                <w:lang w:val="uk-UA"/>
              </w:rPr>
              <w:t>.05.2016р.</w:t>
            </w:r>
          </w:p>
        </w:tc>
      </w:tr>
      <w:tr w:rsidR="003D7058" w:rsidRPr="009B32DF" w:rsidTr="00E96AB0">
        <w:tc>
          <w:tcPr>
            <w:tcW w:w="540" w:type="dxa"/>
          </w:tcPr>
          <w:p w:rsidR="003D7058" w:rsidRPr="003D5997" w:rsidRDefault="003D7058" w:rsidP="00E96AB0">
            <w:pPr>
              <w:jc w:val="both"/>
              <w:rPr>
                <w:b/>
                <w:lang w:val="uk-UA"/>
              </w:rPr>
            </w:pPr>
            <w:r>
              <w:rPr>
                <w:b/>
                <w:lang w:val="uk-UA"/>
              </w:rPr>
              <w:t>11</w:t>
            </w:r>
          </w:p>
        </w:tc>
        <w:tc>
          <w:tcPr>
            <w:tcW w:w="720" w:type="dxa"/>
          </w:tcPr>
          <w:p w:rsidR="003D7058" w:rsidRPr="00293A45" w:rsidRDefault="003D7058" w:rsidP="00E96AB0">
            <w:pPr>
              <w:jc w:val="both"/>
              <w:rPr>
                <w:b/>
                <w:lang w:val="en-US"/>
              </w:rPr>
            </w:pPr>
            <w:r w:rsidRPr="00293A45">
              <w:rPr>
                <w:b/>
                <w:lang w:val="en-US"/>
              </w:rPr>
              <w:t>1</w:t>
            </w:r>
          </w:p>
        </w:tc>
        <w:tc>
          <w:tcPr>
            <w:tcW w:w="1780" w:type="dxa"/>
          </w:tcPr>
          <w:p w:rsidR="003D7058" w:rsidRPr="00293A45" w:rsidRDefault="003D7058" w:rsidP="00E96AB0">
            <w:pPr>
              <w:jc w:val="both"/>
              <w:rPr>
                <w:lang w:val="uk-UA"/>
              </w:rPr>
            </w:pPr>
            <w:r w:rsidRPr="00293A45">
              <w:rPr>
                <w:lang w:val="uk-UA"/>
              </w:rPr>
              <w:t>Тесленко Анатолій Вікторович</w:t>
            </w:r>
          </w:p>
        </w:tc>
        <w:tc>
          <w:tcPr>
            <w:tcW w:w="3024" w:type="dxa"/>
          </w:tcPr>
          <w:p w:rsidR="003D7058" w:rsidRPr="00293A45" w:rsidRDefault="003D7058" w:rsidP="00E96AB0">
            <w:pPr>
              <w:jc w:val="both"/>
              <w:rPr>
                <w:lang w:val="uk-UA"/>
              </w:rPr>
            </w:pPr>
            <w:r w:rsidRPr="00293A45">
              <w:rPr>
                <w:lang w:val="uk-UA"/>
              </w:rPr>
              <w:t>Про ліквідацію сміттєзвалища на перехресті вулиць Тополиної і пров.Рози Люксембург та встановлення на цьому місці сміттєзбиральної площадки.        (</w:t>
            </w:r>
            <w:r w:rsidRPr="00293A45">
              <w:rPr>
                <w:i/>
                <w:lang w:val="uk-UA"/>
              </w:rPr>
              <w:t>Термін виконання 01 червня 2016р)</w:t>
            </w:r>
          </w:p>
        </w:tc>
        <w:tc>
          <w:tcPr>
            <w:tcW w:w="1773" w:type="dxa"/>
          </w:tcPr>
          <w:p w:rsidR="003D7058" w:rsidRPr="00293A45" w:rsidRDefault="003D7058" w:rsidP="00E96AB0">
            <w:pPr>
              <w:jc w:val="center"/>
              <w:rPr>
                <w:lang w:val="uk-UA"/>
              </w:rPr>
            </w:pPr>
            <w:r w:rsidRPr="00293A45">
              <w:rPr>
                <w:lang w:val="uk-UA"/>
              </w:rPr>
              <w:t>№17 від 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Відповідь від 31.12.15 №01-26/248/2. Заходи по ліквідації сміттєзвалищ передбачені міською Програмою охорони навколишнього природного середовища в м.Знам’янка. Заходи по придбанню контейнерів передбачені міською Програмою підтримки житлового фонду та благоустрою міста Знам’янки на 2016-2017 роки. Запропоновані заходи можуть бути виконані у 2016 році в рамках даних Програм за наявності фінансування.</w:t>
            </w:r>
          </w:p>
        </w:tc>
        <w:tc>
          <w:tcPr>
            <w:tcW w:w="1308" w:type="dxa"/>
          </w:tcPr>
          <w:p w:rsidR="003D7058" w:rsidRDefault="003D7058" w:rsidP="00E96AB0">
            <w:pPr>
              <w:rPr>
                <w:lang w:val="uk-UA"/>
              </w:rPr>
            </w:pPr>
            <w:r>
              <w:rPr>
                <w:lang w:val="uk-UA"/>
              </w:rPr>
              <w:t>Включено до плану заходів з ліквідації сміттєзвалищ міста Знам’янкав 2016 році</w:t>
            </w:r>
          </w:p>
          <w:p w:rsidR="003D7058" w:rsidRDefault="003D7058" w:rsidP="00E96AB0">
            <w:pPr>
              <w:rPr>
                <w:lang w:val="uk-UA"/>
              </w:rPr>
            </w:pPr>
          </w:p>
          <w:p w:rsidR="003D7058" w:rsidRPr="00D01DF8" w:rsidRDefault="003D7058" w:rsidP="00E96AB0">
            <w:pPr>
              <w:rPr>
                <w:lang w:val="uk-UA"/>
              </w:rPr>
            </w:pPr>
            <w:r>
              <w:rPr>
                <w:b/>
                <w:sz w:val="18"/>
                <w:lang w:val="uk-UA"/>
              </w:rPr>
              <w:t>П</w:t>
            </w:r>
            <w:r w:rsidRPr="00A829CB">
              <w:rPr>
                <w:b/>
                <w:sz w:val="18"/>
                <w:lang w:val="uk-UA"/>
              </w:rPr>
              <w:t>родовжити контроль</w:t>
            </w:r>
            <w:r>
              <w:rPr>
                <w:b/>
                <w:sz w:val="18"/>
                <w:lang w:val="uk-UA"/>
              </w:rPr>
              <w:t xml:space="preserve"> до </w:t>
            </w:r>
            <w:r>
              <w:rPr>
                <w:b/>
                <w:sz w:val="18"/>
                <w:lang w:val="en-US"/>
              </w:rPr>
              <w:t>15</w:t>
            </w:r>
            <w:r>
              <w:rPr>
                <w:b/>
                <w:sz w:val="18"/>
                <w:lang w:val="uk-UA"/>
              </w:rPr>
              <w:t>.05.2016р.</w:t>
            </w:r>
          </w:p>
        </w:tc>
      </w:tr>
      <w:tr w:rsidR="003D7058" w:rsidRPr="009B32DF" w:rsidTr="00E96AB0">
        <w:tc>
          <w:tcPr>
            <w:tcW w:w="540" w:type="dxa"/>
          </w:tcPr>
          <w:p w:rsidR="003D7058" w:rsidRPr="003D5997" w:rsidRDefault="003D7058" w:rsidP="00E96AB0">
            <w:pPr>
              <w:jc w:val="both"/>
              <w:rPr>
                <w:b/>
                <w:lang w:val="uk-UA"/>
              </w:rPr>
            </w:pPr>
            <w:r>
              <w:rPr>
                <w:b/>
                <w:lang w:val="uk-UA"/>
              </w:rPr>
              <w:t>12</w:t>
            </w:r>
          </w:p>
        </w:tc>
        <w:tc>
          <w:tcPr>
            <w:tcW w:w="720" w:type="dxa"/>
          </w:tcPr>
          <w:p w:rsidR="003D7058" w:rsidRPr="009F4286" w:rsidRDefault="003D7058" w:rsidP="00E96AB0">
            <w:pPr>
              <w:jc w:val="both"/>
              <w:rPr>
                <w:b/>
                <w:lang w:val="uk-UA"/>
              </w:rPr>
            </w:pPr>
            <w:r>
              <w:rPr>
                <w:b/>
                <w:lang w:val="en-US"/>
              </w:rPr>
              <w:t>1</w:t>
            </w:r>
          </w:p>
          <w:p w:rsidR="003D7058" w:rsidRDefault="003D7058" w:rsidP="00E96AB0">
            <w:pPr>
              <w:jc w:val="both"/>
              <w:rPr>
                <w:b/>
                <w:lang w:val="uk-UA"/>
              </w:rPr>
            </w:pPr>
            <w:r w:rsidRPr="00293A45">
              <w:rPr>
                <w:b/>
                <w:lang w:val="en-US"/>
              </w:rPr>
              <w:t>5</w:t>
            </w:r>
          </w:p>
          <w:p w:rsidR="003D7058" w:rsidRPr="009F4286" w:rsidRDefault="003D7058" w:rsidP="00E96AB0">
            <w:pPr>
              <w:jc w:val="both"/>
              <w:rPr>
                <w:lang w:val="uk-UA"/>
              </w:rPr>
            </w:pPr>
            <w:r>
              <w:rPr>
                <w:b/>
                <w:lang w:val="uk-UA"/>
              </w:rPr>
              <w:t>2</w:t>
            </w:r>
          </w:p>
        </w:tc>
        <w:tc>
          <w:tcPr>
            <w:tcW w:w="1780" w:type="dxa"/>
          </w:tcPr>
          <w:p w:rsidR="003D7058" w:rsidRPr="00293A45" w:rsidRDefault="003D7058" w:rsidP="00E96AB0">
            <w:pPr>
              <w:jc w:val="both"/>
              <w:rPr>
                <w:lang w:val="uk-UA"/>
              </w:rPr>
            </w:pPr>
            <w:r w:rsidRPr="00293A45">
              <w:rPr>
                <w:lang w:val="uk-UA"/>
              </w:rPr>
              <w:t>Тесленко Анатолій Вікторович, Тесленко Наталія Олександрівна, Озеряний Віктор Анатолійович</w:t>
            </w:r>
          </w:p>
        </w:tc>
        <w:tc>
          <w:tcPr>
            <w:tcW w:w="3024" w:type="dxa"/>
          </w:tcPr>
          <w:p w:rsidR="003D7058" w:rsidRPr="00293A45" w:rsidRDefault="003D7058" w:rsidP="00E96AB0">
            <w:pPr>
              <w:jc w:val="both"/>
              <w:rPr>
                <w:lang w:val="uk-UA"/>
              </w:rPr>
            </w:pPr>
            <w:r w:rsidRPr="00293A45">
              <w:rPr>
                <w:lang w:val="uk-UA"/>
              </w:rPr>
              <w:t>Про доповнення до розділу Ш Програми енергоефективності, включивши у перелік заходи по заміні світильників зовнішнього освітлення на сучасні на вулицях південної частини міста у 2016-2017 роках.</w:t>
            </w:r>
          </w:p>
        </w:tc>
        <w:tc>
          <w:tcPr>
            <w:tcW w:w="1773" w:type="dxa"/>
          </w:tcPr>
          <w:p w:rsidR="003D7058" w:rsidRPr="00293A45" w:rsidRDefault="003D7058" w:rsidP="00E96AB0">
            <w:pPr>
              <w:jc w:val="center"/>
              <w:rPr>
                <w:lang w:val="uk-UA"/>
              </w:rPr>
            </w:pPr>
            <w:r w:rsidRPr="00293A45">
              <w:rPr>
                <w:lang w:val="uk-UA"/>
              </w:rPr>
              <w:t>№18 від 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Відповідь від 31.12.15 №01-26/257/1. УМА та ЖКГ підготовлено проект рішення «Про внесення доповнень до Програми енергоефективності міста Знам’янка на 2014-2018 роки», згідно якого розділ ІІІ Програми доповнено заходами по заміні світильників. Таким чином,  запропоновані заходи можуть бути виконані у 2016-2018 роках в рамках даної Програми при наявності фінансування.</w:t>
            </w:r>
          </w:p>
        </w:tc>
        <w:tc>
          <w:tcPr>
            <w:tcW w:w="1308" w:type="dxa"/>
          </w:tcPr>
          <w:p w:rsidR="003D7058" w:rsidRPr="00612C08" w:rsidRDefault="003D7058" w:rsidP="00E96AB0">
            <w:pPr>
              <w:rPr>
                <w:b/>
                <w:sz w:val="18"/>
                <w:lang w:val="uk-UA"/>
              </w:rPr>
            </w:pPr>
            <w:r>
              <w:rPr>
                <w:b/>
                <w:sz w:val="18"/>
                <w:lang w:val="uk-UA"/>
              </w:rPr>
              <w:t>В</w:t>
            </w:r>
            <w:r w:rsidRPr="00612C08">
              <w:rPr>
                <w:b/>
                <w:sz w:val="18"/>
                <w:lang w:val="uk-UA"/>
              </w:rPr>
              <w:t>иконано</w:t>
            </w:r>
          </w:p>
        </w:tc>
      </w:tr>
      <w:tr w:rsidR="003D7058" w:rsidRPr="009B32DF" w:rsidTr="00E96AB0">
        <w:tc>
          <w:tcPr>
            <w:tcW w:w="540" w:type="dxa"/>
          </w:tcPr>
          <w:p w:rsidR="003D7058" w:rsidRPr="003D5997" w:rsidRDefault="003D7058" w:rsidP="00E96AB0">
            <w:pPr>
              <w:jc w:val="both"/>
              <w:rPr>
                <w:b/>
                <w:lang w:val="uk-UA"/>
              </w:rPr>
            </w:pPr>
            <w:r>
              <w:rPr>
                <w:b/>
                <w:lang w:val="uk-UA"/>
              </w:rPr>
              <w:t>13</w:t>
            </w:r>
          </w:p>
        </w:tc>
        <w:tc>
          <w:tcPr>
            <w:tcW w:w="720" w:type="dxa"/>
          </w:tcPr>
          <w:p w:rsidR="003D7058" w:rsidRPr="00293A45" w:rsidRDefault="003D7058" w:rsidP="00E96AB0">
            <w:pPr>
              <w:jc w:val="both"/>
              <w:rPr>
                <w:b/>
                <w:lang w:val="en-US"/>
              </w:rPr>
            </w:pPr>
            <w:r w:rsidRPr="00293A45">
              <w:rPr>
                <w:b/>
                <w:lang w:val="en-US"/>
              </w:rPr>
              <w:t>34</w:t>
            </w:r>
          </w:p>
        </w:tc>
        <w:tc>
          <w:tcPr>
            <w:tcW w:w="1780" w:type="dxa"/>
          </w:tcPr>
          <w:p w:rsidR="003D7058" w:rsidRPr="00293A45" w:rsidRDefault="003D7058" w:rsidP="00E96AB0">
            <w:pPr>
              <w:jc w:val="both"/>
              <w:rPr>
                <w:lang w:val="uk-UA"/>
              </w:rPr>
            </w:pPr>
            <w:r w:rsidRPr="00293A45">
              <w:rPr>
                <w:lang w:val="uk-UA"/>
              </w:rPr>
              <w:t>Бойчук Ольга Іванівна</w:t>
            </w:r>
          </w:p>
        </w:tc>
        <w:tc>
          <w:tcPr>
            <w:tcW w:w="3024" w:type="dxa"/>
          </w:tcPr>
          <w:p w:rsidR="003D7058" w:rsidRPr="00293A45" w:rsidRDefault="003D7058" w:rsidP="00E96AB0">
            <w:pPr>
              <w:jc w:val="both"/>
              <w:rPr>
                <w:lang w:val="uk-UA"/>
              </w:rPr>
            </w:pPr>
            <w:r w:rsidRPr="00293A45">
              <w:rPr>
                <w:lang w:val="uk-UA"/>
              </w:rPr>
              <w:t>Про виділення коштів на освітлення вулиць Мічуріна, Лісна, Павлова селища Водяно.</w:t>
            </w:r>
          </w:p>
        </w:tc>
        <w:tc>
          <w:tcPr>
            <w:tcW w:w="1773" w:type="dxa"/>
          </w:tcPr>
          <w:p w:rsidR="003D7058" w:rsidRPr="00293A45" w:rsidRDefault="003D7058" w:rsidP="00E96AB0">
            <w:pPr>
              <w:jc w:val="center"/>
              <w:rPr>
                <w:lang w:val="uk-UA"/>
              </w:rPr>
            </w:pPr>
            <w:r w:rsidRPr="00293A45">
              <w:rPr>
                <w:lang w:val="uk-UA"/>
              </w:rPr>
              <w:t>№19 від 02.12.</w:t>
            </w:r>
          </w:p>
          <w:p w:rsidR="003D7058" w:rsidRPr="00293A45" w:rsidRDefault="003D7058" w:rsidP="00E96AB0">
            <w:pPr>
              <w:jc w:val="center"/>
              <w:rPr>
                <w:lang w:val="uk-UA"/>
              </w:rPr>
            </w:pPr>
            <w:r w:rsidRPr="00293A45">
              <w:rPr>
                <w:lang w:val="uk-UA"/>
              </w:rPr>
              <w:t>2015р.</w:t>
            </w:r>
          </w:p>
        </w:tc>
        <w:tc>
          <w:tcPr>
            <w:tcW w:w="1523" w:type="dxa"/>
          </w:tcPr>
          <w:p w:rsidR="003D7058" w:rsidRPr="003D4859" w:rsidRDefault="003D7058" w:rsidP="00E96AB0">
            <w:pPr>
              <w:jc w:val="both"/>
              <w:rPr>
                <w:lang w:val="uk-UA"/>
              </w:rPr>
            </w:pPr>
            <w:r>
              <w:rPr>
                <w:lang w:val="uk-UA"/>
              </w:rPr>
              <w:t>С.Москаленко</w:t>
            </w:r>
          </w:p>
        </w:tc>
        <w:tc>
          <w:tcPr>
            <w:tcW w:w="1800" w:type="dxa"/>
          </w:tcPr>
          <w:p w:rsidR="003D7058" w:rsidRPr="00293A45" w:rsidRDefault="003D7058" w:rsidP="00E96AB0">
            <w:pPr>
              <w:jc w:val="center"/>
            </w:pPr>
            <w:r>
              <w:rPr>
                <w:lang w:val="uk-UA"/>
              </w:rPr>
              <w:t>02.01.2016р.</w:t>
            </w:r>
          </w:p>
        </w:tc>
        <w:tc>
          <w:tcPr>
            <w:tcW w:w="3060" w:type="dxa"/>
          </w:tcPr>
          <w:p w:rsidR="003D7058" w:rsidRPr="00293A45" w:rsidRDefault="003D7058" w:rsidP="00E96AB0">
            <w:pPr>
              <w:jc w:val="both"/>
              <w:rPr>
                <w:lang w:val="uk-UA"/>
              </w:rPr>
            </w:pPr>
            <w:r w:rsidRPr="00293A45">
              <w:t>В</w:t>
            </w:r>
            <w:r w:rsidRPr="00293A45">
              <w:rPr>
                <w:lang w:val="uk-UA"/>
              </w:rPr>
              <w:t>ідповідь надана депутату особисто</w:t>
            </w:r>
            <w:r>
              <w:rPr>
                <w:lang w:val="uk-UA"/>
              </w:rPr>
              <w:t>.</w:t>
            </w:r>
          </w:p>
        </w:tc>
        <w:tc>
          <w:tcPr>
            <w:tcW w:w="1308" w:type="dxa"/>
          </w:tcPr>
          <w:p w:rsidR="003D7058" w:rsidRPr="00A829CB" w:rsidRDefault="003D7058" w:rsidP="00E96AB0">
            <w:pPr>
              <w:rPr>
                <w:sz w:val="18"/>
              </w:rPr>
            </w:pPr>
            <w:r>
              <w:rPr>
                <w:b/>
                <w:sz w:val="18"/>
                <w:lang w:val="uk-UA"/>
              </w:rPr>
              <w:t>П</w:t>
            </w:r>
            <w:r w:rsidRPr="00A829CB">
              <w:rPr>
                <w:b/>
                <w:sz w:val="18"/>
                <w:lang w:val="uk-UA"/>
              </w:rPr>
              <w:t>родовжити контроль</w:t>
            </w:r>
            <w:r>
              <w:rPr>
                <w:b/>
                <w:sz w:val="18"/>
                <w:lang w:val="uk-UA"/>
              </w:rPr>
              <w:t xml:space="preserve"> до 01.07.2016р.</w:t>
            </w:r>
          </w:p>
        </w:tc>
      </w:tr>
      <w:tr w:rsidR="003D7058" w:rsidRPr="003A524A" w:rsidTr="00E96AB0">
        <w:tc>
          <w:tcPr>
            <w:tcW w:w="540" w:type="dxa"/>
          </w:tcPr>
          <w:p w:rsidR="003D7058" w:rsidRPr="009F4286" w:rsidRDefault="003D7058" w:rsidP="00E96AB0">
            <w:pPr>
              <w:jc w:val="both"/>
              <w:rPr>
                <w:b/>
                <w:lang w:val="uk-UA"/>
              </w:rPr>
            </w:pPr>
            <w:r>
              <w:rPr>
                <w:b/>
                <w:lang w:val="uk-UA"/>
              </w:rPr>
              <w:t>14</w:t>
            </w:r>
          </w:p>
        </w:tc>
        <w:tc>
          <w:tcPr>
            <w:tcW w:w="720" w:type="dxa"/>
          </w:tcPr>
          <w:p w:rsidR="003D7058" w:rsidRPr="009F4286" w:rsidRDefault="003D7058" w:rsidP="00E96AB0">
            <w:pPr>
              <w:jc w:val="both"/>
              <w:rPr>
                <w:b/>
                <w:lang w:val="uk-UA"/>
              </w:rPr>
            </w:pPr>
            <w:r w:rsidRPr="009F4286">
              <w:rPr>
                <w:b/>
                <w:lang w:val="uk-UA"/>
              </w:rPr>
              <w:t>27</w:t>
            </w:r>
          </w:p>
        </w:tc>
        <w:tc>
          <w:tcPr>
            <w:tcW w:w="1780" w:type="dxa"/>
          </w:tcPr>
          <w:p w:rsidR="003D7058" w:rsidRPr="00293A45" w:rsidRDefault="003D7058" w:rsidP="00E96AB0">
            <w:pPr>
              <w:jc w:val="both"/>
              <w:rPr>
                <w:lang w:val="uk-UA"/>
              </w:rPr>
            </w:pPr>
            <w:r w:rsidRPr="00293A45">
              <w:rPr>
                <w:lang w:val="uk-UA"/>
              </w:rPr>
              <w:t>Мацко Володимир Васильович</w:t>
            </w:r>
          </w:p>
        </w:tc>
        <w:tc>
          <w:tcPr>
            <w:tcW w:w="3024" w:type="dxa"/>
          </w:tcPr>
          <w:p w:rsidR="003D7058" w:rsidRPr="00293A45" w:rsidRDefault="003D7058" w:rsidP="00E96AB0">
            <w:pPr>
              <w:jc w:val="both"/>
              <w:rPr>
                <w:lang w:val="uk-UA"/>
              </w:rPr>
            </w:pPr>
            <w:r w:rsidRPr="00293A45">
              <w:rPr>
                <w:lang w:val="uk-UA"/>
              </w:rPr>
              <w:t>Про моніторинг відкритих ділянок міста. Вжити заходи щодо порушених питань.</w:t>
            </w:r>
          </w:p>
        </w:tc>
        <w:tc>
          <w:tcPr>
            <w:tcW w:w="1773" w:type="dxa"/>
          </w:tcPr>
          <w:p w:rsidR="003D7058" w:rsidRPr="00293A45" w:rsidRDefault="003D7058" w:rsidP="00E96AB0">
            <w:pPr>
              <w:jc w:val="center"/>
              <w:rPr>
                <w:lang w:val="uk-UA"/>
              </w:rPr>
            </w:pPr>
            <w:r w:rsidRPr="00293A45">
              <w:rPr>
                <w:lang w:val="uk-UA"/>
              </w:rPr>
              <w:t>№20 від 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 xml:space="preserve">Відповідь від 30.12.15 №01-26/252/2. Що стосується стану примикання вулиці Ульянівської та </w:t>
            </w:r>
            <w:r>
              <w:rPr>
                <w:lang w:val="uk-UA"/>
              </w:rPr>
              <w:t>вул.</w:t>
            </w:r>
            <w:r w:rsidRPr="00293A45">
              <w:rPr>
                <w:lang w:val="uk-UA"/>
              </w:rPr>
              <w:t>Осадчого, а також вулиць Леваневського та Халтуріна, то на даних ділянках доцільно виконати роботи по поточному ремонту (асфальтуванн</w:t>
            </w:r>
            <w:r>
              <w:rPr>
                <w:lang w:val="uk-UA"/>
              </w:rPr>
              <w:t>ю), орієнтовна вартість робіт (</w:t>
            </w:r>
            <w:r w:rsidRPr="00293A45">
              <w:rPr>
                <w:lang w:val="uk-UA"/>
              </w:rPr>
              <w:t>в цінах 2015 року) становить 70.0 тис.грн. Благоустрій території перед Знам’янським відділенням АТ «Ощадбанк» також потребує значних фінансових витрат, ця територія має площу близько 3000 кв.м. Витрати лише на капітальний ремонт (асфальтування) такої площі становить близько 720.0 тис.грн. У</w:t>
            </w:r>
            <w:r>
              <w:rPr>
                <w:lang w:val="uk-UA"/>
              </w:rPr>
              <w:t xml:space="preserve"> 2012 році з метою благоустрою п</w:t>
            </w:r>
            <w:r w:rsidRPr="00293A45">
              <w:rPr>
                <w:lang w:val="uk-UA"/>
              </w:rPr>
              <w:t>лощі біля Палацу культури спеціалістами проектної організації було розроблено орієнтовну схему та 3Д модель благоустрою площі. Але, через недостатність коштів у міському бюджеті, такі заходи так і не були впроваджені, проте, питання є актуальним, його розгляд буде продовжува</w:t>
            </w:r>
            <w:r>
              <w:rPr>
                <w:lang w:val="uk-UA"/>
              </w:rPr>
              <w:t>тись. Додат</w:t>
            </w:r>
            <w:r w:rsidRPr="00293A45">
              <w:rPr>
                <w:lang w:val="uk-UA"/>
              </w:rPr>
              <w:t xml:space="preserve">кова інформація: у 2013 році УМА та ЖКГ було замовлено виготовлення  ПКД по об’єкту «Капітальний ремонт тротуарів». У 2014-2015 р.р. тривала реалізація даного проекту, виконано роботи по капітальному ремонту тротуару по </w:t>
            </w:r>
            <w:r>
              <w:rPr>
                <w:lang w:val="uk-UA"/>
              </w:rPr>
              <w:t>вул.</w:t>
            </w:r>
            <w:r w:rsidRPr="00293A45">
              <w:rPr>
                <w:lang w:val="uk-UA"/>
              </w:rPr>
              <w:t xml:space="preserve">Жовтневій, навпроти буд. №20 та </w:t>
            </w:r>
            <w:r>
              <w:rPr>
                <w:lang w:val="uk-UA"/>
              </w:rPr>
              <w:t>вул.</w:t>
            </w:r>
            <w:r w:rsidRPr="00293A45">
              <w:rPr>
                <w:lang w:val="uk-UA"/>
              </w:rPr>
              <w:t xml:space="preserve">Гагаріна (від Гагаріна,27 до Гагаріна,29), тротуару по </w:t>
            </w:r>
            <w:r>
              <w:rPr>
                <w:lang w:val="uk-UA"/>
              </w:rPr>
              <w:t>вул..</w:t>
            </w:r>
            <w:r w:rsidRPr="00293A45">
              <w:rPr>
                <w:lang w:val="uk-UA"/>
              </w:rPr>
              <w:t xml:space="preserve">Гагаріна (від №11 до №9), тротуару по </w:t>
            </w:r>
            <w:r>
              <w:rPr>
                <w:lang w:val="uk-UA"/>
              </w:rPr>
              <w:pgNum/>
            </w:r>
            <w:r>
              <w:rPr>
                <w:lang w:val="uk-UA"/>
              </w:rPr>
              <w:t>рн.</w:t>
            </w:r>
            <w:r w:rsidRPr="00293A45">
              <w:rPr>
                <w:lang w:val="uk-UA"/>
              </w:rPr>
              <w:t xml:space="preserve">. Трудова від буд. №16 по </w:t>
            </w:r>
            <w:r>
              <w:rPr>
                <w:lang w:val="uk-UA"/>
              </w:rPr>
              <w:t>вул.</w:t>
            </w:r>
            <w:r w:rsidRPr="00293A45">
              <w:rPr>
                <w:lang w:val="uk-UA"/>
              </w:rPr>
              <w:t xml:space="preserve">. Жовтнева до буд. №5/3 по </w:t>
            </w:r>
            <w:r>
              <w:rPr>
                <w:lang w:val="uk-UA"/>
              </w:rPr>
              <w:t>вул</w:t>
            </w:r>
            <w:r w:rsidRPr="00293A45">
              <w:rPr>
                <w:lang w:val="uk-UA"/>
              </w:rPr>
              <w:t xml:space="preserve"> Чапаєва. До того ж, виконано роботи по капітальному ремонту тротуарів: по </w:t>
            </w:r>
            <w:r>
              <w:rPr>
                <w:lang w:val="uk-UA"/>
              </w:rPr>
              <w:t>вул.</w:t>
            </w:r>
            <w:r w:rsidRPr="00293A45">
              <w:rPr>
                <w:lang w:val="uk-UA"/>
              </w:rPr>
              <w:t xml:space="preserve">Жовтневій (від </w:t>
            </w:r>
            <w:r>
              <w:rPr>
                <w:lang w:val="uk-UA"/>
              </w:rPr>
              <w:t>вул.</w:t>
            </w:r>
            <w:r w:rsidRPr="00293A45">
              <w:rPr>
                <w:lang w:val="uk-UA"/>
              </w:rPr>
              <w:t xml:space="preserve">Радянської до </w:t>
            </w:r>
            <w:r>
              <w:rPr>
                <w:lang w:val="uk-UA"/>
              </w:rPr>
              <w:t>вул</w:t>
            </w:r>
            <w:r w:rsidRPr="00293A45">
              <w:rPr>
                <w:lang w:val="uk-UA"/>
              </w:rPr>
              <w:t xml:space="preserve">. Володарського), по пров. Прохідному у м.Знам’янці Кіровоградської області. Паралельно виконувались роботи по поточному ремонту тротуарів міста. Протягом 2015 року на території міста встановлено 5 нових сучасних дитячих майданчиків та 2 дообладнано, на загальну суму 235,061 тис.грн. Також, у 2015 році проводилась певна робота по озелененню міста: висаджено 200 дерев та 750 кущів, газонну траву по </w:t>
            </w:r>
            <w:r>
              <w:rPr>
                <w:lang w:val="uk-UA"/>
              </w:rPr>
              <w:t>вул.</w:t>
            </w:r>
            <w:r w:rsidRPr="00293A45">
              <w:rPr>
                <w:lang w:val="uk-UA"/>
              </w:rPr>
              <w:t>Жовтневій та Гагаріна,квітники біля Обеліску Слави. На території міста Знам’янка станом на 01.12.2015 року було ліквідовано 12 несанкціонованих сміттєзвалищ твердих побутових відходів, загальним обсягом 1.215 тис.куб.м. На виконання робіт були використані 62.031 тис.грн. Вживались заходи по боротьбі з карантинними рослинами, косінню трав. Шляхом викошування знищено карантин рослин на площі 1.5 га. Всі пропозиції, викладені у запиті щодо виконання заходів з благоустрою міста уважно розглянуті та будуть враховані під час впровадження таких заходів у 2016 році.</w:t>
            </w:r>
          </w:p>
        </w:tc>
        <w:tc>
          <w:tcPr>
            <w:tcW w:w="1308" w:type="dxa"/>
          </w:tcPr>
          <w:p w:rsidR="003D7058" w:rsidRDefault="003D7058" w:rsidP="00E96AB0">
            <w:pPr>
              <w:rPr>
                <w:lang w:val="uk-UA"/>
              </w:rPr>
            </w:pPr>
            <w:r>
              <w:rPr>
                <w:lang w:val="uk-UA"/>
              </w:rPr>
              <w:t>Включено в план робіт на 2016-2018 роки</w:t>
            </w:r>
          </w:p>
          <w:p w:rsidR="003D7058" w:rsidRDefault="003D7058" w:rsidP="00E96AB0">
            <w:pPr>
              <w:rPr>
                <w:lang w:val="uk-UA"/>
              </w:rPr>
            </w:pPr>
          </w:p>
          <w:p w:rsidR="003D7058" w:rsidRPr="003A524A" w:rsidRDefault="003D7058" w:rsidP="00E96AB0">
            <w:pPr>
              <w:rPr>
                <w:lang w:val="uk-UA"/>
              </w:rPr>
            </w:pPr>
            <w:r>
              <w:rPr>
                <w:b/>
                <w:sz w:val="18"/>
                <w:lang w:val="uk-UA"/>
              </w:rPr>
              <w:t>П</w:t>
            </w:r>
            <w:r w:rsidRPr="00A829CB">
              <w:rPr>
                <w:b/>
                <w:sz w:val="18"/>
                <w:lang w:val="uk-UA"/>
              </w:rPr>
              <w:t>родовжити контроль</w:t>
            </w:r>
            <w:r>
              <w:rPr>
                <w:b/>
                <w:sz w:val="18"/>
                <w:lang w:val="uk-UA"/>
              </w:rPr>
              <w:t xml:space="preserve"> до 31.12.2016р.</w:t>
            </w:r>
          </w:p>
        </w:tc>
      </w:tr>
      <w:tr w:rsidR="003D7058" w:rsidRPr="006222DE" w:rsidTr="00E96AB0">
        <w:tc>
          <w:tcPr>
            <w:tcW w:w="540" w:type="dxa"/>
          </w:tcPr>
          <w:p w:rsidR="003D7058" w:rsidRPr="009F4286" w:rsidRDefault="003D7058" w:rsidP="00E96AB0">
            <w:pPr>
              <w:jc w:val="both"/>
              <w:rPr>
                <w:b/>
                <w:lang w:val="uk-UA"/>
              </w:rPr>
            </w:pPr>
            <w:r>
              <w:rPr>
                <w:b/>
                <w:lang w:val="uk-UA"/>
              </w:rPr>
              <w:t>15</w:t>
            </w:r>
          </w:p>
        </w:tc>
        <w:tc>
          <w:tcPr>
            <w:tcW w:w="720" w:type="dxa"/>
          </w:tcPr>
          <w:p w:rsidR="003D7058" w:rsidRPr="009F4286" w:rsidRDefault="003D7058" w:rsidP="00E96AB0">
            <w:pPr>
              <w:jc w:val="both"/>
              <w:rPr>
                <w:b/>
                <w:lang w:val="uk-UA"/>
              </w:rPr>
            </w:pPr>
            <w:r w:rsidRPr="009F4286">
              <w:rPr>
                <w:b/>
                <w:lang w:val="uk-UA"/>
              </w:rPr>
              <w:t>27</w:t>
            </w:r>
          </w:p>
        </w:tc>
        <w:tc>
          <w:tcPr>
            <w:tcW w:w="1780" w:type="dxa"/>
          </w:tcPr>
          <w:p w:rsidR="003D7058" w:rsidRPr="00293A45" w:rsidRDefault="003D7058" w:rsidP="00E96AB0">
            <w:pPr>
              <w:jc w:val="both"/>
              <w:rPr>
                <w:lang w:val="uk-UA"/>
              </w:rPr>
            </w:pPr>
            <w:r w:rsidRPr="00293A45">
              <w:rPr>
                <w:lang w:val="uk-UA"/>
              </w:rPr>
              <w:t>Мацко Володимир Васильович</w:t>
            </w:r>
          </w:p>
        </w:tc>
        <w:tc>
          <w:tcPr>
            <w:tcW w:w="3024" w:type="dxa"/>
          </w:tcPr>
          <w:p w:rsidR="003D7058" w:rsidRPr="00293A45" w:rsidRDefault="003D7058" w:rsidP="00E96AB0">
            <w:pPr>
              <w:jc w:val="both"/>
              <w:rPr>
                <w:lang w:val="uk-UA"/>
              </w:rPr>
            </w:pPr>
            <w:r w:rsidRPr="00293A45">
              <w:rPr>
                <w:lang w:val="uk-UA"/>
              </w:rPr>
              <w:t>Про діяльність окремих жителів багатоповерхівок з метою утеплення своєї квартири.</w:t>
            </w:r>
          </w:p>
        </w:tc>
        <w:tc>
          <w:tcPr>
            <w:tcW w:w="1773" w:type="dxa"/>
          </w:tcPr>
          <w:p w:rsidR="003D7058" w:rsidRPr="00293A45" w:rsidRDefault="003D7058" w:rsidP="00E96AB0">
            <w:pPr>
              <w:jc w:val="center"/>
              <w:rPr>
                <w:lang w:val="uk-UA"/>
              </w:rPr>
            </w:pPr>
            <w:r w:rsidRPr="00293A45">
              <w:rPr>
                <w:lang w:val="uk-UA"/>
              </w:rPr>
              <w:t>№21 від 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 xml:space="preserve">Відповідь – роз’яснення від 31.12.15 №01-26/265/2. Вимоги до проектування, улаштування, приймання, контролю та експлуатації конструкцій зовнішніх стін із фасадною теплоізоляцією визначені ДБН. Ці норми обов’язкові для застосування усіма юридичними і фізичними особами на території України незалежно від форм власності і відомчої належності. Справи про правопорушення – недотримання юридичними і фізичними особами ДБН, стандартів і правил під час виконання підготовчих і будівельних робіт, перепланування та реконструкції житлового фонду розглядаються центральним органом виконавчої влади, що реалізує державну політику з питань ДАБК, а саме </w:t>
            </w:r>
            <w:r>
              <w:rPr>
                <w:lang w:val="uk-UA"/>
              </w:rPr>
              <w:t>–</w:t>
            </w:r>
            <w:r w:rsidRPr="00293A45">
              <w:rPr>
                <w:lang w:val="uk-UA"/>
              </w:rPr>
              <w:t xml:space="preserve"> Управлінням ДАБІ у Кіровоградській області (м. Кіровоград, </w:t>
            </w:r>
            <w:r>
              <w:rPr>
                <w:lang w:val="uk-UA"/>
              </w:rPr>
              <w:t>вул.</w:t>
            </w:r>
            <w:r w:rsidRPr="00293A45">
              <w:rPr>
                <w:lang w:val="uk-UA"/>
              </w:rPr>
              <w:t>Дворцова,28).</w:t>
            </w:r>
          </w:p>
        </w:tc>
        <w:tc>
          <w:tcPr>
            <w:tcW w:w="1308" w:type="dxa"/>
          </w:tcPr>
          <w:p w:rsidR="003D7058" w:rsidRDefault="003D7058" w:rsidP="00E96AB0">
            <w:pPr>
              <w:rPr>
                <w:sz w:val="18"/>
                <w:lang w:val="uk-UA"/>
              </w:rPr>
            </w:pPr>
            <w:r>
              <w:rPr>
                <w:sz w:val="18"/>
                <w:lang w:val="uk-UA"/>
              </w:rPr>
              <w:t>Питання не відноситься до компетенції УМА та ЖКГ</w:t>
            </w:r>
          </w:p>
          <w:p w:rsidR="003D7058" w:rsidRDefault="003D7058" w:rsidP="00E96AB0">
            <w:pPr>
              <w:rPr>
                <w:sz w:val="18"/>
                <w:lang w:val="uk-UA"/>
              </w:rPr>
            </w:pPr>
          </w:p>
          <w:p w:rsidR="003D7058" w:rsidRPr="000A18D9" w:rsidRDefault="003D7058" w:rsidP="00E96AB0">
            <w:pPr>
              <w:rPr>
                <w:sz w:val="18"/>
                <w:lang w:val="uk-UA"/>
              </w:rPr>
            </w:pPr>
            <w:r>
              <w:rPr>
                <w:b/>
                <w:sz w:val="18"/>
                <w:lang w:val="uk-UA"/>
              </w:rPr>
              <w:t>П</w:t>
            </w:r>
            <w:r w:rsidRPr="00A829CB">
              <w:rPr>
                <w:b/>
                <w:sz w:val="18"/>
                <w:lang w:val="uk-UA"/>
              </w:rPr>
              <w:t>родовжити контроль</w:t>
            </w:r>
            <w:r>
              <w:rPr>
                <w:b/>
                <w:sz w:val="18"/>
                <w:lang w:val="uk-UA"/>
              </w:rPr>
              <w:t xml:space="preserve"> до 31.12.2016р.</w:t>
            </w:r>
          </w:p>
        </w:tc>
      </w:tr>
      <w:tr w:rsidR="003D7058" w:rsidRPr="006222DE" w:rsidTr="00E96AB0">
        <w:tc>
          <w:tcPr>
            <w:tcW w:w="540" w:type="dxa"/>
          </w:tcPr>
          <w:p w:rsidR="003D7058" w:rsidRPr="009F4286" w:rsidRDefault="003D7058" w:rsidP="00E96AB0">
            <w:pPr>
              <w:jc w:val="both"/>
              <w:rPr>
                <w:b/>
                <w:lang w:val="uk-UA"/>
              </w:rPr>
            </w:pPr>
            <w:r>
              <w:rPr>
                <w:b/>
                <w:lang w:val="uk-UA"/>
              </w:rPr>
              <w:t>16</w:t>
            </w:r>
          </w:p>
        </w:tc>
        <w:tc>
          <w:tcPr>
            <w:tcW w:w="720" w:type="dxa"/>
          </w:tcPr>
          <w:p w:rsidR="003D7058" w:rsidRPr="009F4286" w:rsidRDefault="003D7058" w:rsidP="00E96AB0">
            <w:pPr>
              <w:jc w:val="both"/>
              <w:rPr>
                <w:b/>
                <w:lang w:val="uk-UA"/>
              </w:rPr>
            </w:pPr>
            <w:r w:rsidRPr="009F4286">
              <w:rPr>
                <w:b/>
                <w:lang w:val="uk-UA"/>
              </w:rPr>
              <w:t>27</w:t>
            </w:r>
          </w:p>
        </w:tc>
        <w:tc>
          <w:tcPr>
            <w:tcW w:w="1780" w:type="dxa"/>
          </w:tcPr>
          <w:p w:rsidR="003D7058" w:rsidRPr="00293A45" w:rsidRDefault="003D7058" w:rsidP="00E96AB0">
            <w:pPr>
              <w:jc w:val="both"/>
              <w:rPr>
                <w:lang w:val="uk-UA"/>
              </w:rPr>
            </w:pPr>
            <w:r w:rsidRPr="00293A45">
              <w:rPr>
                <w:lang w:val="uk-UA"/>
              </w:rPr>
              <w:t>Мац</w:t>
            </w:r>
            <w:r>
              <w:rPr>
                <w:lang w:val="uk-UA"/>
              </w:rPr>
              <w:t>к</w:t>
            </w:r>
            <w:r w:rsidRPr="00293A45">
              <w:rPr>
                <w:lang w:val="uk-UA"/>
              </w:rPr>
              <w:t>о Володимир Васильович</w:t>
            </w:r>
          </w:p>
        </w:tc>
        <w:tc>
          <w:tcPr>
            <w:tcW w:w="3024" w:type="dxa"/>
          </w:tcPr>
          <w:p w:rsidR="003D7058" w:rsidRPr="00293A45" w:rsidRDefault="003D7058" w:rsidP="00E96AB0">
            <w:pPr>
              <w:jc w:val="both"/>
              <w:rPr>
                <w:lang w:val="uk-UA"/>
              </w:rPr>
            </w:pPr>
            <w:r w:rsidRPr="00293A45">
              <w:rPr>
                <w:lang w:val="uk-UA"/>
              </w:rPr>
              <w:t>Про відновлення проводового радіомовлення.</w:t>
            </w:r>
          </w:p>
        </w:tc>
        <w:tc>
          <w:tcPr>
            <w:tcW w:w="1773" w:type="dxa"/>
          </w:tcPr>
          <w:p w:rsidR="003D7058" w:rsidRPr="00293A45" w:rsidRDefault="003D7058" w:rsidP="00E96AB0">
            <w:pPr>
              <w:jc w:val="center"/>
              <w:rPr>
                <w:lang w:val="uk-UA"/>
              </w:rPr>
            </w:pPr>
            <w:r w:rsidRPr="00293A45">
              <w:rPr>
                <w:lang w:val="uk-UA"/>
              </w:rPr>
              <w:t>№22 від 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К.Третьякова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Відповідь від 14.12.15 №01-26/221/2: направлено лист О.Довгому з проханням розглянути депутатський запит та ініціювати підготовку Закону України про фінансову підтримку проводовогорадіомовлення на державному  рівні або Закону України про внесення змін до Бюджетного Кодексу з метою залучення коштів місцевих бюджетів на ці цілі. Питання щодо проведення в місті З</w:t>
            </w:r>
            <w:r>
              <w:rPr>
                <w:lang w:val="uk-UA"/>
              </w:rPr>
              <w:t>нам’янка безпроводового радіомо</w:t>
            </w:r>
            <w:r w:rsidRPr="00293A45">
              <w:rPr>
                <w:lang w:val="uk-UA"/>
              </w:rPr>
              <w:t>в</w:t>
            </w:r>
            <w:r>
              <w:rPr>
                <w:lang w:val="uk-UA"/>
              </w:rPr>
              <w:t>л</w:t>
            </w:r>
            <w:r w:rsidRPr="00293A45">
              <w:rPr>
                <w:lang w:val="uk-UA"/>
              </w:rPr>
              <w:t>ення вже порушувалося депутатам</w:t>
            </w:r>
            <w:r>
              <w:rPr>
                <w:lang w:val="uk-UA"/>
              </w:rPr>
              <w:t>и попередньог</w:t>
            </w:r>
            <w:r w:rsidRPr="00293A45">
              <w:rPr>
                <w:lang w:val="uk-UA"/>
              </w:rPr>
              <w:t>о скликання, вирішення цього питання потребує бюджетних коштів, які в міському бюджеті не передбачені.</w:t>
            </w:r>
          </w:p>
        </w:tc>
        <w:tc>
          <w:tcPr>
            <w:tcW w:w="1308" w:type="dxa"/>
          </w:tcPr>
          <w:p w:rsidR="003D7058" w:rsidRDefault="003D7058" w:rsidP="00E96AB0">
            <w:pPr>
              <w:rPr>
                <w:b/>
                <w:sz w:val="18"/>
                <w:lang w:val="uk-UA"/>
              </w:rPr>
            </w:pPr>
          </w:p>
          <w:p w:rsidR="003D7058" w:rsidRDefault="003D7058" w:rsidP="00E96AB0">
            <w:r>
              <w:rPr>
                <w:b/>
                <w:sz w:val="18"/>
                <w:lang w:val="uk-UA"/>
              </w:rPr>
              <w:t>П</w:t>
            </w:r>
            <w:r w:rsidRPr="00A829CB">
              <w:rPr>
                <w:b/>
                <w:sz w:val="18"/>
                <w:lang w:val="uk-UA"/>
              </w:rPr>
              <w:t>родовжити контроль</w:t>
            </w:r>
            <w:r>
              <w:rPr>
                <w:b/>
                <w:sz w:val="18"/>
                <w:lang w:val="uk-UA"/>
              </w:rPr>
              <w:t xml:space="preserve"> до 31.12.2016р.</w:t>
            </w:r>
          </w:p>
        </w:tc>
      </w:tr>
      <w:tr w:rsidR="003D7058" w:rsidRPr="009B32DF" w:rsidTr="00E96AB0">
        <w:tc>
          <w:tcPr>
            <w:tcW w:w="540" w:type="dxa"/>
          </w:tcPr>
          <w:p w:rsidR="003D7058" w:rsidRPr="009F4286" w:rsidRDefault="003D7058" w:rsidP="00E96AB0">
            <w:pPr>
              <w:jc w:val="both"/>
              <w:rPr>
                <w:b/>
                <w:lang w:val="uk-UA"/>
              </w:rPr>
            </w:pPr>
            <w:r>
              <w:rPr>
                <w:b/>
                <w:lang w:val="uk-UA"/>
              </w:rPr>
              <w:t>17</w:t>
            </w:r>
          </w:p>
        </w:tc>
        <w:tc>
          <w:tcPr>
            <w:tcW w:w="720" w:type="dxa"/>
          </w:tcPr>
          <w:p w:rsidR="003D7058" w:rsidRPr="009F4286" w:rsidRDefault="003D7058" w:rsidP="00E96AB0">
            <w:pPr>
              <w:jc w:val="both"/>
              <w:rPr>
                <w:b/>
                <w:lang w:val="uk-UA"/>
              </w:rPr>
            </w:pPr>
            <w:r w:rsidRPr="009F4286">
              <w:rPr>
                <w:b/>
                <w:lang w:val="uk-UA"/>
              </w:rPr>
              <w:t>22</w:t>
            </w:r>
          </w:p>
        </w:tc>
        <w:tc>
          <w:tcPr>
            <w:tcW w:w="1780" w:type="dxa"/>
          </w:tcPr>
          <w:p w:rsidR="003D7058" w:rsidRPr="00293A45" w:rsidRDefault="003D7058" w:rsidP="00E96AB0">
            <w:pPr>
              <w:jc w:val="both"/>
              <w:rPr>
                <w:lang w:val="uk-UA"/>
              </w:rPr>
            </w:pPr>
            <w:r w:rsidRPr="00293A45">
              <w:rPr>
                <w:lang w:val="uk-UA"/>
              </w:rPr>
              <w:t>Тишкевич Наталія Миколаївна</w:t>
            </w:r>
          </w:p>
        </w:tc>
        <w:tc>
          <w:tcPr>
            <w:tcW w:w="3024" w:type="dxa"/>
          </w:tcPr>
          <w:p w:rsidR="003D7058" w:rsidRPr="00293A45" w:rsidRDefault="003D7058" w:rsidP="00E96AB0">
            <w:pPr>
              <w:jc w:val="both"/>
              <w:rPr>
                <w:lang w:val="uk-UA"/>
              </w:rPr>
            </w:pPr>
            <w:r w:rsidRPr="00293A45">
              <w:rPr>
                <w:lang w:val="uk-UA"/>
              </w:rPr>
              <w:t>Про проведення перевірки та обґрунтування призначення на посаду начальника відділу архітектури та містобудування УМА та ЖКГ А.Заруцького.</w:t>
            </w:r>
          </w:p>
        </w:tc>
        <w:tc>
          <w:tcPr>
            <w:tcW w:w="1773" w:type="dxa"/>
          </w:tcPr>
          <w:p w:rsidR="003D7058" w:rsidRPr="00293A45" w:rsidRDefault="003D7058" w:rsidP="00E96AB0">
            <w:pPr>
              <w:jc w:val="center"/>
              <w:rPr>
                <w:lang w:val="uk-UA"/>
              </w:rPr>
            </w:pPr>
            <w:r w:rsidRPr="00293A45">
              <w:rPr>
                <w:lang w:val="uk-UA"/>
              </w:rPr>
              <w:t>№23 від 02.12.</w:t>
            </w:r>
          </w:p>
          <w:p w:rsidR="003D7058" w:rsidRPr="00293A45" w:rsidRDefault="003D7058" w:rsidP="00E96AB0">
            <w:pPr>
              <w:jc w:val="center"/>
              <w:rPr>
                <w:lang w:val="uk-UA"/>
              </w:rPr>
            </w:pPr>
            <w:r w:rsidRPr="00293A45">
              <w:rPr>
                <w:lang w:val="uk-UA"/>
              </w:rPr>
              <w:t>2015р.</w:t>
            </w:r>
          </w:p>
        </w:tc>
        <w:tc>
          <w:tcPr>
            <w:tcW w:w="1523" w:type="dxa"/>
          </w:tcPr>
          <w:p w:rsidR="003D7058" w:rsidRPr="00841AF4" w:rsidRDefault="003D7058" w:rsidP="00E96AB0">
            <w:pPr>
              <w:jc w:val="center"/>
              <w:rPr>
                <w:sz w:val="18"/>
                <w:lang w:val="uk-UA"/>
              </w:rPr>
            </w:pPr>
            <w:r w:rsidRPr="00841AF4">
              <w:rPr>
                <w:sz w:val="18"/>
                <w:lang w:val="uk-UA"/>
              </w:rPr>
              <w:t>Ю.Данільченко</w:t>
            </w:r>
          </w:p>
          <w:p w:rsidR="003D7058" w:rsidRDefault="003D7058" w:rsidP="00E96AB0">
            <w:pPr>
              <w:jc w:val="center"/>
              <w:rPr>
                <w:lang w:val="uk-UA"/>
              </w:rPr>
            </w:pPr>
            <w:r>
              <w:rPr>
                <w:lang w:val="uk-UA"/>
              </w:rPr>
              <w:t>Л.Меренкова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Відповідь-роз’яснення від 11.12.15 №01-26/220/1</w:t>
            </w:r>
          </w:p>
        </w:tc>
        <w:tc>
          <w:tcPr>
            <w:tcW w:w="1308" w:type="dxa"/>
          </w:tcPr>
          <w:p w:rsidR="003D7058" w:rsidRPr="00D23FB6" w:rsidRDefault="003D7058" w:rsidP="00E96AB0">
            <w:pPr>
              <w:rPr>
                <w:sz w:val="18"/>
              </w:rPr>
            </w:pPr>
            <w:r>
              <w:rPr>
                <w:b/>
                <w:sz w:val="18"/>
                <w:lang w:val="uk-UA"/>
              </w:rPr>
              <w:t>Виконано</w:t>
            </w:r>
          </w:p>
        </w:tc>
      </w:tr>
      <w:tr w:rsidR="003D7058" w:rsidRPr="009B32DF" w:rsidTr="00E96AB0">
        <w:tc>
          <w:tcPr>
            <w:tcW w:w="540" w:type="dxa"/>
          </w:tcPr>
          <w:p w:rsidR="003D7058" w:rsidRPr="003D5997" w:rsidRDefault="003D7058" w:rsidP="00E96AB0">
            <w:pPr>
              <w:jc w:val="both"/>
              <w:rPr>
                <w:b/>
                <w:lang w:val="uk-UA"/>
              </w:rPr>
            </w:pPr>
            <w:r>
              <w:rPr>
                <w:b/>
                <w:lang w:val="uk-UA"/>
              </w:rPr>
              <w:t>18</w:t>
            </w:r>
          </w:p>
        </w:tc>
        <w:tc>
          <w:tcPr>
            <w:tcW w:w="720" w:type="dxa"/>
          </w:tcPr>
          <w:p w:rsidR="003D7058" w:rsidRPr="00293A45" w:rsidRDefault="003D7058" w:rsidP="00E96AB0">
            <w:pPr>
              <w:jc w:val="both"/>
              <w:rPr>
                <w:b/>
                <w:lang w:val="en-US"/>
              </w:rPr>
            </w:pPr>
            <w:r w:rsidRPr="00293A45">
              <w:rPr>
                <w:b/>
                <w:lang w:val="en-US"/>
              </w:rPr>
              <w:t>20</w:t>
            </w:r>
          </w:p>
        </w:tc>
        <w:tc>
          <w:tcPr>
            <w:tcW w:w="1780" w:type="dxa"/>
          </w:tcPr>
          <w:p w:rsidR="003D7058" w:rsidRPr="00293A45" w:rsidRDefault="003D7058" w:rsidP="00E96AB0">
            <w:pPr>
              <w:jc w:val="both"/>
              <w:rPr>
                <w:lang w:val="uk-UA"/>
              </w:rPr>
            </w:pPr>
            <w:r w:rsidRPr="00293A45">
              <w:rPr>
                <w:lang w:val="uk-UA"/>
              </w:rPr>
              <w:t>Щава</w:t>
            </w:r>
          </w:p>
          <w:p w:rsidR="003D7058" w:rsidRPr="00293A45" w:rsidRDefault="003D7058" w:rsidP="00E96AB0">
            <w:pPr>
              <w:jc w:val="both"/>
              <w:rPr>
                <w:lang w:val="uk-UA"/>
              </w:rPr>
            </w:pPr>
            <w:r w:rsidRPr="00293A45">
              <w:rPr>
                <w:lang w:val="uk-UA"/>
              </w:rPr>
              <w:t>Олександр Олександрович</w:t>
            </w:r>
          </w:p>
        </w:tc>
        <w:tc>
          <w:tcPr>
            <w:tcW w:w="3024" w:type="dxa"/>
          </w:tcPr>
          <w:p w:rsidR="003D7058" w:rsidRPr="00293A45" w:rsidRDefault="003D7058" w:rsidP="00E96AB0">
            <w:pPr>
              <w:jc w:val="both"/>
              <w:rPr>
                <w:lang w:val="uk-UA"/>
              </w:rPr>
            </w:pPr>
            <w:r w:rsidRPr="00293A45">
              <w:rPr>
                <w:lang w:val="uk-UA"/>
              </w:rPr>
              <w:t xml:space="preserve">Про відновлення освітлення біля школи </w:t>
            </w:r>
          </w:p>
          <w:p w:rsidR="003D7058" w:rsidRPr="00293A45" w:rsidRDefault="003D7058" w:rsidP="00E96AB0">
            <w:pPr>
              <w:jc w:val="both"/>
              <w:rPr>
                <w:lang w:val="uk-UA"/>
              </w:rPr>
            </w:pPr>
            <w:r w:rsidRPr="00293A45">
              <w:rPr>
                <w:lang w:val="uk-UA"/>
              </w:rPr>
              <w:t>№3 через сквер в бік вулиці Фрунзе та в Привокзальний мікрорайон повз ДНЗ «Світлячок»</w:t>
            </w:r>
          </w:p>
        </w:tc>
        <w:tc>
          <w:tcPr>
            <w:tcW w:w="1773" w:type="dxa"/>
          </w:tcPr>
          <w:p w:rsidR="003D7058" w:rsidRPr="00293A45" w:rsidRDefault="003D7058" w:rsidP="00E96AB0">
            <w:pPr>
              <w:rPr>
                <w:lang w:val="uk-UA"/>
              </w:rPr>
            </w:pPr>
            <w:r w:rsidRPr="00293A45">
              <w:rPr>
                <w:lang w:val="uk-UA"/>
              </w:rPr>
              <w:t>№24 від02.12.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Відповідь від 30.12.15 №01</w:t>
            </w:r>
            <w:r>
              <w:rPr>
                <w:lang w:val="uk-UA"/>
              </w:rPr>
              <w:t>-26/253/2. Питання освітлення у</w:t>
            </w:r>
            <w:r w:rsidRPr="00293A45">
              <w:rPr>
                <w:lang w:val="uk-UA"/>
              </w:rPr>
              <w:t xml:space="preserve"> вечірній час території біля ЗШ №3 є актуальним та потребує вирішення. Наразі, УМА та ЖКГ спільно з</w:t>
            </w:r>
            <w:r>
              <w:rPr>
                <w:lang w:val="uk-UA"/>
              </w:rPr>
              <w:t xml:space="preserve"> КП «ЗЖЕК №1» розглядаються тех</w:t>
            </w:r>
            <w:r w:rsidRPr="00293A45">
              <w:rPr>
                <w:lang w:val="uk-UA"/>
              </w:rPr>
              <w:t>нічно можливі шляхи вирішення даного питання, розробляється схема підключення, встановлення опор, обраховується вартість виконання робіт. Після чого, виконання робіт буде включено до орієнтовного переліку об’єктів, на яких доцільно провести ремонті роботи у 2016 році. Перелік буде сформований УМА та ЖКГ в межах фактичних призначень, визначених рішенням міської ради про міський бюджет на 2016 рік.</w:t>
            </w:r>
          </w:p>
        </w:tc>
        <w:tc>
          <w:tcPr>
            <w:tcW w:w="1308" w:type="dxa"/>
          </w:tcPr>
          <w:p w:rsidR="003D7058" w:rsidRDefault="003D7058" w:rsidP="00E96AB0">
            <w:pPr>
              <w:rPr>
                <w:sz w:val="18"/>
                <w:lang w:val="uk-UA"/>
              </w:rPr>
            </w:pPr>
            <w:r w:rsidRPr="00E2519F">
              <w:rPr>
                <w:sz w:val="18"/>
                <w:lang w:val="uk-UA"/>
              </w:rPr>
              <w:t>Виконано частково</w:t>
            </w:r>
          </w:p>
          <w:p w:rsidR="003D7058" w:rsidRDefault="003D7058" w:rsidP="00E96AB0">
            <w:pPr>
              <w:rPr>
                <w:sz w:val="18"/>
                <w:lang w:val="uk-UA"/>
              </w:rPr>
            </w:pPr>
          </w:p>
          <w:p w:rsidR="003D7058" w:rsidRPr="00B767C7" w:rsidRDefault="003D7058" w:rsidP="00E96AB0">
            <w:pPr>
              <w:rPr>
                <w:sz w:val="18"/>
                <w:highlight w:val="yellow"/>
                <w:lang w:val="uk-UA"/>
              </w:rPr>
            </w:pPr>
            <w:r>
              <w:rPr>
                <w:b/>
                <w:sz w:val="18"/>
                <w:lang w:val="uk-UA"/>
              </w:rPr>
              <w:t>П</w:t>
            </w:r>
            <w:r w:rsidRPr="00A829CB">
              <w:rPr>
                <w:b/>
                <w:sz w:val="18"/>
                <w:lang w:val="uk-UA"/>
              </w:rPr>
              <w:t>родовжити контроль</w:t>
            </w:r>
            <w:r>
              <w:rPr>
                <w:b/>
                <w:sz w:val="18"/>
                <w:lang w:val="uk-UA"/>
              </w:rPr>
              <w:t xml:space="preserve"> до 01.06.2016р.</w:t>
            </w:r>
          </w:p>
        </w:tc>
      </w:tr>
      <w:tr w:rsidR="003D7058" w:rsidRPr="009B32DF" w:rsidTr="00E96AB0">
        <w:tc>
          <w:tcPr>
            <w:tcW w:w="540" w:type="dxa"/>
          </w:tcPr>
          <w:p w:rsidR="003D7058" w:rsidRPr="003D5997" w:rsidRDefault="003D7058" w:rsidP="00E96AB0">
            <w:pPr>
              <w:jc w:val="both"/>
              <w:rPr>
                <w:b/>
                <w:lang w:val="uk-UA"/>
              </w:rPr>
            </w:pPr>
            <w:r>
              <w:rPr>
                <w:b/>
                <w:lang w:val="uk-UA"/>
              </w:rPr>
              <w:t>19</w:t>
            </w:r>
          </w:p>
        </w:tc>
        <w:tc>
          <w:tcPr>
            <w:tcW w:w="720" w:type="dxa"/>
          </w:tcPr>
          <w:p w:rsidR="003D7058" w:rsidRPr="00293A45" w:rsidRDefault="003D7058" w:rsidP="00E96AB0">
            <w:pPr>
              <w:jc w:val="both"/>
              <w:rPr>
                <w:b/>
                <w:lang w:val="uk-UA"/>
              </w:rPr>
            </w:pPr>
            <w:r w:rsidRPr="00293A45">
              <w:rPr>
                <w:b/>
              </w:rPr>
              <w:t>20</w:t>
            </w:r>
          </w:p>
        </w:tc>
        <w:tc>
          <w:tcPr>
            <w:tcW w:w="1780" w:type="dxa"/>
          </w:tcPr>
          <w:p w:rsidR="003D7058" w:rsidRPr="00293A45" w:rsidRDefault="003D7058" w:rsidP="00E96AB0">
            <w:pPr>
              <w:jc w:val="both"/>
              <w:rPr>
                <w:lang w:val="uk-UA"/>
              </w:rPr>
            </w:pPr>
            <w:r w:rsidRPr="00293A45">
              <w:rPr>
                <w:lang w:val="uk-UA"/>
              </w:rPr>
              <w:t>Щава Олександр Олександрович</w:t>
            </w:r>
          </w:p>
        </w:tc>
        <w:tc>
          <w:tcPr>
            <w:tcW w:w="3024" w:type="dxa"/>
          </w:tcPr>
          <w:p w:rsidR="003D7058" w:rsidRPr="00293A45" w:rsidRDefault="003D7058" w:rsidP="00E96AB0">
            <w:pPr>
              <w:jc w:val="both"/>
              <w:rPr>
                <w:lang w:val="uk-UA"/>
              </w:rPr>
            </w:pPr>
            <w:r w:rsidRPr="00293A45">
              <w:rPr>
                <w:lang w:val="uk-UA"/>
              </w:rPr>
              <w:t>Про облаштування та капітального ремонту частини існуючого тротуару по</w:t>
            </w:r>
            <w:r>
              <w:rPr>
                <w:lang w:val="uk-UA"/>
              </w:rPr>
              <w:t>вул.</w:t>
            </w:r>
            <w:r w:rsidRPr="00293A45">
              <w:rPr>
                <w:lang w:val="uk-UA"/>
              </w:rPr>
              <w:t xml:space="preserve">.Дзержинського (від </w:t>
            </w:r>
            <w:r>
              <w:rPr>
                <w:lang w:val="uk-UA"/>
              </w:rPr>
              <w:t>вул.</w:t>
            </w:r>
            <w:r w:rsidRPr="00293A45">
              <w:rPr>
                <w:lang w:val="uk-UA"/>
              </w:rPr>
              <w:t xml:space="preserve">.Калініна до </w:t>
            </w:r>
            <w:r>
              <w:rPr>
                <w:lang w:val="uk-UA"/>
              </w:rPr>
              <w:t>вул.</w:t>
            </w:r>
            <w:r w:rsidRPr="00293A45">
              <w:rPr>
                <w:lang w:val="uk-UA"/>
              </w:rPr>
              <w:t xml:space="preserve">.Фрунзе) та тротуар, що проходить через сквер від </w:t>
            </w:r>
            <w:r>
              <w:rPr>
                <w:lang w:val="uk-UA"/>
              </w:rPr>
              <w:t>вул.</w:t>
            </w:r>
            <w:r w:rsidRPr="00293A45">
              <w:rPr>
                <w:lang w:val="uk-UA"/>
              </w:rPr>
              <w:t>.Фрунзе до приміщення ЗОШ №3.</w:t>
            </w:r>
          </w:p>
        </w:tc>
        <w:tc>
          <w:tcPr>
            <w:tcW w:w="1773" w:type="dxa"/>
          </w:tcPr>
          <w:p w:rsidR="003D7058" w:rsidRPr="00293A45" w:rsidRDefault="003D7058" w:rsidP="00E96AB0">
            <w:pPr>
              <w:rPr>
                <w:lang w:val="uk-UA"/>
              </w:rPr>
            </w:pPr>
            <w:r w:rsidRPr="00293A45">
              <w:rPr>
                <w:lang w:val="uk-UA"/>
              </w:rPr>
              <w:t>№25 від02.12.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 xml:space="preserve">Відповідь від 31.12.15 №01-26/247/2. Роботи по капітальному ремонту тротуару по </w:t>
            </w:r>
            <w:r>
              <w:rPr>
                <w:lang w:val="uk-UA"/>
              </w:rPr>
              <w:t>вул.</w:t>
            </w:r>
            <w:r w:rsidRPr="00293A45">
              <w:rPr>
                <w:lang w:val="uk-UA"/>
              </w:rPr>
              <w:t xml:space="preserve">. Дзержинського від </w:t>
            </w:r>
            <w:r>
              <w:rPr>
                <w:lang w:val="uk-UA"/>
              </w:rPr>
              <w:t>вул.</w:t>
            </w:r>
            <w:r w:rsidRPr="00293A45">
              <w:rPr>
                <w:lang w:val="uk-UA"/>
              </w:rPr>
              <w:t xml:space="preserve">. Калініна до </w:t>
            </w:r>
            <w:r>
              <w:rPr>
                <w:lang w:val="uk-UA"/>
              </w:rPr>
              <w:t>вул.</w:t>
            </w:r>
            <w:r w:rsidRPr="00293A45">
              <w:rPr>
                <w:lang w:val="uk-UA"/>
              </w:rPr>
              <w:t>. Фрунзе будуть включені до орієнтовного переліку об’єктів дорожньо-мостового господарства, на яких у 2016 році доцільно провести ремонтні роботи. Перелік буде сформований УМА та ЖКГ в межах фактичних призначень коштів, визначених рішенням міської ради про міський бюджет на 2016 рік.</w:t>
            </w:r>
          </w:p>
        </w:tc>
        <w:tc>
          <w:tcPr>
            <w:tcW w:w="1308" w:type="dxa"/>
          </w:tcPr>
          <w:p w:rsidR="003D7058" w:rsidRDefault="003D7058" w:rsidP="00E96AB0">
            <w:pPr>
              <w:rPr>
                <w:lang w:val="uk-UA"/>
              </w:rPr>
            </w:pPr>
            <w:r>
              <w:rPr>
                <w:lang w:val="uk-UA"/>
              </w:rPr>
              <w:t>Включено до плану заходів щодо проведення ремонтних робіт на дорогах комунальної власності в 2016 році.</w:t>
            </w:r>
          </w:p>
          <w:p w:rsidR="003D7058" w:rsidRDefault="003D7058" w:rsidP="00E96AB0">
            <w:pPr>
              <w:rPr>
                <w:lang w:val="uk-UA"/>
              </w:rPr>
            </w:pPr>
          </w:p>
          <w:p w:rsidR="003D7058" w:rsidRDefault="003D7058" w:rsidP="00E96AB0">
            <w:r>
              <w:rPr>
                <w:b/>
                <w:sz w:val="18"/>
                <w:lang w:val="uk-UA"/>
              </w:rPr>
              <w:t>П</w:t>
            </w:r>
            <w:r w:rsidRPr="00A829CB">
              <w:rPr>
                <w:b/>
                <w:sz w:val="18"/>
                <w:lang w:val="uk-UA"/>
              </w:rPr>
              <w:t>родовжити контроль</w:t>
            </w:r>
            <w:r>
              <w:rPr>
                <w:b/>
                <w:sz w:val="18"/>
                <w:lang w:val="uk-UA"/>
              </w:rPr>
              <w:t xml:space="preserve"> до 01.09.2016р.</w:t>
            </w:r>
          </w:p>
        </w:tc>
      </w:tr>
      <w:tr w:rsidR="003D7058" w:rsidRPr="009B32DF" w:rsidTr="00E96AB0">
        <w:tc>
          <w:tcPr>
            <w:tcW w:w="540" w:type="dxa"/>
          </w:tcPr>
          <w:p w:rsidR="003D7058" w:rsidRDefault="003D7058" w:rsidP="00E96AB0">
            <w:pPr>
              <w:jc w:val="both"/>
              <w:rPr>
                <w:b/>
                <w:lang w:val="uk-UA"/>
              </w:rPr>
            </w:pPr>
            <w:r>
              <w:rPr>
                <w:b/>
                <w:lang w:val="uk-UA"/>
              </w:rPr>
              <w:t>20</w:t>
            </w:r>
          </w:p>
        </w:tc>
        <w:tc>
          <w:tcPr>
            <w:tcW w:w="720" w:type="dxa"/>
          </w:tcPr>
          <w:p w:rsidR="003D7058" w:rsidRPr="00293A45" w:rsidRDefault="003D7058" w:rsidP="00E96AB0">
            <w:pPr>
              <w:jc w:val="both"/>
              <w:rPr>
                <w:b/>
                <w:lang w:val="uk-UA"/>
              </w:rPr>
            </w:pPr>
            <w:r>
              <w:rPr>
                <w:b/>
                <w:lang w:val="uk-UA"/>
              </w:rPr>
              <w:t>2</w:t>
            </w:r>
          </w:p>
        </w:tc>
        <w:tc>
          <w:tcPr>
            <w:tcW w:w="1780" w:type="dxa"/>
          </w:tcPr>
          <w:p w:rsidR="003D7058" w:rsidRPr="00293A45" w:rsidRDefault="003D7058" w:rsidP="00E96AB0">
            <w:pPr>
              <w:jc w:val="both"/>
              <w:rPr>
                <w:lang w:val="uk-UA"/>
              </w:rPr>
            </w:pPr>
            <w:r w:rsidRPr="00293A45">
              <w:rPr>
                <w:lang w:val="uk-UA"/>
              </w:rPr>
              <w:t>Озеряний Віктор Анатолійович</w:t>
            </w:r>
          </w:p>
        </w:tc>
        <w:tc>
          <w:tcPr>
            <w:tcW w:w="3024" w:type="dxa"/>
          </w:tcPr>
          <w:p w:rsidR="003D7058" w:rsidRPr="00293A45" w:rsidRDefault="003D7058" w:rsidP="00E96AB0">
            <w:pPr>
              <w:jc w:val="both"/>
              <w:rPr>
                <w:lang w:val="uk-UA"/>
              </w:rPr>
            </w:pPr>
            <w:r w:rsidRPr="00293A45">
              <w:rPr>
                <w:lang w:val="uk-UA"/>
              </w:rPr>
              <w:t>Про грейдерування та при необхідності підсипку дорожнього покриття вулиць: Черняховського, Ватутіна, Харківська, Набережна, Н.Набережна.</w:t>
            </w:r>
          </w:p>
        </w:tc>
        <w:tc>
          <w:tcPr>
            <w:tcW w:w="1773" w:type="dxa"/>
          </w:tcPr>
          <w:p w:rsidR="003D7058" w:rsidRPr="00293A45" w:rsidRDefault="003D7058" w:rsidP="00E96AB0">
            <w:pPr>
              <w:rPr>
                <w:lang w:val="uk-UA"/>
              </w:rPr>
            </w:pPr>
            <w:r w:rsidRPr="00293A45">
              <w:rPr>
                <w:lang w:val="uk-UA"/>
              </w:rPr>
              <w:t>№26 від02.12.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b/>
                <w:lang w:val="uk-UA"/>
              </w:rPr>
            </w:pPr>
            <w:r w:rsidRPr="00293A45">
              <w:rPr>
                <w:lang w:val="uk-UA"/>
              </w:rPr>
              <w:t xml:space="preserve">Відповідь від 31.12.15 №01-26/262/1. Серед завдань Міської комплексної програми розвитку автомобільного транспорту та забезпечення безпеки дорожнього руху у м.Знам’янка на 2014-2016 роки є наступні пункти: «Капітальний ремонт доріг та тротуарів комунальної власності», «Виправлення профілю основ, ремонт основ доріг встановлення дорожніх знаків, нанесення дорожньої розмітки», «Поточний ремонт вулиць та доріг комунальної власності». Таким чином, роботи по ремонту тротуару по </w:t>
            </w:r>
            <w:r>
              <w:rPr>
                <w:lang w:val="uk-UA"/>
              </w:rPr>
              <w:pgNum/>
            </w:r>
            <w:r>
              <w:rPr>
                <w:lang w:val="uk-UA"/>
              </w:rPr>
              <w:t>рн.</w:t>
            </w:r>
            <w:r w:rsidRPr="00293A45">
              <w:rPr>
                <w:lang w:val="uk-UA"/>
              </w:rPr>
              <w:t xml:space="preserve">. Героїв Сталінграду та підсипка (поточний ремонт, утримання) вулиць Черняховського, Ватутіна, Харківської, Набережної можуть бути виконані у 2016 році в рамках даної програми при наявності фінансування. Пропозиції будуть враховані при формування переліку об’єктів дорожньо-мостового господарства, на яких у 2016 році доцільно провести ремонті роботи. Перелік буде сформований УМА та ЖКГ в межах фактичних призначень коштів, визначених рішенням міської ради про міський бюджет на 2016 рік. Додатково повідомлено, що </w:t>
            </w:r>
            <w:r>
              <w:rPr>
                <w:lang w:val="uk-UA"/>
              </w:rPr>
              <w:t>вул</w:t>
            </w:r>
            <w:r w:rsidRPr="00293A45">
              <w:rPr>
                <w:lang w:val="uk-UA"/>
              </w:rPr>
              <w:t xml:space="preserve">. Ватутіна у 2015 році зайняла ІІ місце у щорічному огляді-конкурсі у номінації «Краща вулиця», представниками вулиці отримано сертифікат на суму 15,0 тис.грн. на виконання будь-яких ремонтних робіт на вказаній вулиці. В жовтні 2015 року було виконано роботи по поточному ремонту (виправлення профілю основ) дорожнього покриття </w:t>
            </w:r>
            <w:r>
              <w:rPr>
                <w:lang w:val="uk-UA"/>
              </w:rPr>
              <w:t>вул.</w:t>
            </w:r>
            <w:r w:rsidRPr="00293A45">
              <w:rPr>
                <w:lang w:val="uk-UA"/>
              </w:rPr>
              <w:t xml:space="preserve"> Ватутіна на суму 15,0 тис.грн.</w:t>
            </w:r>
          </w:p>
        </w:tc>
        <w:tc>
          <w:tcPr>
            <w:tcW w:w="1308" w:type="dxa"/>
          </w:tcPr>
          <w:p w:rsidR="003D7058" w:rsidRDefault="003D7058" w:rsidP="00E96AB0">
            <w:pPr>
              <w:rPr>
                <w:lang w:val="uk-UA"/>
              </w:rPr>
            </w:pPr>
            <w:r>
              <w:rPr>
                <w:lang w:val="uk-UA"/>
              </w:rPr>
              <w:t>Включено до плану заходів щодо проведення ремонтних робіт на дорогах комунальної власності в 2016 році</w:t>
            </w:r>
          </w:p>
          <w:p w:rsidR="003D7058" w:rsidRDefault="003D7058" w:rsidP="00E96AB0">
            <w:pPr>
              <w:rPr>
                <w:lang w:val="uk-UA"/>
              </w:rPr>
            </w:pPr>
          </w:p>
          <w:p w:rsidR="003D7058" w:rsidRDefault="003D7058" w:rsidP="00E96AB0">
            <w:r>
              <w:rPr>
                <w:b/>
                <w:sz w:val="18"/>
                <w:lang w:val="uk-UA"/>
              </w:rPr>
              <w:t>П</w:t>
            </w:r>
            <w:r w:rsidRPr="00A829CB">
              <w:rPr>
                <w:b/>
                <w:sz w:val="18"/>
                <w:lang w:val="uk-UA"/>
              </w:rPr>
              <w:t>родовжити контроль</w:t>
            </w:r>
            <w:r>
              <w:rPr>
                <w:b/>
                <w:sz w:val="18"/>
                <w:lang w:val="uk-UA"/>
              </w:rPr>
              <w:t xml:space="preserve"> до 01.06.2016р.</w:t>
            </w:r>
          </w:p>
        </w:tc>
      </w:tr>
      <w:tr w:rsidR="003D7058" w:rsidRPr="009B32DF" w:rsidTr="00E96AB0">
        <w:tc>
          <w:tcPr>
            <w:tcW w:w="540" w:type="dxa"/>
          </w:tcPr>
          <w:p w:rsidR="003D7058" w:rsidRDefault="003D7058" w:rsidP="00E96AB0">
            <w:pPr>
              <w:jc w:val="both"/>
              <w:rPr>
                <w:b/>
                <w:lang w:val="uk-UA"/>
              </w:rPr>
            </w:pPr>
            <w:r>
              <w:rPr>
                <w:b/>
                <w:lang w:val="uk-UA"/>
              </w:rPr>
              <w:t>21</w:t>
            </w:r>
          </w:p>
        </w:tc>
        <w:tc>
          <w:tcPr>
            <w:tcW w:w="720" w:type="dxa"/>
          </w:tcPr>
          <w:p w:rsidR="003D7058" w:rsidRPr="00293A45" w:rsidRDefault="003D7058" w:rsidP="00E96AB0">
            <w:pPr>
              <w:jc w:val="both"/>
              <w:rPr>
                <w:b/>
                <w:lang w:val="uk-UA"/>
              </w:rPr>
            </w:pPr>
            <w:r>
              <w:rPr>
                <w:b/>
                <w:lang w:val="uk-UA"/>
              </w:rPr>
              <w:t>2</w:t>
            </w:r>
          </w:p>
        </w:tc>
        <w:tc>
          <w:tcPr>
            <w:tcW w:w="1780" w:type="dxa"/>
          </w:tcPr>
          <w:p w:rsidR="003D7058" w:rsidRPr="00293A45" w:rsidRDefault="003D7058" w:rsidP="00E96AB0">
            <w:pPr>
              <w:jc w:val="both"/>
              <w:rPr>
                <w:lang w:val="uk-UA"/>
              </w:rPr>
            </w:pPr>
            <w:r w:rsidRPr="00293A45">
              <w:rPr>
                <w:lang w:val="uk-UA"/>
              </w:rPr>
              <w:t>Озеряний Віктор Анатолійович</w:t>
            </w:r>
          </w:p>
        </w:tc>
        <w:tc>
          <w:tcPr>
            <w:tcW w:w="3024" w:type="dxa"/>
          </w:tcPr>
          <w:p w:rsidR="003D7058" w:rsidRPr="00293A45" w:rsidRDefault="003D7058" w:rsidP="00E96AB0">
            <w:pPr>
              <w:jc w:val="both"/>
              <w:rPr>
                <w:i/>
                <w:lang w:val="uk-UA"/>
              </w:rPr>
            </w:pPr>
            <w:r w:rsidRPr="00293A45">
              <w:rPr>
                <w:lang w:val="uk-UA"/>
              </w:rPr>
              <w:t>Про виготовлення проектно-кошторисної документації на облаштування тротуару (пішохідної доріжки) по вулиці Героїв Сталінграду, передбачивши кошти у міському бюджеті на 2016 рік. (</w:t>
            </w:r>
            <w:r w:rsidRPr="00293A45">
              <w:rPr>
                <w:i/>
                <w:lang w:val="uk-UA"/>
              </w:rPr>
              <w:t>Термін виконання 1 півріччя 2017 року)</w:t>
            </w:r>
          </w:p>
        </w:tc>
        <w:tc>
          <w:tcPr>
            <w:tcW w:w="1773" w:type="dxa"/>
          </w:tcPr>
          <w:p w:rsidR="003D7058" w:rsidRPr="00293A45" w:rsidRDefault="003D7058" w:rsidP="00E96AB0">
            <w:pPr>
              <w:rPr>
                <w:lang w:val="uk-UA"/>
              </w:rPr>
            </w:pPr>
            <w:r w:rsidRPr="00293A45">
              <w:rPr>
                <w:lang w:val="uk-UA"/>
              </w:rPr>
              <w:t>№27 від02.12.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 xml:space="preserve">Відповідь від 31.12.15 №01-26/262/1. Серед завдань Міської комплексної програми розвитку автомобільного транспорту та забезпечення безпеки дорожнього руху у м.Знам’янка на 2014-2016 роки є наступні пункти: «Капітальний ремонт доріг та тротуарів комунальної власності», «Виправлення профілю основ, ремонт основ доріг встановлення дорожніх знаків, нанесення дорожньої розмітки», «Поточний ремонт вулиць та доріг комунальної власності». Таким чином, роботи по ремонту тротуару по </w:t>
            </w:r>
            <w:r>
              <w:rPr>
                <w:lang w:val="uk-UA"/>
              </w:rPr>
              <w:t>вул</w:t>
            </w:r>
            <w:r w:rsidRPr="00293A45">
              <w:rPr>
                <w:lang w:val="uk-UA"/>
              </w:rPr>
              <w:t xml:space="preserve">. Героїв Сталінграду та підсипка (поточний ремонт, утримання) вулиць Черняховського, Ватутіна, Харківської, Набережної можуть бути виконані у 2016 році в рамках даної програми при наявності фінансування. Пропозиції будуть враховані при формування переліку об’єктів дорожньо-мостового господарства, на яких у 2016 році доцільно провести ремонті роботи. Перелік буде сформований УМА та ЖКГ в межах фактичних призначень коштів, визначених рішенням міської ради про міський бюджет на 2016 рік. Додатково повідомлено, що </w:t>
            </w:r>
            <w:r>
              <w:rPr>
                <w:lang w:val="uk-UA"/>
              </w:rPr>
              <w:t>вул.</w:t>
            </w:r>
            <w:r w:rsidRPr="00293A45">
              <w:rPr>
                <w:lang w:val="uk-UA"/>
              </w:rPr>
              <w:t xml:space="preserve"> Ватутіна у 2015 році зайняла ІІ місце у щорічному огляді-конкурсі у номінації «Краща вулиця», представниками вулиці отримано сертифікат на суму 15,0 тис.грн. на виконання будь-яких ремонтних робіт на вказаній вулиці. В жовтні 2015 року було виконано роботи по поточному ремонту (виправлення профілю основ) дорожнього покриття </w:t>
            </w:r>
            <w:r>
              <w:rPr>
                <w:lang w:val="uk-UA"/>
              </w:rPr>
              <w:t>вул.</w:t>
            </w:r>
            <w:r w:rsidRPr="00293A45">
              <w:rPr>
                <w:lang w:val="uk-UA"/>
              </w:rPr>
              <w:t xml:space="preserve"> Ватутіна на суму 15,0 тис.грн.</w:t>
            </w:r>
          </w:p>
        </w:tc>
        <w:tc>
          <w:tcPr>
            <w:tcW w:w="1308" w:type="dxa"/>
          </w:tcPr>
          <w:p w:rsidR="003D7058" w:rsidRPr="00F10C3F" w:rsidRDefault="003D7058" w:rsidP="00E96AB0">
            <w:pPr>
              <w:rPr>
                <w:b/>
                <w:lang w:val="uk-UA"/>
              </w:rPr>
            </w:pPr>
            <w:r w:rsidRPr="00F10C3F">
              <w:rPr>
                <w:b/>
                <w:lang w:val="uk-UA"/>
              </w:rPr>
              <w:t>Включено план заходів щодо проведення робіт з облаштування та ремонту тротуарів в 1 півріччі 2017р.</w:t>
            </w:r>
          </w:p>
        </w:tc>
      </w:tr>
      <w:tr w:rsidR="003D7058" w:rsidRPr="006222DE" w:rsidTr="00E96AB0">
        <w:tc>
          <w:tcPr>
            <w:tcW w:w="540" w:type="dxa"/>
          </w:tcPr>
          <w:p w:rsidR="003D7058" w:rsidRPr="00293A45" w:rsidRDefault="003D7058" w:rsidP="00E96AB0">
            <w:pPr>
              <w:jc w:val="center"/>
              <w:rPr>
                <w:b/>
                <w:lang w:val="uk-UA"/>
              </w:rPr>
            </w:pPr>
            <w:r>
              <w:rPr>
                <w:b/>
                <w:lang w:val="uk-UA"/>
              </w:rPr>
              <w:t>22</w:t>
            </w:r>
          </w:p>
        </w:tc>
        <w:tc>
          <w:tcPr>
            <w:tcW w:w="720" w:type="dxa"/>
          </w:tcPr>
          <w:p w:rsidR="003D7058" w:rsidRPr="00293A45" w:rsidRDefault="003D7058" w:rsidP="00E96AB0">
            <w:pPr>
              <w:jc w:val="center"/>
              <w:rPr>
                <w:b/>
                <w:lang w:val="uk-UA"/>
              </w:rPr>
            </w:pPr>
            <w:r w:rsidRPr="00293A45">
              <w:rPr>
                <w:b/>
                <w:lang w:val="uk-UA"/>
              </w:rPr>
              <w:t>2</w:t>
            </w:r>
          </w:p>
        </w:tc>
        <w:tc>
          <w:tcPr>
            <w:tcW w:w="1780" w:type="dxa"/>
          </w:tcPr>
          <w:p w:rsidR="003D7058" w:rsidRPr="00293A45" w:rsidRDefault="003D7058" w:rsidP="00E96AB0">
            <w:pPr>
              <w:jc w:val="both"/>
              <w:rPr>
                <w:lang w:val="uk-UA"/>
              </w:rPr>
            </w:pPr>
            <w:r w:rsidRPr="00293A45">
              <w:rPr>
                <w:lang w:val="uk-UA"/>
              </w:rPr>
              <w:t>Озеряний Віктор Анатолійович</w:t>
            </w:r>
          </w:p>
        </w:tc>
        <w:tc>
          <w:tcPr>
            <w:tcW w:w="3024" w:type="dxa"/>
          </w:tcPr>
          <w:p w:rsidR="003D7058" w:rsidRPr="00293A45" w:rsidRDefault="003D7058" w:rsidP="00E96AB0">
            <w:pPr>
              <w:jc w:val="both"/>
              <w:rPr>
                <w:lang w:val="uk-UA"/>
              </w:rPr>
            </w:pPr>
            <w:r w:rsidRPr="00293A45">
              <w:rPr>
                <w:lang w:val="uk-UA"/>
              </w:rPr>
              <w:t>Про  виконання заходів по введенню в експлуатацію незавершеного будівництва каналізаційного колектора житлового масиву Жовтнева-Свердлова та до 1 січня 2016 року прийняти рішення виконавчого комітету по затвердженню конкретного плану дій  з вирішення даної проблеми та визначенням їх термінів і виконавців.</w:t>
            </w:r>
          </w:p>
        </w:tc>
        <w:tc>
          <w:tcPr>
            <w:tcW w:w="1773" w:type="dxa"/>
          </w:tcPr>
          <w:p w:rsidR="003D7058" w:rsidRPr="00293A45" w:rsidRDefault="003D7058" w:rsidP="00E96AB0">
            <w:pPr>
              <w:rPr>
                <w:lang w:val="uk-UA"/>
              </w:rPr>
            </w:pPr>
            <w:r w:rsidRPr="00293A45">
              <w:rPr>
                <w:lang w:val="uk-UA"/>
              </w:rPr>
              <w:t>№28 від02.12.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Відповідь від 29.12.15 №01-26/244/1: 22.08.2014 року Знам’янською міською радою прийнято рішення №1469 «Про надання дозволу на безоплатну передачу</w:t>
            </w:r>
            <w:r>
              <w:rPr>
                <w:lang w:val="uk-UA"/>
              </w:rPr>
              <w:t xml:space="preserve"> об’єкта незавершеного будівниц</w:t>
            </w:r>
            <w:r w:rsidRPr="00293A45">
              <w:rPr>
                <w:lang w:val="uk-UA"/>
              </w:rPr>
              <w:t>т</w:t>
            </w:r>
            <w:r>
              <w:rPr>
                <w:lang w:val="uk-UA"/>
              </w:rPr>
              <w:t>в</w:t>
            </w:r>
            <w:r w:rsidRPr="00293A45">
              <w:rPr>
                <w:lang w:val="uk-UA"/>
              </w:rPr>
              <w:t>а «Будівництво каналізаційного колектору житлового масиву Жовтневе-Свердлове м.Знам’янка» відповідно доякого надано дозвіл на безоплатну передачу даного об’єкта з балансу УМА та ЖКГ на баланс ОКВП «Дніпро-Кіровоград». 08.12.2014 року виконавчим комітетом Знам’янської міської ради було направлено лист голові Кіровоградської обласної ради О.Чорноіваненку щодо необхідності винесення на чергове засідання обласної ради питання прийняття в обласну комунальну власність вищевказаного об’єкту. Відповідно до листа голови Кіровоградської обласної ради О.Чорноіваненка від 24.12.2015 року №19-2587/1, з метою організації розгляду питання прийняття об’єкта в обласну комунальну власність, необхідно виконати корегування кошторисної документації. УМА та ЖКГ виконано перерахунок кошторисної документації згідно вимог листа та направлено лист голові Кіровоградської обласної ради від 22,12,2015 року №10-16/298/1  та генеральному директору ОКВП «Дніпро-Кіровоград» №01-23/192/1 з проханням винести на розгляд постійної комісії обласної ради з питань власності, ефективного використання майна та приватизації, питання безоплатного прийняття в обласну комунальну власність об’єкта незавершеного будівництва «Будівництво каналізаційного колектора житлового масиву Жовтневе-Свердлове м.Знам’янка. Після прийняття відповідного рішення обласної ради, між УМА та ЖКГ та ОКВП «Дніпро-Кіровоград» буде підписано акт прийому-передачі, відповідно до якого об’єкт незавершеного будівництва буде передано на баланс ОКВП «Дніпро-Кіровоград». Враховуючи вищезазначене, завершення будівництва та введення об’єкта в експлуатацію буде здійснюватись ОКВП «Дніпро-Кіровоград».</w:t>
            </w:r>
          </w:p>
        </w:tc>
        <w:tc>
          <w:tcPr>
            <w:tcW w:w="1308" w:type="dxa"/>
          </w:tcPr>
          <w:p w:rsidR="003D7058" w:rsidRDefault="003D7058" w:rsidP="00E96AB0">
            <w:pPr>
              <w:rPr>
                <w:lang w:val="uk-UA"/>
              </w:rPr>
            </w:pPr>
            <w:r>
              <w:rPr>
                <w:lang w:val="uk-UA"/>
              </w:rPr>
              <w:t>Рішенням обласної ради від 25 березня 2016 року № 51 «Про передачу майна» Кіровоградською обласною радою дано згоду на безоплатну передачу даного об’єкта незавершеного будівництва з балансу УМА та ЖКГ в обласну комунальну власність. Найближчим часом буде підписано акт приймання-передачі.</w:t>
            </w:r>
          </w:p>
          <w:p w:rsidR="003D7058" w:rsidRDefault="003D7058" w:rsidP="00E96AB0">
            <w:pPr>
              <w:rPr>
                <w:lang w:val="uk-UA"/>
              </w:rPr>
            </w:pPr>
          </w:p>
          <w:p w:rsidR="003D7058" w:rsidRPr="00B62E4F" w:rsidRDefault="003D7058" w:rsidP="00E96AB0">
            <w:pPr>
              <w:rPr>
                <w:lang w:val="uk-UA"/>
              </w:rPr>
            </w:pPr>
            <w:r>
              <w:rPr>
                <w:b/>
                <w:sz w:val="18"/>
                <w:lang w:val="uk-UA"/>
              </w:rPr>
              <w:t>П</w:t>
            </w:r>
            <w:r w:rsidRPr="00A829CB">
              <w:rPr>
                <w:b/>
                <w:sz w:val="18"/>
                <w:lang w:val="uk-UA"/>
              </w:rPr>
              <w:t>родовжити контроль</w:t>
            </w:r>
            <w:r>
              <w:rPr>
                <w:b/>
                <w:sz w:val="18"/>
                <w:lang w:val="uk-UA"/>
              </w:rPr>
              <w:t xml:space="preserve"> до 01.07.2016р.</w:t>
            </w:r>
          </w:p>
        </w:tc>
      </w:tr>
      <w:tr w:rsidR="003D7058" w:rsidRPr="009B32DF" w:rsidTr="00E96AB0">
        <w:tc>
          <w:tcPr>
            <w:tcW w:w="540" w:type="dxa"/>
          </w:tcPr>
          <w:p w:rsidR="003D7058" w:rsidRPr="003D5997" w:rsidRDefault="003D7058" w:rsidP="00E96AB0">
            <w:pPr>
              <w:jc w:val="both"/>
              <w:rPr>
                <w:b/>
                <w:lang w:val="uk-UA"/>
              </w:rPr>
            </w:pPr>
            <w:r>
              <w:rPr>
                <w:b/>
                <w:lang w:val="uk-UA"/>
              </w:rPr>
              <w:t>23</w:t>
            </w:r>
          </w:p>
        </w:tc>
        <w:tc>
          <w:tcPr>
            <w:tcW w:w="720" w:type="dxa"/>
          </w:tcPr>
          <w:p w:rsidR="003D7058" w:rsidRPr="00293A45" w:rsidRDefault="003D7058" w:rsidP="00E96AB0">
            <w:pPr>
              <w:jc w:val="both"/>
              <w:rPr>
                <w:b/>
                <w:lang w:val="en-US"/>
              </w:rPr>
            </w:pPr>
            <w:r w:rsidRPr="00293A45">
              <w:rPr>
                <w:b/>
                <w:lang w:val="en-US"/>
              </w:rPr>
              <w:t>29</w:t>
            </w:r>
          </w:p>
        </w:tc>
        <w:tc>
          <w:tcPr>
            <w:tcW w:w="1780" w:type="dxa"/>
          </w:tcPr>
          <w:p w:rsidR="003D7058" w:rsidRPr="00293A45" w:rsidRDefault="003D7058" w:rsidP="00E96AB0">
            <w:pPr>
              <w:jc w:val="both"/>
              <w:rPr>
                <w:lang w:val="uk-UA"/>
              </w:rPr>
            </w:pPr>
            <w:r w:rsidRPr="00293A45">
              <w:rPr>
                <w:lang w:val="uk-UA"/>
              </w:rPr>
              <w:t>Макарова Тетяна Іванівна</w:t>
            </w:r>
          </w:p>
        </w:tc>
        <w:tc>
          <w:tcPr>
            <w:tcW w:w="3024" w:type="dxa"/>
          </w:tcPr>
          <w:p w:rsidR="003D7058" w:rsidRPr="00293A45" w:rsidRDefault="003D7058" w:rsidP="00E96AB0">
            <w:pPr>
              <w:jc w:val="both"/>
              <w:rPr>
                <w:lang w:val="uk-UA"/>
              </w:rPr>
            </w:pPr>
            <w:r w:rsidRPr="00293A45">
              <w:rPr>
                <w:lang w:val="uk-UA"/>
              </w:rPr>
              <w:t>Про запровадження постійних форм роботи з молоддю селища смт Знам</w:t>
            </w:r>
            <w:r>
              <w:rPr>
                <w:lang w:val="uk-UA"/>
              </w:rPr>
              <w:t>’</w:t>
            </w:r>
            <w:r w:rsidRPr="00293A45">
              <w:rPr>
                <w:lang w:val="uk-UA"/>
              </w:rPr>
              <w:t>янка Друга, в тому числі проведення вечорів, дискотек у селищному будинку культури.</w:t>
            </w:r>
          </w:p>
        </w:tc>
        <w:tc>
          <w:tcPr>
            <w:tcW w:w="1773" w:type="dxa"/>
          </w:tcPr>
          <w:p w:rsidR="003D7058" w:rsidRPr="00293A45" w:rsidRDefault="003D7058" w:rsidP="00E96AB0">
            <w:pPr>
              <w:rPr>
                <w:lang w:val="uk-UA"/>
              </w:rPr>
            </w:pPr>
            <w:r w:rsidRPr="00293A45">
              <w:rPr>
                <w:lang w:val="uk-UA"/>
              </w:rPr>
              <w:t>№29 від02.12.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С.Бабаєва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Відповідь від 31.12.15 №01-26/259/1. Відповідно до інформації директора Будинку культури смт. Знам’янка Друга І.Коломійченко, матеріально-технічна база знаходиться в скрутному становищі. Звукова та світлова апаратура не відповідає вимогам сучасності, які необхідні для проведення дискотечних вечорів. Також, відповідно до постанови КМУ від 12.12.2011 р. №1271 «Про затвердження переліку платних послуг, які можуть надаватися закладами культури, заснованими на державній та комунальній формі власності», проведення дискотек не входить до переліку можливих платних послуг. Працівниками Будинку культури неодноразово були організовані та проведені тематично-музичні вечори для молоді, явка на такі заходи була низькою. Крім того, відповідно до календарних та державних свят на базі Будинку культури відбуваються танцювальні вечори відпочинку для дітей середнього та старшого шкільного віку.</w:t>
            </w:r>
          </w:p>
        </w:tc>
        <w:tc>
          <w:tcPr>
            <w:tcW w:w="1308" w:type="dxa"/>
          </w:tcPr>
          <w:p w:rsidR="003D7058" w:rsidRDefault="003D7058" w:rsidP="00E96AB0">
            <w:r>
              <w:rPr>
                <w:b/>
                <w:sz w:val="18"/>
                <w:lang w:val="uk-UA"/>
              </w:rPr>
              <w:t>Зняти з контролю</w:t>
            </w:r>
          </w:p>
        </w:tc>
      </w:tr>
      <w:tr w:rsidR="003D7058" w:rsidRPr="009B32DF" w:rsidTr="00E96AB0">
        <w:tc>
          <w:tcPr>
            <w:tcW w:w="540" w:type="dxa"/>
          </w:tcPr>
          <w:p w:rsidR="003D7058" w:rsidRPr="00293A45" w:rsidRDefault="003D7058" w:rsidP="00E96AB0">
            <w:pPr>
              <w:jc w:val="both"/>
              <w:rPr>
                <w:b/>
                <w:lang w:val="uk-UA"/>
              </w:rPr>
            </w:pPr>
            <w:r>
              <w:rPr>
                <w:b/>
                <w:lang w:val="uk-UA"/>
              </w:rPr>
              <w:t>24</w:t>
            </w:r>
          </w:p>
        </w:tc>
        <w:tc>
          <w:tcPr>
            <w:tcW w:w="720" w:type="dxa"/>
          </w:tcPr>
          <w:p w:rsidR="003D7058" w:rsidRPr="00293A45" w:rsidRDefault="003D7058" w:rsidP="00E96AB0">
            <w:pPr>
              <w:jc w:val="both"/>
              <w:rPr>
                <w:b/>
                <w:lang w:val="uk-UA"/>
              </w:rPr>
            </w:pPr>
            <w:r w:rsidRPr="00293A45">
              <w:rPr>
                <w:b/>
                <w:lang w:val="uk-UA"/>
              </w:rPr>
              <w:t>16</w:t>
            </w:r>
          </w:p>
        </w:tc>
        <w:tc>
          <w:tcPr>
            <w:tcW w:w="1780" w:type="dxa"/>
          </w:tcPr>
          <w:p w:rsidR="003D7058" w:rsidRPr="00293A45" w:rsidRDefault="003D7058" w:rsidP="00E96AB0">
            <w:pPr>
              <w:jc w:val="both"/>
              <w:rPr>
                <w:lang w:val="uk-UA"/>
              </w:rPr>
            </w:pPr>
            <w:r w:rsidRPr="00293A45">
              <w:rPr>
                <w:lang w:val="uk-UA"/>
              </w:rPr>
              <w:t>Бойко Світлана Василівна</w:t>
            </w:r>
          </w:p>
        </w:tc>
        <w:tc>
          <w:tcPr>
            <w:tcW w:w="3024" w:type="dxa"/>
          </w:tcPr>
          <w:p w:rsidR="003D7058" w:rsidRPr="00293A45" w:rsidRDefault="003D7058" w:rsidP="00E96AB0">
            <w:pPr>
              <w:jc w:val="both"/>
              <w:rPr>
                <w:lang w:val="uk-UA"/>
              </w:rPr>
            </w:pPr>
            <w:r w:rsidRPr="00293A45">
              <w:rPr>
                <w:lang w:val="uk-UA"/>
              </w:rPr>
              <w:t xml:space="preserve">Про включення в програму розвитку освіти, культури та розвитку спорту </w:t>
            </w:r>
          </w:p>
          <w:p w:rsidR="003D7058" w:rsidRPr="00293A45" w:rsidRDefault="003D7058" w:rsidP="00E96AB0">
            <w:pPr>
              <w:jc w:val="both"/>
              <w:rPr>
                <w:i/>
                <w:lang w:val="uk-UA"/>
              </w:rPr>
            </w:pPr>
            <w:r w:rsidRPr="00293A45">
              <w:rPr>
                <w:lang w:val="uk-UA"/>
              </w:rPr>
              <w:t xml:space="preserve">встановлення спортивного  та дитячого майданчиків на території перед ТСОУ по </w:t>
            </w:r>
            <w:r>
              <w:rPr>
                <w:lang w:val="uk-UA"/>
              </w:rPr>
              <w:t>вул.</w:t>
            </w:r>
            <w:r w:rsidRPr="00293A45">
              <w:rPr>
                <w:lang w:val="uk-UA"/>
              </w:rPr>
              <w:t>Київській,23.(</w:t>
            </w:r>
            <w:r w:rsidRPr="00293A45">
              <w:rPr>
                <w:i/>
                <w:lang w:val="uk-UA"/>
              </w:rPr>
              <w:t>Термін виконання Квітень-травень 2016р.)</w:t>
            </w:r>
          </w:p>
        </w:tc>
        <w:tc>
          <w:tcPr>
            <w:tcW w:w="1773" w:type="dxa"/>
          </w:tcPr>
          <w:p w:rsidR="003D7058" w:rsidRPr="00293A45" w:rsidRDefault="003D7058" w:rsidP="00E96AB0">
            <w:pPr>
              <w:rPr>
                <w:lang w:val="uk-UA"/>
              </w:rPr>
            </w:pPr>
            <w:r w:rsidRPr="00293A45">
              <w:rPr>
                <w:lang w:val="uk-UA"/>
              </w:rPr>
              <w:t>№30 від02.12.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 xml:space="preserve">Відповідь від 31.12.15 №01-26/269/1.Серед заходів програми підтримки житлового фонду та благоустрою міста Знам’янки на 2016-2017 роки є наступні пункти: «Благоустрій прибудинкових територій житлових будинків комунальної форми власності, в т.ч.: улаштування дитячих майданчиків, майданчиків(місць) відпочину жителів, встановлення лавок, будівництво спортивних майданчиків, озеленення прибудинкових територій та </w:t>
            </w:r>
            <w:r>
              <w:rPr>
                <w:lang w:val="uk-UA"/>
              </w:rPr>
              <w:t>вул</w:t>
            </w:r>
            <w:r w:rsidRPr="00293A45">
              <w:rPr>
                <w:lang w:val="uk-UA"/>
              </w:rPr>
              <w:t>.», а також «Утримання, поточний та капітальний ремонт тротуарів, прибудинкових та внутрішньо будинкових територій». Таким чином, запропоновані роби можуть бути виконані у 2016 році  в рамках даної Програми при наявності фінансування. Пропозиції будуть враховані при формування переліку об’єктів благоустрою міста, на яких у 2016 році доцільно провести ремонті роботи. Перелік буде сформований УМА та ЖКГ в межах фактичних призначень коштів, визначених рішенням міської ради про міський бюджет на 2016 рік.</w:t>
            </w:r>
          </w:p>
        </w:tc>
        <w:tc>
          <w:tcPr>
            <w:tcW w:w="1308" w:type="dxa"/>
          </w:tcPr>
          <w:p w:rsidR="003D7058" w:rsidRDefault="003D7058" w:rsidP="00E96AB0">
            <w:pPr>
              <w:rPr>
                <w:sz w:val="18"/>
                <w:lang w:val="uk-UA"/>
              </w:rPr>
            </w:pPr>
            <w:r>
              <w:rPr>
                <w:sz w:val="18"/>
                <w:lang w:val="uk-UA"/>
              </w:rPr>
              <w:t>Включено до плану заходів з благоустрою у м. Знам’янка у 2016 році</w:t>
            </w:r>
          </w:p>
          <w:p w:rsidR="003D7058" w:rsidRDefault="003D7058" w:rsidP="00E96AB0">
            <w:pPr>
              <w:rPr>
                <w:sz w:val="18"/>
                <w:lang w:val="uk-UA"/>
              </w:rPr>
            </w:pPr>
          </w:p>
          <w:p w:rsidR="003D7058" w:rsidRPr="00183451" w:rsidRDefault="003D7058" w:rsidP="00E96AB0">
            <w:pPr>
              <w:rPr>
                <w:sz w:val="18"/>
                <w:lang w:val="uk-UA"/>
              </w:rPr>
            </w:pPr>
            <w:r>
              <w:rPr>
                <w:b/>
                <w:sz w:val="18"/>
                <w:lang w:val="uk-UA"/>
              </w:rPr>
              <w:t>П</w:t>
            </w:r>
            <w:r w:rsidRPr="00A829CB">
              <w:rPr>
                <w:b/>
                <w:sz w:val="18"/>
                <w:lang w:val="uk-UA"/>
              </w:rPr>
              <w:t>родовжити контроль</w:t>
            </w:r>
            <w:r>
              <w:rPr>
                <w:b/>
                <w:sz w:val="18"/>
                <w:lang w:val="uk-UA"/>
              </w:rPr>
              <w:t xml:space="preserve"> червень-липень 2016р.</w:t>
            </w:r>
          </w:p>
        </w:tc>
      </w:tr>
      <w:tr w:rsidR="003D7058" w:rsidRPr="009B32DF" w:rsidTr="00E96AB0">
        <w:tc>
          <w:tcPr>
            <w:tcW w:w="540" w:type="dxa"/>
          </w:tcPr>
          <w:p w:rsidR="003D7058" w:rsidRPr="00293A45" w:rsidRDefault="003D7058" w:rsidP="00E96AB0">
            <w:pPr>
              <w:jc w:val="both"/>
              <w:rPr>
                <w:b/>
                <w:lang w:val="uk-UA"/>
              </w:rPr>
            </w:pPr>
            <w:r>
              <w:rPr>
                <w:b/>
                <w:lang w:val="uk-UA"/>
              </w:rPr>
              <w:t>25</w:t>
            </w:r>
          </w:p>
        </w:tc>
        <w:tc>
          <w:tcPr>
            <w:tcW w:w="720" w:type="dxa"/>
          </w:tcPr>
          <w:p w:rsidR="003D7058" w:rsidRPr="00293A45" w:rsidRDefault="003D7058" w:rsidP="00E96AB0">
            <w:pPr>
              <w:jc w:val="both"/>
              <w:rPr>
                <w:b/>
                <w:lang w:val="uk-UA"/>
              </w:rPr>
            </w:pPr>
            <w:r w:rsidRPr="00293A45">
              <w:rPr>
                <w:b/>
                <w:lang w:val="uk-UA"/>
              </w:rPr>
              <w:t>16</w:t>
            </w:r>
          </w:p>
        </w:tc>
        <w:tc>
          <w:tcPr>
            <w:tcW w:w="1780" w:type="dxa"/>
          </w:tcPr>
          <w:p w:rsidR="003D7058" w:rsidRPr="00293A45" w:rsidRDefault="003D7058" w:rsidP="00E96AB0">
            <w:pPr>
              <w:jc w:val="both"/>
              <w:rPr>
                <w:lang w:val="uk-UA"/>
              </w:rPr>
            </w:pPr>
            <w:r w:rsidRPr="00293A45">
              <w:rPr>
                <w:lang w:val="uk-UA"/>
              </w:rPr>
              <w:t>Бойко Світлана Василівна</w:t>
            </w:r>
          </w:p>
        </w:tc>
        <w:tc>
          <w:tcPr>
            <w:tcW w:w="3024" w:type="dxa"/>
          </w:tcPr>
          <w:p w:rsidR="003D7058" w:rsidRPr="00293A45" w:rsidRDefault="003D7058" w:rsidP="00E96AB0">
            <w:pPr>
              <w:jc w:val="both"/>
              <w:rPr>
                <w:i/>
                <w:lang w:val="uk-UA"/>
              </w:rPr>
            </w:pPr>
            <w:r w:rsidRPr="00293A45">
              <w:rPr>
                <w:lang w:val="uk-UA"/>
              </w:rPr>
              <w:t>Про продовження відновлення тротуару по вулиці Фрунзе,91 до дитячого будинку-інтернату.(</w:t>
            </w:r>
            <w:r w:rsidRPr="00293A45">
              <w:rPr>
                <w:i/>
                <w:lang w:val="uk-UA"/>
              </w:rPr>
              <w:t xml:space="preserve">Термін виконання </w:t>
            </w:r>
          </w:p>
          <w:p w:rsidR="003D7058" w:rsidRPr="00293A45" w:rsidRDefault="003D7058" w:rsidP="00E96AB0">
            <w:pPr>
              <w:jc w:val="both"/>
              <w:rPr>
                <w:lang w:val="uk-UA"/>
              </w:rPr>
            </w:pPr>
            <w:r w:rsidRPr="00293A45">
              <w:rPr>
                <w:i/>
                <w:lang w:val="uk-UA"/>
              </w:rPr>
              <w:t>липень 2016р.)</w:t>
            </w:r>
          </w:p>
        </w:tc>
        <w:tc>
          <w:tcPr>
            <w:tcW w:w="1773" w:type="dxa"/>
          </w:tcPr>
          <w:p w:rsidR="003D7058" w:rsidRPr="00293A45" w:rsidRDefault="003D7058" w:rsidP="00E96AB0">
            <w:pPr>
              <w:jc w:val="center"/>
              <w:rPr>
                <w:lang w:val="uk-UA"/>
              </w:rPr>
            </w:pPr>
            <w:r w:rsidRPr="00293A45">
              <w:rPr>
                <w:lang w:val="uk-UA"/>
              </w:rPr>
              <w:t>№31 від 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 xml:space="preserve">Відповідь від 31.12.15 №01-26/269/1.Серед заходів програми підтримки житлового фонду та благоустрою міста Знам’янки на 2016-2017 роки є наступні пункти: «Благоустрій прибудинкових територій житлових будинків комунальної форми власності, в т.ч.: улаштування дитячих майданчиків, майданчиків(місць) відпочину жителів, встановлення лавок, будівництво спортивних майданчиків, озеленення прибудинкових територій та </w:t>
            </w:r>
            <w:r>
              <w:rPr>
                <w:lang w:val="uk-UA"/>
              </w:rPr>
              <w:t>вул</w:t>
            </w:r>
            <w:r w:rsidRPr="00293A45">
              <w:rPr>
                <w:lang w:val="uk-UA"/>
              </w:rPr>
              <w:t>..», а також «Утримання, поточний та капітальний ремонт тротуарів, прибудинкових та внутрішньо будинкових територій». Таким чином, запропоновані роби можуть бути виконані у 2016 році  в рамках даної Програми при наявності фінансування. Пропозиції будуть враховані при формування переліку об’єктів благоустрою міста, на яких у 2016 році доцільно провести ремонті роботи. Перелік буде сформований УМА та ЖКГ в межах фактичних призначень коштів, визначених рішенням міської ради про міський бюджет на 2016 рік.</w:t>
            </w:r>
          </w:p>
        </w:tc>
        <w:tc>
          <w:tcPr>
            <w:tcW w:w="1308" w:type="dxa"/>
          </w:tcPr>
          <w:p w:rsidR="003D7058" w:rsidRDefault="003D7058" w:rsidP="00E96AB0">
            <w:pPr>
              <w:rPr>
                <w:lang w:val="uk-UA"/>
              </w:rPr>
            </w:pPr>
            <w:r>
              <w:rPr>
                <w:lang w:val="uk-UA"/>
              </w:rPr>
              <w:t>Включено до плану заходів щодо проведення робіт з облаштування та ремонту тротуарів  в 2016 році</w:t>
            </w:r>
          </w:p>
          <w:p w:rsidR="003D7058" w:rsidRDefault="003D7058" w:rsidP="00E96AB0">
            <w:pPr>
              <w:rPr>
                <w:lang w:val="uk-UA"/>
              </w:rPr>
            </w:pPr>
          </w:p>
          <w:p w:rsidR="003D7058" w:rsidRPr="00E7322D" w:rsidRDefault="003D7058" w:rsidP="00E96AB0">
            <w:pPr>
              <w:rPr>
                <w:sz w:val="18"/>
              </w:rPr>
            </w:pPr>
            <w:r>
              <w:rPr>
                <w:b/>
                <w:sz w:val="18"/>
                <w:lang w:val="uk-UA"/>
              </w:rPr>
              <w:t>П</w:t>
            </w:r>
            <w:r w:rsidRPr="00A829CB">
              <w:rPr>
                <w:b/>
                <w:sz w:val="18"/>
                <w:lang w:val="uk-UA"/>
              </w:rPr>
              <w:t>родовжити контроль</w:t>
            </w:r>
            <w:r>
              <w:rPr>
                <w:b/>
                <w:sz w:val="18"/>
                <w:lang w:val="uk-UA"/>
              </w:rPr>
              <w:t xml:space="preserve"> до вересня 2016р.</w:t>
            </w:r>
          </w:p>
        </w:tc>
      </w:tr>
      <w:tr w:rsidR="003D7058" w:rsidRPr="009B32DF" w:rsidTr="00E96AB0">
        <w:tc>
          <w:tcPr>
            <w:tcW w:w="540" w:type="dxa"/>
          </w:tcPr>
          <w:p w:rsidR="003D7058" w:rsidRPr="00293A45" w:rsidRDefault="003D7058" w:rsidP="00E96AB0">
            <w:pPr>
              <w:jc w:val="both"/>
              <w:rPr>
                <w:b/>
                <w:lang w:val="uk-UA"/>
              </w:rPr>
            </w:pPr>
            <w:r>
              <w:rPr>
                <w:b/>
                <w:lang w:val="uk-UA"/>
              </w:rPr>
              <w:t>26</w:t>
            </w:r>
          </w:p>
        </w:tc>
        <w:tc>
          <w:tcPr>
            <w:tcW w:w="720" w:type="dxa"/>
          </w:tcPr>
          <w:p w:rsidR="003D7058" w:rsidRPr="00293A45" w:rsidRDefault="003D7058" w:rsidP="00E96AB0">
            <w:pPr>
              <w:jc w:val="both"/>
              <w:rPr>
                <w:b/>
                <w:lang w:val="uk-UA"/>
              </w:rPr>
            </w:pPr>
            <w:r w:rsidRPr="00293A45">
              <w:rPr>
                <w:b/>
                <w:lang w:val="uk-UA"/>
              </w:rPr>
              <w:t>16</w:t>
            </w:r>
          </w:p>
        </w:tc>
        <w:tc>
          <w:tcPr>
            <w:tcW w:w="1780" w:type="dxa"/>
          </w:tcPr>
          <w:p w:rsidR="003D7058" w:rsidRPr="00293A45" w:rsidRDefault="003D7058" w:rsidP="00E96AB0">
            <w:pPr>
              <w:jc w:val="both"/>
              <w:rPr>
                <w:lang w:val="uk-UA"/>
              </w:rPr>
            </w:pPr>
            <w:r w:rsidRPr="00293A45">
              <w:rPr>
                <w:lang w:val="uk-UA"/>
              </w:rPr>
              <w:t>Бойко Світлана Василівна</w:t>
            </w:r>
          </w:p>
        </w:tc>
        <w:tc>
          <w:tcPr>
            <w:tcW w:w="3024" w:type="dxa"/>
          </w:tcPr>
          <w:p w:rsidR="003D7058" w:rsidRPr="00293A45" w:rsidRDefault="003D7058" w:rsidP="00E96AB0">
            <w:pPr>
              <w:jc w:val="both"/>
              <w:rPr>
                <w:i/>
                <w:lang w:val="uk-UA"/>
              </w:rPr>
            </w:pPr>
            <w:r w:rsidRPr="00293A45">
              <w:rPr>
                <w:lang w:val="uk-UA"/>
              </w:rPr>
              <w:t>Про включення до програми благоустрою капітальний ремонт дороги по провулку Дзержинського до вулиці Будьонного.(</w:t>
            </w:r>
            <w:r w:rsidRPr="00293A45">
              <w:rPr>
                <w:i/>
                <w:lang w:val="uk-UA"/>
              </w:rPr>
              <w:t xml:space="preserve"> Термін виконання </w:t>
            </w:r>
          </w:p>
          <w:p w:rsidR="003D7058" w:rsidRPr="00293A45" w:rsidRDefault="003D7058" w:rsidP="00E96AB0">
            <w:pPr>
              <w:jc w:val="both"/>
              <w:rPr>
                <w:lang w:val="uk-UA"/>
              </w:rPr>
            </w:pPr>
            <w:r w:rsidRPr="00293A45">
              <w:rPr>
                <w:i/>
                <w:lang w:val="uk-UA"/>
              </w:rPr>
              <w:t>до 1 серпня 2016р.)</w:t>
            </w:r>
          </w:p>
        </w:tc>
        <w:tc>
          <w:tcPr>
            <w:tcW w:w="1773" w:type="dxa"/>
          </w:tcPr>
          <w:p w:rsidR="003D7058" w:rsidRPr="00293A45" w:rsidRDefault="003D7058" w:rsidP="00E96AB0">
            <w:pPr>
              <w:jc w:val="center"/>
              <w:rPr>
                <w:lang w:val="uk-UA"/>
              </w:rPr>
            </w:pPr>
            <w:r w:rsidRPr="00293A45">
              <w:rPr>
                <w:lang w:val="uk-UA"/>
              </w:rPr>
              <w:t>№32 від 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Відповідь від 31.12.15 №01-26/261/1. Серед заходів Міської комплексної програми розвитку автомобільного транспорту та забезпечення безпеки дорожнього руху у м.Знам’янка на 2014-2016 роки є наступний пункт: «Капітальний ремонт доріг та тротуарів комунальної власності». Таким чином, роботи по ремонту пров. Дзержинського можуть бути виконані у 2016 році в рамках даної програми при наявності фінансування. Пропозиції будуть враховані при формування переліку об’єктів дорожньо-мостового господарства, на яких у 2016 році доцільно провести ремонті роботи. Перелік буде сформований УМА та ЖКГ в межах фактичних призначень коштів, визначених рішенням міської ради про міський бюджет на 2016 рік.</w:t>
            </w:r>
          </w:p>
        </w:tc>
        <w:tc>
          <w:tcPr>
            <w:tcW w:w="1308" w:type="dxa"/>
          </w:tcPr>
          <w:p w:rsidR="003D7058" w:rsidRDefault="003D7058" w:rsidP="00E96AB0">
            <w:pPr>
              <w:rPr>
                <w:b/>
                <w:sz w:val="18"/>
                <w:lang w:val="uk-UA"/>
              </w:rPr>
            </w:pPr>
          </w:p>
          <w:p w:rsidR="003D7058" w:rsidRPr="00E5709F" w:rsidRDefault="003D7058" w:rsidP="00E96AB0">
            <w:pPr>
              <w:rPr>
                <w:lang w:val="uk-UA"/>
              </w:rPr>
            </w:pPr>
            <w:r>
              <w:rPr>
                <w:b/>
                <w:sz w:val="18"/>
                <w:lang w:val="uk-UA"/>
              </w:rPr>
              <w:t>П</w:t>
            </w:r>
            <w:r w:rsidRPr="00A829CB">
              <w:rPr>
                <w:b/>
                <w:sz w:val="18"/>
                <w:lang w:val="uk-UA"/>
              </w:rPr>
              <w:t>родовжити контроль</w:t>
            </w:r>
            <w:r>
              <w:rPr>
                <w:b/>
                <w:sz w:val="18"/>
                <w:lang w:val="uk-UA"/>
              </w:rPr>
              <w:t xml:space="preserve"> серпень-вересень 2016р.</w:t>
            </w:r>
          </w:p>
        </w:tc>
      </w:tr>
      <w:tr w:rsidR="003D7058" w:rsidRPr="009B32DF" w:rsidTr="00E96AB0">
        <w:tc>
          <w:tcPr>
            <w:tcW w:w="540" w:type="dxa"/>
          </w:tcPr>
          <w:p w:rsidR="003D7058" w:rsidRPr="00293A45" w:rsidRDefault="003D7058" w:rsidP="00E96AB0">
            <w:pPr>
              <w:jc w:val="both"/>
              <w:rPr>
                <w:b/>
                <w:lang w:val="uk-UA"/>
              </w:rPr>
            </w:pPr>
            <w:r>
              <w:rPr>
                <w:b/>
                <w:lang w:val="uk-UA"/>
              </w:rPr>
              <w:t>27</w:t>
            </w:r>
          </w:p>
        </w:tc>
        <w:tc>
          <w:tcPr>
            <w:tcW w:w="720" w:type="dxa"/>
          </w:tcPr>
          <w:p w:rsidR="003D7058" w:rsidRPr="00293A45" w:rsidRDefault="003D7058" w:rsidP="00E96AB0">
            <w:pPr>
              <w:jc w:val="both"/>
              <w:rPr>
                <w:b/>
                <w:lang w:val="uk-UA"/>
              </w:rPr>
            </w:pPr>
            <w:r w:rsidRPr="00293A45">
              <w:rPr>
                <w:b/>
                <w:lang w:val="uk-UA"/>
              </w:rPr>
              <w:t>16</w:t>
            </w:r>
          </w:p>
        </w:tc>
        <w:tc>
          <w:tcPr>
            <w:tcW w:w="1780" w:type="dxa"/>
          </w:tcPr>
          <w:p w:rsidR="003D7058" w:rsidRPr="00293A45" w:rsidRDefault="003D7058" w:rsidP="00E96AB0">
            <w:pPr>
              <w:jc w:val="both"/>
              <w:rPr>
                <w:lang w:val="uk-UA"/>
              </w:rPr>
            </w:pPr>
            <w:r w:rsidRPr="00293A45">
              <w:rPr>
                <w:lang w:val="uk-UA"/>
              </w:rPr>
              <w:t>Бойко Світлана Василівна</w:t>
            </w:r>
          </w:p>
        </w:tc>
        <w:tc>
          <w:tcPr>
            <w:tcW w:w="3024" w:type="dxa"/>
          </w:tcPr>
          <w:p w:rsidR="003D7058" w:rsidRPr="00293A45" w:rsidRDefault="003D7058" w:rsidP="00E96AB0">
            <w:pPr>
              <w:jc w:val="both"/>
              <w:rPr>
                <w:i/>
                <w:lang w:val="uk-UA"/>
              </w:rPr>
            </w:pPr>
            <w:r w:rsidRPr="00293A45">
              <w:rPr>
                <w:lang w:val="uk-UA"/>
              </w:rPr>
              <w:t xml:space="preserve">Про включення до програми благоустрою міста ямковий ремонт прибудинкових територій біля будинків №№87,85,83 по </w:t>
            </w:r>
            <w:r>
              <w:rPr>
                <w:lang w:val="uk-UA"/>
              </w:rPr>
              <w:pgNum/>
            </w:r>
            <w:r>
              <w:rPr>
                <w:lang w:val="uk-UA"/>
              </w:rPr>
              <w:t>рн.</w:t>
            </w:r>
            <w:r w:rsidRPr="00293A45">
              <w:rPr>
                <w:lang w:val="uk-UA"/>
              </w:rPr>
              <w:t>.Фрунзе.</w:t>
            </w:r>
            <w:r w:rsidRPr="00293A45">
              <w:rPr>
                <w:i/>
                <w:lang w:val="uk-UA"/>
              </w:rPr>
              <w:t xml:space="preserve"> (Термін виконання </w:t>
            </w:r>
          </w:p>
          <w:p w:rsidR="003D7058" w:rsidRPr="00293A45" w:rsidRDefault="003D7058" w:rsidP="00E96AB0">
            <w:pPr>
              <w:jc w:val="both"/>
              <w:rPr>
                <w:lang w:val="uk-UA"/>
              </w:rPr>
            </w:pPr>
            <w:r w:rsidRPr="00293A45">
              <w:rPr>
                <w:i/>
                <w:lang w:val="uk-UA"/>
              </w:rPr>
              <w:t>до травня 2016р.)</w:t>
            </w:r>
          </w:p>
        </w:tc>
        <w:tc>
          <w:tcPr>
            <w:tcW w:w="1773" w:type="dxa"/>
          </w:tcPr>
          <w:p w:rsidR="003D7058" w:rsidRPr="00293A45" w:rsidRDefault="003D7058" w:rsidP="00E96AB0">
            <w:pPr>
              <w:jc w:val="center"/>
              <w:rPr>
                <w:lang w:val="uk-UA"/>
              </w:rPr>
            </w:pPr>
            <w:r w:rsidRPr="00293A45">
              <w:rPr>
                <w:lang w:val="uk-UA"/>
              </w:rPr>
              <w:t>№33 від 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 xml:space="preserve">Відповідь від 31.12.15 №01-26/269/1.Серед заходів програми підтримки житлового фонду та благоустрою міста Знам’янки на 2016-2017 роки є наступні пункти: «Благоустрій прибудинкових територій житлових будинків комунальної форми власності, в т.ч.: улаштування дитячих майданчиків, майданчиків(місць) відпочину жителів, встановлення лавок, будівництво спортивних майданчиків, озеленення прибудинкових територій та </w:t>
            </w:r>
            <w:r>
              <w:rPr>
                <w:lang w:val="uk-UA"/>
              </w:rPr>
              <w:t>вул</w:t>
            </w:r>
            <w:r w:rsidRPr="00293A45">
              <w:rPr>
                <w:lang w:val="uk-UA"/>
              </w:rPr>
              <w:t>..», а також «Утримання, поточний та капітальний ремонт тротуарів, прибудинкових та внутрішньо будинкових територій». Таким чином, запропоновані роби можуть бути виконані у 2016 році  в рамках даної Програми при наявності фінансування. Пропозиції будуть враховані при формування переліку об’єктів благоустрою міста, на яких у 2016 році доцільно провести ремонті роботи. Перелік буде сформований УМА та ЖКГ в межах фактичних призначень коштів, визначених рішенням міської ради про міський бюджет на 2016 рік.</w:t>
            </w:r>
          </w:p>
        </w:tc>
        <w:tc>
          <w:tcPr>
            <w:tcW w:w="1308" w:type="dxa"/>
          </w:tcPr>
          <w:p w:rsidR="003D7058" w:rsidRDefault="003D7058" w:rsidP="00E96AB0">
            <w:pPr>
              <w:rPr>
                <w:sz w:val="18"/>
                <w:lang w:val="uk-UA"/>
              </w:rPr>
            </w:pPr>
            <w:r>
              <w:rPr>
                <w:sz w:val="18"/>
                <w:lang w:val="uk-UA"/>
              </w:rPr>
              <w:t>Включено до плану заходів щодо проведення робіт з благоустрою прибудинкових територій в 2016 році</w:t>
            </w:r>
          </w:p>
          <w:p w:rsidR="003D7058" w:rsidRDefault="003D7058" w:rsidP="00E96AB0">
            <w:pPr>
              <w:rPr>
                <w:sz w:val="18"/>
                <w:lang w:val="uk-UA"/>
              </w:rPr>
            </w:pPr>
          </w:p>
          <w:p w:rsidR="003D7058" w:rsidRPr="00C81169" w:rsidRDefault="003D7058" w:rsidP="00E96AB0">
            <w:pPr>
              <w:rPr>
                <w:sz w:val="18"/>
                <w:lang w:val="uk-UA"/>
              </w:rPr>
            </w:pPr>
            <w:r>
              <w:rPr>
                <w:b/>
                <w:sz w:val="18"/>
                <w:lang w:val="uk-UA"/>
              </w:rPr>
              <w:t>П</w:t>
            </w:r>
            <w:r w:rsidRPr="00A829CB">
              <w:rPr>
                <w:b/>
                <w:sz w:val="18"/>
                <w:lang w:val="uk-UA"/>
              </w:rPr>
              <w:t>родовжити контроль</w:t>
            </w:r>
            <w:r>
              <w:rPr>
                <w:b/>
                <w:sz w:val="18"/>
                <w:lang w:val="uk-UA"/>
              </w:rPr>
              <w:t xml:space="preserve"> до червня 2016р</w:t>
            </w:r>
          </w:p>
        </w:tc>
      </w:tr>
      <w:tr w:rsidR="003D7058" w:rsidRPr="009B32DF" w:rsidTr="00E96AB0">
        <w:tc>
          <w:tcPr>
            <w:tcW w:w="540" w:type="dxa"/>
          </w:tcPr>
          <w:p w:rsidR="003D7058" w:rsidRPr="00293A45" w:rsidRDefault="003D7058" w:rsidP="00E96AB0">
            <w:pPr>
              <w:jc w:val="both"/>
              <w:rPr>
                <w:b/>
                <w:lang w:val="uk-UA"/>
              </w:rPr>
            </w:pPr>
            <w:r>
              <w:rPr>
                <w:b/>
                <w:lang w:val="uk-UA"/>
              </w:rPr>
              <w:t>28</w:t>
            </w:r>
          </w:p>
        </w:tc>
        <w:tc>
          <w:tcPr>
            <w:tcW w:w="720" w:type="dxa"/>
          </w:tcPr>
          <w:p w:rsidR="003D7058" w:rsidRPr="00293A45" w:rsidRDefault="003D7058" w:rsidP="00E96AB0">
            <w:pPr>
              <w:jc w:val="both"/>
              <w:rPr>
                <w:b/>
                <w:lang w:val="uk-UA"/>
              </w:rPr>
            </w:pPr>
            <w:r w:rsidRPr="00293A45">
              <w:rPr>
                <w:b/>
                <w:lang w:val="uk-UA"/>
              </w:rPr>
              <w:t>16</w:t>
            </w:r>
          </w:p>
        </w:tc>
        <w:tc>
          <w:tcPr>
            <w:tcW w:w="1780" w:type="dxa"/>
          </w:tcPr>
          <w:p w:rsidR="003D7058" w:rsidRPr="00293A45" w:rsidRDefault="003D7058" w:rsidP="00E96AB0">
            <w:pPr>
              <w:jc w:val="both"/>
              <w:rPr>
                <w:lang w:val="uk-UA"/>
              </w:rPr>
            </w:pPr>
            <w:r w:rsidRPr="00293A45">
              <w:rPr>
                <w:lang w:val="uk-UA"/>
              </w:rPr>
              <w:t>Бойко Світлана Василівна</w:t>
            </w:r>
          </w:p>
        </w:tc>
        <w:tc>
          <w:tcPr>
            <w:tcW w:w="3024" w:type="dxa"/>
          </w:tcPr>
          <w:p w:rsidR="003D7058" w:rsidRPr="00293A45" w:rsidRDefault="003D7058" w:rsidP="00E96AB0">
            <w:pPr>
              <w:jc w:val="both"/>
              <w:rPr>
                <w:i/>
                <w:lang w:val="uk-UA"/>
              </w:rPr>
            </w:pPr>
            <w:r w:rsidRPr="00293A45">
              <w:rPr>
                <w:lang w:val="uk-UA"/>
              </w:rPr>
              <w:t xml:space="preserve">Про облаштування водовідведення стічних вод біля будинків №85, 83 по вулиці Фрунзе та №1 по </w:t>
            </w:r>
            <w:r>
              <w:rPr>
                <w:lang w:val="uk-UA"/>
              </w:rPr>
              <w:t>вул.</w:t>
            </w:r>
            <w:r w:rsidRPr="00293A45">
              <w:rPr>
                <w:lang w:val="uk-UA"/>
              </w:rPr>
              <w:t>.Некрасова (зі сторони 1 під</w:t>
            </w:r>
            <w:r>
              <w:rPr>
                <w:lang w:val="uk-UA"/>
              </w:rPr>
              <w:t>’</w:t>
            </w:r>
            <w:r w:rsidRPr="00293A45">
              <w:rPr>
                <w:lang w:val="uk-UA"/>
              </w:rPr>
              <w:t>їзду).(</w:t>
            </w:r>
            <w:r w:rsidRPr="00293A45">
              <w:rPr>
                <w:i/>
                <w:lang w:val="uk-UA"/>
              </w:rPr>
              <w:t xml:space="preserve"> Термін виконання </w:t>
            </w:r>
          </w:p>
          <w:p w:rsidR="003D7058" w:rsidRPr="00293A45" w:rsidRDefault="003D7058" w:rsidP="00E96AB0">
            <w:pPr>
              <w:jc w:val="both"/>
              <w:rPr>
                <w:lang w:val="uk-UA"/>
              </w:rPr>
            </w:pPr>
            <w:r w:rsidRPr="00293A45">
              <w:rPr>
                <w:i/>
                <w:lang w:val="uk-UA"/>
              </w:rPr>
              <w:t>до квітня 2016р.)</w:t>
            </w:r>
          </w:p>
        </w:tc>
        <w:tc>
          <w:tcPr>
            <w:tcW w:w="1773" w:type="dxa"/>
          </w:tcPr>
          <w:p w:rsidR="003D7058" w:rsidRPr="00293A45" w:rsidRDefault="003D7058" w:rsidP="00E96AB0">
            <w:pPr>
              <w:jc w:val="center"/>
              <w:rPr>
                <w:lang w:val="uk-UA"/>
              </w:rPr>
            </w:pPr>
            <w:r w:rsidRPr="00293A45">
              <w:rPr>
                <w:lang w:val="uk-UA"/>
              </w:rPr>
              <w:t>№34 від 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 xml:space="preserve">Відповідь від 31.12.15 №01-26/260/1. В грудні 2015 року нач. УМА та ЖКГ Л.Лаптєвою та нач. Відділу архітектури та містобудування А.Заруцьким проведено обстеження прибудинкових територій житлових будинків №№83,85 по </w:t>
            </w:r>
            <w:r>
              <w:rPr>
                <w:lang w:val="uk-UA"/>
              </w:rPr>
              <w:t>вул.</w:t>
            </w:r>
            <w:r w:rsidRPr="00293A45">
              <w:rPr>
                <w:lang w:val="uk-UA"/>
              </w:rPr>
              <w:t xml:space="preserve">Фрунзе та №1 по </w:t>
            </w:r>
            <w:r>
              <w:rPr>
                <w:lang w:val="uk-UA"/>
              </w:rPr>
              <w:t>вул.</w:t>
            </w:r>
            <w:r w:rsidRPr="00293A45">
              <w:rPr>
                <w:lang w:val="uk-UA"/>
              </w:rPr>
              <w:t xml:space="preserve"> Некрасова на предмет облаштування водовідведення стічних вод. УМА та ЖКГ звернулось до спеціалістів проектної організації з метою визначення об’єму необхідних робіт</w:t>
            </w:r>
            <w:r>
              <w:rPr>
                <w:lang w:val="uk-UA"/>
              </w:rPr>
              <w:t xml:space="preserve"> та їх орієнтовної вартості. Піс</w:t>
            </w:r>
            <w:r w:rsidRPr="00293A45">
              <w:rPr>
                <w:lang w:val="uk-UA"/>
              </w:rPr>
              <w:t xml:space="preserve">ля цього, буде можливо передбачити у міському бюджеті на 2016 рік видатки на виконання робіт по облаштуванню водовідведення стічних вод з прибудинкових територій житлових будинків №№83,85 по </w:t>
            </w:r>
            <w:r>
              <w:rPr>
                <w:lang w:val="uk-UA"/>
              </w:rPr>
              <w:t>вул.</w:t>
            </w:r>
            <w:r w:rsidRPr="00293A45">
              <w:rPr>
                <w:lang w:val="uk-UA"/>
              </w:rPr>
              <w:t xml:space="preserve">Фрунзе та №1 по </w:t>
            </w:r>
            <w:r>
              <w:rPr>
                <w:lang w:val="uk-UA"/>
              </w:rPr>
              <w:t>вул.</w:t>
            </w:r>
            <w:r w:rsidRPr="00293A45">
              <w:rPr>
                <w:lang w:val="uk-UA"/>
              </w:rPr>
              <w:t>Некрасова</w:t>
            </w:r>
          </w:p>
        </w:tc>
        <w:tc>
          <w:tcPr>
            <w:tcW w:w="1308" w:type="dxa"/>
          </w:tcPr>
          <w:p w:rsidR="003D7058" w:rsidRDefault="003D7058" w:rsidP="00E96AB0">
            <w:pPr>
              <w:rPr>
                <w:b/>
                <w:sz w:val="18"/>
                <w:lang w:val="uk-UA"/>
              </w:rPr>
            </w:pPr>
          </w:p>
          <w:p w:rsidR="003D7058" w:rsidRDefault="003D7058" w:rsidP="00E96AB0">
            <w:pPr>
              <w:rPr>
                <w:b/>
                <w:sz w:val="18"/>
                <w:lang w:val="uk-UA"/>
              </w:rPr>
            </w:pPr>
            <w:r>
              <w:rPr>
                <w:b/>
                <w:sz w:val="18"/>
                <w:lang w:val="uk-UA"/>
              </w:rPr>
              <w:t>П</w:t>
            </w:r>
            <w:r w:rsidRPr="00A829CB">
              <w:rPr>
                <w:b/>
                <w:sz w:val="18"/>
                <w:lang w:val="uk-UA"/>
              </w:rPr>
              <w:t>родовжити контроль</w:t>
            </w:r>
            <w:r>
              <w:rPr>
                <w:b/>
                <w:sz w:val="18"/>
                <w:lang w:val="uk-UA"/>
              </w:rPr>
              <w:t xml:space="preserve"> до червня 2016р</w:t>
            </w:r>
          </w:p>
          <w:p w:rsidR="003D7058" w:rsidRPr="00C81169" w:rsidRDefault="003D7058" w:rsidP="00E96AB0">
            <w:pPr>
              <w:rPr>
                <w:lang w:val="uk-UA"/>
              </w:rPr>
            </w:pPr>
          </w:p>
        </w:tc>
      </w:tr>
      <w:tr w:rsidR="003D7058" w:rsidRPr="009B32DF" w:rsidTr="00E96AB0">
        <w:tc>
          <w:tcPr>
            <w:tcW w:w="540" w:type="dxa"/>
          </w:tcPr>
          <w:p w:rsidR="003D7058" w:rsidRPr="00293A45" w:rsidRDefault="003D7058" w:rsidP="00E96AB0">
            <w:pPr>
              <w:jc w:val="both"/>
              <w:rPr>
                <w:b/>
                <w:lang w:val="uk-UA"/>
              </w:rPr>
            </w:pPr>
            <w:r>
              <w:rPr>
                <w:b/>
                <w:lang w:val="uk-UA"/>
              </w:rPr>
              <w:t>29</w:t>
            </w:r>
          </w:p>
        </w:tc>
        <w:tc>
          <w:tcPr>
            <w:tcW w:w="720" w:type="dxa"/>
          </w:tcPr>
          <w:p w:rsidR="003D7058" w:rsidRPr="00293A45" w:rsidRDefault="003D7058" w:rsidP="00E96AB0">
            <w:pPr>
              <w:jc w:val="both"/>
              <w:rPr>
                <w:b/>
                <w:lang w:val="uk-UA"/>
              </w:rPr>
            </w:pPr>
            <w:r w:rsidRPr="00293A45">
              <w:rPr>
                <w:b/>
                <w:lang w:val="uk-UA"/>
              </w:rPr>
              <w:t>16</w:t>
            </w:r>
          </w:p>
        </w:tc>
        <w:tc>
          <w:tcPr>
            <w:tcW w:w="1780" w:type="dxa"/>
          </w:tcPr>
          <w:p w:rsidR="003D7058" w:rsidRPr="00293A45" w:rsidRDefault="003D7058" w:rsidP="00E96AB0">
            <w:pPr>
              <w:jc w:val="both"/>
              <w:rPr>
                <w:lang w:val="uk-UA"/>
              </w:rPr>
            </w:pPr>
            <w:r w:rsidRPr="00293A45">
              <w:rPr>
                <w:lang w:val="uk-UA"/>
              </w:rPr>
              <w:t>Бойко Світлана Василівна</w:t>
            </w:r>
          </w:p>
        </w:tc>
        <w:tc>
          <w:tcPr>
            <w:tcW w:w="3024" w:type="dxa"/>
          </w:tcPr>
          <w:p w:rsidR="003D7058" w:rsidRPr="00293A45" w:rsidRDefault="003D7058" w:rsidP="00E96AB0">
            <w:pPr>
              <w:jc w:val="both"/>
              <w:rPr>
                <w:lang w:val="uk-UA"/>
              </w:rPr>
            </w:pPr>
            <w:r w:rsidRPr="00293A45">
              <w:rPr>
                <w:lang w:val="uk-UA"/>
              </w:rPr>
              <w:t xml:space="preserve"> Про придбання спеціального автотранспорту для обслуговування людей похилого віку, інвалідів, які стоять на обліку територіального центру по обслуговуванню пенсіонерів.</w:t>
            </w:r>
          </w:p>
        </w:tc>
        <w:tc>
          <w:tcPr>
            <w:tcW w:w="1773" w:type="dxa"/>
          </w:tcPr>
          <w:p w:rsidR="003D7058" w:rsidRPr="00293A45" w:rsidRDefault="003D7058" w:rsidP="00E96AB0">
            <w:pPr>
              <w:jc w:val="center"/>
              <w:rPr>
                <w:lang w:val="uk-UA"/>
              </w:rPr>
            </w:pPr>
            <w:r w:rsidRPr="00293A45">
              <w:rPr>
                <w:lang w:val="uk-UA"/>
              </w:rPr>
              <w:t>№35 від 02.12.</w:t>
            </w:r>
          </w:p>
          <w:p w:rsidR="003D7058" w:rsidRPr="00293A45" w:rsidRDefault="003D7058" w:rsidP="00E96AB0">
            <w:pPr>
              <w:jc w:val="center"/>
              <w:rPr>
                <w:lang w:val="uk-UA"/>
              </w:rPr>
            </w:pPr>
            <w:r w:rsidRPr="00293A45">
              <w:rPr>
                <w:lang w:val="uk-UA"/>
              </w:rPr>
              <w:t>2015р.</w:t>
            </w:r>
          </w:p>
        </w:tc>
        <w:tc>
          <w:tcPr>
            <w:tcW w:w="1523" w:type="dxa"/>
          </w:tcPr>
          <w:p w:rsidR="003D7058" w:rsidRDefault="003D7058" w:rsidP="00E96AB0">
            <w:pPr>
              <w:jc w:val="center"/>
              <w:rPr>
                <w:lang w:val="uk-UA"/>
              </w:rPr>
            </w:pPr>
            <w:r>
              <w:rPr>
                <w:lang w:val="uk-UA"/>
              </w:rPr>
              <w:t>А.Волошина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i/>
                <w:lang w:val="uk-UA"/>
              </w:rPr>
            </w:pPr>
            <w:r w:rsidRPr="00293A45">
              <w:rPr>
                <w:lang w:val="uk-UA"/>
              </w:rPr>
              <w:t xml:space="preserve">Відповідь від 31.12.15 №01-26/271/1. ПКМУ від 04.04.2001 р. №332 визначені граничні суми витрат на придбання легкових автомобілів для бюджетних установ і організацій – 60,0 тис.грн. З метою економії державних коштів та недопущення втрат бюджету, Постановою КМУ від 01.03.2014 року №65 затверджені заходи, а саме: припинення придбання автотранспортних засобів крім спеціалізованих санітарних автомобілів екстреної медичної допомоги, пожежних та спеціальних аварійно-рятувальних машин та </w:t>
            </w:r>
            <w:r>
              <w:rPr>
                <w:lang w:val="uk-UA"/>
              </w:rPr>
              <w:t>вул.</w:t>
            </w:r>
            <w:r w:rsidRPr="00293A45">
              <w:rPr>
                <w:lang w:val="uk-UA"/>
              </w:rPr>
              <w:t xml:space="preserve"> До Міністерства фінансів України було направлено листа від 12.08.15 №01-15/23/1 щодо роз’яснення стосовно збільшення граничних сум витрат на придбання автомобілів бюджетними установами (копія відповіді щодо вивчення питання Міністерством </w:t>
            </w:r>
            <w:r>
              <w:rPr>
                <w:lang w:val="uk-UA"/>
              </w:rPr>
              <w:t>–</w:t>
            </w:r>
            <w:r w:rsidRPr="00293A45">
              <w:rPr>
                <w:lang w:val="uk-UA"/>
              </w:rPr>
              <w:t xml:space="preserve"> додана).  У зв’язку з вищезазначеним, придбання спеціального автотранспорту для територіального центру, на сьогоднішній день, не є можливим.</w:t>
            </w:r>
          </w:p>
        </w:tc>
        <w:tc>
          <w:tcPr>
            <w:tcW w:w="1308" w:type="dxa"/>
          </w:tcPr>
          <w:p w:rsidR="003D7058" w:rsidRDefault="003D7058" w:rsidP="00E96AB0">
            <w:r>
              <w:rPr>
                <w:b/>
                <w:sz w:val="18"/>
                <w:lang w:val="uk-UA"/>
              </w:rPr>
              <w:t>Зняти з контролю</w:t>
            </w:r>
          </w:p>
        </w:tc>
      </w:tr>
      <w:tr w:rsidR="003D7058" w:rsidRPr="009B7640" w:rsidTr="00E96AB0">
        <w:tc>
          <w:tcPr>
            <w:tcW w:w="540" w:type="dxa"/>
          </w:tcPr>
          <w:p w:rsidR="003D7058" w:rsidRPr="00293A45" w:rsidRDefault="003D7058" w:rsidP="00E96AB0">
            <w:pPr>
              <w:jc w:val="both"/>
              <w:rPr>
                <w:b/>
                <w:lang w:val="uk-UA"/>
              </w:rPr>
            </w:pPr>
            <w:r>
              <w:rPr>
                <w:b/>
                <w:lang w:val="uk-UA"/>
              </w:rPr>
              <w:t>30</w:t>
            </w:r>
          </w:p>
        </w:tc>
        <w:tc>
          <w:tcPr>
            <w:tcW w:w="720" w:type="dxa"/>
          </w:tcPr>
          <w:p w:rsidR="003D7058" w:rsidRPr="00293A45" w:rsidRDefault="003D7058" w:rsidP="00E96AB0">
            <w:pPr>
              <w:jc w:val="both"/>
              <w:rPr>
                <w:b/>
                <w:lang w:val="uk-UA"/>
              </w:rPr>
            </w:pPr>
            <w:r w:rsidRPr="00293A45">
              <w:rPr>
                <w:b/>
                <w:lang w:val="uk-UA"/>
              </w:rPr>
              <w:t>16</w:t>
            </w:r>
          </w:p>
        </w:tc>
        <w:tc>
          <w:tcPr>
            <w:tcW w:w="1780" w:type="dxa"/>
          </w:tcPr>
          <w:p w:rsidR="003D7058" w:rsidRPr="00293A45" w:rsidRDefault="003D7058" w:rsidP="00E96AB0">
            <w:pPr>
              <w:jc w:val="both"/>
              <w:rPr>
                <w:lang w:val="uk-UA"/>
              </w:rPr>
            </w:pPr>
            <w:r w:rsidRPr="00293A45">
              <w:rPr>
                <w:lang w:val="uk-UA"/>
              </w:rPr>
              <w:t>Бойко Світлана Василівна</w:t>
            </w:r>
          </w:p>
        </w:tc>
        <w:tc>
          <w:tcPr>
            <w:tcW w:w="3024" w:type="dxa"/>
          </w:tcPr>
          <w:p w:rsidR="003D7058" w:rsidRDefault="003D7058" w:rsidP="00E96AB0">
            <w:pPr>
              <w:jc w:val="both"/>
              <w:rPr>
                <w:lang w:val="uk-UA"/>
              </w:rPr>
            </w:pPr>
            <w:r w:rsidRPr="00293A45">
              <w:rPr>
                <w:lang w:val="uk-UA"/>
              </w:rPr>
              <w:t>Про обстеження будинку №77 по вулиці Фрунзе та виконати роботи по усуненню недоліків.</w:t>
            </w:r>
          </w:p>
          <w:p w:rsidR="003D7058" w:rsidRPr="00293A45" w:rsidRDefault="003D7058" w:rsidP="00E96AB0">
            <w:pPr>
              <w:jc w:val="both"/>
              <w:rPr>
                <w:i/>
                <w:lang w:val="uk-UA"/>
              </w:rPr>
            </w:pPr>
            <w:r w:rsidRPr="00293A45">
              <w:rPr>
                <w:lang w:val="uk-UA"/>
              </w:rPr>
              <w:t>(</w:t>
            </w:r>
            <w:r w:rsidRPr="00293A45">
              <w:rPr>
                <w:i/>
                <w:lang w:val="uk-UA"/>
              </w:rPr>
              <w:t xml:space="preserve"> Термін виконання </w:t>
            </w:r>
          </w:p>
          <w:p w:rsidR="003D7058" w:rsidRPr="00293A45" w:rsidRDefault="003D7058" w:rsidP="00E96AB0">
            <w:pPr>
              <w:jc w:val="both"/>
              <w:rPr>
                <w:lang w:val="uk-UA"/>
              </w:rPr>
            </w:pPr>
            <w:r w:rsidRPr="00293A45">
              <w:rPr>
                <w:i/>
                <w:lang w:val="uk-UA"/>
              </w:rPr>
              <w:t>до1  квітня 2016р.)</w:t>
            </w:r>
          </w:p>
        </w:tc>
        <w:tc>
          <w:tcPr>
            <w:tcW w:w="1773" w:type="dxa"/>
          </w:tcPr>
          <w:p w:rsidR="003D7058" w:rsidRPr="00293A45" w:rsidRDefault="003D7058" w:rsidP="00E96AB0">
            <w:pPr>
              <w:jc w:val="center"/>
              <w:rPr>
                <w:lang w:val="uk-UA"/>
              </w:rPr>
            </w:pPr>
            <w:r w:rsidRPr="00293A45">
              <w:rPr>
                <w:lang w:val="uk-UA"/>
              </w:rPr>
              <w:t>№36 від 02.12.15</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 xml:space="preserve">Відповідь від 02.01.16 №01-26/48/1. За інформацією директора Знам’янського ВКГ ОКВП «Дніпро-Кіровоград» О.Рябова ( лист від 02.12.2015 року №683/25/з), на даний час  внутрішня каналізаційна система житлового будинку №77 по </w:t>
            </w:r>
            <w:r>
              <w:rPr>
                <w:lang w:val="uk-UA"/>
              </w:rPr>
              <w:t>вул.</w:t>
            </w:r>
            <w:r w:rsidRPr="00293A45">
              <w:rPr>
                <w:lang w:val="uk-UA"/>
              </w:rPr>
              <w:t xml:space="preserve"> Фрунзе знаходиться в задовільному стані. Проблем з витоком стоків немає. Але деякі мешканці даного будинку користуються каналізаційною мережею не за призначенням, засмічуючи її сміттям. Внаслідок цього, лише у листопаді поточного року аварійна служба Знам’янського ВКГ кожного тижня виїжджала за даною адресою для прочищення мережі водовідведення. Прохання провести роз’яснювальну роботу з мешканцями будинку №77 по </w:t>
            </w:r>
            <w:r>
              <w:rPr>
                <w:lang w:val="uk-UA"/>
              </w:rPr>
              <w:t>вул.</w:t>
            </w:r>
            <w:r w:rsidRPr="00293A45">
              <w:rPr>
                <w:lang w:val="uk-UA"/>
              </w:rPr>
              <w:t xml:space="preserve">Фрунзе з метою припинення нецільового використання каналізаційної мережі. </w:t>
            </w:r>
          </w:p>
        </w:tc>
        <w:tc>
          <w:tcPr>
            <w:tcW w:w="1308" w:type="dxa"/>
          </w:tcPr>
          <w:p w:rsidR="003D7058" w:rsidRPr="009B7640" w:rsidRDefault="003D7058" w:rsidP="00E96AB0">
            <w:pPr>
              <w:rPr>
                <w:lang w:val="uk-UA"/>
              </w:rPr>
            </w:pPr>
            <w:r>
              <w:rPr>
                <w:b/>
                <w:sz w:val="18"/>
                <w:lang w:val="uk-UA"/>
              </w:rPr>
              <w:t>П</w:t>
            </w:r>
            <w:r w:rsidRPr="00A829CB">
              <w:rPr>
                <w:b/>
                <w:sz w:val="18"/>
                <w:lang w:val="uk-UA"/>
              </w:rPr>
              <w:t>родовжити контроль</w:t>
            </w:r>
            <w:r>
              <w:rPr>
                <w:b/>
                <w:sz w:val="18"/>
                <w:lang w:val="uk-UA"/>
              </w:rPr>
              <w:t xml:space="preserve"> до червня 2016р</w:t>
            </w:r>
          </w:p>
        </w:tc>
      </w:tr>
      <w:tr w:rsidR="003D7058" w:rsidRPr="009B32DF" w:rsidTr="00E96AB0">
        <w:tc>
          <w:tcPr>
            <w:tcW w:w="540" w:type="dxa"/>
          </w:tcPr>
          <w:p w:rsidR="003D7058" w:rsidRPr="00293A45" w:rsidRDefault="003D7058" w:rsidP="00E96AB0">
            <w:pPr>
              <w:jc w:val="both"/>
              <w:rPr>
                <w:b/>
                <w:lang w:val="uk-UA"/>
              </w:rPr>
            </w:pPr>
            <w:r>
              <w:rPr>
                <w:b/>
                <w:lang w:val="uk-UA"/>
              </w:rPr>
              <w:t>31</w:t>
            </w:r>
          </w:p>
        </w:tc>
        <w:tc>
          <w:tcPr>
            <w:tcW w:w="720" w:type="dxa"/>
          </w:tcPr>
          <w:p w:rsidR="003D7058" w:rsidRPr="00293A45" w:rsidRDefault="003D7058" w:rsidP="00E96AB0">
            <w:pPr>
              <w:jc w:val="both"/>
              <w:rPr>
                <w:b/>
                <w:lang w:val="uk-UA"/>
              </w:rPr>
            </w:pPr>
            <w:r w:rsidRPr="00293A45">
              <w:rPr>
                <w:b/>
                <w:lang w:val="uk-UA"/>
              </w:rPr>
              <w:t>16</w:t>
            </w:r>
          </w:p>
        </w:tc>
        <w:tc>
          <w:tcPr>
            <w:tcW w:w="1780" w:type="dxa"/>
          </w:tcPr>
          <w:p w:rsidR="003D7058" w:rsidRPr="00293A45" w:rsidRDefault="003D7058" w:rsidP="00E96AB0">
            <w:pPr>
              <w:jc w:val="both"/>
              <w:rPr>
                <w:lang w:val="uk-UA"/>
              </w:rPr>
            </w:pPr>
            <w:r w:rsidRPr="00293A45">
              <w:rPr>
                <w:lang w:val="uk-UA"/>
              </w:rPr>
              <w:t>Бойко Світлана Василівна</w:t>
            </w:r>
          </w:p>
        </w:tc>
        <w:tc>
          <w:tcPr>
            <w:tcW w:w="3024" w:type="dxa"/>
          </w:tcPr>
          <w:p w:rsidR="003D7058" w:rsidRPr="00293A45" w:rsidRDefault="003D7058" w:rsidP="00E96AB0">
            <w:pPr>
              <w:jc w:val="both"/>
              <w:rPr>
                <w:lang w:val="uk-UA"/>
              </w:rPr>
            </w:pPr>
            <w:r w:rsidRPr="00293A45">
              <w:rPr>
                <w:lang w:val="uk-UA"/>
              </w:rPr>
              <w:t>Про забезпечення роботи вуличного освітлення у вечірній час на вулиці, прилеглій до музичної школи та ДНЗ №8.</w:t>
            </w:r>
          </w:p>
        </w:tc>
        <w:tc>
          <w:tcPr>
            <w:tcW w:w="1773" w:type="dxa"/>
          </w:tcPr>
          <w:p w:rsidR="003D7058" w:rsidRPr="00293A45" w:rsidRDefault="003D7058" w:rsidP="00E96AB0">
            <w:pPr>
              <w:jc w:val="center"/>
              <w:rPr>
                <w:lang w:val="uk-UA"/>
              </w:rPr>
            </w:pPr>
            <w:r w:rsidRPr="00293A45">
              <w:rPr>
                <w:lang w:val="uk-UA"/>
              </w:rPr>
              <w:t>№37 від 02.12.15</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02.01.2016р.</w:t>
            </w:r>
          </w:p>
        </w:tc>
        <w:tc>
          <w:tcPr>
            <w:tcW w:w="3060" w:type="dxa"/>
          </w:tcPr>
          <w:p w:rsidR="003D7058" w:rsidRPr="00293A45" w:rsidRDefault="003D7058" w:rsidP="00E96AB0">
            <w:pPr>
              <w:jc w:val="both"/>
              <w:rPr>
                <w:lang w:val="uk-UA"/>
              </w:rPr>
            </w:pPr>
            <w:r w:rsidRPr="00293A45">
              <w:rPr>
                <w:lang w:val="uk-UA"/>
              </w:rPr>
              <w:t>Відповідь від 01-26/256/2. Питання освітлення у вечірній час території біля ЗОШ №3 дійсно є актуальним та потребує вирішення. Наразі, УМА та ЖКГ спільно з КП «ЗЖЕК №1» розглядаються технічно можливі шляхи вирішення даного питання, розробляється схема підключення, встановлення опор, обраховується вартість виконання робіт. Після цього, виконання робіт буде включено до переліку об’єктів, наяких доцільно провести ремонтні роботи в 2016 році в межах фактичних призначень</w:t>
            </w:r>
          </w:p>
        </w:tc>
        <w:tc>
          <w:tcPr>
            <w:tcW w:w="1308" w:type="dxa"/>
          </w:tcPr>
          <w:p w:rsidR="003D7058" w:rsidRDefault="003D7058" w:rsidP="00E96AB0">
            <w:pPr>
              <w:rPr>
                <w:lang w:val="uk-UA"/>
              </w:rPr>
            </w:pPr>
            <w:r>
              <w:rPr>
                <w:lang w:val="uk-UA"/>
              </w:rPr>
              <w:t>Роботи будуть виконано у квітні-травні поточного року</w:t>
            </w:r>
          </w:p>
          <w:p w:rsidR="003D7058" w:rsidRDefault="003D7058" w:rsidP="00E96AB0">
            <w:pPr>
              <w:rPr>
                <w:lang w:val="uk-UA"/>
              </w:rPr>
            </w:pPr>
          </w:p>
          <w:p w:rsidR="003D7058" w:rsidRPr="009248F8" w:rsidRDefault="003D7058" w:rsidP="00E96AB0">
            <w:pPr>
              <w:rPr>
                <w:lang w:val="uk-UA"/>
              </w:rPr>
            </w:pPr>
            <w:r>
              <w:rPr>
                <w:b/>
                <w:sz w:val="18"/>
                <w:lang w:val="uk-UA"/>
              </w:rPr>
              <w:t>П</w:t>
            </w:r>
            <w:r w:rsidRPr="00A829CB">
              <w:rPr>
                <w:b/>
                <w:sz w:val="18"/>
                <w:lang w:val="uk-UA"/>
              </w:rPr>
              <w:t>родовжити контроль</w:t>
            </w:r>
            <w:r>
              <w:rPr>
                <w:b/>
                <w:sz w:val="18"/>
                <w:lang w:val="uk-UA"/>
              </w:rPr>
              <w:t xml:space="preserve"> до серпня 2016р</w:t>
            </w:r>
          </w:p>
        </w:tc>
      </w:tr>
      <w:tr w:rsidR="003D7058" w:rsidRPr="009B32DF" w:rsidTr="00E96AB0">
        <w:tc>
          <w:tcPr>
            <w:tcW w:w="540" w:type="dxa"/>
          </w:tcPr>
          <w:p w:rsidR="003D7058" w:rsidRDefault="003D7058" w:rsidP="00E96AB0">
            <w:pPr>
              <w:jc w:val="both"/>
              <w:rPr>
                <w:b/>
                <w:lang w:val="uk-UA"/>
              </w:rPr>
            </w:pPr>
            <w:r>
              <w:rPr>
                <w:b/>
                <w:lang w:val="uk-UA"/>
              </w:rPr>
              <w:t>32</w:t>
            </w:r>
          </w:p>
        </w:tc>
        <w:tc>
          <w:tcPr>
            <w:tcW w:w="720" w:type="dxa"/>
          </w:tcPr>
          <w:p w:rsidR="003D7058" w:rsidRPr="00293A45" w:rsidRDefault="003D7058" w:rsidP="00E96AB0">
            <w:pPr>
              <w:jc w:val="both"/>
              <w:rPr>
                <w:b/>
                <w:lang w:val="uk-UA"/>
              </w:rPr>
            </w:pPr>
            <w:r>
              <w:rPr>
                <w:b/>
                <w:lang w:val="uk-UA"/>
              </w:rPr>
              <w:t>22</w:t>
            </w:r>
          </w:p>
        </w:tc>
        <w:tc>
          <w:tcPr>
            <w:tcW w:w="1780" w:type="dxa"/>
          </w:tcPr>
          <w:p w:rsidR="003D7058" w:rsidRPr="00293A45" w:rsidRDefault="003D7058" w:rsidP="00E96AB0">
            <w:pPr>
              <w:jc w:val="both"/>
              <w:rPr>
                <w:lang w:val="uk-UA"/>
              </w:rPr>
            </w:pPr>
            <w:r w:rsidRPr="00293A45">
              <w:rPr>
                <w:lang w:val="uk-UA"/>
              </w:rPr>
              <w:t>Тишкевич Наталія Миколаївна</w:t>
            </w:r>
          </w:p>
        </w:tc>
        <w:tc>
          <w:tcPr>
            <w:tcW w:w="3024" w:type="dxa"/>
          </w:tcPr>
          <w:p w:rsidR="003D7058" w:rsidRPr="00293A45" w:rsidRDefault="003D7058" w:rsidP="00E96AB0">
            <w:pPr>
              <w:jc w:val="both"/>
              <w:rPr>
                <w:lang w:val="uk-UA"/>
              </w:rPr>
            </w:pPr>
            <w:r w:rsidRPr="00293A45">
              <w:rPr>
                <w:lang w:val="uk-UA"/>
              </w:rPr>
              <w:t>Щодо призначення на посаду начальника відділу архітектури та містобудування УМА та ЖКГ</w:t>
            </w:r>
          </w:p>
        </w:tc>
        <w:tc>
          <w:tcPr>
            <w:tcW w:w="1773" w:type="dxa"/>
          </w:tcPr>
          <w:p w:rsidR="003D7058" w:rsidRPr="00293A45" w:rsidRDefault="003D7058" w:rsidP="00E96AB0">
            <w:pPr>
              <w:jc w:val="center"/>
              <w:rPr>
                <w:lang w:val="uk-UA"/>
              </w:rPr>
            </w:pPr>
            <w:r w:rsidRPr="00293A45">
              <w:rPr>
                <w:lang w:val="uk-UA"/>
              </w:rPr>
              <w:t>№43 від 25.12.15</w:t>
            </w:r>
          </w:p>
        </w:tc>
        <w:tc>
          <w:tcPr>
            <w:tcW w:w="1523" w:type="dxa"/>
          </w:tcPr>
          <w:p w:rsidR="003D7058" w:rsidRDefault="003D7058" w:rsidP="00E96AB0">
            <w:pPr>
              <w:jc w:val="center"/>
              <w:rPr>
                <w:lang w:val="uk-UA"/>
              </w:rPr>
            </w:pPr>
            <w:r>
              <w:rPr>
                <w:lang w:val="uk-UA"/>
              </w:rPr>
              <w:t>С.Філіпенко</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25.01.2016р.</w:t>
            </w:r>
          </w:p>
        </w:tc>
        <w:tc>
          <w:tcPr>
            <w:tcW w:w="3060" w:type="dxa"/>
          </w:tcPr>
          <w:p w:rsidR="003D7058" w:rsidRPr="00293A45" w:rsidRDefault="003D7058" w:rsidP="00E96AB0">
            <w:pPr>
              <w:jc w:val="both"/>
              <w:rPr>
                <w:lang w:val="uk-UA"/>
              </w:rPr>
            </w:pPr>
            <w:r w:rsidRPr="00293A45">
              <w:rPr>
                <w:lang w:val="uk-UA"/>
              </w:rPr>
              <w:t>Відповідь від 22.01.16 №01-26/24/1. Призначення на посаду здійснено відповідно до чинного законодавства.</w:t>
            </w:r>
          </w:p>
        </w:tc>
        <w:tc>
          <w:tcPr>
            <w:tcW w:w="1308" w:type="dxa"/>
          </w:tcPr>
          <w:p w:rsidR="003D7058" w:rsidRPr="00E7322D" w:rsidRDefault="003D7058" w:rsidP="00E96AB0">
            <w:pPr>
              <w:rPr>
                <w:sz w:val="18"/>
              </w:rPr>
            </w:pPr>
            <w:r>
              <w:rPr>
                <w:b/>
                <w:sz w:val="18"/>
                <w:lang w:val="uk-UA"/>
              </w:rPr>
              <w:t>Виконано</w:t>
            </w:r>
          </w:p>
        </w:tc>
      </w:tr>
      <w:tr w:rsidR="003D7058" w:rsidRPr="006222DE" w:rsidTr="00E96AB0">
        <w:tc>
          <w:tcPr>
            <w:tcW w:w="540" w:type="dxa"/>
          </w:tcPr>
          <w:p w:rsidR="003D7058" w:rsidRDefault="003D7058" w:rsidP="00E96AB0">
            <w:pPr>
              <w:jc w:val="both"/>
              <w:rPr>
                <w:b/>
                <w:lang w:val="uk-UA"/>
              </w:rPr>
            </w:pPr>
            <w:r>
              <w:rPr>
                <w:b/>
                <w:lang w:val="uk-UA"/>
              </w:rPr>
              <w:t>33</w:t>
            </w:r>
          </w:p>
        </w:tc>
        <w:tc>
          <w:tcPr>
            <w:tcW w:w="720" w:type="dxa"/>
          </w:tcPr>
          <w:p w:rsidR="003D7058" w:rsidRPr="00293A45" w:rsidRDefault="003D7058" w:rsidP="00E96AB0">
            <w:pPr>
              <w:jc w:val="both"/>
              <w:rPr>
                <w:b/>
                <w:lang w:val="uk-UA"/>
              </w:rPr>
            </w:pPr>
            <w:r>
              <w:rPr>
                <w:b/>
                <w:lang w:val="uk-UA"/>
              </w:rPr>
              <w:t>28</w:t>
            </w:r>
          </w:p>
        </w:tc>
        <w:tc>
          <w:tcPr>
            <w:tcW w:w="1780" w:type="dxa"/>
          </w:tcPr>
          <w:p w:rsidR="003D7058" w:rsidRPr="00293A45" w:rsidRDefault="003D7058" w:rsidP="00E96AB0">
            <w:pPr>
              <w:jc w:val="both"/>
              <w:rPr>
                <w:lang w:val="uk-UA"/>
              </w:rPr>
            </w:pPr>
            <w:r w:rsidRPr="00293A45">
              <w:rPr>
                <w:lang w:val="uk-UA"/>
              </w:rPr>
              <w:t>Данасієнко Неля Михайлівна</w:t>
            </w:r>
          </w:p>
        </w:tc>
        <w:tc>
          <w:tcPr>
            <w:tcW w:w="3024" w:type="dxa"/>
          </w:tcPr>
          <w:p w:rsidR="003D7058" w:rsidRPr="00293A45" w:rsidRDefault="003D7058" w:rsidP="00E96AB0">
            <w:pPr>
              <w:jc w:val="both"/>
              <w:rPr>
                <w:lang w:val="uk-UA"/>
              </w:rPr>
            </w:pPr>
            <w:r w:rsidRPr="00293A45">
              <w:rPr>
                <w:lang w:val="uk-UA"/>
              </w:rPr>
              <w:t>Щодо оприлюднення  на офіційному веб-сайті Знам’янської міської ради детальної інформації щодо земельних ділянок, які надаються у власність (користування), їхню адресу, умови надання та П.І.Б. осіб (найменування юридичних осіб) які набувають їх у користування</w:t>
            </w:r>
          </w:p>
        </w:tc>
        <w:tc>
          <w:tcPr>
            <w:tcW w:w="1773" w:type="dxa"/>
          </w:tcPr>
          <w:p w:rsidR="003D7058" w:rsidRPr="00293A45" w:rsidRDefault="003D7058" w:rsidP="00E96AB0">
            <w:pPr>
              <w:jc w:val="center"/>
              <w:rPr>
                <w:lang w:val="uk-UA"/>
              </w:rPr>
            </w:pPr>
            <w:r w:rsidRPr="00293A45">
              <w:rPr>
                <w:lang w:val="uk-UA"/>
              </w:rPr>
              <w:t>№44 від 25.12.15</w:t>
            </w:r>
          </w:p>
        </w:tc>
        <w:tc>
          <w:tcPr>
            <w:tcW w:w="1523" w:type="dxa"/>
          </w:tcPr>
          <w:p w:rsidR="003D7058" w:rsidRDefault="003D7058" w:rsidP="00E96AB0">
            <w:pPr>
              <w:jc w:val="center"/>
              <w:rPr>
                <w:lang w:val="uk-UA"/>
              </w:rPr>
            </w:pPr>
            <w:r>
              <w:rPr>
                <w:lang w:val="uk-UA"/>
              </w:rPr>
              <w:t>С.Філіпенко</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25.01.2016р.</w:t>
            </w:r>
          </w:p>
        </w:tc>
        <w:tc>
          <w:tcPr>
            <w:tcW w:w="3060" w:type="dxa"/>
          </w:tcPr>
          <w:p w:rsidR="003D7058" w:rsidRPr="00293A45" w:rsidRDefault="003D7058" w:rsidP="00E96AB0">
            <w:pPr>
              <w:jc w:val="both"/>
              <w:rPr>
                <w:lang w:val="uk-UA"/>
              </w:rPr>
            </w:pPr>
            <w:r w:rsidRPr="00293A45">
              <w:rPr>
                <w:lang w:val="uk-UA"/>
              </w:rPr>
              <w:t>Відповідь від 25.01.16 №01-26/26/1. Відповідно до ЗУ «Про доступ допублічної інформації» встановлено правило, згідно з яким проекти рішень органу місцевого самоврядування оприлюднюються ним не пізніше як за 20 робочих днів до дати їх розгляду з метою прийняття. Прицьому, нормами Земельного кодексу України (статті 118,123,128)  встановлено місячний строк для розгляду заяв, клопотань громадян, юридичних осіб. Для вирішення цього питання необхідно взяти до уваги співвідношення норм, що регулюють ці питання, а саме: загальних – Закону України «Про доступ до п</w:t>
            </w:r>
            <w:r>
              <w:rPr>
                <w:lang w:val="uk-UA"/>
              </w:rPr>
              <w:t>ублічної інформації» та спеціал</w:t>
            </w:r>
            <w:r w:rsidRPr="00293A45">
              <w:rPr>
                <w:lang w:val="uk-UA"/>
              </w:rPr>
              <w:t>ьних  - Земельного кодексу України, яким встановлено строк розгляду заяви, клопотання та  прийняття відповідного рішення. А тому вирішальним в цьому напрямку є норми спеціального нормативного акту. Відповідно до п.6 статті 23 розділу ІІІ «Організація робот ради. Проведення чергових та позачергових сесій ради» Регламенту Знам’янської міської ради сьомого скликання, затверджено рішенням міської ради від 25.12.2015 року 357, проект рішення повинен подаватися секретарю ради відповідно до чинного законодавства не пізніше, ніж за 20 днів до проведення засідання сесії, за виняткомтих з них, що мають особливості, визначені кодексами України.  Проекти рішень із земельних питань з відповідними додатками з урахуванням строків їх оприлюднення, визначених чинним законодавст</w:t>
            </w:r>
            <w:r>
              <w:rPr>
                <w:lang w:val="uk-UA"/>
              </w:rPr>
              <w:t>в</w:t>
            </w:r>
            <w:r w:rsidRPr="00293A45">
              <w:rPr>
                <w:lang w:val="uk-UA"/>
              </w:rPr>
              <w:t>ом, подаються до відділу по обслуговуванню ради для оприлюднення на веб-сайті міської ради з метою їх прийняття насесії. Отже, питання доступу громадян до публічної інформації щодо розпорядження землями комунальної власності Знам’янською міською радою вирішено та закріплено у Регламенті роботи міської ради.</w:t>
            </w:r>
          </w:p>
        </w:tc>
        <w:tc>
          <w:tcPr>
            <w:tcW w:w="1308" w:type="dxa"/>
          </w:tcPr>
          <w:p w:rsidR="003D7058" w:rsidRPr="00E7322D" w:rsidRDefault="003D7058" w:rsidP="00E96AB0">
            <w:pPr>
              <w:rPr>
                <w:sz w:val="18"/>
              </w:rPr>
            </w:pPr>
            <w:r>
              <w:rPr>
                <w:b/>
                <w:sz w:val="18"/>
                <w:lang w:val="uk-UA"/>
              </w:rPr>
              <w:t>Виконано</w:t>
            </w:r>
          </w:p>
        </w:tc>
      </w:tr>
      <w:tr w:rsidR="003D7058" w:rsidRPr="0055742F" w:rsidTr="00E96AB0">
        <w:tc>
          <w:tcPr>
            <w:tcW w:w="540" w:type="dxa"/>
          </w:tcPr>
          <w:p w:rsidR="003D7058" w:rsidRPr="00293A45" w:rsidRDefault="003D7058" w:rsidP="00E96AB0">
            <w:pPr>
              <w:jc w:val="both"/>
              <w:rPr>
                <w:b/>
                <w:lang w:val="uk-UA"/>
              </w:rPr>
            </w:pPr>
            <w:r>
              <w:rPr>
                <w:b/>
                <w:lang w:val="uk-UA"/>
              </w:rPr>
              <w:t>34</w:t>
            </w:r>
          </w:p>
        </w:tc>
        <w:tc>
          <w:tcPr>
            <w:tcW w:w="720" w:type="dxa"/>
          </w:tcPr>
          <w:p w:rsidR="003D7058" w:rsidRPr="00293A45" w:rsidRDefault="003D7058" w:rsidP="00E96AB0">
            <w:pPr>
              <w:jc w:val="both"/>
              <w:rPr>
                <w:b/>
                <w:lang w:val="uk-UA"/>
              </w:rPr>
            </w:pPr>
            <w:r w:rsidRPr="00293A45">
              <w:rPr>
                <w:b/>
                <w:lang w:val="uk-UA"/>
              </w:rPr>
              <w:t>26</w:t>
            </w:r>
          </w:p>
        </w:tc>
        <w:tc>
          <w:tcPr>
            <w:tcW w:w="1780" w:type="dxa"/>
          </w:tcPr>
          <w:p w:rsidR="003D7058" w:rsidRPr="00293A45" w:rsidRDefault="003D7058" w:rsidP="00E96AB0">
            <w:pPr>
              <w:jc w:val="both"/>
              <w:rPr>
                <w:lang w:val="uk-UA"/>
              </w:rPr>
            </w:pPr>
            <w:r w:rsidRPr="00293A45">
              <w:rPr>
                <w:lang w:val="uk-UA"/>
              </w:rPr>
              <w:t>Тітарєв Олег Борисович</w:t>
            </w:r>
          </w:p>
        </w:tc>
        <w:tc>
          <w:tcPr>
            <w:tcW w:w="3024" w:type="dxa"/>
          </w:tcPr>
          <w:p w:rsidR="003D7058" w:rsidRPr="00293A45" w:rsidRDefault="003D7058" w:rsidP="00E96AB0">
            <w:pPr>
              <w:jc w:val="both"/>
              <w:rPr>
                <w:lang w:val="uk-UA"/>
              </w:rPr>
            </w:pPr>
            <w:r w:rsidRPr="00293A45">
              <w:rPr>
                <w:lang w:val="uk-UA"/>
              </w:rPr>
              <w:t>Щодо роботи насосів по вулиці Трудовій,7</w:t>
            </w:r>
          </w:p>
        </w:tc>
        <w:tc>
          <w:tcPr>
            <w:tcW w:w="1773" w:type="dxa"/>
          </w:tcPr>
          <w:p w:rsidR="003D7058" w:rsidRPr="00293A45" w:rsidRDefault="003D7058" w:rsidP="00E96AB0">
            <w:pPr>
              <w:jc w:val="center"/>
              <w:rPr>
                <w:lang w:val="uk-UA"/>
              </w:rPr>
            </w:pPr>
            <w:r w:rsidRPr="00293A45">
              <w:rPr>
                <w:lang w:val="uk-UA"/>
              </w:rPr>
              <w:t>№45 від 25.12.15</w:t>
            </w:r>
          </w:p>
        </w:tc>
        <w:tc>
          <w:tcPr>
            <w:tcW w:w="1523" w:type="dxa"/>
          </w:tcPr>
          <w:p w:rsidR="003D7058" w:rsidRDefault="003D7058" w:rsidP="00E96AB0">
            <w:pPr>
              <w:jc w:val="center"/>
              <w:rPr>
                <w:lang w:val="uk-UA"/>
              </w:rPr>
            </w:pPr>
            <w:r>
              <w:rPr>
                <w:lang w:val="uk-UA"/>
              </w:rPr>
              <w:t>Л.Лаптєва</w:t>
            </w:r>
          </w:p>
          <w:p w:rsidR="003D7058" w:rsidRPr="00293A45" w:rsidRDefault="003D7058" w:rsidP="00E96AB0">
            <w:pPr>
              <w:jc w:val="center"/>
              <w:rPr>
                <w:lang w:val="uk-UA"/>
              </w:rPr>
            </w:pPr>
          </w:p>
        </w:tc>
        <w:tc>
          <w:tcPr>
            <w:tcW w:w="1800" w:type="dxa"/>
          </w:tcPr>
          <w:p w:rsidR="003D7058" w:rsidRPr="00293A45" w:rsidRDefault="003D7058" w:rsidP="00E96AB0">
            <w:pPr>
              <w:jc w:val="center"/>
              <w:rPr>
                <w:lang w:val="uk-UA"/>
              </w:rPr>
            </w:pPr>
            <w:r>
              <w:rPr>
                <w:lang w:val="uk-UA"/>
              </w:rPr>
              <w:t>25.01.2016р.</w:t>
            </w:r>
          </w:p>
        </w:tc>
        <w:tc>
          <w:tcPr>
            <w:tcW w:w="3060" w:type="dxa"/>
          </w:tcPr>
          <w:p w:rsidR="003D7058" w:rsidRPr="00293A45" w:rsidRDefault="003D7058" w:rsidP="00E96AB0">
            <w:pPr>
              <w:jc w:val="both"/>
              <w:rPr>
                <w:lang w:val="uk-UA"/>
              </w:rPr>
            </w:pPr>
            <w:r w:rsidRPr="00293A45">
              <w:rPr>
                <w:lang w:val="uk-UA"/>
              </w:rPr>
              <w:t>Відповідь від 12.01.16 №01-26/11/1. 05.01.16 ро</w:t>
            </w:r>
            <w:r>
              <w:rPr>
                <w:lang w:val="uk-UA"/>
              </w:rPr>
              <w:t>к</w:t>
            </w:r>
            <w:r w:rsidRPr="00293A45">
              <w:rPr>
                <w:lang w:val="uk-UA"/>
              </w:rPr>
              <w:t xml:space="preserve">у за участю начальника УМА та ЖКГ Л.Лаптєвої, головного спеціаліста управління М.Берлової, директора ЗВКГ О.Рябова та головного інженера КП «ЗЖЕК №1» О.Чернявського було проведено комісійне обстеження агрегатів насосних для підкачки води у житловому будинку №7 по </w:t>
            </w:r>
            <w:r>
              <w:rPr>
                <w:lang w:val="uk-UA"/>
              </w:rPr>
              <w:t>вул.</w:t>
            </w:r>
            <w:r w:rsidRPr="00293A45">
              <w:rPr>
                <w:lang w:val="uk-UA"/>
              </w:rPr>
              <w:t xml:space="preserve">Трудовій. За інформацією КП «ЗЖЕК №1» (лист кер. Е.Дегтяря від 30.12.15 №1080), насосні агрегати К-20/30 придбані підприємством 02.06.15 в ТОВ «ЦРУ» м.Київ згідно рахунку №76 від 19.05.2015 року та встановлені в приміщенні насосної для підкачки води у багатоповерховому житловому будинку №7 по </w:t>
            </w:r>
            <w:r>
              <w:rPr>
                <w:lang w:val="uk-UA"/>
              </w:rPr>
              <w:t>вул.Т</w:t>
            </w:r>
            <w:r w:rsidRPr="00293A45">
              <w:rPr>
                <w:lang w:val="uk-UA"/>
              </w:rPr>
              <w:t xml:space="preserve">рудовій. Відповідно до п. 8.4.2 паспорту на насосний агрегат зазначено, що під час експлуатації через сальник повинна просочуватись рідина окремими краплями або тоненькою цівкою. У ході обстеження встановлено, що насосні агрегати перебувають у робочому стані. Протікання води, що суперечить вимогам функціонування насосних агрегатів не виявлено. Приміщення насосної у задовільному стані, сухе. Під </w:t>
            </w:r>
            <w:r>
              <w:rPr>
                <w:lang w:val="uk-UA"/>
              </w:rPr>
              <w:t>час обстеження директор ЗВКГ О.Р</w:t>
            </w:r>
            <w:r w:rsidRPr="00293A45">
              <w:rPr>
                <w:lang w:val="uk-UA"/>
              </w:rPr>
              <w:t xml:space="preserve">ябов повідомив, що спеціалістами підприємства виконано ряд технічних заходів щодо стабілізації тиску у мережі водопостачання шляхом корегування шафи керування на підкачуючій насосній станції по </w:t>
            </w:r>
            <w:r>
              <w:rPr>
                <w:lang w:val="uk-UA"/>
              </w:rPr>
              <w:t>вул</w:t>
            </w:r>
            <w:r w:rsidRPr="00293A45">
              <w:rPr>
                <w:lang w:val="uk-UA"/>
              </w:rPr>
              <w:t xml:space="preserve"> Матросова. У ході роботи комісії з’ясовано, що напір води на виході з водопровідної мережі в квартирах 9-го та 8-го поверхів житлового будинку №7 по </w:t>
            </w:r>
            <w:r>
              <w:rPr>
                <w:lang w:val="uk-UA"/>
              </w:rPr>
              <w:t>вул.</w:t>
            </w:r>
            <w:r w:rsidRPr="00293A45">
              <w:rPr>
                <w:lang w:val="uk-UA"/>
              </w:rPr>
              <w:t>Трудовій задовольняє потреби мешканців.</w:t>
            </w:r>
          </w:p>
          <w:p w:rsidR="003D7058" w:rsidRPr="00293A45" w:rsidRDefault="003D7058" w:rsidP="00E96AB0">
            <w:pPr>
              <w:jc w:val="both"/>
              <w:rPr>
                <w:lang w:val="uk-UA"/>
              </w:rPr>
            </w:pPr>
          </w:p>
          <w:p w:rsidR="003D7058" w:rsidRPr="00293A45" w:rsidRDefault="003D7058" w:rsidP="00E96AB0">
            <w:pPr>
              <w:jc w:val="both"/>
              <w:rPr>
                <w:lang w:val="uk-UA"/>
              </w:rPr>
            </w:pPr>
          </w:p>
          <w:p w:rsidR="003D7058" w:rsidRPr="00293A45" w:rsidRDefault="003D7058" w:rsidP="00E96AB0">
            <w:pPr>
              <w:jc w:val="both"/>
              <w:rPr>
                <w:lang w:val="uk-UA"/>
              </w:rPr>
            </w:pPr>
          </w:p>
          <w:p w:rsidR="003D7058" w:rsidRPr="00293A45" w:rsidRDefault="003D7058" w:rsidP="00E96AB0">
            <w:pPr>
              <w:jc w:val="both"/>
              <w:rPr>
                <w:lang w:val="uk-UA"/>
              </w:rPr>
            </w:pPr>
          </w:p>
          <w:p w:rsidR="003D7058" w:rsidRPr="00293A45" w:rsidRDefault="003D7058" w:rsidP="00E96AB0">
            <w:pPr>
              <w:jc w:val="both"/>
              <w:rPr>
                <w:lang w:val="uk-UA"/>
              </w:rPr>
            </w:pPr>
          </w:p>
          <w:p w:rsidR="003D7058" w:rsidRPr="00293A45" w:rsidRDefault="003D7058" w:rsidP="00E96AB0">
            <w:pPr>
              <w:jc w:val="both"/>
              <w:rPr>
                <w:lang w:val="uk-UA"/>
              </w:rPr>
            </w:pPr>
          </w:p>
          <w:p w:rsidR="003D7058" w:rsidRPr="00293A45" w:rsidRDefault="003D7058" w:rsidP="00E96AB0">
            <w:pPr>
              <w:jc w:val="both"/>
              <w:rPr>
                <w:lang w:val="uk-UA"/>
              </w:rPr>
            </w:pPr>
          </w:p>
          <w:p w:rsidR="003D7058" w:rsidRPr="00293A45" w:rsidRDefault="003D7058" w:rsidP="00E96AB0">
            <w:pPr>
              <w:jc w:val="both"/>
              <w:rPr>
                <w:lang w:val="uk-UA"/>
              </w:rPr>
            </w:pPr>
          </w:p>
          <w:p w:rsidR="003D7058" w:rsidRPr="00293A45" w:rsidRDefault="003D7058" w:rsidP="00E96AB0">
            <w:pPr>
              <w:jc w:val="both"/>
              <w:rPr>
                <w:lang w:val="uk-UA"/>
              </w:rPr>
            </w:pPr>
          </w:p>
          <w:p w:rsidR="003D7058" w:rsidRPr="00293A45" w:rsidRDefault="003D7058" w:rsidP="00E96AB0">
            <w:pPr>
              <w:jc w:val="both"/>
              <w:rPr>
                <w:i/>
                <w:lang w:val="uk-UA"/>
              </w:rPr>
            </w:pPr>
          </w:p>
        </w:tc>
        <w:tc>
          <w:tcPr>
            <w:tcW w:w="1308" w:type="dxa"/>
          </w:tcPr>
          <w:p w:rsidR="003D7058" w:rsidRPr="009A45CF" w:rsidRDefault="003D7058" w:rsidP="00E96AB0">
            <w:pPr>
              <w:rPr>
                <w:b/>
                <w:lang w:val="uk-UA"/>
              </w:rPr>
            </w:pPr>
            <w:r>
              <w:rPr>
                <w:b/>
                <w:lang w:val="uk-UA"/>
              </w:rPr>
              <w:t>В</w:t>
            </w:r>
            <w:r w:rsidRPr="009A45CF">
              <w:rPr>
                <w:b/>
                <w:lang w:val="uk-UA"/>
              </w:rPr>
              <w:t>иконано</w:t>
            </w:r>
          </w:p>
        </w:tc>
      </w:tr>
      <w:tr w:rsidR="003D7058" w:rsidRPr="0055742F" w:rsidTr="00E96AB0">
        <w:trPr>
          <w:trHeight w:val="319"/>
        </w:trPr>
        <w:tc>
          <w:tcPr>
            <w:tcW w:w="540" w:type="dxa"/>
          </w:tcPr>
          <w:p w:rsidR="003D7058" w:rsidRPr="00293A45" w:rsidRDefault="003D7058" w:rsidP="00E96AB0">
            <w:pPr>
              <w:jc w:val="both"/>
              <w:rPr>
                <w:b/>
                <w:lang w:val="uk-UA"/>
              </w:rPr>
            </w:pPr>
          </w:p>
        </w:tc>
        <w:tc>
          <w:tcPr>
            <w:tcW w:w="720" w:type="dxa"/>
          </w:tcPr>
          <w:p w:rsidR="003D7058" w:rsidRPr="00293A45" w:rsidRDefault="003D7058" w:rsidP="00E96AB0">
            <w:pPr>
              <w:jc w:val="both"/>
              <w:rPr>
                <w:b/>
                <w:lang w:val="uk-UA"/>
              </w:rPr>
            </w:pPr>
          </w:p>
        </w:tc>
        <w:tc>
          <w:tcPr>
            <w:tcW w:w="1780" w:type="dxa"/>
          </w:tcPr>
          <w:p w:rsidR="003D7058" w:rsidRPr="00293A45" w:rsidRDefault="003D7058" w:rsidP="00E96AB0">
            <w:pPr>
              <w:jc w:val="both"/>
              <w:rPr>
                <w:lang w:val="uk-UA"/>
              </w:rPr>
            </w:pPr>
          </w:p>
        </w:tc>
        <w:tc>
          <w:tcPr>
            <w:tcW w:w="3024" w:type="dxa"/>
          </w:tcPr>
          <w:p w:rsidR="003D7058" w:rsidRPr="00293A45" w:rsidRDefault="003D7058" w:rsidP="00E96AB0">
            <w:pPr>
              <w:jc w:val="both"/>
              <w:rPr>
                <w:lang w:val="uk-UA"/>
              </w:rPr>
            </w:pPr>
          </w:p>
        </w:tc>
        <w:tc>
          <w:tcPr>
            <w:tcW w:w="1773" w:type="dxa"/>
          </w:tcPr>
          <w:p w:rsidR="003D7058" w:rsidRPr="00293A45" w:rsidRDefault="003D7058" w:rsidP="00E96AB0">
            <w:pPr>
              <w:jc w:val="center"/>
              <w:rPr>
                <w:b/>
                <w:lang w:val="uk-UA"/>
              </w:rPr>
            </w:pPr>
            <w:r w:rsidRPr="00293A45">
              <w:rPr>
                <w:b/>
                <w:lang w:val="uk-UA"/>
              </w:rPr>
              <w:t>СІЧЕНЬ</w:t>
            </w:r>
          </w:p>
        </w:tc>
        <w:tc>
          <w:tcPr>
            <w:tcW w:w="1523" w:type="dxa"/>
          </w:tcPr>
          <w:p w:rsidR="003D7058" w:rsidRPr="00293A45" w:rsidRDefault="003D7058" w:rsidP="00E96AB0">
            <w:pPr>
              <w:jc w:val="both"/>
              <w:rPr>
                <w:lang w:val="uk-UA"/>
              </w:rPr>
            </w:pPr>
          </w:p>
        </w:tc>
        <w:tc>
          <w:tcPr>
            <w:tcW w:w="1800" w:type="dxa"/>
          </w:tcPr>
          <w:p w:rsidR="003D7058" w:rsidRPr="00293A45" w:rsidRDefault="003D7058" w:rsidP="00E96AB0">
            <w:pPr>
              <w:jc w:val="both"/>
              <w:rPr>
                <w:lang w:val="uk-UA"/>
              </w:rPr>
            </w:pPr>
          </w:p>
        </w:tc>
        <w:tc>
          <w:tcPr>
            <w:tcW w:w="3060" w:type="dxa"/>
          </w:tcPr>
          <w:p w:rsidR="003D7058" w:rsidRPr="00293A45" w:rsidRDefault="003D7058" w:rsidP="00E96AB0">
            <w:pPr>
              <w:jc w:val="both"/>
              <w:rPr>
                <w:lang w:val="uk-UA"/>
              </w:rPr>
            </w:pPr>
          </w:p>
        </w:tc>
        <w:tc>
          <w:tcPr>
            <w:tcW w:w="1308" w:type="dxa"/>
          </w:tcPr>
          <w:p w:rsidR="003D7058" w:rsidRPr="0055742F" w:rsidRDefault="003D7058" w:rsidP="00E96AB0">
            <w:pPr>
              <w:rPr>
                <w:lang w:val="uk-UA"/>
              </w:rPr>
            </w:pPr>
          </w:p>
        </w:tc>
      </w:tr>
      <w:tr w:rsidR="003D7058" w:rsidRPr="009B32DF" w:rsidTr="00E96AB0">
        <w:tc>
          <w:tcPr>
            <w:tcW w:w="540" w:type="dxa"/>
          </w:tcPr>
          <w:p w:rsidR="003D7058" w:rsidRPr="00293A45" w:rsidRDefault="003D7058" w:rsidP="00E96AB0">
            <w:pPr>
              <w:jc w:val="both"/>
              <w:rPr>
                <w:b/>
                <w:lang w:val="uk-UA"/>
              </w:rPr>
            </w:pPr>
            <w:r>
              <w:rPr>
                <w:b/>
                <w:lang w:val="uk-UA"/>
              </w:rPr>
              <w:t>35</w:t>
            </w:r>
          </w:p>
        </w:tc>
        <w:tc>
          <w:tcPr>
            <w:tcW w:w="720" w:type="dxa"/>
          </w:tcPr>
          <w:p w:rsidR="003D7058" w:rsidRPr="00293A45" w:rsidRDefault="003D7058" w:rsidP="00E96AB0">
            <w:pPr>
              <w:jc w:val="both"/>
              <w:rPr>
                <w:b/>
                <w:lang w:val="uk-UA"/>
              </w:rPr>
            </w:pPr>
            <w:r w:rsidRPr="00293A45">
              <w:rPr>
                <w:b/>
                <w:lang w:val="uk-UA"/>
              </w:rPr>
              <w:t>1</w:t>
            </w:r>
          </w:p>
        </w:tc>
        <w:tc>
          <w:tcPr>
            <w:tcW w:w="1780" w:type="dxa"/>
          </w:tcPr>
          <w:p w:rsidR="003D7058" w:rsidRPr="00293A45" w:rsidRDefault="003D7058" w:rsidP="00E96AB0">
            <w:pPr>
              <w:jc w:val="both"/>
              <w:rPr>
                <w:lang w:val="uk-UA"/>
              </w:rPr>
            </w:pPr>
            <w:r w:rsidRPr="00293A45">
              <w:rPr>
                <w:lang w:val="uk-UA"/>
              </w:rPr>
              <w:t>ТесленкоАнатолій Вікторович</w:t>
            </w:r>
          </w:p>
        </w:tc>
        <w:tc>
          <w:tcPr>
            <w:tcW w:w="3024" w:type="dxa"/>
          </w:tcPr>
          <w:p w:rsidR="003D7058" w:rsidRPr="00293A45" w:rsidRDefault="003D7058" w:rsidP="00E96AB0">
            <w:pPr>
              <w:jc w:val="both"/>
              <w:rPr>
                <w:lang w:val="uk-UA"/>
              </w:rPr>
            </w:pPr>
            <w:r w:rsidRPr="00293A45">
              <w:rPr>
                <w:lang w:val="uk-UA"/>
              </w:rPr>
              <w:t>Про надання відповіді: від метеорологічної станції м.Знам’янка до ВК ЗМР надходили повідомлення про штормове попередження та сильні снігопади. Чи прийнято розпорядження міського голови простворення штабу по підготовці до ліквідації наслідків снігопаду, ожеледиці та інших непередбачуваних наслідків?; як працювала міська служба з надзвичайних ситуацій по оповіщенню населення до можливих наслідків (зокрема батьків дітей, які все ж таки по хуртовині пішли до школи, людей похилого віку, щоб запаслися хлібом, продуктами)?; чому міська служба з НС не звернулася офіційно до метеорологічної станції взяти повідомлення про кількість опадів, щоб запровадити надзвичайний стан у місті по ліквідації снігопаду? Це дало б можливість мобілізувати до розчистки та вивозу снігу транспортом підприємств міста. До речі, загальна кількість опадів снігу станом на 08 год. 19 січня склала 39 см (офіційна метеодовідка додається); а головне, 19 січня 2016 року, коли населенняміста почало зв</w:t>
            </w:r>
            <w:r>
              <w:rPr>
                <w:lang w:val="uk-UA"/>
              </w:rPr>
              <w:t xml:space="preserve">ертатися до владних структур з </w:t>
            </w:r>
            <w:r w:rsidRPr="00293A45">
              <w:rPr>
                <w:lang w:val="uk-UA"/>
              </w:rPr>
              <w:t>допомогою розчистки доріг (різні ситуації) телефони 2-20-22, 2-22-93 годинами не від</w:t>
            </w:r>
            <w:r>
              <w:rPr>
                <w:lang w:val="uk-UA"/>
              </w:rPr>
              <w:t>повідали, а посадові особи, які</w:t>
            </w:r>
            <w:r w:rsidRPr="00293A45">
              <w:rPr>
                <w:lang w:val="uk-UA"/>
              </w:rPr>
              <w:t xml:space="preserve"> працювали на телефоні 2-20-22 проявляли грубість та не</w:t>
            </w:r>
            <w:r>
              <w:rPr>
                <w:lang w:val="uk-UA"/>
              </w:rPr>
              <w:t xml:space="preserve"> такто</w:t>
            </w:r>
            <w:r w:rsidRPr="00293A45">
              <w:rPr>
                <w:lang w:val="uk-UA"/>
              </w:rPr>
              <w:t>вність по відношенню до тих, хто звертався, про що свідчать скарги громадян. Чи проведені службові розслідування з даних питань?Скільки одиниць техніки було залучено наліквідацію снігопаду 9-10 січня та 17-21 січня поточного року? Який кошторис витрат було витрачено і наякі види робіт по ліквідації наслідків природн</w:t>
            </w:r>
            <w:r>
              <w:rPr>
                <w:lang w:val="uk-UA"/>
              </w:rPr>
              <w:t>и</w:t>
            </w:r>
            <w:r w:rsidRPr="00293A45">
              <w:rPr>
                <w:lang w:val="uk-UA"/>
              </w:rPr>
              <w:t>х явищ у період з 1по 11 січня та 17-22 січня (окремо)? Які службові повноваження та обов’язки міської спецінспекції у період снігопаду? Відповідь на депутатський запит прошу опублікувати у газеті міської ради «Знам’янські вісті» та направити депутату.</w:t>
            </w:r>
          </w:p>
        </w:tc>
        <w:tc>
          <w:tcPr>
            <w:tcW w:w="1773" w:type="dxa"/>
          </w:tcPr>
          <w:p w:rsidR="003D7058" w:rsidRPr="00293A45" w:rsidRDefault="003D7058" w:rsidP="00E96AB0">
            <w:pPr>
              <w:jc w:val="center"/>
              <w:rPr>
                <w:lang w:val="uk-UA"/>
              </w:rPr>
            </w:pPr>
            <w:r w:rsidRPr="00293A45">
              <w:rPr>
                <w:lang w:val="uk-UA"/>
              </w:rPr>
              <w:t>№77 від 22.01.16</w:t>
            </w:r>
          </w:p>
        </w:tc>
        <w:tc>
          <w:tcPr>
            <w:tcW w:w="1523" w:type="dxa"/>
          </w:tcPr>
          <w:p w:rsidR="003D7058" w:rsidRDefault="003D7058" w:rsidP="00E96AB0">
            <w:pPr>
              <w:jc w:val="center"/>
              <w:rPr>
                <w:lang w:val="uk-UA"/>
              </w:rPr>
            </w:pPr>
            <w:r>
              <w:rPr>
                <w:lang w:val="uk-UA"/>
              </w:rPr>
              <w:t>С.Філіпенко</w:t>
            </w:r>
          </w:p>
          <w:p w:rsidR="003D7058" w:rsidRDefault="003D7058" w:rsidP="00E96AB0">
            <w:pPr>
              <w:jc w:val="center"/>
              <w:rPr>
                <w:lang w:val="uk-UA"/>
              </w:rPr>
            </w:pPr>
          </w:p>
          <w:p w:rsidR="003D7058" w:rsidRPr="00293A45" w:rsidRDefault="003D7058" w:rsidP="00E96AB0">
            <w:pPr>
              <w:jc w:val="center"/>
              <w:rPr>
                <w:lang w:val="uk-UA"/>
              </w:rPr>
            </w:pPr>
            <w:r>
              <w:rPr>
                <w:lang w:val="uk-UA"/>
              </w:rPr>
              <w:t>С.Балан</w:t>
            </w:r>
          </w:p>
        </w:tc>
        <w:tc>
          <w:tcPr>
            <w:tcW w:w="1800" w:type="dxa"/>
          </w:tcPr>
          <w:p w:rsidR="003D7058" w:rsidRPr="00293A45" w:rsidRDefault="003D7058" w:rsidP="00E96AB0">
            <w:pPr>
              <w:jc w:val="center"/>
              <w:rPr>
                <w:lang w:val="uk-UA"/>
              </w:rPr>
            </w:pPr>
            <w:r>
              <w:rPr>
                <w:lang w:val="uk-UA"/>
              </w:rPr>
              <w:t>01.02.2016р.</w:t>
            </w:r>
          </w:p>
        </w:tc>
        <w:tc>
          <w:tcPr>
            <w:tcW w:w="3060" w:type="dxa"/>
          </w:tcPr>
          <w:p w:rsidR="003D7058" w:rsidRPr="00293A45" w:rsidRDefault="003D7058" w:rsidP="00E96AB0">
            <w:pPr>
              <w:jc w:val="both"/>
              <w:rPr>
                <w:lang w:val="uk-UA"/>
              </w:rPr>
            </w:pPr>
            <w:r w:rsidRPr="00293A45">
              <w:rPr>
                <w:lang w:val="uk-UA"/>
              </w:rPr>
              <w:t>Відповідь від 01.02.16 №01-26/46/1.</w:t>
            </w:r>
          </w:p>
        </w:tc>
        <w:tc>
          <w:tcPr>
            <w:tcW w:w="1308" w:type="dxa"/>
          </w:tcPr>
          <w:p w:rsidR="003D7058" w:rsidRDefault="003D7058" w:rsidP="00E96AB0">
            <w:r>
              <w:rPr>
                <w:b/>
                <w:sz w:val="18"/>
                <w:lang w:val="uk-UA"/>
              </w:rPr>
              <w:t xml:space="preserve">Виконано </w:t>
            </w:r>
          </w:p>
        </w:tc>
      </w:tr>
      <w:tr w:rsidR="003D7058" w:rsidRPr="009B32DF" w:rsidTr="00E96AB0">
        <w:tc>
          <w:tcPr>
            <w:tcW w:w="540" w:type="dxa"/>
          </w:tcPr>
          <w:p w:rsidR="003D7058" w:rsidRPr="00293A45" w:rsidRDefault="003D7058" w:rsidP="00E96AB0">
            <w:pPr>
              <w:jc w:val="both"/>
              <w:rPr>
                <w:b/>
                <w:lang w:val="uk-UA"/>
              </w:rPr>
            </w:pPr>
            <w:r>
              <w:rPr>
                <w:b/>
                <w:lang w:val="uk-UA"/>
              </w:rPr>
              <w:t>36</w:t>
            </w:r>
          </w:p>
        </w:tc>
        <w:tc>
          <w:tcPr>
            <w:tcW w:w="720" w:type="dxa"/>
          </w:tcPr>
          <w:p w:rsidR="003D7058" w:rsidRPr="00293A45" w:rsidRDefault="003D7058" w:rsidP="00E96AB0">
            <w:pPr>
              <w:jc w:val="both"/>
              <w:rPr>
                <w:b/>
                <w:lang w:val="uk-UA"/>
              </w:rPr>
            </w:pPr>
            <w:r w:rsidRPr="00293A45">
              <w:rPr>
                <w:b/>
                <w:lang w:val="uk-UA"/>
              </w:rPr>
              <w:t>6</w:t>
            </w:r>
          </w:p>
        </w:tc>
        <w:tc>
          <w:tcPr>
            <w:tcW w:w="1780" w:type="dxa"/>
          </w:tcPr>
          <w:p w:rsidR="003D7058" w:rsidRPr="00293A45" w:rsidRDefault="003D7058" w:rsidP="00E96AB0">
            <w:pPr>
              <w:jc w:val="both"/>
              <w:rPr>
                <w:lang w:val="uk-UA"/>
              </w:rPr>
            </w:pPr>
            <w:r w:rsidRPr="00293A45">
              <w:rPr>
                <w:lang w:val="uk-UA"/>
              </w:rPr>
              <w:t>Каратєєв Сергій Всеволодович</w:t>
            </w:r>
          </w:p>
        </w:tc>
        <w:tc>
          <w:tcPr>
            <w:tcW w:w="3024" w:type="dxa"/>
          </w:tcPr>
          <w:p w:rsidR="003D7058" w:rsidRPr="00293A45" w:rsidRDefault="003D7058" w:rsidP="00E96AB0">
            <w:pPr>
              <w:jc w:val="both"/>
              <w:rPr>
                <w:lang w:val="uk-UA"/>
              </w:rPr>
            </w:pPr>
            <w:r w:rsidRPr="00293A45">
              <w:rPr>
                <w:lang w:val="uk-UA"/>
              </w:rPr>
              <w:t>Щодо розгляду питання для затвердження першочергових заходів комунального господарства та контролю якості робіт за станом доріг, а також збиранням, сортуванням і переробкою деревини. Доручити постійним комісіям з питань ЖКГ та ОНПС, з питань бюджету та економічно</w:t>
            </w:r>
            <w:r>
              <w:rPr>
                <w:lang w:val="uk-UA"/>
              </w:rPr>
              <w:t>го розвитку міста вивчити та по</w:t>
            </w:r>
            <w:r w:rsidRPr="00293A45">
              <w:rPr>
                <w:lang w:val="uk-UA"/>
              </w:rPr>
              <w:t>д</w:t>
            </w:r>
            <w:r>
              <w:rPr>
                <w:lang w:val="uk-UA"/>
              </w:rPr>
              <w:t>а</w:t>
            </w:r>
            <w:r w:rsidRPr="00293A45">
              <w:rPr>
                <w:lang w:val="uk-UA"/>
              </w:rPr>
              <w:t xml:space="preserve">ти на розгляд сесії, щодо фінансування і напрямку роботи цих заходів, та створення фінансово-економічних </w:t>
            </w:r>
            <w:r>
              <w:rPr>
                <w:lang w:val="uk-UA"/>
              </w:rPr>
              <w:t>розрахунків дл</w:t>
            </w:r>
            <w:r w:rsidRPr="00293A45">
              <w:rPr>
                <w:lang w:val="uk-UA"/>
              </w:rPr>
              <w:t>якомунальних підприємств.</w:t>
            </w:r>
          </w:p>
        </w:tc>
        <w:tc>
          <w:tcPr>
            <w:tcW w:w="1773" w:type="dxa"/>
          </w:tcPr>
          <w:p w:rsidR="003D7058" w:rsidRPr="00AD3BDA" w:rsidRDefault="003D7058" w:rsidP="00E96AB0">
            <w:pPr>
              <w:jc w:val="center"/>
              <w:rPr>
                <w:lang w:val="uk-UA"/>
              </w:rPr>
            </w:pPr>
            <w:r w:rsidRPr="00AD3BDA">
              <w:rPr>
                <w:lang w:val="uk-UA"/>
              </w:rPr>
              <w:t>№78 від 22.01.16</w:t>
            </w:r>
          </w:p>
        </w:tc>
        <w:tc>
          <w:tcPr>
            <w:tcW w:w="1523" w:type="dxa"/>
          </w:tcPr>
          <w:p w:rsidR="003D7058" w:rsidRPr="00AD3BDA" w:rsidRDefault="003D7058" w:rsidP="00E96AB0">
            <w:pPr>
              <w:jc w:val="both"/>
              <w:rPr>
                <w:lang w:val="uk-UA"/>
              </w:rPr>
            </w:pPr>
            <w:r w:rsidRPr="00AD3BDA">
              <w:rPr>
                <w:lang w:val="uk-UA"/>
              </w:rPr>
              <w:t>УМА та ЖКГ</w:t>
            </w:r>
          </w:p>
        </w:tc>
        <w:tc>
          <w:tcPr>
            <w:tcW w:w="1800" w:type="dxa"/>
          </w:tcPr>
          <w:p w:rsidR="003D7058" w:rsidRPr="00AD3BDA" w:rsidRDefault="003D7058" w:rsidP="00E96AB0">
            <w:pPr>
              <w:jc w:val="center"/>
              <w:rPr>
                <w:lang w:val="uk-UA"/>
              </w:rPr>
            </w:pPr>
            <w:r w:rsidRPr="00AD3BDA">
              <w:rPr>
                <w:lang w:val="uk-UA"/>
              </w:rPr>
              <w:t>01.02.2016р.</w:t>
            </w:r>
          </w:p>
        </w:tc>
        <w:tc>
          <w:tcPr>
            <w:tcW w:w="3060" w:type="dxa"/>
          </w:tcPr>
          <w:p w:rsidR="003D7058" w:rsidRPr="00AD3BDA" w:rsidRDefault="003D7058" w:rsidP="00E96AB0">
            <w:pPr>
              <w:jc w:val="both"/>
              <w:rPr>
                <w:lang w:val="uk-UA"/>
              </w:rPr>
            </w:pPr>
            <w:r>
              <w:rPr>
                <w:lang w:val="uk-UA"/>
              </w:rPr>
              <w:t>Відповідь надана 01.04.16р. №02-26/114/3</w:t>
            </w:r>
          </w:p>
        </w:tc>
        <w:tc>
          <w:tcPr>
            <w:tcW w:w="1308" w:type="dxa"/>
          </w:tcPr>
          <w:p w:rsidR="003D7058" w:rsidRPr="00F91EF4" w:rsidRDefault="003D7058" w:rsidP="00E96AB0">
            <w:pPr>
              <w:rPr>
                <w:lang w:val="uk-UA"/>
              </w:rPr>
            </w:pPr>
            <w:r>
              <w:rPr>
                <w:b/>
                <w:sz w:val="18"/>
                <w:lang w:val="uk-UA"/>
              </w:rPr>
              <w:t>П</w:t>
            </w:r>
            <w:r w:rsidRPr="00A829CB">
              <w:rPr>
                <w:b/>
                <w:sz w:val="18"/>
                <w:lang w:val="uk-UA"/>
              </w:rPr>
              <w:t>родовжити контроль</w:t>
            </w:r>
            <w:r>
              <w:rPr>
                <w:b/>
                <w:sz w:val="18"/>
                <w:lang w:val="uk-UA"/>
              </w:rPr>
              <w:t xml:space="preserve"> до 31.12.2016р</w:t>
            </w:r>
          </w:p>
        </w:tc>
      </w:tr>
      <w:tr w:rsidR="003D7058" w:rsidRPr="009B32DF" w:rsidTr="00E96AB0">
        <w:tc>
          <w:tcPr>
            <w:tcW w:w="540" w:type="dxa"/>
          </w:tcPr>
          <w:p w:rsidR="003D7058" w:rsidRPr="00293A45" w:rsidRDefault="003D7058" w:rsidP="00E96AB0">
            <w:pPr>
              <w:jc w:val="both"/>
              <w:rPr>
                <w:b/>
                <w:lang w:val="uk-UA"/>
              </w:rPr>
            </w:pPr>
            <w:r>
              <w:rPr>
                <w:b/>
                <w:lang w:val="uk-UA"/>
              </w:rPr>
              <w:t>37</w:t>
            </w:r>
          </w:p>
        </w:tc>
        <w:tc>
          <w:tcPr>
            <w:tcW w:w="720" w:type="dxa"/>
          </w:tcPr>
          <w:p w:rsidR="003D7058" w:rsidRPr="00293A45" w:rsidRDefault="003D7058" w:rsidP="00E96AB0">
            <w:pPr>
              <w:jc w:val="both"/>
              <w:rPr>
                <w:b/>
                <w:lang w:val="uk-UA"/>
              </w:rPr>
            </w:pPr>
            <w:r w:rsidRPr="00293A45">
              <w:rPr>
                <w:b/>
                <w:lang w:val="uk-UA"/>
              </w:rPr>
              <w:t>6</w:t>
            </w:r>
          </w:p>
        </w:tc>
        <w:tc>
          <w:tcPr>
            <w:tcW w:w="1780" w:type="dxa"/>
          </w:tcPr>
          <w:p w:rsidR="003D7058" w:rsidRPr="00293A45" w:rsidRDefault="003D7058" w:rsidP="00E96AB0">
            <w:pPr>
              <w:jc w:val="both"/>
              <w:rPr>
                <w:lang w:val="uk-UA"/>
              </w:rPr>
            </w:pPr>
            <w:r w:rsidRPr="00293A45">
              <w:rPr>
                <w:lang w:val="uk-UA"/>
              </w:rPr>
              <w:t>Каратєєв Сергій Всеволодович</w:t>
            </w:r>
          </w:p>
        </w:tc>
        <w:tc>
          <w:tcPr>
            <w:tcW w:w="3024" w:type="dxa"/>
          </w:tcPr>
          <w:p w:rsidR="003D7058" w:rsidRPr="00293A45" w:rsidRDefault="003D7058" w:rsidP="00E96AB0">
            <w:pPr>
              <w:jc w:val="both"/>
              <w:rPr>
                <w:lang w:val="uk-UA"/>
              </w:rPr>
            </w:pPr>
            <w:r w:rsidRPr="00293A45">
              <w:rPr>
                <w:lang w:val="uk-UA"/>
              </w:rPr>
              <w:t>Прохання надати доручення постійній комісії з пита</w:t>
            </w:r>
            <w:r>
              <w:rPr>
                <w:lang w:val="uk-UA"/>
              </w:rPr>
              <w:t>нь землекористування та будівни</w:t>
            </w:r>
            <w:r w:rsidRPr="00293A45">
              <w:rPr>
                <w:lang w:val="uk-UA"/>
              </w:rPr>
              <w:t>ц</w:t>
            </w:r>
            <w:r>
              <w:rPr>
                <w:lang w:val="uk-UA"/>
              </w:rPr>
              <w:t>т</w:t>
            </w:r>
            <w:r w:rsidRPr="00293A45">
              <w:rPr>
                <w:lang w:val="uk-UA"/>
              </w:rPr>
              <w:t>ва розробити комплекс заходів, щодо повернення у власність громади занедбаних ділянок в рахунок відшкодування збитків (несплата податків), для подальшого цільового використання, закріпити їх на законодавчому рівні</w:t>
            </w:r>
          </w:p>
        </w:tc>
        <w:tc>
          <w:tcPr>
            <w:tcW w:w="1773" w:type="dxa"/>
          </w:tcPr>
          <w:p w:rsidR="003D7058" w:rsidRPr="00293A45" w:rsidRDefault="003D7058" w:rsidP="00E96AB0">
            <w:pPr>
              <w:jc w:val="center"/>
              <w:rPr>
                <w:lang w:val="uk-UA"/>
              </w:rPr>
            </w:pPr>
            <w:r w:rsidRPr="00293A45">
              <w:rPr>
                <w:lang w:val="uk-UA"/>
              </w:rPr>
              <w:t>№79 від 22.01.16</w:t>
            </w:r>
          </w:p>
        </w:tc>
        <w:tc>
          <w:tcPr>
            <w:tcW w:w="1523" w:type="dxa"/>
          </w:tcPr>
          <w:p w:rsidR="003D7058" w:rsidRPr="00293A45" w:rsidRDefault="003D7058" w:rsidP="00E96AB0">
            <w:pPr>
              <w:jc w:val="both"/>
              <w:rPr>
                <w:lang w:val="uk-UA"/>
              </w:rPr>
            </w:pPr>
            <w:r w:rsidRPr="00FB2CED">
              <w:rPr>
                <w:sz w:val="18"/>
                <w:lang w:val="uk-UA"/>
              </w:rPr>
              <w:t>Ю.Данільченко</w:t>
            </w:r>
          </w:p>
        </w:tc>
        <w:tc>
          <w:tcPr>
            <w:tcW w:w="1800" w:type="dxa"/>
          </w:tcPr>
          <w:p w:rsidR="003D7058" w:rsidRPr="00293A45" w:rsidRDefault="003D7058" w:rsidP="00E96AB0">
            <w:pPr>
              <w:jc w:val="center"/>
              <w:rPr>
                <w:lang w:val="uk-UA"/>
              </w:rPr>
            </w:pPr>
            <w:r>
              <w:rPr>
                <w:lang w:val="uk-UA"/>
              </w:rPr>
              <w:t>01.02.2016р.</w:t>
            </w:r>
          </w:p>
        </w:tc>
        <w:tc>
          <w:tcPr>
            <w:tcW w:w="3060" w:type="dxa"/>
          </w:tcPr>
          <w:p w:rsidR="003D7058" w:rsidRPr="00293A45" w:rsidRDefault="003D7058" w:rsidP="00E96AB0">
            <w:pPr>
              <w:jc w:val="both"/>
              <w:rPr>
                <w:lang w:val="uk-UA"/>
              </w:rPr>
            </w:pPr>
            <w:r>
              <w:rPr>
                <w:lang w:val="uk-UA"/>
              </w:rPr>
              <w:t>Відповідь від 10.02.16р. №01-26/57/1</w:t>
            </w:r>
          </w:p>
        </w:tc>
        <w:tc>
          <w:tcPr>
            <w:tcW w:w="1308" w:type="dxa"/>
          </w:tcPr>
          <w:p w:rsidR="003D7058" w:rsidRPr="00E7322D" w:rsidRDefault="003D7058" w:rsidP="00E96AB0">
            <w:pPr>
              <w:rPr>
                <w:sz w:val="18"/>
              </w:rPr>
            </w:pPr>
            <w:r>
              <w:rPr>
                <w:b/>
                <w:sz w:val="18"/>
                <w:lang w:val="uk-UA"/>
              </w:rPr>
              <w:t xml:space="preserve">Виконано </w:t>
            </w:r>
          </w:p>
        </w:tc>
      </w:tr>
      <w:tr w:rsidR="003D7058" w:rsidRPr="009B32DF" w:rsidTr="00E96AB0">
        <w:tc>
          <w:tcPr>
            <w:tcW w:w="540" w:type="dxa"/>
          </w:tcPr>
          <w:p w:rsidR="003D7058" w:rsidRPr="00293A45" w:rsidRDefault="003D7058" w:rsidP="00E96AB0">
            <w:pPr>
              <w:jc w:val="both"/>
              <w:rPr>
                <w:b/>
                <w:lang w:val="uk-UA"/>
              </w:rPr>
            </w:pPr>
            <w:r>
              <w:rPr>
                <w:b/>
                <w:lang w:val="uk-UA"/>
              </w:rPr>
              <w:t>38</w:t>
            </w:r>
          </w:p>
        </w:tc>
        <w:tc>
          <w:tcPr>
            <w:tcW w:w="720" w:type="dxa"/>
          </w:tcPr>
          <w:p w:rsidR="003D7058" w:rsidRPr="00293A45" w:rsidRDefault="003D7058" w:rsidP="00E96AB0">
            <w:pPr>
              <w:jc w:val="both"/>
              <w:rPr>
                <w:b/>
                <w:lang w:val="uk-UA"/>
              </w:rPr>
            </w:pPr>
            <w:r w:rsidRPr="00293A45">
              <w:rPr>
                <w:b/>
                <w:lang w:val="uk-UA"/>
              </w:rPr>
              <w:t>6</w:t>
            </w:r>
          </w:p>
        </w:tc>
        <w:tc>
          <w:tcPr>
            <w:tcW w:w="1780" w:type="dxa"/>
          </w:tcPr>
          <w:p w:rsidR="003D7058" w:rsidRPr="00293A45" w:rsidRDefault="003D7058" w:rsidP="00E96AB0">
            <w:pPr>
              <w:jc w:val="both"/>
              <w:rPr>
                <w:lang w:val="uk-UA"/>
              </w:rPr>
            </w:pPr>
            <w:r w:rsidRPr="00293A45">
              <w:rPr>
                <w:lang w:val="uk-UA"/>
              </w:rPr>
              <w:t>Каратєєв Сергій Всеволодович</w:t>
            </w:r>
          </w:p>
        </w:tc>
        <w:tc>
          <w:tcPr>
            <w:tcW w:w="3024" w:type="dxa"/>
          </w:tcPr>
          <w:p w:rsidR="003D7058" w:rsidRPr="00293A45" w:rsidRDefault="003D7058" w:rsidP="00E96AB0">
            <w:pPr>
              <w:jc w:val="both"/>
              <w:rPr>
                <w:lang w:val="uk-UA"/>
              </w:rPr>
            </w:pPr>
            <w:r w:rsidRPr="00293A45">
              <w:rPr>
                <w:lang w:val="uk-UA"/>
              </w:rPr>
              <w:t>Доручення постійній комісії з питань охорони здоров’я та соціального захисту населення вивчити питання будівництва аптеки у південній частині міста і спільно з мешканцями знайти шляхи вирішення для прийняття відповідного рішення. Доручення постійній комісії з питань споживчого ринку, підприємництва та правової політики довести продаж молочної, м’ясної, рибної продукції до загальноприйнятих санітарних норм.</w:t>
            </w:r>
          </w:p>
        </w:tc>
        <w:tc>
          <w:tcPr>
            <w:tcW w:w="1773" w:type="dxa"/>
          </w:tcPr>
          <w:p w:rsidR="003D7058" w:rsidRPr="00293A45" w:rsidRDefault="003D7058" w:rsidP="00E96AB0">
            <w:pPr>
              <w:jc w:val="center"/>
              <w:rPr>
                <w:lang w:val="uk-UA"/>
              </w:rPr>
            </w:pPr>
            <w:r w:rsidRPr="00293A45">
              <w:rPr>
                <w:lang w:val="uk-UA"/>
              </w:rPr>
              <w:t>№80 від 22.01.16</w:t>
            </w:r>
          </w:p>
        </w:tc>
        <w:tc>
          <w:tcPr>
            <w:tcW w:w="1523" w:type="dxa"/>
          </w:tcPr>
          <w:p w:rsidR="003D7058" w:rsidRDefault="003D7058" w:rsidP="00E96AB0">
            <w:pPr>
              <w:jc w:val="center"/>
              <w:rPr>
                <w:lang w:val="uk-UA"/>
              </w:rPr>
            </w:pPr>
            <w:r>
              <w:rPr>
                <w:lang w:val="uk-UA"/>
              </w:rPr>
              <w:t>С.Кліпацький</w:t>
            </w:r>
          </w:p>
        </w:tc>
        <w:tc>
          <w:tcPr>
            <w:tcW w:w="1800" w:type="dxa"/>
          </w:tcPr>
          <w:p w:rsidR="003D7058" w:rsidRDefault="003D7058" w:rsidP="00E96AB0">
            <w:pPr>
              <w:jc w:val="both"/>
              <w:rPr>
                <w:lang w:val="uk-UA"/>
              </w:rPr>
            </w:pPr>
            <w:r>
              <w:rPr>
                <w:lang w:val="uk-UA"/>
              </w:rPr>
              <w:t>01.02.2016р.</w:t>
            </w:r>
          </w:p>
        </w:tc>
        <w:tc>
          <w:tcPr>
            <w:tcW w:w="3060" w:type="dxa"/>
          </w:tcPr>
          <w:p w:rsidR="003D7058" w:rsidRPr="00293A45" w:rsidRDefault="003D7058" w:rsidP="00E96AB0">
            <w:pPr>
              <w:jc w:val="both"/>
              <w:rPr>
                <w:lang w:val="uk-UA"/>
              </w:rPr>
            </w:pPr>
            <w:r>
              <w:rPr>
                <w:lang w:val="uk-UA"/>
              </w:rPr>
              <w:t>Відповідь  від 10.02.16р. №09/1</w:t>
            </w:r>
          </w:p>
        </w:tc>
        <w:tc>
          <w:tcPr>
            <w:tcW w:w="1308" w:type="dxa"/>
          </w:tcPr>
          <w:p w:rsidR="003D7058" w:rsidRPr="00E7322D" w:rsidRDefault="003D7058" w:rsidP="00E96AB0">
            <w:pPr>
              <w:rPr>
                <w:sz w:val="18"/>
              </w:rPr>
            </w:pPr>
            <w:r>
              <w:rPr>
                <w:b/>
                <w:sz w:val="18"/>
                <w:lang w:val="uk-UA"/>
              </w:rPr>
              <w:t>П</w:t>
            </w:r>
            <w:r w:rsidRPr="00A829CB">
              <w:rPr>
                <w:b/>
                <w:sz w:val="18"/>
                <w:lang w:val="uk-UA"/>
              </w:rPr>
              <w:t>родовжити контроль</w:t>
            </w:r>
            <w:r>
              <w:rPr>
                <w:b/>
                <w:sz w:val="18"/>
                <w:lang w:val="uk-UA"/>
              </w:rPr>
              <w:t xml:space="preserve"> до 31.12.2016р</w:t>
            </w:r>
          </w:p>
        </w:tc>
      </w:tr>
      <w:tr w:rsidR="003D7058" w:rsidRPr="009B32DF" w:rsidTr="00E96AB0">
        <w:tc>
          <w:tcPr>
            <w:tcW w:w="540" w:type="dxa"/>
          </w:tcPr>
          <w:p w:rsidR="003D7058" w:rsidRPr="00293A45" w:rsidRDefault="003D7058" w:rsidP="00E96AB0">
            <w:pPr>
              <w:jc w:val="both"/>
              <w:rPr>
                <w:b/>
                <w:lang w:val="uk-UA"/>
              </w:rPr>
            </w:pPr>
            <w:r>
              <w:rPr>
                <w:b/>
                <w:lang w:val="uk-UA"/>
              </w:rPr>
              <w:t>39</w:t>
            </w:r>
          </w:p>
        </w:tc>
        <w:tc>
          <w:tcPr>
            <w:tcW w:w="720" w:type="dxa"/>
          </w:tcPr>
          <w:p w:rsidR="003D7058" w:rsidRPr="00293A45" w:rsidRDefault="003D7058" w:rsidP="00E96AB0">
            <w:pPr>
              <w:jc w:val="both"/>
              <w:rPr>
                <w:b/>
                <w:lang w:val="uk-UA"/>
              </w:rPr>
            </w:pPr>
            <w:r w:rsidRPr="00293A45">
              <w:rPr>
                <w:b/>
                <w:lang w:val="uk-UA"/>
              </w:rPr>
              <w:t>5</w:t>
            </w:r>
          </w:p>
        </w:tc>
        <w:tc>
          <w:tcPr>
            <w:tcW w:w="1780" w:type="dxa"/>
          </w:tcPr>
          <w:p w:rsidR="003D7058" w:rsidRPr="00293A45" w:rsidRDefault="003D7058" w:rsidP="00E96AB0">
            <w:pPr>
              <w:jc w:val="both"/>
              <w:rPr>
                <w:lang w:val="uk-UA"/>
              </w:rPr>
            </w:pPr>
            <w:r w:rsidRPr="00293A45">
              <w:rPr>
                <w:lang w:val="uk-UA"/>
              </w:rPr>
              <w:t>Тесленко Наталія Олександрівна</w:t>
            </w:r>
          </w:p>
        </w:tc>
        <w:tc>
          <w:tcPr>
            <w:tcW w:w="3024" w:type="dxa"/>
          </w:tcPr>
          <w:p w:rsidR="003D7058" w:rsidRPr="00293A45" w:rsidRDefault="003D7058" w:rsidP="00E96AB0">
            <w:pPr>
              <w:jc w:val="both"/>
              <w:rPr>
                <w:lang w:val="uk-UA"/>
              </w:rPr>
            </w:pPr>
            <w:r w:rsidRPr="00293A45">
              <w:rPr>
                <w:lang w:val="uk-UA"/>
              </w:rPr>
              <w:t xml:space="preserve">Щодо розгляду запиту на черговому засіданні виконавчого комітету за участю депутата; приведення у відповідність до п.31 ст.26 ЗУ «Про місцеве самоврядування в Україні» рішень виконавчого комітету міської ради, прийнятих з питань щодо управління майном, яке належить до комунальної власності (надання оренди), а саме: №417 від 28.12.2015 року «Про продовження договору оренди частини підвального приміщення по </w:t>
            </w:r>
            <w:r>
              <w:rPr>
                <w:lang w:val="uk-UA"/>
              </w:rPr>
              <w:pgNum/>
            </w:r>
            <w:r>
              <w:rPr>
                <w:lang w:val="uk-UA"/>
              </w:rPr>
              <w:t>рн.</w:t>
            </w:r>
            <w:r w:rsidRPr="00293A45">
              <w:rPr>
                <w:lang w:val="uk-UA"/>
              </w:rPr>
              <w:t xml:space="preserve">. Калініна», №430 від 28 грудня 2015 року «Про припинення дії  договору оренди частини нежитлового приміщення по </w:t>
            </w:r>
            <w:r>
              <w:rPr>
                <w:lang w:val="uk-UA"/>
              </w:rPr>
              <w:pgNum/>
            </w:r>
            <w:r>
              <w:rPr>
                <w:lang w:val="uk-UA"/>
              </w:rPr>
              <w:t>рн.</w:t>
            </w:r>
            <w:r w:rsidRPr="00293A45">
              <w:rPr>
                <w:lang w:val="uk-UA"/>
              </w:rPr>
              <w:t>. Чапаєва,6/8», №2 від 15.01.2016 року «Про надан</w:t>
            </w:r>
            <w:r>
              <w:rPr>
                <w:lang w:val="uk-UA"/>
              </w:rPr>
              <w:t>ня дозволу загальноосвітнім нав</w:t>
            </w:r>
            <w:r w:rsidRPr="00293A45">
              <w:rPr>
                <w:lang w:val="uk-UA"/>
              </w:rPr>
              <w:t>ч</w:t>
            </w:r>
            <w:r>
              <w:rPr>
                <w:lang w:val="uk-UA"/>
              </w:rPr>
              <w:t>а</w:t>
            </w:r>
            <w:r w:rsidRPr="00293A45">
              <w:rPr>
                <w:lang w:val="uk-UA"/>
              </w:rPr>
              <w:t>льним закладам на укладання договорів оренди частини приміщень» та інші. Про результати розгляду депутатського запиту повідомити у 10 денний термін з метою здійснення юридичних процедур приведення даних рішень до вимог чинного законодавства.</w:t>
            </w:r>
          </w:p>
        </w:tc>
        <w:tc>
          <w:tcPr>
            <w:tcW w:w="1773" w:type="dxa"/>
          </w:tcPr>
          <w:p w:rsidR="003D7058" w:rsidRPr="00293A45" w:rsidRDefault="003D7058" w:rsidP="00E96AB0">
            <w:pPr>
              <w:jc w:val="center"/>
              <w:rPr>
                <w:lang w:val="uk-UA"/>
              </w:rPr>
            </w:pPr>
            <w:r w:rsidRPr="00293A45">
              <w:rPr>
                <w:lang w:val="uk-UA"/>
              </w:rPr>
              <w:t>№81 від 22.01.2016</w:t>
            </w:r>
          </w:p>
        </w:tc>
        <w:tc>
          <w:tcPr>
            <w:tcW w:w="1523" w:type="dxa"/>
          </w:tcPr>
          <w:p w:rsidR="003D7058" w:rsidRPr="00293A45" w:rsidRDefault="003D7058" w:rsidP="00E96AB0">
            <w:pPr>
              <w:jc w:val="both"/>
              <w:rPr>
                <w:lang w:val="uk-UA"/>
              </w:rPr>
            </w:pPr>
            <w:r w:rsidRPr="00FB2CED">
              <w:rPr>
                <w:sz w:val="18"/>
                <w:lang w:val="uk-UA"/>
              </w:rPr>
              <w:t>Ю.Данільченко</w:t>
            </w:r>
          </w:p>
        </w:tc>
        <w:tc>
          <w:tcPr>
            <w:tcW w:w="1800" w:type="dxa"/>
          </w:tcPr>
          <w:p w:rsidR="003D7058" w:rsidRPr="00293A45" w:rsidRDefault="003D7058" w:rsidP="00E96AB0">
            <w:pPr>
              <w:jc w:val="center"/>
              <w:rPr>
                <w:lang w:val="uk-UA"/>
              </w:rPr>
            </w:pPr>
            <w:r>
              <w:rPr>
                <w:lang w:val="uk-UA"/>
              </w:rPr>
              <w:t>01.02.2016р.</w:t>
            </w:r>
          </w:p>
        </w:tc>
        <w:tc>
          <w:tcPr>
            <w:tcW w:w="3060" w:type="dxa"/>
          </w:tcPr>
          <w:p w:rsidR="003D7058" w:rsidRPr="00293A45" w:rsidRDefault="003D7058" w:rsidP="00E96AB0">
            <w:pPr>
              <w:jc w:val="both"/>
              <w:rPr>
                <w:lang w:val="uk-UA"/>
              </w:rPr>
            </w:pPr>
            <w:r w:rsidRPr="00293A45">
              <w:rPr>
                <w:lang w:val="uk-UA"/>
              </w:rPr>
              <w:t>Відповідь від 05.02.16 №01-26/55/1.</w:t>
            </w:r>
          </w:p>
        </w:tc>
        <w:tc>
          <w:tcPr>
            <w:tcW w:w="1308" w:type="dxa"/>
          </w:tcPr>
          <w:p w:rsidR="003D7058" w:rsidRPr="00E7322D" w:rsidRDefault="003D7058" w:rsidP="00E96AB0">
            <w:pPr>
              <w:rPr>
                <w:sz w:val="18"/>
              </w:rPr>
            </w:pPr>
            <w:r>
              <w:rPr>
                <w:b/>
                <w:sz w:val="18"/>
                <w:lang w:val="uk-UA"/>
              </w:rPr>
              <w:t xml:space="preserve">Виконано </w:t>
            </w:r>
          </w:p>
        </w:tc>
      </w:tr>
      <w:tr w:rsidR="003D7058" w:rsidRPr="009B32DF" w:rsidTr="00E96AB0">
        <w:tc>
          <w:tcPr>
            <w:tcW w:w="540" w:type="dxa"/>
          </w:tcPr>
          <w:p w:rsidR="003D7058" w:rsidRPr="00293A45" w:rsidRDefault="003D7058" w:rsidP="00E96AB0">
            <w:pPr>
              <w:jc w:val="both"/>
              <w:rPr>
                <w:b/>
                <w:lang w:val="uk-UA"/>
              </w:rPr>
            </w:pPr>
            <w:r>
              <w:rPr>
                <w:b/>
                <w:lang w:val="uk-UA"/>
              </w:rPr>
              <w:t>40</w:t>
            </w:r>
          </w:p>
        </w:tc>
        <w:tc>
          <w:tcPr>
            <w:tcW w:w="720" w:type="dxa"/>
          </w:tcPr>
          <w:p w:rsidR="003D7058" w:rsidRPr="00293A45" w:rsidRDefault="003D7058" w:rsidP="00E96AB0">
            <w:pPr>
              <w:jc w:val="both"/>
              <w:rPr>
                <w:b/>
                <w:lang w:val="uk-UA"/>
              </w:rPr>
            </w:pPr>
            <w:r w:rsidRPr="00293A45">
              <w:rPr>
                <w:b/>
                <w:lang w:val="uk-UA"/>
              </w:rPr>
              <w:t>10</w:t>
            </w:r>
          </w:p>
        </w:tc>
        <w:tc>
          <w:tcPr>
            <w:tcW w:w="1780" w:type="dxa"/>
          </w:tcPr>
          <w:p w:rsidR="003D7058" w:rsidRPr="00293A45" w:rsidRDefault="003D7058" w:rsidP="00E96AB0">
            <w:pPr>
              <w:jc w:val="both"/>
              <w:rPr>
                <w:lang w:val="uk-UA"/>
              </w:rPr>
            </w:pPr>
            <w:r w:rsidRPr="00293A45">
              <w:rPr>
                <w:lang w:val="uk-UA"/>
              </w:rPr>
              <w:t>Пастух Костянтин Костянтинович</w:t>
            </w:r>
          </w:p>
        </w:tc>
        <w:tc>
          <w:tcPr>
            <w:tcW w:w="3024" w:type="dxa"/>
          </w:tcPr>
          <w:p w:rsidR="003D7058" w:rsidRPr="00293A45" w:rsidRDefault="003D7058" w:rsidP="00E96AB0">
            <w:pPr>
              <w:jc w:val="both"/>
              <w:rPr>
                <w:lang w:val="uk-UA"/>
              </w:rPr>
            </w:pPr>
            <w:r w:rsidRPr="00293A45">
              <w:rPr>
                <w:lang w:val="uk-UA"/>
              </w:rPr>
              <w:t xml:space="preserve">Щодо включення до комплексної програми розвитку автомобільного транспорту та забезпечення безпеки дорожнього руху у 2014-2016 роках роботи по капітальному ремонту системи водовідведення талих та дощових вод з Привокзальної площі, від автостанції та по </w:t>
            </w:r>
            <w:r>
              <w:rPr>
                <w:lang w:val="uk-UA"/>
              </w:rPr>
              <w:pgNum/>
            </w:r>
            <w:r>
              <w:rPr>
                <w:lang w:val="uk-UA"/>
              </w:rPr>
              <w:t>рн.</w:t>
            </w:r>
            <w:r w:rsidRPr="00293A45">
              <w:rPr>
                <w:lang w:val="uk-UA"/>
              </w:rPr>
              <w:t>. Привокзальній, а саме: у 2016 році передбачити кошти у міському бюджеті на виготовлення ПКД; у 2017 році – виконання робіт</w:t>
            </w:r>
          </w:p>
        </w:tc>
        <w:tc>
          <w:tcPr>
            <w:tcW w:w="1773" w:type="dxa"/>
          </w:tcPr>
          <w:p w:rsidR="003D7058" w:rsidRPr="00293A45" w:rsidRDefault="003D7058" w:rsidP="00E96AB0">
            <w:pPr>
              <w:jc w:val="center"/>
              <w:rPr>
                <w:lang w:val="uk-UA"/>
              </w:rPr>
            </w:pPr>
            <w:r w:rsidRPr="00293A45">
              <w:rPr>
                <w:lang w:val="uk-UA"/>
              </w:rPr>
              <w:t>№82 від 22.01.2016</w:t>
            </w:r>
          </w:p>
        </w:tc>
        <w:tc>
          <w:tcPr>
            <w:tcW w:w="1523" w:type="dxa"/>
          </w:tcPr>
          <w:p w:rsidR="003D7058" w:rsidRPr="00293A45" w:rsidRDefault="003D7058" w:rsidP="00E96AB0">
            <w:pPr>
              <w:jc w:val="center"/>
              <w:rPr>
                <w:lang w:val="uk-UA"/>
              </w:rPr>
            </w:pPr>
            <w:r>
              <w:rPr>
                <w:sz w:val="18"/>
                <w:lang w:val="uk-UA"/>
              </w:rPr>
              <w:t>УМА та ЖКГ</w:t>
            </w:r>
          </w:p>
        </w:tc>
        <w:tc>
          <w:tcPr>
            <w:tcW w:w="1800" w:type="dxa"/>
          </w:tcPr>
          <w:p w:rsidR="003D7058" w:rsidRPr="00293A45" w:rsidRDefault="003D7058" w:rsidP="00E96AB0">
            <w:pPr>
              <w:jc w:val="center"/>
              <w:rPr>
                <w:lang w:val="uk-UA"/>
              </w:rPr>
            </w:pPr>
            <w:r>
              <w:rPr>
                <w:lang w:val="uk-UA"/>
              </w:rPr>
              <w:t>01.02.2016р.</w:t>
            </w:r>
          </w:p>
        </w:tc>
        <w:tc>
          <w:tcPr>
            <w:tcW w:w="3060" w:type="dxa"/>
          </w:tcPr>
          <w:p w:rsidR="003D7058" w:rsidRPr="00293A45" w:rsidRDefault="003D7058" w:rsidP="00E96AB0">
            <w:pPr>
              <w:jc w:val="both"/>
              <w:rPr>
                <w:lang w:val="uk-UA"/>
              </w:rPr>
            </w:pPr>
            <w:r w:rsidRPr="00293A45">
              <w:rPr>
                <w:lang w:val="uk-UA"/>
              </w:rPr>
              <w:t xml:space="preserve">Відповідь від 29.01.2016 року №01-26/41/1. Питання відновлення зливної каналізації, яку свого часу було побудовано і яка використовувалась для відведення дощових та талих вод з Привокзальної площі вже неодноразово розглядалось. Але, талі води виводились на територію школи-інтернату, якої на момент будівництва зливової каналізації не було. На сьогоднішній день, відновлення зливової каналізації суперечить санітарним нормам, адже талі води будуть виводитися на територію навчального закладу. Для вирішення даного питання необхідно виготовити ПКД у відповідному проектному інституті. За інформацією, наданою проектною організацією, орієнтовна вартість виготовлення ПКД становить 91,00 тис.грн. (в цінах 2015 року, не враховуючи витрати безпосередньо на виконання робіт по реконструкції). Орієнтовна вартість виконання робіт по реконструкції буде становити близько 5 млн. </w:t>
            </w:r>
            <w:r>
              <w:rPr>
                <w:lang w:val="uk-UA"/>
              </w:rPr>
              <w:t>грн.</w:t>
            </w:r>
            <w:r w:rsidRPr="00293A45">
              <w:rPr>
                <w:lang w:val="uk-UA"/>
              </w:rPr>
              <w:t xml:space="preserve"> Але, питання залишається актуальним та відкритим, тому, за настанням сприятливих погодних умов, заступником міського голови з питань д</w:t>
            </w:r>
            <w:r>
              <w:rPr>
                <w:lang w:val="uk-UA"/>
              </w:rPr>
              <w:t>іяльності виконавчих органів С.</w:t>
            </w:r>
            <w:r w:rsidRPr="00293A45">
              <w:rPr>
                <w:lang w:val="uk-UA"/>
              </w:rPr>
              <w:t>А.Гребенюком спільно з представниками проектної організації та з участю депутата вищевказане питання буде розглянуто.</w:t>
            </w:r>
          </w:p>
        </w:tc>
        <w:tc>
          <w:tcPr>
            <w:tcW w:w="1308" w:type="dxa"/>
          </w:tcPr>
          <w:p w:rsidR="003D7058" w:rsidRPr="00F9762A" w:rsidRDefault="003D7058" w:rsidP="00E96AB0">
            <w:pPr>
              <w:rPr>
                <w:sz w:val="18"/>
                <w:lang w:val="uk-UA"/>
              </w:rPr>
            </w:pPr>
            <w:r>
              <w:rPr>
                <w:b/>
                <w:sz w:val="18"/>
                <w:lang w:val="uk-UA"/>
              </w:rPr>
              <w:t>П</w:t>
            </w:r>
            <w:r w:rsidRPr="00A829CB">
              <w:rPr>
                <w:b/>
                <w:sz w:val="18"/>
                <w:lang w:val="uk-UA"/>
              </w:rPr>
              <w:t>родовжити контроль</w:t>
            </w:r>
            <w:r>
              <w:rPr>
                <w:b/>
                <w:sz w:val="18"/>
                <w:lang w:val="uk-UA"/>
              </w:rPr>
              <w:t xml:space="preserve"> до 01.09.2016р</w:t>
            </w:r>
          </w:p>
        </w:tc>
      </w:tr>
      <w:tr w:rsidR="003D7058" w:rsidRPr="009B32DF" w:rsidTr="00E96AB0">
        <w:tc>
          <w:tcPr>
            <w:tcW w:w="540" w:type="dxa"/>
          </w:tcPr>
          <w:p w:rsidR="003D7058" w:rsidRDefault="003D7058" w:rsidP="00E96AB0">
            <w:pPr>
              <w:jc w:val="both"/>
              <w:rPr>
                <w:b/>
                <w:lang w:val="uk-UA"/>
              </w:rPr>
            </w:pPr>
            <w:r>
              <w:rPr>
                <w:b/>
                <w:lang w:val="uk-UA"/>
              </w:rPr>
              <w:t>41</w:t>
            </w:r>
          </w:p>
        </w:tc>
        <w:tc>
          <w:tcPr>
            <w:tcW w:w="720" w:type="dxa"/>
          </w:tcPr>
          <w:p w:rsidR="003D7058" w:rsidRPr="00293A45" w:rsidRDefault="003D7058" w:rsidP="00E96AB0">
            <w:pPr>
              <w:jc w:val="both"/>
              <w:rPr>
                <w:b/>
                <w:lang w:val="uk-UA"/>
              </w:rPr>
            </w:pPr>
            <w:r>
              <w:rPr>
                <w:b/>
                <w:lang w:val="uk-UA"/>
              </w:rPr>
              <w:t>28</w:t>
            </w:r>
          </w:p>
        </w:tc>
        <w:tc>
          <w:tcPr>
            <w:tcW w:w="1780" w:type="dxa"/>
          </w:tcPr>
          <w:p w:rsidR="003D7058" w:rsidRPr="00293A45" w:rsidRDefault="003D7058" w:rsidP="00E96AB0">
            <w:pPr>
              <w:jc w:val="both"/>
              <w:rPr>
                <w:lang w:val="uk-UA"/>
              </w:rPr>
            </w:pPr>
            <w:r w:rsidRPr="00293A45">
              <w:rPr>
                <w:lang w:val="uk-UA"/>
              </w:rPr>
              <w:t>Данасієнко Неля Михайлівна</w:t>
            </w:r>
          </w:p>
        </w:tc>
        <w:tc>
          <w:tcPr>
            <w:tcW w:w="3024" w:type="dxa"/>
          </w:tcPr>
          <w:p w:rsidR="003D7058" w:rsidRPr="00293A45" w:rsidRDefault="003D7058" w:rsidP="00E96AB0">
            <w:pPr>
              <w:jc w:val="both"/>
              <w:rPr>
                <w:lang w:val="uk-UA"/>
              </w:rPr>
            </w:pPr>
            <w:r w:rsidRPr="00293A45">
              <w:rPr>
                <w:lang w:val="uk-UA"/>
              </w:rPr>
              <w:t>Щодо: визначення балансоутримувачів дитячих ігрових майданчиків, що встановлені на території міста Знам’янка; прийняття на баланс КП «ЗЖЕК №1» об’єктів, що не мають балансоутримувачів; забезпечення контролю за справністю обладнання ігрових майданчиків відповідальними балансоутримувачами.</w:t>
            </w:r>
          </w:p>
        </w:tc>
        <w:tc>
          <w:tcPr>
            <w:tcW w:w="1773" w:type="dxa"/>
          </w:tcPr>
          <w:p w:rsidR="003D7058" w:rsidRPr="00293A45" w:rsidRDefault="003D7058" w:rsidP="00E96AB0">
            <w:pPr>
              <w:jc w:val="center"/>
              <w:rPr>
                <w:lang w:val="uk-UA"/>
              </w:rPr>
            </w:pPr>
            <w:r w:rsidRPr="00293A45">
              <w:rPr>
                <w:lang w:val="uk-UA"/>
              </w:rPr>
              <w:t>№83 від 22.01.2016</w:t>
            </w:r>
          </w:p>
        </w:tc>
        <w:tc>
          <w:tcPr>
            <w:tcW w:w="1523" w:type="dxa"/>
          </w:tcPr>
          <w:p w:rsidR="003D7058" w:rsidRPr="00293A45" w:rsidRDefault="003D7058" w:rsidP="00E96AB0">
            <w:pPr>
              <w:jc w:val="center"/>
              <w:rPr>
                <w:lang w:val="uk-UA"/>
              </w:rPr>
            </w:pPr>
            <w:r>
              <w:rPr>
                <w:sz w:val="18"/>
                <w:lang w:val="uk-UA"/>
              </w:rPr>
              <w:t>УМА та ЖКГ</w:t>
            </w:r>
          </w:p>
        </w:tc>
        <w:tc>
          <w:tcPr>
            <w:tcW w:w="1800" w:type="dxa"/>
          </w:tcPr>
          <w:p w:rsidR="003D7058" w:rsidRPr="00293A45" w:rsidRDefault="003D7058" w:rsidP="00E96AB0">
            <w:pPr>
              <w:jc w:val="center"/>
              <w:rPr>
                <w:lang w:val="uk-UA"/>
              </w:rPr>
            </w:pPr>
            <w:r>
              <w:rPr>
                <w:lang w:val="uk-UA"/>
              </w:rPr>
              <w:t>01.02.2016р.</w:t>
            </w:r>
          </w:p>
        </w:tc>
        <w:tc>
          <w:tcPr>
            <w:tcW w:w="3060" w:type="dxa"/>
          </w:tcPr>
          <w:p w:rsidR="003D7058" w:rsidRPr="0089534C" w:rsidRDefault="003D7058" w:rsidP="00E96AB0">
            <w:pPr>
              <w:rPr>
                <w:lang w:val="uk-UA"/>
              </w:rPr>
            </w:pPr>
            <w:r w:rsidRPr="0089534C">
              <w:rPr>
                <w:lang w:val="uk-UA"/>
              </w:rPr>
              <w:t xml:space="preserve">Відповідь </w:t>
            </w:r>
            <w:r>
              <w:rPr>
                <w:lang w:val="uk-UA"/>
              </w:rPr>
              <w:t xml:space="preserve"> від 01.02.16р. №01-26/78/1</w:t>
            </w:r>
          </w:p>
        </w:tc>
        <w:tc>
          <w:tcPr>
            <w:tcW w:w="1308" w:type="dxa"/>
          </w:tcPr>
          <w:p w:rsidR="003D7058" w:rsidRPr="00C3458C" w:rsidRDefault="003D7058" w:rsidP="00E96AB0">
            <w:pPr>
              <w:rPr>
                <w:sz w:val="18"/>
                <w:lang w:val="uk-UA"/>
              </w:rPr>
            </w:pPr>
            <w:r>
              <w:rPr>
                <w:b/>
                <w:sz w:val="18"/>
                <w:lang w:val="uk-UA"/>
              </w:rPr>
              <w:t>П</w:t>
            </w:r>
            <w:r w:rsidRPr="00A829CB">
              <w:rPr>
                <w:b/>
                <w:sz w:val="18"/>
                <w:lang w:val="uk-UA"/>
              </w:rPr>
              <w:t>родовжити контроль</w:t>
            </w:r>
            <w:r>
              <w:rPr>
                <w:b/>
                <w:sz w:val="18"/>
                <w:lang w:val="uk-UA"/>
              </w:rPr>
              <w:t xml:space="preserve"> до 31.05.2016р</w:t>
            </w:r>
          </w:p>
        </w:tc>
      </w:tr>
      <w:tr w:rsidR="003D7058" w:rsidRPr="009B32DF" w:rsidTr="00E96AB0">
        <w:tc>
          <w:tcPr>
            <w:tcW w:w="540" w:type="dxa"/>
          </w:tcPr>
          <w:p w:rsidR="003D7058" w:rsidRDefault="003D7058" w:rsidP="00E96AB0">
            <w:pPr>
              <w:jc w:val="both"/>
              <w:rPr>
                <w:b/>
                <w:lang w:val="uk-UA"/>
              </w:rPr>
            </w:pPr>
            <w:r>
              <w:rPr>
                <w:b/>
                <w:lang w:val="uk-UA"/>
              </w:rPr>
              <w:t>42</w:t>
            </w:r>
          </w:p>
        </w:tc>
        <w:tc>
          <w:tcPr>
            <w:tcW w:w="720" w:type="dxa"/>
          </w:tcPr>
          <w:p w:rsidR="003D7058" w:rsidRPr="00293A45" w:rsidRDefault="003D7058" w:rsidP="00E96AB0">
            <w:pPr>
              <w:jc w:val="both"/>
              <w:rPr>
                <w:b/>
                <w:lang w:val="uk-UA"/>
              </w:rPr>
            </w:pPr>
            <w:r>
              <w:rPr>
                <w:b/>
                <w:lang w:val="uk-UA"/>
              </w:rPr>
              <w:t>7,8</w:t>
            </w:r>
          </w:p>
        </w:tc>
        <w:tc>
          <w:tcPr>
            <w:tcW w:w="1780" w:type="dxa"/>
          </w:tcPr>
          <w:p w:rsidR="003D7058" w:rsidRPr="00293A45" w:rsidRDefault="003D7058" w:rsidP="00E96AB0">
            <w:pPr>
              <w:jc w:val="both"/>
              <w:rPr>
                <w:lang w:val="uk-UA"/>
              </w:rPr>
            </w:pPr>
            <w:r>
              <w:rPr>
                <w:lang w:val="uk-UA"/>
              </w:rPr>
              <w:t>Антоненко Олег Савелійович</w:t>
            </w:r>
          </w:p>
        </w:tc>
        <w:tc>
          <w:tcPr>
            <w:tcW w:w="3024" w:type="dxa"/>
          </w:tcPr>
          <w:p w:rsidR="003D7058" w:rsidRPr="00C13C0B" w:rsidRDefault="003D7058" w:rsidP="00E96AB0">
            <w:pPr>
              <w:jc w:val="both"/>
              <w:rPr>
                <w:lang w:val="uk-UA"/>
              </w:rPr>
            </w:pPr>
            <w:r w:rsidRPr="00C13C0B">
              <w:rPr>
                <w:lang w:val="uk-UA"/>
              </w:rPr>
              <w:t xml:space="preserve">Щодо вирішення питання порозчистці лотків по </w:t>
            </w:r>
            <w:r>
              <w:rPr>
                <w:lang w:val="uk-UA"/>
              </w:rPr>
              <w:pgNum/>
            </w:r>
            <w:r>
              <w:rPr>
                <w:lang w:val="uk-UA"/>
              </w:rPr>
              <w:t>рн.</w:t>
            </w:r>
            <w:r w:rsidRPr="00C13C0B">
              <w:rPr>
                <w:lang w:val="uk-UA"/>
              </w:rPr>
              <w:t>. Осадчого на перетинах з вулицями понапрямку руху талих та зливових вод</w:t>
            </w:r>
          </w:p>
        </w:tc>
        <w:tc>
          <w:tcPr>
            <w:tcW w:w="1773" w:type="dxa"/>
          </w:tcPr>
          <w:p w:rsidR="003D7058" w:rsidRPr="00293A45" w:rsidRDefault="003D7058" w:rsidP="00E96AB0">
            <w:pPr>
              <w:jc w:val="center"/>
              <w:rPr>
                <w:lang w:val="uk-UA"/>
              </w:rPr>
            </w:pPr>
            <w:r>
              <w:rPr>
                <w:lang w:val="uk-UA"/>
              </w:rPr>
              <w:t>№ 112 від 19.02.2016</w:t>
            </w:r>
          </w:p>
        </w:tc>
        <w:tc>
          <w:tcPr>
            <w:tcW w:w="1523" w:type="dxa"/>
          </w:tcPr>
          <w:p w:rsidR="003D7058" w:rsidRPr="00293A45" w:rsidRDefault="003D7058" w:rsidP="00E96AB0">
            <w:pPr>
              <w:jc w:val="center"/>
              <w:rPr>
                <w:lang w:val="uk-UA"/>
              </w:rPr>
            </w:pPr>
            <w:r w:rsidRPr="007D342D">
              <w:rPr>
                <w:lang w:val="uk-UA"/>
              </w:rPr>
              <w:t>С.Гребенюк</w:t>
            </w:r>
          </w:p>
        </w:tc>
        <w:tc>
          <w:tcPr>
            <w:tcW w:w="1800" w:type="dxa"/>
          </w:tcPr>
          <w:p w:rsidR="003D7058" w:rsidRPr="00293A45" w:rsidRDefault="003D7058" w:rsidP="00E96AB0">
            <w:pPr>
              <w:jc w:val="center"/>
              <w:rPr>
                <w:lang w:val="uk-UA"/>
              </w:rPr>
            </w:pPr>
            <w:r>
              <w:rPr>
                <w:lang w:val="uk-UA"/>
              </w:rPr>
              <w:t>21.03.2016р.</w:t>
            </w:r>
          </w:p>
        </w:tc>
        <w:tc>
          <w:tcPr>
            <w:tcW w:w="3060" w:type="dxa"/>
          </w:tcPr>
          <w:p w:rsidR="003D7058" w:rsidRPr="003E7BC3" w:rsidRDefault="003D7058" w:rsidP="00E96AB0">
            <w:pPr>
              <w:rPr>
                <w:lang w:val="uk-UA"/>
              </w:rPr>
            </w:pPr>
            <w:r>
              <w:rPr>
                <w:lang w:val="uk-UA"/>
              </w:rPr>
              <w:t>Відповідь від 10.03.16р. №01-26/95/1</w:t>
            </w:r>
          </w:p>
        </w:tc>
        <w:tc>
          <w:tcPr>
            <w:tcW w:w="1308" w:type="dxa"/>
          </w:tcPr>
          <w:p w:rsidR="003D7058" w:rsidRPr="00297424" w:rsidRDefault="003D7058" w:rsidP="00E96AB0">
            <w:pPr>
              <w:rPr>
                <w:sz w:val="18"/>
                <w:lang w:val="uk-UA"/>
              </w:rPr>
            </w:pPr>
            <w:r>
              <w:rPr>
                <w:b/>
                <w:sz w:val="18"/>
                <w:lang w:val="uk-UA"/>
              </w:rPr>
              <w:t>П</w:t>
            </w:r>
            <w:r w:rsidRPr="00A829CB">
              <w:rPr>
                <w:b/>
                <w:sz w:val="18"/>
                <w:lang w:val="uk-UA"/>
              </w:rPr>
              <w:t>родовжити контроль</w:t>
            </w:r>
            <w:r>
              <w:rPr>
                <w:b/>
                <w:sz w:val="18"/>
                <w:lang w:val="uk-UA"/>
              </w:rPr>
              <w:t xml:space="preserve"> до 01.06.2016</w:t>
            </w:r>
          </w:p>
        </w:tc>
      </w:tr>
      <w:tr w:rsidR="003D7058" w:rsidRPr="009B32DF" w:rsidTr="00E96AB0">
        <w:tc>
          <w:tcPr>
            <w:tcW w:w="540" w:type="dxa"/>
          </w:tcPr>
          <w:p w:rsidR="003D7058" w:rsidRDefault="003D7058" w:rsidP="00E96AB0">
            <w:pPr>
              <w:jc w:val="both"/>
              <w:rPr>
                <w:b/>
                <w:lang w:val="uk-UA"/>
              </w:rPr>
            </w:pPr>
            <w:r>
              <w:rPr>
                <w:b/>
                <w:lang w:val="uk-UA"/>
              </w:rPr>
              <w:t>43</w:t>
            </w:r>
          </w:p>
        </w:tc>
        <w:tc>
          <w:tcPr>
            <w:tcW w:w="720" w:type="dxa"/>
          </w:tcPr>
          <w:p w:rsidR="003D7058" w:rsidRPr="00293A45" w:rsidRDefault="003D7058" w:rsidP="00E96AB0">
            <w:pPr>
              <w:jc w:val="both"/>
              <w:rPr>
                <w:b/>
                <w:lang w:val="uk-UA"/>
              </w:rPr>
            </w:pPr>
            <w:r>
              <w:rPr>
                <w:b/>
                <w:lang w:val="uk-UA"/>
              </w:rPr>
              <w:t>5</w:t>
            </w:r>
          </w:p>
        </w:tc>
        <w:tc>
          <w:tcPr>
            <w:tcW w:w="1780" w:type="dxa"/>
          </w:tcPr>
          <w:p w:rsidR="003D7058" w:rsidRPr="00293A45" w:rsidRDefault="003D7058" w:rsidP="00E96AB0">
            <w:pPr>
              <w:jc w:val="both"/>
              <w:rPr>
                <w:lang w:val="uk-UA"/>
              </w:rPr>
            </w:pPr>
            <w:r>
              <w:rPr>
                <w:lang w:val="uk-UA"/>
              </w:rPr>
              <w:t>Тесленко Наталія Олександрівна</w:t>
            </w:r>
          </w:p>
        </w:tc>
        <w:tc>
          <w:tcPr>
            <w:tcW w:w="3024" w:type="dxa"/>
          </w:tcPr>
          <w:p w:rsidR="003D7058" w:rsidRPr="00D955CD" w:rsidRDefault="003D7058" w:rsidP="00E96AB0">
            <w:pPr>
              <w:jc w:val="both"/>
              <w:rPr>
                <w:lang w:val="uk-UA"/>
              </w:rPr>
            </w:pPr>
            <w:r w:rsidRPr="00D955CD">
              <w:rPr>
                <w:lang w:val="uk-UA"/>
              </w:rPr>
              <w:t xml:space="preserve">Щодо вжиття заходів позавершенню передачі будинків ОСББ, по яких прийняті рішення міської ради, та не пізніше 01 квітня поточного року підписати акти прийому-передачі; </w:t>
            </w:r>
            <w:r>
              <w:rPr>
                <w:lang w:val="uk-UA"/>
              </w:rPr>
              <w:t xml:space="preserve">про розробку у місячний термін плану заходів по переводу багатоповерхових будинків у ОСББ, або підготовці їх до списання з балансу КП «ЗЖЕК №1», вказавши перелік проблем по технічному стану будинків та газо, </w:t>
            </w:r>
            <w:r>
              <w:rPr>
                <w:lang w:val="uk-UA"/>
              </w:rPr>
              <w:pgNum/>
            </w:r>
            <w:r>
              <w:rPr>
                <w:lang w:val="uk-UA"/>
              </w:rPr>
              <w:t>рн.</w:t>
            </w:r>
            <w:r>
              <w:rPr>
                <w:lang w:val="uk-UA"/>
              </w:rPr>
              <w:pgNum/>
            </w:r>
            <w:r>
              <w:rPr>
                <w:lang w:val="uk-UA"/>
              </w:rPr>
              <w:t>каналізаційних мережах, інше; надати до 01.04.2016 року постійній комісії з питань бюджету та економічного розвитку міста пропозиції щодо необхідності виконання першочергових завдань по переводу багатоповерхових будинків в ОСББ та потребу у фінансуванні на їх виконання</w:t>
            </w:r>
          </w:p>
        </w:tc>
        <w:tc>
          <w:tcPr>
            <w:tcW w:w="1773" w:type="dxa"/>
          </w:tcPr>
          <w:p w:rsidR="003D7058" w:rsidRPr="004512D6" w:rsidRDefault="003D7058" w:rsidP="00E96AB0">
            <w:pPr>
              <w:jc w:val="center"/>
            </w:pPr>
            <w:r w:rsidRPr="004512D6">
              <w:rPr>
                <w:lang w:val="uk-UA"/>
              </w:rPr>
              <w:t>№ 113 від 19.02.2016</w:t>
            </w:r>
          </w:p>
        </w:tc>
        <w:tc>
          <w:tcPr>
            <w:tcW w:w="1523" w:type="dxa"/>
          </w:tcPr>
          <w:p w:rsidR="003D7058" w:rsidRPr="004512D6" w:rsidRDefault="003D7058" w:rsidP="00E96AB0">
            <w:pPr>
              <w:jc w:val="center"/>
              <w:rPr>
                <w:lang w:val="uk-UA"/>
              </w:rPr>
            </w:pPr>
            <w:r w:rsidRPr="004512D6">
              <w:rPr>
                <w:lang w:val="uk-UA"/>
              </w:rPr>
              <w:t>С.Гребенюк</w:t>
            </w:r>
          </w:p>
          <w:p w:rsidR="003D7058" w:rsidRPr="004512D6" w:rsidRDefault="003D7058" w:rsidP="00E96AB0">
            <w:pPr>
              <w:jc w:val="center"/>
              <w:rPr>
                <w:lang w:val="uk-UA"/>
              </w:rPr>
            </w:pPr>
            <w:r w:rsidRPr="004512D6">
              <w:rPr>
                <w:lang w:val="uk-UA"/>
              </w:rPr>
              <w:t>Е.Дегтяр</w:t>
            </w:r>
          </w:p>
        </w:tc>
        <w:tc>
          <w:tcPr>
            <w:tcW w:w="1800" w:type="dxa"/>
          </w:tcPr>
          <w:p w:rsidR="003D7058" w:rsidRPr="004512D6" w:rsidRDefault="003D7058" w:rsidP="00E96AB0">
            <w:pPr>
              <w:jc w:val="center"/>
              <w:rPr>
                <w:lang w:val="uk-UA"/>
              </w:rPr>
            </w:pPr>
            <w:r w:rsidRPr="004512D6">
              <w:rPr>
                <w:lang w:val="uk-UA"/>
              </w:rPr>
              <w:t>21.03.2016р.</w:t>
            </w:r>
          </w:p>
        </w:tc>
        <w:tc>
          <w:tcPr>
            <w:tcW w:w="3060" w:type="dxa"/>
          </w:tcPr>
          <w:p w:rsidR="003D7058" w:rsidRPr="004512D6" w:rsidRDefault="003D7058" w:rsidP="00E96AB0">
            <w:pPr>
              <w:rPr>
                <w:lang w:val="uk-UA"/>
              </w:rPr>
            </w:pPr>
            <w:r w:rsidRPr="004512D6">
              <w:rPr>
                <w:lang w:val="uk-UA"/>
              </w:rPr>
              <w:t>Відповідь від 04.04.2016р. №206</w:t>
            </w:r>
          </w:p>
        </w:tc>
        <w:tc>
          <w:tcPr>
            <w:tcW w:w="1308" w:type="dxa"/>
          </w:tcPr>
          <w:p w:rsidR="003D7058" w:rsidRPr="00E7322D" w:rsidRDefault="003D7058" w:rsidP="00E96AB0">
            <w:pPr>
              <w:rPr>
                <w:sz w:val="18"/>
              </w:rPr>
            </w:pPr>
            <w:r>
              <w:rPr>
                <w:b/>
                <w:sz w:val="18"/>
                <w:lang w:val="uk-UA"/>
              </w:rPr>
              <w:t>П</w:t>
            </w:r>
            <w:r w:rsidRPr="00A829CB">
              <w:rPr>
                <w:b/>
                <w:sz w:val="18"/>
                <w:lang w:val="uk-UA"/>
              </w:rPr>
              <w:t>родовжити контроль</w:t>
            </w:r>
            <w:r>
              <w:rPr>
                <w:b/>
                <w:sz w:val="18"/>
                <w:lang w:val="uk-UA"/>
              </w:rPr>
              <w:t xml:space="preserve"> до 15.05.2016</w:t>
            </w:r>
          </w:p>
        </w:tc>
      </w:tr>
      <w:tr w:rsidR="003D7058" w:rsidRPr="009B32DF" w:rsidTr="00E96AB0">
        <w:tc>
          <w:tcPr>
            <w:tcW w:w="540" w:type="dxa"/>
          </w:tcPr>
          <w:p w:rsidR="003D7058" w:rsidRDefault="003D7058" w:rsidP="00E96AB0">
            <w:pPr>
              <w:jc w:val="both"/>
              <w:rPr>
                <w:b/>
                <w:lang w:val="uk-UA"/>
              </w:rPr>
            </w:pPr>
            <w:r>
              <w:rPr>
                <w:b/>
                <w:lang w:val="uk-UA"/>
              </w:rPr>
              <w:t>44</w:t>
            </w:r>
          </w:p>
        </w:tc>
        <w:tc>
          <w:tcPr>
            <w:tcW w:w="720" w:type="dxa"/>
          </w:tcPr>
          <w:p w:rsidR="003D7058" w:rsidRPr="00293A45" w:rsidRDefault="003D7058" w:rsidP="00E96AB0">
            <w:pPr>
              <w:jc w:val="both"/>
              <w:rPr>
                <w:b/>
                <w:lang w:val="uk-UA"/>
              </w:rPr>
            </w:pPr>
            <w:r>
              <w:rPr>
                <w:b/>
                <w:lang w:val="uk-UA"/>
              </w:rPr>
              <w:t>14</w:t>
            </w:r>
          </w:p>
        </w:tc>
        <w:tc>
          <w:tcPr>
            <w:tcW w:w="1780" w:type="dxa"/>
          </w:tcPr>
          <w:p w:rsidR="003D7058" w:rsidRPr="00293A45" w:rsidRDefault="003D7058" w:rsidP="00E96AB0">
            <w:pPr>
              <w:jc w:val="both"/>
              <w:rPr>
                <w:lang w:val="uk-UA"/>
              </w:rPr>
            </w:pPr>
            <w:r>
              <w:rPr>
                <w:lang w:val="uk-UA"/>
              </w:rPr>
              <w:t>Семиніна Людмила Іванівна</w:t>
            </w:r>
          </w:p>
        </w:tc>
        <w:tc>
          <w:tcPr>
            <w:tcW w:w="3024" w:type="dxa"/>
          </w:tcPr>
          <w:p w:rsidR="003D7058" w:rsidRPr="00B0766F" w:rsidRDefault="003D7058" w:rsidP="00E96AB0">
            <w:pPr>
              <w:jc w:val="both"/>
              <w:rPr>
                <w:lang w:val="uk-UA"/>
              </w:rPr>
            </w:pPr>
            <w:r w:rsidRPr="00B0766F">
              <w:rPr>
                <w:lang w:val="uk-UA"/>
              </w:rPr>
              <w:t>Щодо правової оцінки дій депутата міської ради О.Рубана , який проводить зйомку сесії, не бере участь в роботі сесії</w:t>
            </w:r>
          </w:p>
        </w:tc>
        <w:tc>
          <w:tcPr>
            <w:tcW w:w="1773" w:type="dxa"/>
          </w:tcPr>
          <w:p w:rsidR="003D7058" w:rsidRDefault="003D7058" w:rsidP="00E96AB0">
            <w:pPr>
              <w:jc w:val="center"/>
            </w:pPr>
            <w:r w:rsidRPr="00A723F5">
              <w:rPr>
                <w:lang w:val="uk-UA"/>
              </w:rPr>
              <w:t xml:space="preserve">№  </w:t>
            </w:r>
            <w:r>
              <w:rPr>
                <w:lang w:val="uk-UA"/>
              </w:rPr>
              <w:t xml:space="preserve">114 </w:t>
            </w:r>
            <w:r w:rsidRPr="00A723F5">
              <w:rPr>
                <w:lang w:val="uk-UA"/>
              </w:rPr>
              <w:t>від 19.02.2016</w:t>
            </w:r>
          </w:p>
        </w:tc>
        <w:tc>
          <w:tcPr>
            <w:tcW w:w="1523" w:type="dxa"/>
          </w:tcPr>
          <w:p w:rsidR="003D7058" w:rsidRPr="00293A45" w:rsidRDefault="003D7058" w:rsidP="00E96AB0">
            <w:pPr>
              <w:jc w:val="center"/>
              <w:rPr>
                <w:lang w:val="uk-UA"/>
              </w:rPr>
            </w:pPr>
            <w:r w:rsidRPr="00267DD5">
              <w:rPr>
                <w:sz w:val="18"/>
                <w:lang w:val="uk-UA"/>
              </w:rPr>
              <w:t>Ю.Данільченко</w:t>
            </w:r>
          </w:p>
        </w:tc>
        <w:tc>
          <w:tcPr>
            <w:tcW w:w="1800" w:type="dxa"/>
          </w:tcPr>
          <w:p w:rsidR="003D7058" w:rsidRPr="00293A45" w:rsidRDefault="003D7058" w:rsidP="00E96AB0">
            <w:pPr>
              <w:jc w:val="center"/>
              <w:rPr>
                <w:lang w:val="uk-UA"/>
              </w:rPr>
            </w:pPr>
            <w:r>
              <w:rPr>
                <w:lang w:val="uk-UA"/>
              </w:rPr>
              <w:t>21.03.2016р.</w:t>
            </w:r>
          </w:p>
        </w:tc>
        <w:tc>
          <w:tcPr>
            <w:tcW w:w="3060" w:type="dxa"/>
          </w:tcPr>
          <w:p w:rsidR="003D7058" w:rsidRPr="00556FC2" w:rsidRDefault="003D7058" w:rsidP="00E96AB0">
            <w:pPr>
              <w:rPr>
                <w:lang w:val="uk-UA"/>
              </w:rPr>
            </w:pPr>
            <w:r w:rsidRPr="00556FC2">
              <w:rPr>
                <w:lang w:val="uk-UA"/>
              </w:rPr>
              <w:t>Відповідь від 16.03.16 №01-26/103/1</w:t>
            </w:r>
          </w:p>
        </w:tc>
        <w:tc>
          <w:tcPr>
            <w:tcW w:w="1308" w:type="dxa"/>
          </w:tcPr>
          <w:p w:rsidR="003D7058" w:rsidRPr="00E7322D" w:rsidRDefault="003D7058" w:rsidP="00E96AB0">
            <w:pPr>
              <w:rPr>
                <w:sz w:val="18"/>
              </w:rPr>
            </w:pPr>
            <w:r>
              <w:rPr>
                <w:b/>
                <w:sz w:val="18"/>
                <w:lang w:val="uk-UA"/>
              </w:rPr>
              <w:t>Виконано</w:t>
            </w:r>
          </w:p>
        </w:tc>
      </w:tr>
      <w:tr w:rsidR="003D7058" w:rsidRPr="00392D5C" w:rsidTr="00E96AB0">
        <w:tc>
          <w:tcPr>
            <w:tcW w:w="540" w:type="dxa"/>
          </w:tcPr>
          <w:p w:rsidR="003D7058" w:rsidRDefault="003D7058" w:rsidP="00E96AB0">
            <w:pPr>
              <w:jc w:val="both"/>
              <w:rPr>
                <w:b/>
                <w:lang w:val="uk-UA"/>
              </w:rPr>
            </w:pPr>
            <w:r>
              <w:rPr>
                <w:b/>
                <w:lang w:val="uk-UA"/>
              </w:rPr>
              <w:t>45</w:t>
            </w:r>
          </w:p>
        </w:tc>
        <w:tc>
          <w:tcPr>
            <w:tcW w:w="720" w:type="dxa"/>
          </w:tcPr>
          <w:p w:rsidR="003D7058" w:rsidRPr="00293A45" w:rsidRDefault="003D7058" w:rsidP="00E96AB0">
            <w:pPr>
              <w:jc w:val="both"/>
              <w:rPr>
                <w:b/>
                <w:lang w:val="uk-UA"/>
              </w:rPr>
            </w:pPr>
            <w:r>
              <w:rPr>
                <w:b/>
                <w:lang w:val="uk-UA"/>
              </w:rPr>
              <w:t>26</w:t>
            </w:r>
          </w:p>
        </w:tc>
        <w:tc>
          <w:tcPr>
            <w:tcW w:w="1780" w:type="dxa"/>
          </w:tcPr>
          <w:p w:rsidR="003D7058" w:rsidRPr="00293A45" w:rsidRDefault="003D7058" w:rsidP="00E96AB0">
            <w:pPr>
              <w:jc w:val="both"/>
              <w:rPr>
                <w:lang w:val="uk-UA"/>
              </w:rPr>
            </w:pPr>
            <w:r>
              <w:rPr>
                <w:lang w:val="uk-UA"/>
              </w:rPr>
              <w:t>Тітарєв Олег Борисович</w:t>
            </w:r>
          </w:p>
        </w:tc>
        <w:tc>
          <w:tcPr>
            <w:tcW w:w="3024" w:type="dxa"/>
          </w:tcPr>
          <w:p w:rsidR="003D7058" w:rsidRPr="00094FC8" w:rsidRDefault="003D7058" w:rsidP="00E96AB0">
            <w:pPr>
              <w:jc w:val="both"/>
              <w:rPr>
                <w:lang w:val="uk-UA"/>
              </w:rPr>
            </w:pPr>
            <w:r w:rsidRPr="00094FC8">
              <w:rPr>
                <w:lang w:val="uk-UA"/>
              </w:rPr>
              <w:t>Щодо продовження періоду нічного зовнішнього освітлення вулиць до 5 години ранку</w:t>
            </w:r>
          </w:p>
        </w:tc>
        <w:tc>
          <w:tcPr>
            <w:tcW w:w="1773" w:type="dxa"/>
          </w:tcPr>
          <w:p w:rsidR="003D7058" w:rsidRDefault="003D7058" w:rsidP="00E96AB0">
            <w:pPr>
              <w:jc w:val="center"/>
            </w:pPr>
            <w:r w:rsidRPr="00A723F5">
              <w:rPr>
                <w:lang w:val="uk-UA"/>
              </w:rPr>
              <w:t xml:space="preserve">№  </w:t>
            </w:r>
            <w:r>
              <w:rPr>
                <w:lang w:val="uk-UA"/>
              </w:rPr>
              <w:t xml:space="preserve">115 </w:t>
            </w:r>
            <w:r w:rsidRPr="00A723F5">
              <w:rPr>
                <w:lang w:val="uk-UA"/>
              </w:rPr>
              <w:t>від 19.02.2016</w:t>
            </w:r>
          </w:p>
        </w:tc>
        <w:tc>
          <w:tcPr>
            <w:tcW w:w="1523" w:type="dxa"/>
          </w:tcPr>
          <w:p w:rsidR="003D7058" w:rsidRPr="00293A45" w:rsidRDefault="003D7058" w:rsidP="00E96AB0">
            <w:pPr>
              <w:jc w:val="center"/>
              <w:rPr>
                <w:lang w:val="uk-UA"/>
              </w:rPr>
            </w:pPr>
            <w:r w:rsidRPr="007D342D">
              <w:rPr>
                <w:lang w:val="uk-UA"/>
              </w:rPr>
              <w:t>С.Гребенюк</w:t>
            </w:r>
          </w:p>
        </w:tc>
        <w:tc>
          <w:tcPr>
            <w:tcW w:w="1800" w:type="dxa"/>
          </w:tcPr>
          <w:p w:rsidR="003D7058" w:rsidRPr="00293A45" w:rsidRDefault="003D7058" w:rsidP="00E96AB0">
            <w:pPr>
              <w:jc w:val="center"/>
              <w:rPr>
                <w:lang w:val="uk-UA"/>
              </w:rPr>
            </w:pPr>
            <w:r>
              <w:rPr>
                <w:lang w:val="uk-UA"/>
              </w:rPr>
              <w:t>21.03.2016р.</w:t>
            </w:r>
          </w:p>
        </w:tc>
        <w:tc>
          <w:tcPr>
            <w:tcW w:w="3060" w:type="dxa"/>
          </w:tcPr>
          <w:p w:rsidR="003D7058" w:rsidRPr="000E1ACA" w:rsidRDefault="003D7058" w:rsidP="00E96AB0">
            <w:pPr>
              <w:jc w:val="both"/>
              <w:rPr>
                <w:lang w:val="uk-UA"/>
              </w:rPr>
            </w:pPr>
            <w:r>
              <w:rPr>
                <w:lang w:val="uk-UA"/>
              </w:rPr>
              <w:t>Відповідь від 11.03.16р. №01-26/97/1.  Рішенням міської ради від 25.12.2015р. №56 «Про міський бюджет на 2016 рік» передбачено видатків  на оплату електроенергії (вуличне освітлення) у розмірі 150,0 тис.грн. Таким чином, забезпечення роботи зовнішнього освітлення після 24.00 год. можливе лише після передбачення фінансування на ці цілі.</w:t>
            </w:r>
          </w:p>
        </w:tc>
        <w:tc>
          <w:tcPr>
            <w:tcW w:w="1308" w:type="dxa"/>
          </w:tcPr>
          <w:p w:rsidR="003D7058" w:rsidRPr="00392D5C" w:rsidRDefault="003D7058" w:rsidP="00E96AB0">
            <w:pPr>
              <w:rPr>
                <w:sz w:val="18"/>
                <w:lang w:val="uk-UA"/>
              </w:rPr>
            </w:pPr>
            <w:r>
              <w:rPr>
                <w:b/>
                <w:sz w:val="18"/>
                <w:lang w:val="uk-UA"/>
              </w:rPr>
              <w:t>П</w:t>
            </w:r>
            <w:r w:rsidRPr="00A829CB">
              <w:rPr>
                <w:b/>
                <w:sz w:val="18"/>
                <w:lang w:val="uk-UA"/>
              </w:rPr>
              <w:t>родовжити контроль</w:t>
            </w:r>
            <w:r>
              <w:rPr>
                <w:b/>
                <w:sz w:val="18"/>
                <w:lang w:val="uk-UA"/>
              </w:rPr>
              <w:t xml:space="preserve"> до 31.12.2016р</w:t>
            </w:r>
          </w:p>
        </w:tc>
      </w:tr>
      <w:tr w:rsidR="003D7058" w:rsidRPr="009B32DF" w:rsidTr="00E96AB0">
        <w:tc>
          <w:tcPr>
            <w:tcW w:w="540" w:type="dxa"/>
          </w:tcPr>
          <w:p w:rsidR="003D7058" w:rsidRDefault="003D7058" w:rsidP="00E96AB0">
            <w:pPr>
              <w:jc w:val="both"/>
              <w:rPr>
                <w:b/>
                <w:lang w:val="uk-UA"/>
              </w:rPr>
            </w:pPr>
            <w:r>
              <w:rPr>
                <w:b/>
                <w:lang w:val="uk-UA"/>
              </w:rPr>
              <w:t>46</w:t>
            </w:r>
          </w:p>
        </w:tc>
        <w:tc>
          <w:tcPr>
            <w:tcW w:w="720" w:type="dxa"/>
          </w:tcPr>
          <w:p w:rsidR="003D7058" w:rsidRPr="00293A45" w:rsidRDefault="003D7058" w:rsidP="00E96AB0">
            <w:pPr>
              <w:jc w:val="both"/>
              <w:rPr>
                <w:b/>
                <w:lang w:val="uk-UA"/>
              </w:rPr>
            </w:pPr>
            <w:r>
              <w:rPr>
                <w:b/>
                <w:lang w:val="uk-UA"/>
              </w:rPr>
              <w:t>28</w:t>
            </w:r>
          </w:p>
        </w:tc>
        <w:tc>
          <w:tcPr>
            <w:tcW w:w="1780" w:type="dxa"/>
          </w:tcPr>
          <w:p w:rsidR="003D7058" w:rsidRPr="00293A45" w:rsidRDefault="003D7058" w:rsidP="00E96AB0">
            <w:pPr>
              <w:jc w:val="both"/>
              <w:rPr>
                <w:lang w:val="uk-UA"/>
              </w:rPr>
            </w:pPr>
            <w:r>
              <w:rPr>
                <w:lang w:val="uk-UA"/>
              </w:rPr>
              <w:t>Данасієнко Неля Михайлівна</w:t>
            </w:r>
          </w:p>
        </w:tc>
        <w:tc>
          <w:tcPr>
            <w:tcW w:w="3024" w:type="dxa"/>
          </w:tcPr>
          <w:p w:rsidR="003D7058" w:rsidRPr="00094FC8" w:rsidRDefault="003D7058" w:rsidP="00E96AB0">
            <w:pPr>
              <w:jc w:val="both"/>
              <w:rPr>
                <w:lang w:val="uk-UA"/>
              </w:rPr>
            </w:pPr>
            <w:r w:rsidRPr="00094FC8">
              <w:rPr>
                <w:lang w:val="uk-UA"/>
              </w:rPr>
              <w:t>Щодо руху великовагового транспорту по центральній частині міста</w:t>
            </w:r>
          </w:p>
        </w:tc>
        <w:tc>
          <w:tcPr>
            <w:tcW w:w="1773" w:type="dxa"/>
          </w:tcPr>
          <w:p w:rsidR="003D7058" w:rsidRDefault="003D7058" w:rsidP="00E96AB0">
            <w:pPr>
              <w:jc w:val="center"/>
            </w:pPr>
            <w:r w:rsidRPr="00A723F5">
              <w:rPr>
                <w:lang w:val="uk-UA"/>
              </w:rPr>
              <w:t xml:space="preserve">№  </w:t>
            </w:r>
            <w:r>
              <w:rPr>
                <w:lang w:val="uk-UA"/>
              </w:rPr>
              <w:t xml:space="preserve">116 </w:t>
            </w:r>
            <w:r w:rsidRPr="00A723F5">
              <w:rPr>
                <w:lang w:val="uk-UA"/>
              </w:rPr>
              <w:t>від 19.02.2016</w:t>
            </w:r>
          </w:p>
        </w:tc>
        <w:tc>
          <w:tcPr>
            <w:tcW w:w="1523" w:type="dxa"/>
          </w:tcPr>
          <w:p w:rsidR="003D7058" w:rsidRDefault="003D7058" w:rsidP="00E96AB0">
            <w:pPr>
              <w:jc w:val="center"/>
              <w:rPr>
                <w:lang w:val="uk-UA"/>
              </w:rPr>
            </w:pPr>
            <w:r>
              <w:rPr>
                <w:lang w:val="uk-UA"/>
              </w:rPr>
              <w:t>С.Філіпенко</w:t>
            </w:r>
          </w:p>
          <w:p w:rsidR="003D7058" w:rsidRPr="00293A45" w:rsidRDefault="003D7058" w:rsidP="00E96AB0">
            <w:pPr>
              <w:jc w:val="center"/>
              <w:rPr>
                <w:lang w:val="uk-UA"/>
              </w:rPr>
            </w:pPr>
            <w:r>
              <w:rPr>
                <w:lang w:val="uk-UA"/>
              </w:rPr>
              <w:t>А.Дуброва</w:t>
            </w:r>
          </w:p>
        </w:tc>
        <w:tc>
          <w:tcPr>
            <w:tcW w:w="1800" w:type="dxa"/>
          </w:tcPr>
          <w:p w:rsidR="003D7058" w:rsidRPr="00293A45" w:rsidRDefault="003D7058" w:rsidP="00E96AB0">
            <w:pPr>
              <w:jc w:val="center"/>
              <w:rPr>
                <w:lang w:val="uk-UA"/>
              </w:rPr>
            </w:pPr>
            <w:r>
              <w:rPr>
                <w:lang w:val="uk-UA"/>
              </w:rPr>
              <w:t>21.03.2016р.</w:t>
            </w:r>
          </w:p>
        </w:tc>
        <w:tc>
          <w:tcPr>
            <w:tcW w:w="3060" w:type="dxa"/>
          </w:tcPr>
          <w:p w:rsidR="003D7058" w:rsidRPr="00CD6990" w:rsidRDefault="003D7058" w:rsidP="00E96AB0">
            <w:pPr>
              <w:rPr>
                <w:lang w:val="uk-UA"/>
              </w:rPr>
            </w:pPr>
            <w:r w:rsidRPr="00CD6990">
              <w:rPr>
                <w:lang w:val="uk-UA"/>
              </w:rPr>
              <w:t>Відповідь 02.03.16р. №2739/03/115-16</w:t>
            </w:r>
          </w:p>
        </w:tc>
        <w:tc>
          <w:tcPr>
            <w:tcW w:w="1308" w:type="dxa"/>
          </w:tcPr>
          <w:p w:rsidR="003D7058" w:rsidRPr="00E7322D" w:rsidRDefault="003D7058" w:rsidP="00E96AB0">
            <w:pPr>
              <w:rPr>
                <w:sz w:val="18"/>
              </w:rPr>
            </w:pPr>
            <w:r>
              <w:rPr>
                <w:b/>
                <w:sz w:val="18"/>
                <w:lang w:val="uk-UA"/>
              </w:rPr>
              <w:t xml:space="preserve">Виконано </w:t>
            </w:r>
          </w:p>
        </w:tc>
      </w:tr>
      <w:tr w:rsidR="003D7058" w:rsidRPr="009B32DF" w:rsidTr="00E96AB0">
        <w:tc>
          <w:tcPr>
            <w:tcW w:w="540" w:type="dxa"/>
          </w:tcPr>
          <w:p w:rsidR="003D7058" w:rsidRDefault="003D7058" w:rsidP="00E96AB0">
            <w:pPr>
              <w:jc w:val="both"/>
              <w:rPr>
                <w:b/>
                <w:lang w:val="uk-UA"/>
              </w:rPr>
            </w:pPr>
            <w:r>
              <w:rPr>
                <w:b/>
                <w:lang w:val="uk-UA"/>
              </w:rPr>
              <w:t>47</w:t>
            </w:r>
          </w:p>
        </w:tc>
        <w:tc>
          <w:tcPr>
            <w:tcW w:w="720" w:type="dxa"/>
          </w:tcPr>
          <w:p w:rsidR="003D7058" w:rsidRPr="00293A45" w:rsidRDefault="003D7058" w:rsidP="00E96AB0">
            <w:pPr>
              <w:jc w:val="both"/>
              <w:rPr>
                <w:b/>
                <w:lang w:val="uk-UA"/>
              </w:rPr>
            </w:pPr>
            <w:r>
              <w:rPr>
                <w:b/>
                <w:lang w:val="uk-UA"/>
              </w:rPr>
              <w:t>21</w:t>
            </w:r>
          </w:p>
        </w:tc>
        <w:tc>
          <w:tcPr>
            <w:tcW w:w="1780" w:type="dxa"/>
          </w:tcPr>
          <w:p w:rsidR="003D7058" w:rsidRPr="00293A45" w:rsidRDefault="003D7058" w:rsidP="00E96AB0">
            <w:pPr>
              <w:jc w:val="both"/>
              <w:rPr>
                <w:lang w:val="uk-UA"/>
              </w:rPr>
            </w:pPr>
            <w:r>
              <w:rPr>
                <w:lang w:val="uk-UA"/>
              </w:rPr>
              <w:t>Гуров Сергій Анатолійович</w:t>
            </w:r>
          </w:p>
        </w:tc>
        <w:tc>
          <w:tcPr>
            <w:tcW w:w="3024" w:type="dxa"/>
          </w:tcPr>
          <w:p w:rsidR="003D7058" w:rsidRDefault="003D7058" w:rsidP="00E96AB0">
            <w:pPr>
              <w:jc w:val="both"/>
              <w:rPr>
                <w:lang w:val="uk-UA"/>
              </w:rPr>
            </w:pPr>
            <w:r>
              <w:rPr>
                <w:lang w:val="uk-UA"/>
              </w:rPr>
              <w:t xml:space="preserve">Щодо: </w:t>
            </w:r>
          </w:p>
          <w:p w:rsidR="003D7058" w:rsidRDefault="003D7058" w:rsidP="00E96AB0">
            <w:pPr>
              <w:jc w:val="both"/>
              <w:rPr>
                <w:lang w:val="uk-UA"/>
              </w:rPr>
            </w:pPr>
            <w:r>
              <w:rPr>
                <w:lang w:val="uk-UA"/>
              </w:rPr>
              <w:t>відміни результатів міських конкурсів про визнання переможців у конкурсах «Знам’янчанин року» та «Краща громадська організація» за 2015 рік у всіх номінаціях та повідомлення про це населення через ЗМІ;</w:t>
            </w:r>
          </w:p>
          <w:p w:rsidR="003D7058" w:rsidRDefault="003D7058" w:rsidP="00E96AB0">
            <w:pPr>
              <w:jc w:val="both"/>
              <w:rPr>
                <w:lang w:val="uk-UA"/>
              </w:rPr>
            </w:pPr>
          </w:p>
          <w:p w:rsidR="003D7058" w:rsidRDefault="003D7058" w:rsidP="00E96AB0">
            <w:pPr>
              <w:jc w:val="both"/>
              <w:rPr>
                <w:lang w:val="uk-UA"/>
              </w:rPr>
            </w:pPr>
            <w:r>
              <w:rPr>
                <w:lang w:val="uk-UA"/>
              </w:rPr>
              <w:t>створення широкої комісії за участю представників незалежних ЗМІ та активістів міста для чесного та незаангажованого оцінювання матеріалів;</w:t>
            </w:r>
          </w:p>
          <w:p w:rsidR="003D7058" w:rsidRDefault="003D7058" w:rsidP="00E96AB0">
            <w:pPr>
              <w:jc w:val="both"/>
              <w:rPr>
                <w:lang w:val="uk-UA"/>
              </w:rPr>
            </w:pPr>
          </w:p>
          <w:p w:rsidR="003D7058" w:rsidRPr="00094FC8" w:rsidRDefault="003D7058" w:rsidP="00E96AB0">
            <w:pPr>
              <w:jc w:val="both"/>
              <w:rPr>
                <w:lang w:val="uk-UA"/>
              </w:rPr>
            </w:pPr>
            <w:r>
              <w:rPr>
                <w:lang w:val="uk-UA"/>
              </w:rPr>
              <w:t>забезпечення повного висвітлення матеріалів, що подаються на розгляд комісії, в ЗМІ для ознайомлення всіх мешканців міста</w:t>
            </w:r>
          </w:p>
        </w:tc>
        <w:tc>
          <w:tcPr>
            <w:tcW w:w="1773" w:type="dxa"/>
          </w:tcPr>
          <w:p w:rsidR="003D7058" w:rsidRDefault="003D7058" w:rsidP="00E96AB0">
            <w:pPr>
              <w:jc w:val="center"/>
            </w:pPr>
            <w:r w:rsidRPr="00A723F5">
              <w:rPr>
                <w:lang w:val="uk-UA"/>
              </w:rPr>
              <w:t xml:space="preserve">№ </w:t>
            </w:r>
            <w:r>
              <w:rPr>
                <w:lang w:val="uk-UA"/>
              </w:rPr>
              <w:t xml:space="preserve">117 </w:t>
            </w:r>
            <w:r w:rsidRPr="00A723F5">
              <w:rPr>
                <w:lang w:val="uk-UA"/>
              </w:rPr>
              <w:t xml:space="preserve"> від 19.02.2016</w:t>
            </w:r>
          </w:p>
        </w:tc>
        <w:tc>
          <w:tcPr>
            <w:tcW w:w="1523" w:type="dxa"/>
          </w:tcPr>
          <w:p w:rsidR="003D7058" w:rsidRDefault="003D7058" w:rsidP="00E96AB0">
            <w:pPr>
              <w:jc w:val="center"/>
              <w:rPr>
                <w:lang w:val="uk-UA"/>
              </w:rPr>
            </w:pPr>
            <w:r>
              <w:rPr>
                <w:lang w:val="uk-UA"/>
              </w:rPr>
              <w:t>В.Загородня</w:t>
            </w:r>
          </w:p>
          <w:p w:rsidR="003D7058" w:rsidRPr="00293A45" w:rsidRDefault="003D7058" w:rsidP="00E96AB0">
            <w:pPr>
              <w:jc w:val="center"/>
              <w:rPr>
                <w:lang w:val="uk-UA"/>
              </w:rPr>
            </w:pPr>
            <w:r>
              <w:rPr>
                <w:lang w:val="uk-UA"/>
              </w:rPr>
              <w:t>О.Зайченко</w:t>
            </w:r>
          </w:p>
        </w:tc>
        <w:tc>
          <w:tcPr>
            <w:tcW w:w="1800" w:type="dxa"/>
          </w:tcPr>
          <w:p w:rsidR="003D7058" w:rsidRPr="00293A45" w:rsidRDefault="003D7058" w:rsidP="00E96AB0">
            <w:pPr>
              <w:jc w:val="center"/>
              <w:rPr>
                <w:lang w:val="uk-UA"/>
              </w:rPr>
            </w:pPr>
            <w:r>
              <w:rPr>
                <w:lang w:val="uk-UA"/>
              </w:rPr>
              <w:t>21.03.2016р.</w:t>
            </w:r>
          </w:p>
        </w:tc>
        <w:tc>
          <w:tcPr>
            <w:tcW w:w="3060" w:type="dxa"/>
          </w:tcPr>
          <w:p w:rsidR="003D7058" w:rsidRPr="00B42FE6" w:rsidRDefault="003D7058" w:rsidP="00E96AB0">
            <w:pPr>
              <w:rPr>
                <w:lang w:val="uk-UA"/>
              </w:rPr>
            </w:pPr>
            <w:r w:rsidRPr="00B42FE6">
              <w:rPr>
                <w:lang w:val="uk-UA"/>
              </w:rPr>
              <w:t>Відповідь від 10.03.16р. №01-26/94/1</w:t>
            </w:r>
          </w:p>
        </w:tc>
        <w:tc>
          <w:tcPr>
            <w:tcW w:w="1308" w:type="dxa"/>
          </w:tcPr>
          <w:p w:rsidR="003D7058" w:rsidRPr="00E7322D" w:rsidRDefault="003D7058" w:rsidP="00E96AB0">
            <w:pPr>
              <w:rPr>
                <w:sz w:val="18"/>
              </w:rPr>
            </w:pPr>
            <w:r>
              <w:rPr>
                <w:b/>
                <w:sz w:val="18"/>
                <w:lang w:val="uk-UA"/>
              </w:rPr>
              <w:t>П</w:t>
            </w:r>
            <w:r w:rsidRPr="00A829CB">
              <w:rPr>
                <w:b/>
                <w:sz w:val="18"/>
                <w:lang w:val="uk-UA"/>
              </w:rPr>
              <w:t>родовжити контроль</w:t>
            </w:r>
            <w:r>
              <w:rPr>
                <w:b/>
                <w:sz w:val="18"/>
                <w:lang w:val="uk-UA"/>
              </w:rPr>
              <w:t xml:space="preserve"> до 31.12.2016р</w:t>
            </w:r>
          </w:p>
        </w:tc>
      </w:tr>
      <w:tr w:rsidR="003D7058" w:rsidRPr="00B51603" w:rsidTr="00E96AB0">
        <w:tc>
          <w:tcPr>
            <w:tcW w:w="540" w:type="dxa"/>
          </w:tcPr>
          <w:p w:rsidR="003D7058" w:rsidRDefault="003D7058" w:rsidP="00E96AB0">
            <w:pPr>
              <w:jc w:val="both"/>
              <w:rPr>
                <w:b/>
                <w:lang w:val="uk-UA"/>
              </w:rPr>
            </w:pPr>
            <w:r>
              <w:rPr>
                <w:b/>
                <w:lang w:val="uk-UA"/>
              </w:rPr>
              <w:t>48</w:t>
            </w:r>
          </w:p>
        </w:tc>
        <w:tc>
          <w:tcPr>
            <w:tcW w:w="720" w:type="dxa"/>
          </w:tcPr>
          <w:p w:rsidR="003D7058" w:rsidRDefault="003D7058" w:rsidP="00E96AB0">
            <w:pPr>
              <w:jc w:val="both"/>
              <w:rPr>
                <w:b/>
                <w:lang w:val="uk-UA"/>
              </w:rPr>
            </w:pPr>
            <w:r>
              <w:rPr>
                <w:b/>
                <w:lang w:val="uk-UA"/>
              </w:rPr>
              <w:t>1</w:t>
            </w:r>
          </w:p>
        </w:tc>
        <w:tc>
          <w:tcPr>
            <w:tcW w:w="1780" w:type="dxa"/>
          </w:tcPr>
          <w:p w:rsidR="003D7058" w:rsidRDefault="003D7058" w:rsidP="00E96AB0">
            <w:pPr>
              <w:jc w:val="both"/>
              <w:rPr>
                <w:lang w:val="uk-UA"/>
              </w:rPr>
            </w:pPr>
            <w:r>
              <w:rPr>
                <w:lang w:val="uk-UA"/>
              </w:rPr>
              <w:t>Тесленко Анатолій Вікторович</w:t>
            </w:r>
          </w:p>
        </w:tc>
        <w:tc>
          <w:tcPr>
            <w:tcW w:w="3024" w:type="dxa"/>
          </w:tcPr>
          <w:p w:rsidR="003D7058" w:rsidRDefault="003D7058" w:rsidP="00E96AB0">
            <w:pPr>
              <w:jc w:val="both"/>
              <w:rPr>
                <w:lang w:val="uk-UA"/>
              </w:rPr>
            </w:pPr>
            <w:r>
              <w:rPr>
                <w:lang w:val="uk-UA"/>
              </w:rPr>
              <w:t>Про  відкриття з нового навчального року у школі №1 групи продовженого дня</w:t>
            </w:r>
          </w:p>
        </w:tc>
        <w:tc>
          <w:tcPr>
            <w:tcW w:w="1773" w:type="dxa"/>
          </w:tcPr>
          <w:p w:rsidR="003D7058" w:rsidRPr="00A723F5" w:rsidRDefault="003D7058" w:rsidP="00E96AB0">
            <w:pPr>
              <w:jc w:val="center"/>
              <w:rPr>
                <w:lang w:val="uk-UA"/>
              </w:rPr>
            </w:pPr>
            <w:r>
              <w:rPr>
                <w:lang w:val="uk-UA"/>
              </w:rPr>
              <w:t>№143 від 18.03.2016</w:t>
            </w:r>
          </w:p>
        </w:tc>
        <w:tc>
          <w:tcPr>
            <w:tcW w:w="1523" w:type="dxa"/>
          </w:tcPr>
          <w:p w:rsidR="003D7058" w:rsidRPr="00293A45" w:rsidRDefault="003D7058" w:rsidP="00E96AB0">
            <w:pPr>
              <w:jc w:val="center"/>
              <w:rPr>
                <w:lang w:val="uk-UA"/>
              </w:rPr>
            </w:pPr>
            <w:r>
              <w:rPr>
                <w:lang w:val="uk-UA"/>
              </w:rPr>
              <w:t>Л.Грекова</w:t>
            </w:r>
          </w:p>
        </w:tc>
        <w:tc>
          <w:tcPr>
            <w:tcW w:w="1800" w:type="dxa"/>
          </w:tcPr>
          <w:p w:rsidR="003D7058" w:rsidRPr="00293A45" w:rsidRDefault="003D7058" w:rsidP="00E96AB0">
            <w:pPr>
              <w:jc w:val="center"/>
              <w:rPr>
                <w:lang w:val="uk-UA"/>
              </w:rPr>
            </w:pPr>
            <w:r>
              <w:rPr>
                <w:lang w:val="uk-UA"/>
              </w:rPr>
              <w:t>14.04.2016р.</w:t>
            </w:r>
          </w:p>
        </w:tc>
        <w:tc>
          <w:tcPr>
            <w:tcW w:w="3060" w:type="dxa"/>
          </w:tcPr>
          <w:p w:rsidR="003D7058" w:rsidRPr="00B51603" w:rsidRDefault="003D7058" w:rsidP="00E96AB0">
            <w:pPr>
              <w:rPr>
                <w:lang w:val="uk-UA"/>
              </w:rPr>
            </w:pPr>
            <w:r w:rsidRPr="00B51603">
              <w:rPr>
                <w:lang w:val="uk-UA"/>
              </w:rPr>
              <w:t>Відповідь від 28.03.16р. №01-20/562</w:t>
            </w:r>
          </w:p>
        </w:tc>
        <w:tc>
          <w:tcPr>
            <w:tcW w:w="1308" w:type="dxa"/>
          </w:tcPr>
          <w:p w:rsidR="003D7058" w:rsidRPr="00E7322D" w:rsidRDefault="003D7058" w:rsidP="00E96AB0">
            <w:pPr>
              <w:rPr>
                <w:b/>
                <w:sz w:val="18"/>
                <w:lang w:val="uk-UA"/>
              </w:rPr>
            </w:pPr>
            <w:r>
              <w:rPr>
                <w:b/>
                <w:sz w:val="18"/>
                <w:lang w:val="uk-UA"/>
              </w:rPr>
              <w:t>Виконано</w:t>
            </w:r>
          </w:p>
        </w:tc>
      </w:tr>
      <w:tr w:rsidR="003D7058" w:rsidRPr="00687041" w:rsidTr="00E96AB0">
        <w:tc>
          <w:tcPr>
            <w:tcW w:w="540" w:type="dxa"/>
          </w:tcPr>
          <w:p w:rsidR="003D7058" w:rsidRDefault="003D7058" w:rsidP="00E96AB0">
            <w:pPr>
              <w:jc w:val="both"/>
              <w:rPr>
                <w:b/>
                <w:lang w:val="uk-UA"/>
              </w:rPr>
            </w:pPr>
            <w:r>
              <w:rPr>
                <w:b/>
                <w:lang w:val="uk-UA"/>
              </w:rPr>
              <w:t>49</w:t>
            </w:r>
          </w:p>
        </w:tc>
        <w:tc>
          <w:tcPr>
            <w:tcW w:w="720" w:type="dxa"/>
          </w:tcPr>
          <w:p w:rsidR="003D7058" w:rsidRDefault="003D7058" w:rsidP="00E96AB0">
            <w:pPr>
              <w:jc w:val="both"/>
              <w:rPr>
                <w:b/>
                <w:lang w:val="uk-UA"/>
              </w:rPr>
            </w:pPr>
            <w:r>
              <w:rPr>
                <w:b/>
                <w:lang w:val="uk-UA"/>
              </w:rPr>
              <w:t>33</w:t>
            </w:r>
          </w:p>
        </w:tc>
        <w:tc>
          <w:tcPr>
            <w:tcW w:w="1780" w:type="dxa"/>
          </w:tcPr>
          <w:p w:rsidR="003D7058" w:rsidRDefault="003D7058" w:rsidP="00E96AB0">
            <w:pPr>
              <w:jc w:val="both"/>
              <w:rPr>
                <w:lang w:val="uk-UA"/>
              </w:rPr>
            </w:pPr>
            <w:r>
              <w:rPr>
                <w:lang w:val="uk-UA"/>
              </w:rPr>
              <w:t>Тишкевич Наталія Миколаївна</w:t>
            </w:r>
          </w:p>
        </w:tc>
        <w:tc>
          <w:tcPr>
            <w:tcW w:w="3024" w:type="dxa"/>
          </w:tcPr>
          <w:p w:rsidR="003D7058" w:rsidRDefault="003D7058" w:rsidP="00E96AB0">
            <w:pPr>
              <w:jc w:val="both"/>
              <w:rPr>
                <w:lang w:val="uk-UA"/>
              </w:rPr>
            </w:pPr>
            <w:r>
              <w:rPr>
                <w:lang w:val="uk-UA"/>
              </w:rPr>
              <w:t>Щодо:</w:t>
            </w:r>
          </w:p>
          <w:p w:rsidR="003D7058" w:rsidRDefault="003D7058" w:rsidP="00E96AB0">
            <w:pPr>
              <w:jc w:val="both"/>
              <w:rPr>
                <w:lang w:val="uk-UA"/>
              </w:rPr>
            </w:pPr>
            <w:r>
              <w:rPr>
                <w:lang w:val="uk-UA"/>
              </w:rPr>
              <w:t>З якими підприємствами Знам’янською міською радою укладено договори на ремонт доріг у 2014-2016 роках та за якою процедурою; надати копії відповідних договорів;</w:t>
            </w:r>
          </w:p>
          <w:p w:rsidR="003D7058" w:rsidRDefault="003D7058" w:rsidP="00E96AB0">
            <w:pPr>
              <w:jc w:val="both"/>
              <w:rPr>
                <w:lang w:val="uk-UA"/>
              </w:rPr>
            </w:pPr>
            <w:r>
              <w:rPr>
                <w:lang w:val="uk-UA"/>
              </w:rPr>
              <w:t>Які саме роботи було виконано на підставі укладених договорів, яка вартість виконаних робіт;</w:t>
            </w:r>
          </w:p>
          <w:p w:rsidR="003D7058" w:rsidRDefault="003D7058" w:rsidP="00E96AB0">
            <w:pPr>
              <w:jc w:val="both"/>
              <w:rPr>
                <w:lang w:val="uk-UA"/>
              </w:rPr>
            </w:pPr>
            <w:r>
              <w:rPr>
                <w:lang w:val="uk-UA"/>
              </w:rPr>
              <w:t>Яким чином Знам’янська міська рада контролювала якість виконання робіт, яким чином перевірила якість виконаних робіт під час їх прийняття.</w:t>
            </w:r>
          </w:p>
        </w:tc>
        <w:tc>
          <w:tcPr>
            <w:tcW w:w="1773" w:type="dxa"/>
          </w:tcPr>
          <w:p w:rsidR="003D7058" w:rsidRDefault="003D7058" w:rsidP="00E96AB0">
            <w:pPr>
              <w:jc w:val="center"/>
              <w:rPr>
                <w:lang w:val="uk-UA"/>
              </w:rPr>
            </w:pPr>
            <w:r>
              <w:rPr>
                <w:lang w:val="uk-UA"/>
              </w:rPr>
              <w:t>№144 від 18.03.2016</w:t>
            </w:r>
          </w:p>
        </w:tc>
        <w:tc>
          <w:tcPr>
            <w:tcW w:w="1523" w:type="dxa"/>
          </w:tcPr>
          <w:p w:rsidR="003D7058" w:rsidRPr="00687041" w:rsidRDefault="003D7058" w:rsidP="00E96AB0">
            <w:pPr>
              <w:jc w:val="center"/>
              <w:rPr>
                <w:lang w:val="uk-UA"/>
              </w:rPr>
            </w:pPr>
            <w:r w:rsidRPr="00687041">
              <w:rPr>
                <w:lang w:val="uk-UA"/>
              </w:rPr>
              <w:t>С.Гребенюк</w:t>
            </w:r>
          </w:p>
        </w:tc>
        <w:tc>
          <w:tcPr>
            <w:tcW w:w="1800" w:type="dxa"/>
          </w:tcPr>
          <w:p w:rsidR="003D7058" w:rsidRPr="00687041" w:rsidRDefault="003D7058" w:rsidP="00E96AB0">
            <w:pPr>
              <w:jc w:val="center"/>
              <w:rPr>
                <w:lang w:val="uk-UA"/>
              </w:rPr>
            </w:pPr>
            <w:r w:rsidRPr="00687041">
              <w:rPr>
                <w:lang w:val="uk-UA"/>
              </w:rPr>
              <w:t>14.04.2016р.</w:t>
            </w:r>
          </w:p>
        </w:tc>
        <w:tc>
          <w:tcPr>
            <w:tcW w:w="3060" w:type="dxa"/>
          </w:tcPr>
          <w:p w:rsidR="003D7058" w:rsidRPr="00687041" w:rsidRDefault="003D7058" w:rsidP="00E96AB0">
            <w:pPr>
              <w:rPr>
                <w:lang w:val="uk-UA"/>
              </w:rPr>
            </w:pPr>
            <w:r w:rsidRPr="00687041">
              <w:rPr>
                <w:lang w:val="uk-UA"/>
              </w:rPr>
              <w:t>Відповідь від 30.03.16р. №01-26/118/1</w:t>
            </w:r>
          </w:p>
        </w:tc>
        <w:tc>
          <w:tcPr>
            <w:tcW w:w="1308" w:type="dxa"/>
          </w:tcPr>
          <w:p w:rsidR="003D7058" w:rsidRPr="00F02EC2" w:rsidRDefault="003D7058" w:rsidP="00E96AB0">
            <w:pPr>
              <w:rPr>
                <w:b/>
                <w:sz w:val="18"/>
                <w:lang w:val="uk-UA"/>
              </w:rPr>
            </w:pPr>
            <w:r>
              <w:rPr>
                <w:b/>
                <w:sz w:val="18"/>
                <w:lang w:val="uk-UA"/>
              </w:rPr>
              <w:t>В</w:t>
            </w:r>
            <w:r w:rsidRPr="00F02EC2">
              <w:rPr>
                <w:b/>
                <w:sz w:val="18"/>
                <w:lang w:val="uk-UA"/>
              </w:rPr>
              <w:t>иконано</w:t>
            </w:r>
          </w:p>
        </w:tc>
      </w:tr>
      <w:tr w:rsidR="003D7058" w:rsidRPr="007E40AE" w:rsidTr="00E96AB0">
        <w:tc>
          <w:tcPr>
            <w:tcW w:w="540" w:type="dxa"/>
          </w:tcPr>
          <w:p w:rsidR="003D7058" w:rsidRDefault="003D7058" w:rsidP="00E96AB0">
            <w:pPr>
              <w:jc w:val="both"/>
              <w:rPr>
                <w:b/>
                <w:lang w:val="uk-UA"/>
              </w:rPr>
            </w:pPr>
            <w:r>
              <w:rPr>
                <w:b/>
                <w:lang w:val="uk-UA"/>
              </w:rPr>
              <w:t>50</w:t>
            </w:r>
          </w:p>
        </w:tc>
        <w:tc>
          <w:tcPr>
            <w:tcW w:w="720" w:type="dxa"/>
          </w:tcPr>
          <w:p w:rsidR="003D7058" w:rsidRDefault="003D7058" w:rsidP="00E96AB0">
            <w:pPr>
              <w:jc w:val="both"/>
              <w:rPr>
                <w:b/>
                <w:lang w:val="uk-UA"/>
              </w:rPr>
            </w:pPr>
            <w:r>
              <w:rPr>
                <w:b/>
                <w:lang w:val="uk-UA"/>
              </w:rPr>
              <w:t>33</w:t>
            </w:r>
          </w:p>
        </w:tc>
        <w:tc>
          <w:tcPr>
            <w:tcW w:w="1780" w:type="dxa"/>
          </w:tcPr>
          <w:p w:rsidR="003D7058" w:rsidRDefault="003D7058" w:rsidP="00E96AB0">
            <w:pPr>
              <w:jc w:val="both"/>
              <w:rPr>
                <w:lang w:val="uk-UA"/>
              </w:rPr>
            </w:pPr>
            <w:r>
              <w:rPr>
                <w:lang w:val="uk-UA"/>
              </w:rPr>
              <w:t>Тишкевич Наталія Миколаївна</w:t>
            </w:r>
          </w:p>
        </w:tc>
        <w:tc>
          <w:tcPr>
            <w:tcW w:w="3024" w:type="dxa"/>
          </w:tcPr>
          <w:p w:rsidR="003D7058" w:rsidRDefault="003D7058" w:rsidP="00E96AB0">
            <w:pPr>
              <w:jc w:val="both"/>
              <w:rPr>
                <w:lang w:val="uk-UA"/>
              </w:rPr>
            </w:pPr>
            <w:r>
              <w:rPr>
                <w:lang w:val="uk-UA"/>
              </w:rPr>
              <w:t>Щодо проведення незалежної аудиторської перевірки усіх комунальних підприємств міста в квітні 2016 року</w:t>
            </w:r>
          </w:p>
        </w:tc>
        <w:tc>
          <w:tcPr>
            <w:tcW w:w="1773" w:type="dxa"/>
          </w:tcPr>
          <w:p w:rsidR="003D7058" w:rsidRDefault="003D7058" w:rsidP="00E96AB0">
            <w:pPr>
              <w:jc w:val="center"/>
              <w:rPr>
                <w:lang w:val="uk-UA"/>
              </w:rPr>
            </w:pPr>
            <w:r>
              <w:rPr>
                <w:lang w:val="uk-UA"/>
              </w:rPr>
              <w:t>№145 від 18.03.2016</w:t>
            </w:r>
          </w:p>
        </w:tc>
        <w:tc>
          <w:tcPr>
            <w:tcW w:w="1523" w:type="dxa"/>
          </w:tcPr>
          <w:p w:rsidR="003D7058" w:rsidRDefault="003D7058" w:rsidP="00E96AB0">
            <w:pPr>
              <w:jc w:val="center"/>
              <w:rPr>
                <w:lang w:val="uk-UA"/>
              </w:rPr>
            </w:pPr>
            <w:r w:rsidRPr="00687041">
              <w:rPr>
                <w:lang w:val="uk-UA"/>
              </w:rPr>
              <w:t>С.Гребенюк</w:t>
            </w:r>
          </w:p>
          <w:p w:rsidR="003D7058" w:rsidRPr="00687041" w:rsidRDefault="003D7058" w:rsidP="00E96AB0">
            <w:pPr>
              <w:jc w:val="center"/>
              <w:rPr>
                <w:lang w:val="uk-UA"/>
              </w:rPr>
            </w:pPr>
            <w:r w:rsidRPr="007E40AE">
              <w:rPr>
                <w:sz w:val="18"/>
                <w:lang w:val="uk-UA"/>
              </w:rPr>
              <w:t>Ю.Данільченко</w:t>
            </w:r>
          </w:p>
        </w:tc>
        <w:tc>
          <w:tcPr>
            <w:tcW w:w="1800" w:type="dxa"/>
          </w:tcPr>
          <w:p w:rsidR="003D7058" w:rsidRPr="00687041" w:rsidRDefault="003D7058" w:rsidP="00E96AB0">
            <w:pPr>
              <w:jc w:val="center"/>
              <w:rPr>
                <w:lang w:val="uk-UA"/>
              </w:rPr>
            </w:pPr>
            <w:r w:rsidRPr="00687041">
              <w:rPr>
                <w:lang w:val="uk-UA"/>
              </w:rPr>
              <w:t>14.04.2016р.</w:t>
            </w:r>
          </w:p>
        </w:tc>
        <w:tc>
          <w:tcPr>
            <w:tcW w:w="3060" w:type="dxa"/>
          </w:tcPr>
          <w:p w:rsidR="003D7058" w:rsidRPr="007E40AE" w:rsidRDefault="003D7058" w:rsidP="00E96AB0">
            <w:pPr>
              <w:rPr>
                <w:lang w:val="uk-UA"/>
              </w:rPr>
            </w:pPr>
            <w:r w:rsidRPr="007E40AE">
              <w:rPr>
                <w:lang w:val="uk-UA"/>
              </w:rPr>
              <w:t>Відповідь від 30.03.16р. №01-26/119/1</w:t>
            </w:r>
          </w:p>
        </w:tc>
        <w:tc>
          <w:tcPr>
            <w:tcW w:w="1308" w:type="dxa"/>
          </w:tcPr>
          <w:p w:rsidR="003D7058" w:rsidRPr="00315A3A" w:rsidRDefault="003D7058" w:rsidP="00E96AB0">
            <w:pPr>
              <w:rPr>
                <w:sz w:val="18"/>
                <w:lang w:val="uk-UA"/>
              </w:rPr>
            </w:pPr>
            <w:r>
              <w:rPr>
                <w:b/>
                <w:sz w:val="18"/>
                <w:lang w:val="uk-UA"/>
              </w:rPr>
              <w:t>П</w:t>
            </w:r>
            <w:r w:rsidRPr="00A829CB">
              <w:rPr>
                <w:b/>
                <w:sz w:val="18"/>
                <w:lang w:val="uk-UA"/>
              </w:rPr>
              <w:t>родовжити контроль</w:t>
            </w:r>
            <w:r>
              <w:rPr>
                <w:b/>
                <w:sz w:val="18"/>
                <w:lang w:val="uk-UA"/>
              </w:rPr>
              <w:t xml:space="preserve"> до 15.05.2016р</w:t>
            </w:r>
          </w:p>
        </w:tc>
      </w:tr>
      <w:tr w:rsidR="003D7058" w:rsidRPr="00655335" w:rsidTr="00E96AB0">
        <w:tc>
          <w:tcPr>
            <w:tcW w:w="540" w:type="dxa"/>
          </w:tcPr>
          <w:p w:rsidR="003D7058" w:rsidRDefault="003D7058" w:rsidP="00E96AB0">
            <w:pPr>
              <w:jc w:val="both"/>
              <w:rPr>
                <w:b/>
                <w:lang w:val="uk-UA"/>
              </w:rPr>
            </w:pPr>
            <w:r>
              <w:rPr>
                <w:b/>
                <w:lang w:val="uk-UA"/>
              </w:rPr>
              <w:t>51</w:t>
            </w:r>
          </w:p>
        </w:tc>
        <w:tc>
          <w:tcPr>
            <w:tcW w:w="720" w:type="dxa"/>
          </w:tcPr>
          <w:p w:rsidR="003D7058" w:rsidRDefault="003D7058" w:rsidP="00E96AB0">
            <w:pPr>
              <w:jc w:val="both"/>
              <w:rPr>
                <w:b/>
                <w:lang w:val="uk-UA"/>
              </w:rPr>
            </w:pPr>
            <w:r>
              <w:rPr>
                <w:b/>
                <w:lang w:val="uk-UA"/>
              </w:rPr>
              <w:t>33</w:t>
            </w:r>
          </w:p>
        </w:tc>
        <w:tc>
          <w:tcPr>
            <w:tcW w:w="1780" w:type="dxa"/>
          </w:tcPr>
          <w:p w:rsidR="003D7058" w:rsidRDefault="003D7058" w:rsidP="00E96AB0">
            <w:pPr>
              <w:jc w:val="both"/>
              <w:rPr>
                <w:lang w:val="uk-UA"/>
              </w:rPr>
            </w:pPr>
            <w:r>
              <w:rPr>
                <w:lang w:val="uk-UA"/>
              </w:rPr>
              <w:t>Тишкевич Наталія Миколаївна</w:t>
            </w:r>
          </w:p>
        </w:tc>
        <w:tc>
          <w:tcPr>
            <w:tcW w:w="3024" w:type="dxa"/>
          </w:tcPr>
          <w:p w:rsidR="003D7058" w:rsidRDefault="003D7058" w:rsidP="00E96AB0">
            <w:pPr>
              <w:jc w:val="both"/>
              <w:rPr>
                <w:lang w:val="uk-UA"/>
              </w:rPr>
            </w:pPr>
            <w:r>
              <w:rPr>
                <w:lang w:val="uk-UA"/>
              </w:rPr>
              <w:t>Про надання інформації протягом 2014-2015 років фінансової підтримки усім громадським організаціям, кому така підтримка надавалась. Звіт про використання бюджетних коштів за 2014 та 2015 роки з відповідними підтверджуючими документами. Напрямки використання бюджетних коштів у 2014 та 2015рр.</w:t>
            </w:r>
          </w:p>
        </w:tc>
        <w:tc>
          <w:tcPr>
            <w:tcW w:w="1773" w:type="dxa"/>
          </w:tcPr>
          <w:p w:rsidR="003D7058" w:rsidRDefault="003D7058" w:rsidP="00E96AB0">
            <w:pPr>
              <w:jc w:val="center"/>
              <w:rPr>
                <w:lang w:val="uk-UA"/>
              </w:rPr>
            </w:pPr>
            <w:r>
              <w:rPr>
                <w:lang w:val="uk-UA"/>
              </w:rPr>
              <w:t>№146 від 18.03.2016</w:t>
            </w:r>
          </w:p>
        </w:tc>
        <w:tc>
          <w:tcPr>
            <w:tcW w:w="1523" w:type="dxa"/>
          </w:tcPr>
          <w:p w:rsidR="003D7058" w:rsidRPr="00655335" w:rsidRDefault="003D7058" w:rsidP="00E96AB0">
            <w:pPr>
              <w:jc w:val="center"/>
              <w:rPr>
                <w:lang w:val="uk-UA"/>
              </w:rPr>
            </w:pPr>
            <w:r w:rsidRPr="00655335">
              <w:rPr>
                <w:lang w:val="uk-UA"/>
              </w:rPr>
              <w:t>Т.Іваськів</w:t>
            </w:r>
          </w:p>
          <w:p w:rsidR="003D7058" w:rsidRPr="00655335" w:rsidRDefault="003D7058" w:rsidP="00E96AB0">
            <w:pPr>
              <w:jc w:val="center"/>
              <w:rPr>
                <w:lang w:val="uk-UA"/>
              </w:rPr>
            </w:pPr>
            <w:r w:rsidRPr="00655335">
              <w:rPr>
                <w:lang w:val="uk-UA"/>
              </w:rPr>
              <w:t>А.Волошина</w:t>
            </w:r>
          </w:p>
        </w:tc>
        <w:tc>
          <w:tcPr>
            <w:tcW w:w="1800" w:type="dxa"/>
          </w:tcPr>
          <w:p w:rsidR="003D7058" w:rsidRPr="00655335" w:rsidRDefault="003D7058" w:rsidP="00E96AB0">
            <w:pPr>
              <w:jc w:val="center"/>
              <w:rPr>
                <w:lang w:val="uk-UA"/>
              </w:rPr>
            </w:pPr>
            <w:r w:rsidRPr="00655335">
              <w:rPr>
                <w:lang w:val="uk-UA"/>
              </w:rPr>
              <w:t>14.04.2016р.</w:t>
            </w:r>
          </w:p>
        </w:tc>
        <w:tc>
          <w:tcPr>
            <w:tcW w:w="3060" w:type="dxa"/>
          </w:tcPr>
          <w:p w:rsidR="003D7058" w:rsidRPr="00655335" w:rsidRDefault="003D7058" w:rsidP="00E96AB0">
            <w:pPr>
              <w:rPr>
                <w:lang w:val="uk-UA"/>
              </w:rPr>
            </w:pPr>
            <w:r w:rsidRPr="00655335">
              <w:rPr>
                <w:lang w:val="uk-UA"/>
              </w:rPr>
              <w:t>Відповідь від 25.03.16р. №01-26/113/2</w:t>
            </w:r>
          </w:p>
        </w:tc>
        <w:tc>
          <w:tcPr>
            <w:tcW w:w="1308" w:type="dxa"/>
          </w:tcPr>
          <w:p w:rsidR="003D7058" w:rsidRPr="00E7322D" w:rsidRDefault="003D7058" w:rsidP="00E96AB0">
            <w:pPr>
              <w:rPr>
                <w:b/>
                <w:sz w:val="18"/>
                <w:lang w:val="uk-UA"/>
              </w:rPr>
            </w:pPr>
            <w:r>
              <w:rPr>
                <w:b/>
                <w:sz w:val="18"/>
                <w:lang w:val="uk-UA"/>
              </w:rPr>
              <w:t>П</w:t>
            </w:r>
            <w:r w:rsidRPr="00A829CB">
              <w:rPr>
                <w:b/>
                <w:sz w:val="18"/>
                <w:lang w:val="uk-UA"/>
              </w:rPr>
              <w:t>родовжити контроль</w:t>
            </w:r>
            <w:r>
              <w:rPr>
                <w:b/>
                <w:sz w:val="18"/>
                <w:lang w:val="uk-UA"/>
              </w:rPr>
              <w:t xml:space="preserve"> до 01.05.206р</w:t>
            </w:r>
          </w:p>
        </w:tc>
      </w:tr>
      <w:tr w:rsidR="003D7058" w:rsidRPr="00E7322D" w:rsidTr="00E96AB0">
        <w:tc>
          <w:tcPr>
            <w:tcW w:w="540" w:type="dxa"/>
          </w:tcPr>
          <w:p w:rsidR="003D7058" w:rsidRDefault="003D7058" w:rsidP="00E96AB0">
            <w:pPr>
              <w:jc w:val="both"/>
              <w:rPr>
                <w:b/>
                <w:lang w:val="uk-UA"/>
              </w:rPr>
            </w:pPr>
            <w:r>
              <w:rPr>
                <w:b/>
                <w:lang w:val="uk-UA"/>
              </w:rPr>
              <w:t>52</w:t>
            </w:r>
          </w:p>
        </w:tc>
        <w:tc>
          <w:tcPr>
            <w:tcW w:w="720" w:type="dxa"/>
          </w:tcPr>
          <w:p w:rsidR="003D7058" w:rsidRDefault="003D7058" w:rsidP="00E96AB0">
            <w:pPr>
              <w:jc w:val="both"/>
              <w:rPr>
                <w:b/>
                <w:lang w:val="uk-UA"/>
              </w:rPr>
            </w:pPr>
            <w:r>
              <w:rPr>
                <w:b/>
                <w:lang w:val="uk-UA"/>
              </w:rPr>
              <w:t>26</w:t>
            </w:r>
          </w:p>
        </w:tc>
        <w:tc>
          <w:tcPr>
            <w:tcW w:w="1780" w:type="dxa"/>
          </w:tcPr>
          <w:p w:rsidR="003D7058" w:rsidRDefault="003D7058" w:rsidP="00E96AB0">
            <w:pPr>
              <w:jc w:val="both"/>
              <w:rPr>
                <w:lang w:val="uk-UA"/>
              </w:rPr>
            </w:pPr>
            <w:r>
              <w:rPr>
                <w:lang w:val="uk-UA"/>
              </w:rPr>
              <w:t>Тітарєв Олег Борисович</w:t>
            </w:r>
          </w:p>
        </w:tc>
        <w:tc>
          <w:tcPr>
            <w:tcW w:w="3024" w:type="dxa"/>
          </w:tcPr>
          <w:p w:rsidR="003D7058" w:rsidRDefault="003D7058" w:rsidP="00E96AB0">
            <w:pPr>
              <w:jc w:val="both"/>
              <w:rPr>
                <w:lang w:val="uk-UA"/>
              </w:rPr>
            </w:pPr>
            <w:r>
              <w:rPr>
                <w:lang w:val="uk-UA"/>
              </w:rPr>
              <w:t>Про вирішення питання освітлення вулиці Партизанської</w:t>
            </w:r>
          </w:p>
        </w:tc>
        <w:tc>
          <w:tcPr>
            <w:tcW w:w="1773" w:type="dxa"/>
          </w:tcPr>
          <w:p w:rsidR="003D7058" w:rsidRDefault="003D7058" w:rsidP="00E96AB0">
            <w:pPr>
              <w:jc w:val="center"/>
              <w:rPr>
                <w:lang w:val="uk-UA"/>
              </w:rPr>
            </w:pPr>
            <w:r>
              <w:rPr>
                <w:lang w:val="uk-UA"/>
              </w:rPr>
              <w:t>№147 від 18.03.2016</w:t>
            </w:r>
          </w:p>
        </w:tc>
        <w:tc>
          <w:tcPr>
            <w:tcW w:w="1523" w:type="dxa"/>
          </w:tcPr>
          <w:p w:rsidR="003D7058" w:rsidRPr="00E7322D" w:rsidRDefault="003D7058" w:rsidP="00E96AB0">
            <w:pPr>
              <w:jc w:val="center"/>
              <w:rPr>
                <w:lang w:val="uk-UA"/>
              </w:rPr>
            </w:pPr>
            <w:r w:rsidRPr="00E7322D">
              <w:rPr>
                <w:lang w:val="uk-UA"/>
              </w:rPr>
              <w:t>С.Гребенюк</w:t>
            </w:r>
          </w:p>
        </w:tc>
        <w:tc>
          <w:tcPr>
            <w:tcW w:w="1800" w:type="dxa"/>
          </w:tcPr>
          <w:p w:rsidR="003D7058" w:rsidRPr="00E7322D" w:rsidRDefault="003D7058" w:rsidP="00E96AB0">
            <w:pPr>
              <w:jc w:val="center"/>
              <w:rPr>
                <w:lang w:val="uk-UA"/>
              </w:rPr>
            </w:pPr>
            <w:r w:rsidRPr="00E7322D">
              <w:rPr>
                <w:lang w:val="uk-UA"/>
              </w:rPr>
              <w:t>14.04.2016р.</w:t>
            </w:r>
          </w:p>
        </w:tc>
        <w:tc>
          <w:tcPr>
            <w:tcW w:w="3060" w:type="dxa"/>
          </w:tcPr>
          <w:p w:rsidR="003D7058" w:rsidRPr="00315A3A" w:rsidRDefault="003D7058" w:rsidP="00E96AB0">
            <w:pPr>
              <w:rPr>
                <w:lang w:val="uk-UA"/>
              </w:rPr>
            </w:pPr>
            <w:r w:rsidRPr="00315A3A">
              <w:rPr>
                <w:lang w:val="uk-UA"/>
              </w:rPr>
              <w:t>Відповідь від 30.03.2016р. №01-18/178/1. За інформацією керівника ЖЕК №1 Дегтяря Е.Г. (лист від 25.03.2016 року №165) 25.03.2016 року були виконані роботи по відновленню вуличного освітлення по вул.Партизанська від вул.Дмитрівська до вулКоцюбинського.</w:t>
            </w:r>
          </w:p>
        </w:tc>
        <w:tc>
          <w:tcPr>
            <w:tcW w:w="1308" w:type="dxa"/>
          </w:tcPr>
          <w:p w:rsidR="003D7058" w:rsidRPr="007248D3" w:rsidRDefault="003D7058" w:rsidP="00E96AB0">
            <w:pPr>
              <w:rPr>
                <w:b/>
                <w:sz w:val="18"/>
                <w:lang w:val="uk-UA"/>
              </w:rPr>
            </w:pPr>
            <w:r>
              <w:rPr>
                <w:b/>
                <w:sz w:val="18"/>
                <w:lang w:val="uk-UA"/>
              </w:rPr>
              <w:t>В</w:t>
            </w:r>
            <w:r w:rsidRPr="007248D3">
              <w:rPr>
                <w:b/>
                <w:sz w:val="18"/>
                <w:lang w:val="uk-UA"/>
              </w:rPr>
              <w:t>иконано</w:t>
            </w:r>
          </w:p>
        </w:tc>
      </w:tr>
      <w:tr w:rsidR="003D7058" w:rsidRPr="00E7322D" w:rsidTr="00E96AB0">
        <w:tc>
          <w:tcPr>
            <w:tcW w:w="540" w:type="dxa"/>
          </w:tcPr>
          <w:p w:rsidR="003D7058" w:rsidRDefault="003D7058" w:rsidP="00E96AB0">
            <w:pPr>
              <w:jc w:val="both"/>
              <w:rPr>
                <w:b/>
                <w:lang w:val="uk-UA"/>
              </w:rPr>
            </w:pPr>
            <w:r>
              <w:rPr>
                <w:b/>
                <w:lang w:val="uk-UA"/>
              </w:rPr>
              <w:t>53</w:t>
            </w:r>
          </w:p>
        </w:tc>
        <w:tc>
          <w:tcPr>
            <w:tcW w:w="720" w:type="dxa"/>
          </w:tcPr>
          <w:p w:rsidR="003D7058" w:rsidRDefault="003D7058" w:rsidP="00E96AB0">
            <w:pPr>
              <w:jc w:val="both"/>
              <w:rPr>
                <w:b/>
                <w:lang w:val="uk-UA"/>
              </w:rPr>
            </w:pPr>
            <w:r>
              <w:rPr>
                <w:b/>
                <w:lang w:val="uk-UA"/>
              </w:rPr>
              <w:t>9</w:t>
            </w:r>
          </w:p>
        </w:tc>
        <w:tc>
          <w:tcPr>
            <w:tcW w:w="1780" w:type="dxa"/>
          </w:tcPr>
          <w:p w:rsidR="003D7058" w:rsidRDefault="003D7058" w:rsidP="00E96AB0">
            <w:pPr>
              <w:jc w:val="both"/>
              <w:rPr>
                <w:lang w:val="uk-UA"/>
              </w:rPr>
            </w:pPr>
            <w:r>
              <w:rPr>
                <w:lang w:val="uk-UA"/>
              </w:rPr>
              <w:t>Постика Сергій Миколайович</w:t>
            </w:r>
          </w:p>
        </w:tc>
        <w:tc>
          <w:tcPr>
            <w:tcW w:w="3024" w:type="dxa"/>
          </w:tcPr>
          <w:p w:rsidR="003D7058" w:rsidRDefault="003D7058" w:rsidP="00E96AB0">
            <w:pPr>
              <w:jc w:val="both"/>
              <w:rPr>
                <w:lang w:val="uk-UA"/>
              </w:rPr>
            </w:pPr>
            <w:r>
              <w:rPr>
                <w:lang w:val="uk-UA"/>
              </w:rPr>
              <w:t>Про вирішення питання освітлення вулиць Дачної та Польової, а також заміни електроламп.</w:t>
            </w:r>
          </w:p>
        </w:tc>
        <w:tc>
          <w:tcPr>
            <w:tcW w:w="1773" w:type="dxa"/>
          </w:tcPr>
          <w:p w:rsidR="003D7058" w:rsidRDefault="003D7058" w:rsidP="00E96AB0">
            <w:pPr>
              <w:jc w:val="center"/>
              <w:rPr>
                <w:lang w:val="uk-UA"/>
              </w:rPr>
            </w:pPr>
            <w:r>
              <w:rPr>
                <w:lang w:val="uk-UA"/>
              </w:rPr>
              <w:t>№148 від 18.03.2016</w:t>
            </w:r>
          </w:p>
        </w:tc>
        <w:tc>
          <w:tcPr>
            <w:tcW w:w="1523" w:type="dxa"/>
          </w:tcPr>
          <w:p w:rsidR="003D7058" w:rsidRPr="00E7322D" w:rsidRDefault="003D7058" w:rsidP="00E96AB0">
            <w:pPr>
              <w:jc w:val="center"/>
              <w:rPr>
                <w:lang w:val="uk-UA"/>
              </w:rPr>
            </w:pPr>
            <w:r w:rsidRPr="00E7322D">
              <w:rPr>
                <w:lang w:val="uk-UA"/>
              </w:rPr>
              <w:t>С.Гребенюк</w:t>
            </w:r>
          </w:p>
        </w:tc>
        <w:tc>
          <w:tcPr>
            <w:tcW w:w="1800" w:type="dxa"/>
          </w:tcPr>
          <w:p w:rsidR="003D7058" w:rsidRPr="00E7322D" w:rsidRDefault="003D7058" w:rsidP="00E96AB0">
            <w:pPr>
              <w:jc w:val="center"/>
              <w:rPr>
                <w:lang w:val="uk-UA"/>
              </w:rPr>
            </w:pPr>
            <w:r w:rsidRPr="00E7322D">
              <w:rPr>
                <w:lang w:val="uk-UA"/>
              </w:rPr>
              <w:t>14.04.2016р.</w:t>
            </w:r>
          </w:p>
        </w:tc>
        <w:tc>
          <w:tcPr>
            <w:tcW w:w="3060" w:type="dxa"/>
          </w:tcPr>
          <w:p w:rsidR="003D7058" w:rsidRPr="00DF69AA" w:rsidRDefault="003D7058" w:rsidP="00E96AB0">
            <w:pPr>
              <w:rPr>
                <w:lang w:val="uk-UA"/>
              </w:rPr>
            </w:pPr>
            <w:r>
              <w:rPr>
                <w:lang w:val="uk-UA"/>
              </w:rPr>
              <w:t>Відповідь від 01.04.2016р. №01-26/120/1. За інформацією керівника ЖЕК №1 Дегтяря Е.Г. (лист від 30.03.2016 року №182) відновлення освітлення вулиць Дачна та Польова заплановано на квітень поточного року, шляхом заміни ламп розжарювання на енергозберігаючі.</w:t>
            </w:r>
          </w:p>
        </w:tc>
        <w:tc>
          <w:tcPr>
            <w:tcW w:w="1308" w:type="dxa"/>
          </w:tcPr>
          <w:p w:rsidR="003D7058" w:rsidRPr="00311D16" w:rsidRDefault="003D7058" w:rsidP="00E96AB0">
            <w:pPr>
              <w:rPr>
                <w:sz w:val="18"/>
                <w:lang w:val="uk-UA"/>
              </w:rPr>
            </w:pPr>
            <w:r>
              <w:rPr>
                <w:b/>
                <w:sz w:val="18"/>
                <w:lang w:val="uk-UA"/>
              </w:rPr>
              <w:t>П</w:t>
            </w:r>
            <w:r w:rsidRPr="00A829CB">
              <w:rPr>
                <w:b/>
                <w:sz w:val="18"/>
                <w:lang w:val="uk-UA"/>
              </w:rPr>
              <w:t>родовжити контроль</w:t>
            </w:r>
            <w:r>
              <w:rPr>
                <w:b/>
                <w:sz w:val="18"/>
                <w:lang w:val="uk-UA"/>
              </w:rPr>
              <w:t xml:space="preserve"> до 31.12.2016р</w:t>
            </w:r>
          </w:p>
        </w:tc>
      </w:tr>
      <w:tr w:rsidR="003D7058" w:rsidRPr="00E7322D" w:rsidTr="00E96AB0">
        <w:tc>
          <w:tcPr>
            <w:tcW w:w="540" w:type="dxa"/>
          </w:tcPr>
          <w:p w:rsidR="003D7058" w:rsidRDefault="003D7058" w:rsidP="00E96AB0">
            <w:pPr>
              <w:jc w:val="both"/>
              <w:rPr>
                <w:b/>
                <w:lang w:val="uk-UA"/>
              </w:rPr>
            </w:pPr>
            <w:r>
              <w:rPr>
                <w:b/>
                <w:lang w:val="uk-UA"/>
              </w:rPr>
              <w:t>54</w:t>
            </w:r>
          </w:p>
        </w:tc>
        <w:tc>
          <w:tcPr>
            <w:tcW w:w="720" w:type="dxa"/>
          </w:tcPr>
          <w:p w:rsidR="003D7058" w:rsidRDefault="003D7058" w:rsidP="00E96AB0">
            <w:pPr>
              <w:jc w:val="both"/>
              <w:rPr>
                <w:b/>
                <w:lang w:val="uk-UA"/>
              </w:rPr>
            </w:pPr>
            <w:r>
              <w:rPr>
                <w:b/>
                <w:lang w:val="uk-UA"/>
              </w:rPr>
              <w:t>9</w:t>
            </w:r>
          </w:p>
        </w:tc>
        <w:tc>
          <w:tcPr>
            <w:tcW w:w="1780" w:type="dxa"/>
          </w:tcPr>
          <w:p w:rsidR="003D7058" w:rsidRDefault="003D7058" w:rsidP="00E96AB0">
            <w:pPr>
              <w:jc w:val="both"/>
              <w:rPr>
                <w:lang w:val="uk-UA"/>
              </w:rPr>
            </w:pPr>
            <w:r>
              <w:rPr>
                <w:lang w:val="uk-UA"/>
              </w:rPr>
              <w:t>Постика Сергій Миколайович</w:t>
            </w:r>
          </w:p>
        </w:tc>
        <w:tc>
          <w:tcPr>
            <w:tcW w:w="3024" w:type="dxa"/>
          </w:tcPr>
          <w:p w:rsidR="003D7058" w:rsidRDefault="003D7058" w:rsidP="00E96AB0">
            <w:pPr>
              <w:jc w:val="both"/>
              <w:rPr>
                <w:lang w:val="uk-UA"/>
              </w:rPr>
            </w:pPr>
            <w:r>
              <w:rPr>
                <w:lang w:val="uk-UA"/>
              </w:rPr>
              <w:t>Щодо створення філії територіального сервісного центру по наданню відповідних послуг</w:t>
            </w:r>
          </w:p>
        </w:tc>
        <w:tc>
          <w:tcPr>
            <w:tcW w:w="1773" w:type="dxa"/>
          </w:tcPr>
          <w:p w:rsidR="003D7058" w:rsidRDefault="003D7058" w:rsidP="00E96AB0">
            <w:pPr>
              <w:jc w:val="center"/>
              <w:rPr>
                <w:lang w:val="uk-UA"/>
              </w:rPr>
            </w:pPr>
            <w:r>
              <w:rPr>
                <w:lang w:val="uk-UA"/>
              </w:rPr>
              <w:t>№149 від 18.03.2016</w:t>
            </w:r>
          </w:p>
        </w:tc>
        <w:tc>
          <w:tcPr>
            <w:tcW w:w="1523" w:type="dxa"/>
          </w:tcPr>
          <w:p w:rsidR="003D7058" w:rsidRPr="00E7322D" w:rsidRDefault="003D7058" w:rsidP="00E96AB0">
            <w:pPr>
              <w:jc w:val="center"/>
              <w:rPr>
                <w:lang w:val="uk-UA"/>
              </w:rPr>
            </w:pPr>
            <w:r w:rsidRPr="00E7322D">
              <w:rPr>
                <w:lang w:val="uk-UA"/>
              </w:rPr>
              <w:t>С.Гребенюк</w:t>
            </w:r>
          </w:p>
        </w:tc>
        <w:tc>
          <w:tcPr>
            <w:tcW w:w="1800" w:type="dxa"/>
          </w:tcPr>
          <w:p w:rsidR="003D7058" w:rsidRPr="00E7322D" w:rsidRDefault="003D7058" w:rsidP="00E96AB0">
            <w:pPr>
              <w:jc w:val="center"/>
              <w:rPr>
                <w:lang w:val="uk-UA"/>
              </w:rPr>
            </w:pPr>
            <w:r w:rsidRPr="00E7322D">
              <w:rPr>
                <w:lang w:val="uk-UA"/>
              </w:rPr>
              <w:t>14.04.2016р.</w:t>
            </w:r>
          </w:p>
        </w:tc>
        <w:tc>
          <w:tcPr>
            <w:tcW w:w="3060" w:type="dxa"/>
          </w:tcPr>
          <w:p w:rsidR="003D7058" w:rsidRPr="005F7E9C" w:rsidRDefault="003D7058" w:rsidP="00E96AB0">
            <w:pPr>
              <w:rPr>
                <w:lang w:val="uk-UA"/>
              </w:rPr>
            </w:pPr>
            <w:r w:rsidRPr="005F7E9C">
              <w:rPr>
                <w:lang w:val="uk-UA"/>
              </w:rPr>
              <w:t>Відповідь від 04.04.2016р. №01-26/125/1</w:t>
            </w:r>
          </w:p>
        </w:tc>
        <w:tc>
          <w:tcPr>
            <w:tcW w:w="1308" w:type="dxa"/>
          </w:tcPr>
          <w:p w:rsidR="003D7058" w:rsidRPr="00E7322D" w:rsidRDefault="003D7058" w:rsidP="00E96AB0">
            <w:pPr>
              <w:rPr>
                <w:b/>
                <w:sz w:val="18"/>
                <w:lang w:val="uk-UA"/>
              </w:rPr>
            </w:pPr>
            <w:r>
              <w:rPr>
                <w:b/>
                <w:sz w:val="18"/>
                <w:lang w:val="uk-UA"/>
              </w:rPr>
              <w:t>П</w:t>
            </w:r>
            <w:r w:rsidRPr="00A829CB">
              <w:rPr>
                <w:b/>
                <w:sz w:val="18"/>
                <w:lang w:val="uk-UA"/>
              </w:rPr>
              <w:t>родовжити контроль</w:t>
            </w:r>
            <w:r>
              <w:rPr>
                <w:b/>
                <w:sz w:val="18"/>
                <w:lang w:val="uk-UA"/>
              </w:rPr>
              <w:t xml:space="preserve"> до 31.12.2016р</w:t>
            </w:r>
          </w:p>
        </w:tc>
      </w:tr>
    </w:tbl>
    <w:p w:rsidR="003D7058" w:rsidRDefault="003D7058" w:rsidP="00EE3C75">
      <w:pPr>
        <w:rPr>
          <w:lang w:val="uk-UA"/>
        </w:rPr>
      </w:pPr>
    </w:p>
    <w:p w:rsidR="003D7058" w:rsidRPr="00783149" w:rsidRDefault="003D7058" w:rsidP="00EE3C75">
      <w:pPr>
        <w:rPr>
          <w:lang w:val="uk-UA"/>
        </w:rPr>
      </w:pPr>
    </w:p>
    <w:p w:rsidR="003D7058" w:rsidRPr="00517877" w:rsidRDefault="003D7058" w:rsidP="00EE3C75"/>
    <w:p w:rsidR="003D7058" w:rsidRPr="008E256C" w:rsidRDefault="003D7058" w:rsidP="00EE3C75"/>
    <w:p w:rsidR="003D7058" w:rsidRPr="008E256C" w:rsidRDefault="003D7058" w:rsidP="00EE3C75"/>
    <w:p w:rsidR="003D7058" w:rsidRPr="008E256C" w:rsidRDefault="003D7058" w:rsidP="00EE3C75"/>
    <w:p w:rsidR="003D7058" w:rsidRPr="008E256C" w:rsidRDefault="003D7058" w:rsidP="00EE3C75"/>
    <w:p w:rsidR="003D7058" w:rsidRPr="008E256C" w:rsidRDefault="003D7058" w:rsidP="00EE3C75"/>
    <w:p w:rsidR="003D7058" w:rsidRPr="008E256C" w:rsidRDefault="003D7058" w:rsidP="00EE3C75"/>
    <w:p w:rsidR="003D7058" w:rsidRPr="008E256C" w:rsidRDefault="003D7058" w:rsidP="00EE3C75"/>
    <w:p w:rsidR="003D7058" w:rsidRPr="008E256C" w:rsidRDefault="003D7058" w:rsidP="00EE3C75"/>
    <w:p w:rsidR="003D7058" w:rsidRDefault="003D7058" w:rsidP="00EE3C75"/>
    <w:p w:rsidR="003D7058" w:rsidRDefault="003D7058" w:rsidP="00EE3C75"/>
    <w:p w:rsidR="003D7058" w:rsidRDefault="003D7058" w:rsidP="00EE3C75"/>
    <w:p w:rsidR="003D7058" w:rsidRPr="00EE3C75" w:rsidRDefault="003D7058" w:rsidP="00EE3C75">
      <w:pPr>
        <w:jc w:val="both"/>
        <w:rPr>
          <w:sz w:val="24"/>
          <w:szCs w:val="24"/>
          <w:lang w:val="en-US"/>
        </w:rPr>
      </w:pPr>
    </w:p>
    <w:p w:rsidR="003D7058" w:rsidRPr="005D195A" w:rsidRDefault="003D7058" w:rsidP="005D195A">
      <w:bookmarkStart w:id="0" w:name="_GoBack"/>
      <w:bookmarkEnd w:id="0"/>
    </w:p>
    <w:sectPr w:rsidR="003D7058" w:rsidRPr="005D195A" w:rsidSect="00EE3C7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CE3"/>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7973B9F"/>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91104A"/>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26C4426"/>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9F304F6"/>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CC13471"/>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64C3034"/>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F1F485F"/>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1615C41"/>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EF253C3"/>
    <w:multiLevelType w:val="hybridMultilevel"/>
    <w:tmpl w:val="CCFC662A"/>
    <w:lvl w:ilvl="0" w:tplc="648E22A0">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8"/>
  </w:num>
  <w:num w:numId="4">
    <w:abstractNumId w:val="1"/>
  </w:num>
  <w:num w:numId="5">
    <w:abstractNumId w:val="0"/>
  </w:num>
  <w:num w:numId="6">
    <w:abstractNumId w:val="5"/>
  </w:num>
  <w:num w:numId="7">
    <w:abstractNumId w:val="2"/>
  </w:num>
  <w:num w:numId="8">
    <w:abstractNumId w:val="6"/>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202"/>
    <w:rsid w:val="000207DE"/>
    <w:rsid w:val="000930C9"/>
    <w:rsid w:val="00094FC8"/>
    <w:rsid w:val="000A18D9"/>
    <w:rsid w:val="000E1ACA"/>
    <w:rsid w:val="00115E1E"/>
    <w:rsid w:val="00183451"/>
    <w:rsid w:val="00267DD5"/>
    <w:rsid w:val="002716C0"/>
    <w:rsid w:val="00293A45"/>
    <w:rsid w:val="00297424"/>
    <w:rsid w:val="00311D16"/>
    <w:rsid w:val="00315A3A"/>
    <w:rsid w:val="0033377E"/>
    <w:rsid w:val="00392D5C"/>
    <w:rsid w:val="003A524A"/>
    <w:rsid w:val="003D4859"/>
    <w:rsid w:val="003D5997"/>
    <w:rsid w:val="003D7058"/>
    <w:rsid w:val="003E7BC3"/>
    <w:rsid w:val="004512D6"/>
    <w:rsid w:val="004D2596"/>
    <w:rsid w:val="00500CF5"/>
    <w:rsid w:val="00517877"/>
    <w:rsid w:val="00556FC2"/>
    <w:rsid w:val="0055742F"/>
    <w:rsid w:val="005A772C"/>
    <w:rsid w:val="005B7453"/>
    <w:rsid w:val="005D195A"/>
    <w:rsid w:val="005F7E9C"/>
    <w:rsid w:val="00612C08"/>
    <w:rsid w:val="006222DE"/>
    <w:rsid w:val="00655335"/>
    <w:rsid w:val="006763BE"/>
    <w:rsid w:val="00687041"/>
    <w:rsid w:val="006A6F82"/>
    <w:rsid w:val="006D2963"/>
    <w:rsid w:val="007248D3"/>
    <w:rsid w:val="00783149"/>
    <w:rsid w:val="007D342D"/>
    <w:rsid w:val="007E40AE"/>
    <w:rsid w:val="00841AF4"/>
    <w:rsid w:val="0089534C"/>
    <w:rsid w:val="008A14E7"/>
    <w:rsid w:val="008A4A96"/>
    <w:rsid w:val="008D2092"/>
    <w:rsid w:val="008E256C"/>
    <w:rsid w:val="0092179F"/>
    <w:rsid w:val="009248F8"/>
    <w:rsid w:val="009A45CF"/>
    <w:rsid w:val="009B32DF"/>
    <w:rsid w:val="009B7640"/>
    <w:rsid w:val="009C7C08"/>
    <w:rsid w:val="009F1CE4"/>
    <w:rsid w:val="009F4286"/>
    <w:rsid w:val="00A37053"/>
    <w:rsid w:val="00A723F5"/>
    <w:rsid w:val="00A829CB"/>
    <w:rsid w:val="00AA281F"/>
    <w:rsid w:val="00AD3BDA"/>
    <w:rsid w:val="00B0766F"/>
    <w:rsid w:val="00B42FE6"/>
    <w:rsid w:val="00B51603"/>
    <w:rsid w:val="00B62E4F"/>
    <w:rsid w:val="00B767C7"/>
    <w:rsid w:val="00B95C0D"/>
    <w:rsid w:val="00BD1995"/>
    <w:rsid w:val="00BD3202"/>
    <w:rsid w:val="00C13C0B"/>
    <w:rsid w:val="00C3458C"/>
    <w:rsid w:val="00C81169"/>
    <w:rsid w:val="00CD6990"/>
    <w:rsid w:val="00D01DF8"/>
    <w:rsid w:val="00D23FB6"/>
    <w:rsid w:val="00D955CD"/>
    <w:rsid w:val="00DF69AA"/>
    <w:rsid w:val="00E2519F"/>
    <w:rsid w:val="00E5709F"/>
    <w:rsid w:val="00E7322D"/>
    <w:rsid w:val="00E9676B"/>
    <w:rsid w:val="00E96AB0"/>
    <w:rsid w:val="00EA4967"/>
    <w:rsid w:val="00EE3C75"/>
    <w:rsid w:val="00EF715B"/>
    <w:rsid w:val="00F02EC2"/>
    <w:rsid w:val="00F10C3F"/>
    <w:rsid w:val="00F91EF4"/>
    <w:rsid w:val="00F9762A"/>
    <w:rsid w:val="00FB2C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02"/>
    <w:rPr>
      <w:rFonts w:ascii="Times New Roman" w:eastAsia="Times New Roman" w:hAnsi="Times New Roman"/>
      <w:sz w:val="20"/>
      <w:szCs w:val="20"/>
    </w:rPr>
  </w:style>
  <w:style w:type="paragraph" w:styleId="Heading3">
    <w:name w:val="heading 3"/>
    <w:basedOn w:val="Normal"/>
    <w:next w:val="Normal"/>
    <w:link w:val="Heading3Char"/>
    <w:uiPriority w:val="99"/>
    <w:qFormat/>
    <w:rsid w:val="00BD3202"/>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D3202"/>
    <w:rPr>
      <w:rFonts w:ascii="Cambria" w:hAnsi="Cambria" w:cs="Times New Roman"/>
      <w:b/>
      <w:bCs/>
      <w:color w:val="4F81BD"/>
      <w:sz w:val="20"/>
      <w:szCs w:val="20"/>
      <w:lang w:eastAsia="ru-RU"/>
    </w:rPr>
  </w:style>
  <w:style w:type="character" w:customStyle="1" w:styleId="BodyTextChar">
    <w:name w:val="Body Text Char"/>
    <w:aliases w:val="Знак Char"/>
    <w:link w:val="BodyText"/>
    <w:uiPriority w:val="99"/>
    <w:locked/>
    <w:rsid w:val="00BD3202"/>
    <w:rPr>
      <w:rFonts w:ascii="Times New Roman" w:hAnsi="Times New Roman"/>
      <w:sz w:val="24"/>
      <w:lang w:eastAsia="ru-RU"/>
    </w:rPr>
  </w:style>
  <w:style w:type="paragraph" w:styleId="BodyText">
    <w:name w:val="Body Text"/>
    <w:aliases w:val="Знак"/>
    <w:basedOn w:val="Normal"/>
    <w:link w:val="BodyTextChar"/>
    <w:uiPriority w:val="99"/>
    <w:rsid w:val="00BD3202"/>
    <w:pPr>
      <w:spacing w:after="120"/>
    </w:pPr>
    <w:rPr>
      <w:rFonts w:eastAsia="Calibri"/>
      <w:sz w:val="24"/>
    </w:rPr>
  </w:style>
  <w:style w:type="character" w:customStyle="1" w:styleId="BodyTextChar1">
    <w:name w:val="Body Text Char1"/>
    <w:aliases w:val="Знак Char1"/>
    <w:basedOn w:val="DefaultParagraphFont"/>
    <w:link w:val="BodyText"/>
    <w:uiPriority w:val="99"/>
    <w:semiHidden/>
    <w:rsid w:val="00BA47B1"/>
    <w:rPr>
      <w:rFonts w:ascii="Times New Roman" w:eastAsia="Times New Roman" w:hAnsi="Times New Roman"/>
      <w:sz w:val="20"/>
      <w:szCs w:val="20"/>
    </w:rPr>
  </w:style>
  <w:style w:type="character" w:customStyle="1" w:styleId="a">
    <w:name w:val="Основной текст Знак"/>
    <w:basedOn w:val="DefaultParagraphFont"/>
    <w:uiPriority w:val="99"/>
    <w:semiHidden/>
    <w:rsid w:val="00BD3202"/>
    <w:rPr>
      <w:rFonts w:ascii="Times New Roman" w:hAnsi="Times New Roman" w:cs="Times New Roman"/>
      <w:sz w:val="20"/>
      <w:szCs w:val="20"/>
      <w:lang w:eastAsia="ru-RU"/>
    </w:rPr>
  </w:style>
  <w:style w:type="paragraph" w:styleId="NoSpacing">
    <w:name w:val="No Spacing"/>
    <w:uiPriority w:val="99"/>
    <w:qFormat/>
    <w:rsid w:val="008A4A96"/>
    <w:rPr>
      <w:lang w:eastAsia="en-US"/>
    </w:rPr>
  </w:style>
  <w:style w:type="paragraph" w:styleId="ListParagraph">
    <w:name w:val="List Paragraph"/>
    <w:basedOn w:val="Normal"/>
    <w:uiPriority w:val="99"/>
    <w:qFormat/>
    <w:rsid w:val="008A4A96"/>
    <w:pPr>
      <w:spacing w:after="160" w:line="259" w:lineRule="auto"/>
      <w:ind w:left="720"/>
      <w:contextualSpacing/>
    </w:pPr>
    <w:rPr>
      <w:rFonts w:ascii="Calibri" w:eastAsia="Calibri" w:hAnsi="Calibri"/>
      <w:sz w:val="22"/>
      <w:szCs w:val="22"/>
      <w:lang w:val="uk-UA" w:eastAsia="en-US"/>
    </w:rPr>
  </w:style>
  <w:style w:type="paragraph" w:customStyle="1" w:styleId="1">
    <w:name w:val="Абзац списка1"/>
    <w:basedOn w:val="Normal"/>
    <w:uiPriority w:val="99"/>
    <w:rsid w:val="005D195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34</Pages>
  <Words>7331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2016-04-29T06:21:00Z</dcterms:created>
  <dcterms:modified xsi:type="dcterms:W3CDTF">2016-04-29T18:55:00Z</dcterms:modified>
</cp:coreProperties>
</file>