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DA" w:rsidRPr="008B2E58" w:rsidRDefault="000757DA" w:rsidP="000757DA">
      <w:pPr>
        <w:pStyle w:val="a3"/>
        <w:spacing w:after="0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757DA" w:rsidRPr="000930C9" w:rsidRDefault="000757DA" w:rsidP="000757DA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Одинадцята </w:t>
      </w:r>
      <w:r w:rsidRPr="000930C9">
        <w:rPr>
          <w:b/>
          <w:bCs/>
          <w:sz w:val="24"/>
          <w:szCs w:val="24"/>
          <w:lang w:val="uk-UA"/>
        </w:rPr>
        <w:t>сесія Знам’янської міської ради</w:t>
      </w:r>
    </w:p>
    <w:p w:rsidR="000757DA" w:rsidRPr="000930C9" w:rsidRDefault="000757DA" w:rsidP="000757DA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сьомого</w:t>
      </w:r>
      <w:r w:rsidRPr="000930C9">
        <w:rPr>
          <w:b/>
          <w:bCs/>
          <w:sz w:val="24"/>
          <w:szCs w:val="24"/>
          <w:lang w:val="uk-UA"/>
        </w:rPr>
        <w:t xml:space="preserve"> скликання</w:t>
      </w:r>
    </w:p>
    <w:p w:rsidR="000757DA" w:rsidRPr="000930C9" w:rsidRDefault="000757DA" w:rsidP="000757DA">
      <w:pPr>
        <w:jc w:val="center"/>
        <w:rPr>
          <w:b/>
          <w:bCs/>
          <w:sz w:val="24"/>
          <w:szCs w:val="24"/>
          <w:lang w:val="uk-UA"/>
        </w:rPr>
      </w:pPr>
    </w:p>
    <w:p w:rsidR="000757DA" w:rsidRPr="000930C9" w:rsidRDefault="000757DA" w:rsidP="000757DA">
      <w:pPr>
        <w:jc w:val="center"/>
        <w:rPr>
          <w:b/>
          <w:bCs/>
          <w:sz w:val="24"/>
          <w:szCs w:val="24"/>
          <w:lang w:val="uk-UA"/>
        </w:rPr>
      </w:pPr>
      <w:r w:rsidRPr="000930C9">
        <w:rPr>
          <w:b/>
          <w:bCs/>
          <w:sz w:val="24"/>
          <w:szCs w:val="24"/>
          <w:lang w:val="uk-UA"/>
        </w:rPr>
        <w:t>Р І Ш Е Н Н Я</w:t>
      </w:r>
    </w:p>
    <w:p w:rsidR="000757DA" w:rsidRPr="000930C9" w:rsidRDefault="000757DA" w:rsidP="000757DA">
      <w:pPr>
        <w:jc w:val="both"/>
        <w:rPr>
          <w:sz w:val="24"/>
          <w:szCs w:val="24"/>
          <w:lang w:val="uk-UA"/>
        </w:rPr>
      </w:pPr>
      <w:r w:rsidRPr="000930C9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 22  квітня </w:t>
      </w:r>
      <w:r w:rsidRPr="000930C9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6</w:t>
      </w:r>
      <w:r w:rsidRPr="000930C9">
        <w:rPr>
          <w:sz w:val="24"/>
          <w:szCs w:val="24"/>
          <w:lang w:val="uk-UA"/>
        </w:rPr>
        <w:t xml:space="preserve">  року                                                                        </w:t>
      </w:r>
      <w:r w:rsidRPr="000930C9">
        <w:rPr>
          <w:sz w:val="24"/>
          <w:szCs w:val="24"/>
          <w:lang w:val="uk-UA"/>
        </w:rPr>
        <w:tab/>
      </w:r>
      <w:r w:rsidRPr="000930C9">
        <w:rPr>
          <w:sz w:val="24"/>
          <w:szCs w:val="24"/>
          <w:lang w:val="uk-UA"/>
        </w:rPr>
        <w:tab/>
      </w:r>
      <w:r w:rsidRPr="000930C9">
        <w:rPr>
          <w:b/>
          <w:sz w:val="24"/>
          <w:szCs w:val="24"/>
          <w:lang w:val="uk-UA"/>
        </w:rPr>
        <w:t>№</w:t>
      </w:r>
      <w:r>
        <w:rPr>
          <w:b/>
          <w:sz w:val="24"/>
          <w:szCs w:val="24"/>
          <w:lang w:val="uk-UA"/>
        </w:rPr>
        <w:t>185</w:t>
      </w:r>
    </w:p>
    <w:p w:rsidR="000757DA" w:rsidRDefault="000757DA" w:rsidP="000757DA">
      <w:pPr>
        <w:jc w:val="center"/>
        <w:rPr>
          <w:b/>
          <w:lang w:val="uk-UA"/>
        </w:rPr>
      </w:pPr>
      <w:r w:rsidRPr="000930C9">
        <w:rPr>
          <w:sz w:val="24"/>
          <w:szCs w:val="24"/>
          <w:lang w:val="uk-UA"/>
        </w:rPr>
        <w:t>м.Знам’янка</w:t>
      </w:r>
      <w:r>
        <w:rPr>
          <w:b/>
          <w:lang w:val="uk-UA"/>
        </w:rPr>
        <w:t xml:space="preserve">                                                                      </w:t>
      </w:r>
    </w:p>
    <w:p w:rsidR="000757DA" w:rsidRPr="00CE4A2C" w:rsidRDefault="000757DA" w:rsidP="000757DA">
      <w:pPr>
        <w:jc w:val="center"/>
        <w:rPr>
          <w:sz w:val="22"/>
          <w:lang w:val="uk-UA"/>
        </w:rPr>
      </w:pPr>
      <w:r w:rsidRPr="00CE4A2C">
        <w:rPr>
          <w:sz w:val="22"/>
          <w:lang w:val="uk-UA"/>
        </w:rPr>
        <w:t xml:space="preserve">                        </w:t>
      </w:r>
    </w:p>
    <w:p w:rsidR="000757DA" w:rsidRPr="005A3134" w:rsidRDefault="000757DA" w:rsidP="000757DA">
      <w:pPr>
        <w:tabs>
          <w:tab w:val="left" w:pos="300"/>
        </w:tabs>
        <w:rPr>
          <w:sz w:val="24"/>
          <w:lang w:val="uk-UA"/>
        </w:rPr>
      </w:pPr>
      <w:r w:rsidRPr="005A3134">
        <w:rPr>
          <w:sz w:val="24"/>
          <w:lang w:val="uk-UA"/>
        </w:rPr>
        <w:t>Про погодження комунальному закладу</w:t>
      </w:r>
    </w:p>
    <w:p w:rsidR="000757DA" w:rsidRPr="005A3134" w:rsidRDefault="000757DA" w:rsidP="000757DA">
      <w:pPr>
        <w:tabs>
          <w:tab w:val="left" w:pos="300"/>
        </w:tabs>
        <w:rPr>
          <w:sz w:val="24"/>
          <w:lang w:val="uk-UA"/>
        </w:rPr>
      </w:pPr>
      <w:r w:rsidRPr="005A3134">
        <w:rPr>
          <w:sz w:val="24"/>
          <w:lang w:val="uk-UA"/>
        </w:rPr>
        <w:t>«Знам’янська міська лікарня ім. А.В.Лисенка»</w:t>
      </w:r>
    </w:p>
    <w:p w:rsidR="000757DA" w:rsidRPr="005A3134" w:rsidRDefault="000757DA" w:rsidP="000757DA">
      <w:pPr>
        <w:tabs>
          <w:tab w:val="left" w:pos="300"/>
        </w:tabs>
        <w:rPr>
          <w:sz w:val="24"/>
          <w:lang w:val="uk-UA"/>
        </w:rPr>
      </w:pPr>
      <w:r w:rsidRPr="005A3134">
        <w:rPr>
          <w:sz w:val="24"/>
          <w:lang w:val="uk-UA"/>
        </w:rPr>
        <w:t xml:space="preserve">на використання частини хірургічного </w:t>
      </w:r>
    </w:p>
    <w:p w:rsidR="000757DA" w:rsidRPr="005A3134" w:rsidRDefault="000757DA" w:rsidP="000757DA">
      <w:pPr>
        <w:tabs>
          <w:tab w:val="left" w:pos="300"/>
        </w:tabs>
        <w:rPr>
          <w:sz w:val="24"/>
          <w:lang w:val="uk-UA"/>
        </w:rPr>
      </w:pPr>
      <w:r w:rsidRPr="005A3134">
        <w:rPr>
          <w:sz w:val="24"/>
          <w:lang w:val="uk-UA"/>
        </w:rPr>
        <w:t>приміщення  для партнерської співпраці</w:t>
      </w:r>
    </w:p>
    <w:p w:rsidR="000757DA" w:rsidRPr="005A3134" w:rsidRDefault="000757DA" w:rsidP="000757DA">
      <w:pPr>
        <w:tabs>
          <w:tab w:val="left" w:pos="300"/>
        </w:tabs>
        <w:rPr>
          <w:sz w:val="24"/>
          <w:lang w:val="uk-UA"/>
        </w:rPr>
      </w:pPr>
      <w:r w:rsidRPr="005A3134">
        <w:rPr>
          <w:sz w:val="24"/>
          <w:lang w:val="uk-UA"/>
        </w:rPr>
        <w:t>з ТОВ «ОКОМЕДІКАС»</w:t>
      </w:r>
    </w:p>
    <w:p w:rsidR="000757DA" w:rsidRPr="005A3134" w:rsidRDefault="000757DA" w:rsidP="000757DA">
      <w:pPr>
        <w:tabs>
          <w:tab w:val="left" w:pos="300"/>
        </w:tabs>
        <w:rPr>
          <w:sz w:val="24"/>
          <w:lang w:val="uk-UA"/>
        </w:rPr>
      </w:pPr>
    </w:p>
    <w:p w:rsidR="000757DA" w:rsidRPr="005A3134" w:rsidRDefault="000757DA" w:rsidP="000757DA">
      <w:pPr>
        <w:tabs>
          <w:tab w:val="left" w:pos="300"/>
        </w:tabs>
        <w:jc w:val="both"/>
        <w:rPr>
          <w:sz w:val="24"/>
          <w:lang w:val="uk-UA"/>
        </w:rPr>
      </w:pPr>
      <w:r w:rsidRPr="005A3134">
        <w:rPr>
          <w:sz w:val="24"/>
          <w:lang w:val="uk-UA"/>
        </w:rPr>
        <w:tab/>
        <w:t xml:space="preserve">      </w:t>
      </w:r>
      <w:r w:rsidRPr="00C418E6">
        <w:rPr>
          <w:sz w:val="24"/>
          <w:lang w:val="uk-UA"/>
        </w:rPr>
        <w:t>Розглянувши лист в.о. головного лікаря комунального закладу Полежай Л.Б.,</w:t>
      </w:r>
      <w:r>
        <w:rPr>
          <w:sz w:val="24"/>
          <w:lang w:val="uk-UA"/>
        </w:rPr>
        <w:t xml:space="preserve"> враховуючи пропозиції депутатських комісій</w:t>
      </w:r>
      <w:r w:rsidRPr="005A3134">
        <w:rPr>
          <w:sz w:val="24"/>
          <w:lang w:val="uk-UA"/>
        </w:rPr>
        <w:t xml:space="preserve"> щодо отримання погодження на використання частини хірургічного приміщення лікарні для партнерської співпраці з товариством з обмеженою відповідальністю «ОКОМЕДІКАС» у сфері офтальматології  із застосуванням лікувально – діагностичного та хірургічного процесу на період проведення хірургічних втручань, керуючись ст.26 Закону України «Про місцеве самоврядування в Україні», міська рада </w:t>
      </w:r>
    </w:p>
    <w:p w:rsidR="000757DA" w:rsidRPr="003664E2" w:rsidRDefault="000757DA" w:rsidP="000757DA">
      <w:pPr>
        <w:tabs>
          <w:tab w:val="left" w:pos="300"/>
        </w:tabs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4E2">
        <w:rPr>
          <w:b/>
          <w:sz w:val="24"/>
          <w:lang w:val="uk-UA"/>
        </w:rPr>
        <w:tab/>
        <w:t>В и р і ш и л а :</w:t>
      </w:r>
    </w:p>
    <w:p w:rsidR="000757DA" w:rsidRDefault="000757DA" w:rsidP="000757DA">
      <w:pPr>
        <w:numPr>
          <w:ilvl w:val="0"/>
          <w:numId w:val="18"/>
        </w:numPr>
        <w:tabs>
          <w:tab w:val="left" w:pos="300"/>
        </w:tabs>
        <w:jc w:val="both"/>
        <w:rPr>
          <w:sz w:val="24"/>
          <w:lang w:val="uk-UA"/>
        </w:rPr>
      </w:pPr>
      <w:r w:rsidRPr="005A3134">
        <w:rPr>
          <w:sz w:val="24"/>
          <w:lang w:val="uk-UA"/>
        </w:rPr>
        <w:t xml:space="preserve">Погодити комунальному закладу «Знам’янська міська лікарня ім. А.В.Лисенка» використання частини  хірургічного приміщення лікарні для партнерської співпраці з товариством з обмеженою відповідальністю «ОКОМЕДІКАС» у сфері офтальматології із застосуванням лікувально – діагностичного та хірургічного процесу терміном на три роки, на період проведення хірургічних втручань з відшкодуванням вартості комунальному закладу за користуванням комунальними послугами та за використання приміщення згідно  розрахунковим  визначення рішенням міської  ради від 07.02.2008 року №514, </w:t>
      </w:r>
      <w:r>
        <w:rPr>
          <w:sz w:val="24"/>
          <w:lang w:val="uk-UA"/>
        </w:rPr>
        <w:t>але не менше 1500 гривень в місяць</w:t>
      </w:r>
      <w:r w:rsidRPr="005A3134">
        <w:rPr>
          <w:sz w:val="24"/>
          <w:lang w:val="uk-UA"/>
        </w:rPr>
        <w:t>, відповідно до у</w:t>
      </w:r>
      <w:r>
        <w:rPr>
          <w:sz w:val="24"/>
          <w:lang w:val="uk-UA"/>
        </w:rPr>
        <w:t>кладеного договору (д</w:t>
      </w:r>
      <w:r w:rsidRPr="005A3134">
        <w:rPr>
          <w:sz w:val="24"/>
          <w:lang w:val="uk-UA"/>
        </w:rPr>
        <w:t>одається).</w:t>
      </w:r>
    </w:p>
    <w:p w:rsidR="000757DA" w:rsidRPr="009B47E2" w:rsidRDefault="000757DA" w:rsidP="000757DA">
      <w:pPr>
        <w:numPr>
          <w:ilvl w:val="0"/>
          <w:numId w:val="18"/>
        </w:numPr>
        <w:tabs>
          <w:tab w:val="left" w:pos="300"/>
        </w:tabs>
        <w:jc w:val="both"/>
        <w:rPr>
          <w:sz w:val="24"/>
          <w:lang w:val="uk-UA"/>
        </w:rPr>
      </w:pPr>
      <w:r w:rsidRPr="009B47E2">
        <w:rPr>
          <w:sz w:val="24"/>
          <w:lang w:val="uk-UA"/>
        </w:rPr>
        <w:t xml:space="preserve">Контроль по виконанню даного рішення покласти на постійну комісію з питань охорони здоров’я та соціального захисту населення (гол.В.Мацко).  </w:t>
      </w:r>
    </w:p>
    <w:p w:rsidR="000757DA" w:rsidRPr="005A3134" w:rsidRDefault="000757DA" w:rsidP="000757DA">
      <w:pPr>
        <w:tabs>
          <w:tab w:val="left" w:pos="300"/>
        </w:tabs>
        <w:rPr>
          <w:sz w:val="28"/>
          <w:szCs w:val="22"/>
          <w:lang w:val="uk-UA"/>
        </w:rPr>
      </w:pPr>
    </w:p>
    <w:p w:rsidR="000757DA" w:rsidRPr="00CE4A2C" w:rsidRDefault="000757DA" w:rsidP="000757DA">
      <w:pPr>
        <w:tabs>
          <w:tab w:val="left" w:pos="300"/>
        </w:tabs>
        <w:rPr>
          <w:sz w:val="24"/>
          <w:szCs w:val="22"/>
          <w:lang w:val="uk-UA"/>
        </w:rPr>
      </w:pPr>
      <w:r w:rsidRPr="00CE4A2C">
        <w:rPr>
          <w:sz w:val="24"/>
          <w:szCs w:val="22"/>
          <w:lang w:val="uk-UA"/>
        </w:rPr>
        <w:t xml:space="preserve">  </w:t>
      </w:r>
    </w:p>
    <w:p w:rsidR="000757DA" w:rsidRPr="00CE4A2C" w:rsidRDefault="000757DA" w:rsidP="000757DA">
      <w:pPr>
        <w:tabs>
          <w:tab w:val="left" w:pos="300"/>
        </w:tabs>
        <w:rPr>
          <w:b/>
          <w:sz w:val="22"/>
          <w:lang w:val="uk-UA"/>
        </w:rPr>
      </w:pPr>
      <w:r w:rsidRPr="00CE4A2C">
        <w:rPr>
          <w:sz w:val="22"/>
          <w:lang w:val="uk-UA"/>
        </w:rPr>
        <w:t xml:space="preserve">                    </w:t>
      </w:r>
      <w:r w:rsidRPr="00CE4A2C">
        <w:rPr>
          <w:b/>
          <w:sz w:val="22"/>
          <w:lang w:val="uk-UA"/>
        </w:rPr>
        <w:t xml:space="preserve">   </w:t>
      </w:r>
      <w:r>
        <w:rPr>
          <w:b/>
          <w:sz w:val="22"/>
          <w:lang w:val="uk-UA"/>
        </w:rPr>
        <w:t xml:space="preserve">      </w:t>
      </w:r>
      <w:r w:rsidRPr="00CE4A2C">
        <w:rPr>
          <w:b/>
          <w:sz w:val="22"/>
          <w:lang w:val="uk-UA"/>
        </w:rPr>
        <w:t xml:space="preserve">Міський  голова </w:t>
      </w:r>
      <w:r w:rsidRPr="00CE4A2C">
        <w:rPr>
          <w:b/>
          <w:sz w:val="22"/>
          <w:lang w:val="uk-UA"/>
        </w:rPr>
        <w:tab/>
      </w:r>
      <w:r w:rsidRPr="00CE4A2C">
        <w:rPr>
          <w:b/>
          <w:sz w:val="22"/>
          <w:lang w:val="uk-UA"/>
        </w:rPr>
        <w:tab/>
      </w:r>
      <w:r w:rsidRPr="00CE4A2C">
        <w:rPr>
          <w:b/>
          <w:sz w:val="22"/>
          <w:lang w:val="uk-UA"/>
        </w:rPr>
        <w:tab/>
      </w:r>
      <w:r w:rsidRPr="00CE4A2C">
        <w:rPr>
          <w:b/>
          <w:sz w:val="22"/>
          <w:lang w:val="uk-UA"/>
        </w:rPr>
        <w:tab/>
        <w:t>С. Філіпенко</w:t>
      </w:r>
    </w:p>
    <w:p w:rsidR="000757DA" w:rsidRPr="00CE4A2C" w:rsidRDefault="000757DA" w:rsidP="000757DA">
      <w:pPr>
        <w:tabs>
          <w:tab w:val="left" w:pos="300"/>
        </w:tabs>
        <w:rPr>
          <w:b/>
          <w:sz w:val="22"/>
          <w:lang w:val="uk-UA"/>
        </w:rPr>
      </w:pPr>
    </w:p>
    <w:p w:rsidR="000757DA" w:rsidRDefault="000757DA" w:rsidP="000757DA">
      <w:pPr>
        <w:ind w:left="-1620" w:right="-85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Додаток </w:t>
      </w:r>
    </w:p>
    <w:p w:rsidR="000757DA" w:rsidRDefault="000757DA" w:rsidP="000757DA">
      <w:pPr>
        <w:ind w:left="-1620" w:right="-85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до рішення міської ради </w:t>
      </w:r>
    </w:p>
    <w:p w:rsidR="000757DA" w:rsidRPr="002E5395" w:rsidRDefault="000757DA" w:rsidP="000757DA">
      <w:pPr>
        <w:ind w:left="-1620" w:right="-85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від 22 квітня 2016 року №185</w:t>
      </w:r>
    </w:p>
    <w:p w:rsidR="000757DA" w:rsidRPr="002E5395" w:rsidRDefault="000757DA" w:rsidP="000757DA">
      <w:pPr>
        <w:ind w:left="-1620" w:right="-850"/>
        <w:rPr>
          <w:color w:val="000000"/>
          <w:lang w:val="uk-UA"/>
        </w:rPr>
      </w:pPr>
    </w:p>
    <w:p w:rsidR="000757DA" w:rsidRPr="002E5395" w:rsidRDefault="000757DA" w:rsidP="000757DA">
      <w:pPr>
        <w:jc w:val="center"/>
        <w:rPr>
          <w:sz w:val="24"/>
          <w:lang w:val="uk-UA"/>
        </w:rPr>
      </w:pPr>
      <w:r w:rsidRPr="002E5395">
        <w:rPr>
          <w:sz w:val="24"/>
          <w:lang w:val="uk-UA"/>
        </w:rPr>
        <w:t>ДОГОВІР</w:t>
      </w:r>
    </w:p>
    <w:p w:rsidR="000757DA" w:rsidRPr="002E5395" w:rsidRDefault="000757DA" w:rsidP="000757DA">
      <w:pPr>
        <w:jc w:val="center"/>
        <w:rPr>
          <w:sz w:val="24"/>
          <w:lang w:val="uk-UA"/>
        </w:rPr>
      </w:pPr>
      <w:r w:rsidRPr="002E5395">
        <w:rPr>
          <w:sz w:val="24"/>
          <w:lang w:val="uk-UA"/>
        </w:rPr>
        <w:t>про партнерську співпрацю</w:t>
      </w:r>
    </w:p>
    <w:p w:rsidR="000757DA" w:rsidRPr="002E5395" w:rsidRDefault="000757DA" w:rsidP="000757DA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2E5395">
        <w:rPr>
          <w:color w:val="000000"/>
          <w:lang w:val="uk-UA"/>
        </w:rPr>
        <w:t>м. Знам’янка                                                                                      ____________ 2016 року</w:t>
      </w:r>
    </w:p>
    <w:p w:rsidR="000757DA" w:rsidRDefault="000757DA" w:rsidP="000757DA">
      <w:pPr>
        <w:pStyle w:val="western"/>
        <w:shd w:val="clear" w:color="auto" w:fill="FFFFFF"/>
        <w:spacing w:after="0" w:afterAutospacing="0"/>
        <w:jc w:val="both"/>
        <w:rPr>
          <w:color w:val="000000"/>
          <w:lang w:val="uk-UA"/>
        </w:rPr>
      </w:pPr>
      <w:r w:rsidRPr="002E5395">
        <w:rPr>
          <w:color w:val="000000"/>
          <w:lang w:val="uk-UA"/>
        </w:rPr>
        <w:t>ТОВ «ОКОМЕДІКАС», в особі директора Реви Юлії Сергіївни, що діє на підставі Статуту з одного боку, надалі Товариство, та</w:t>
      </w:r>
      <w:r>
        <w:rPr>
          <w:color w:val="000000"/>
          <w:lang w:val="uk-UA"/>
        </w:rPr>
        <w:t xml:space="preserve"> </w:t>
      </w:r>
      <w:r w:rsidRPr="002E5395">
        <w:rPr>
          <w:color w:val="000000"/>
          <w:lang w:val="uk-UA"/>
        </w:rPr>
        <w:t>КЗ «Знам»янська міська лікарня імені А.В. Лисенка», в особі в. о. головного лікаря Полежай Людмили Борисівни, що діє на підставі Статуту з другої сторони, надалі Заклад уклали цей Договір про наступне:</w:t>
      </w:r>
    </w:p>
    <w:p w:rsidR="000757DA" w:rsidRPr="002E5395" w:rsidRDefault="000757DA" w:rsidP="000757DA">
      <w:pPr>
        <w:pStyle w:val="western"/>
        <w:shd w:val="clear" w:color="auto" w:fill="FFFFFF"/>
        <w:spacing w:after="0" w:afterAutospacing="0"/>
        <w:ind w:left="1416" w:firstLine="708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1. </w:t>
      </w:r>
      <w:r w:rsidRPr="002E5395">
        <w:rPr>
          <w:b/>
          <w:bCs/>
          <w:color w:val="000000"/>
          <w:lang w:val="uk-UA"/>
        </w:rPr>
        <w:t>Предмет і мета договору</w:t>
      </w:r>
    </w:p>
    <w:p w:rsidR="000757DA" w:rsidRPr="00771269" w:rsidRDefault="000757DA" w:rsidP="000757DA">
      <w:pPr>
        <w:jc w:val="both"/>
        <w:rPr>
          <w:sz w:val="24"/>
          <w:lang w:val="uk-UA"/>
        </w:rPr>
      </w:pPr>
      <w:r w:rsidRPr="00771269">
        <w:rPr>
          <w:sz w:val="24"/>
          <w:lang w:val="uk-UA"/>
        </w:rPr>
        <w:t>1.1.</w:t>
      </w:r>
      <w:r w:rsidRPr="002E5395">
        <w:rPr>
          <w:sz w:val="24"/>
          <w:lang w:val="uk-UA"/>
        </w:rPr>
        <w:t xml:space="preserve"> Обидві сторони приймають на себе взаємні обов'язки по спільній організації, удосконаленню і забезпеченню лікувально - діагностичного процесу у сфері </w:t>
      </w:r>
      <w:r w:rsidRPr="002E5395">
        <w:rPr>
          <w:sz w:val="24"/>
          <w:lang w:val="uk-UA"/>
        </w:rPr>
        <w:lastRenderedPageBreak/>
        <w:t>офтальмології, який здійснюється в КЗ «Знам»янська міська лікарня імені А.В. Лисенка», а також по спільній організації та ефективному використанню матеріальних, кадрових ресурсів сторін, які спрямовані на поліпшення здоров’я населення.</w:t>
      </w:r>
    </w:p>
    <w:p w:rsidR="000757DA" w:rsidRDefault="000757DA" w:rsidP="000757DA">
      <w:pPr>
        <w:jc w:val="both"/>
        <w:rPr>
          <w:sz w:val="24"/>
          <w:lang w:val="uk-UA"/>
        </w:rPr>
      </w:pPr>
      <w:r w:rsidRPr="00771269">
        <w:rPr>
          <w:sz w:val="24"/>
          <w:lang w:val="uk-UA"/>
        </w:rPr>
        <w:t>1.2.</w:t>
      </w:r>
      <w:r w:rsidRPr="00771269">
        <w:rPr>
          <w:sz w:val="24"/>
        </w:rPr>
        <w:t xml:space="preserve"> Цей догові</w:t>
      </w:r>
      <w:proofErr w:type="gramStart"/>
      <w:r w:rsidRPr="00771269">
        <w:rPr>
          <w:sz w:val="24"/>
        </w:rPr>
        <w:t>р</w:t>
      </w:r>
      <w:proofErr w:type="gramEnd"/>
      <w:r w:rsidRPr="00771269">
        <w:rPr>
          <w:sz w:val="24"/>
        </w:rPr>
        <w:t xml:space="preserve"> укладений сторонами з метою покращення якості надання медичної допомоги населенню, впровадження новітніх медичних технологій в медичну практику та ознайомлення фахівців з сучасним медичним обладнанням.</w:t>
      </w:r>
    </w:p>
    <w:p w:rsidR="000757DA" w:rsidRPr="00047D56" w:rsidRDefault="000757DA" w:rsidP="000757DA">
      <w:pPr>
        <w:jc w:val="both"/>
        <w:rPr>
          <w:color w:val="000000"/>
          <w:sz w:val="24"/>
          <w:lang w:val="uk-UA"/>
        </w:rPr>
      </w:pPr>
      <w:r w:rsidRPr="00047D56">
        <w:rPr>
          <w:color w:val="000000"/>
          <w:sz w:val="24"/>
          <w:lang w:val="uk-UA"/>
        </w:rPr>
        <w:t>1.3. Для матеріально - технічного забезпечення співпраці, удосконаленню і забезпеченню лікувально - діагностичного процесу Товариство передає Закладу в безоплатне користування медичне офтальмологічне хірургічне обладнання (надалі Обладнання), в комплекті згідно специфікації, додаток  1 до договору.</w:t>
      </w:r>
    </w:p>
    <w:p w:rsidR="000757DA" w:rsidRPr="00047D56" w:rsidRDefault="000757DA" w:rsidP="000757DA">
      <w:pPr>
        <w:jc w:val="both"/>
        <w:rPr>
          <w:color w:val="000000"/>
          <w:sz w:val="24"/>
          <w:lang w:val="uk-UA"/>
        </w:rPr>
      </w:pPr>
      <w:r w:rsidRPr="00047D56">
        <w:rPr>
          <w:color w:val="000000"/>
          <w:sz w:val="24"/>
          <w:lang w:val="uk-UA"/>
        </w:rPr>
        <w:t>1.4</w:t>
      </w:r>
      <w:r w:rsidRPr="00047D56">
        <w:rPr>
          <w:color w:val="000000"/>
          <w:sz w:val="24"/>
        </w:rPr>
        <w:t>. Вартість Обладнання на момент передачі становить 2 187 000,00 (</w:t>
      </w:r>
      <w:r w:rsidRPr="00047D56">
        <w:rPr>
          <w:color w:val="000000"/>
          <w:sz w:val="24"/>
          <w:lang w:val="uk-UA"/>
        </w:rPr>
        <w:t>д</w:t>
      </w:r>
      <w:r w:rsidRPr="00047D56">
        <w:rPr>
          <w:color w:val="000000"/>
          <w:sz w:val="24"/>
        </w:rPr>
        <w:t>ва мільйона сто вісімдесят сім тисяч гривень) що є еквівалентом 81 000,00 доларів США по комерційному ку</w:t>
      </w:r>
      <w:r>
        <w:rPr>
          <w:color w:val="000000"/>
          <w:sz w:val="24"/>
        </w:rPr>
        <w:t xml:space="preserve">рсу на дату </w:t>
      </w:r>
      <w:proofErr w:type="gramStart"/>
      <w:r>
        <w:rPr>
          <w:color w:val="000000"/>
          <w:sz w:val="24"/>
        </w:rPr>
        <w:t>п</w:t>
      </w:r>
      <w:proofErr w:type="gramEnd"/>
      <w:r>
        <w:rPr>
          <w:color w:val="000000"/>
          <w:sz w:val="24"/>
        </w:rPr>
        <w:t>ідписання договору</w:t>
      </w:r>
      <w:r>
        <w:rPr>
          <w:color w:val="000000"/>
          <w:sz w:val="24"/>
          <w:lang w:val="uk-UA"/>
        </w:rPr>
        <w:t xml:space="preserve"> </w:t>
      </w:r>
      <w:r w:rsidRPr="00047D56">
        <w:rPr>
          <w:color w:val="000000"/>
          <w:sz w:val="24"/>
        </w:rPr>
        <w:t>(К=27)</w:t>
      </w:r>
      <w:r w:rsidRPr="00047D56">
        <w:rPr>
          <w:color w:val="000000"/>
          <w:sz w:val="24"/>
          <w:lang w:val="uk-UA"/>
        </w:rPr>
        <w:t>.</w:t>
      </w:r>
    </w:p>
    <w:p w:rsidR="000757DA" w:rsidRPr="00047D56" w:rsidRDefault="000757DA" w:rsidP="000757DA">
      <w:pPr>
        <w:jc w:val="both"/>
        <w:rPr>
          <w:sz w:val="32"/>
          <w:lang w:val="uk-UA"/>
        </w:rPr>
      </w:pPr>
      <w:r w:rsidRPr="00047D56">
        <w:rPr>
          <w:color w:val="000000"/>
          <w:sz w:val="24"/>
          <w:lang w:val="uk-UA"/>
        </w:rPr>
        <w:t>1.5.</w:t>
      </w:r>
      <w:r w:rsidRPr="00047D56">
        <w:rPr>
          <w:color w:val="000000"/>
          <w:sz w:val="24"/>
        </w:rPr>
        <w:t xml:space="preserve"> </w:t>
      </w:r>
      <w:proofErr w:type="gramStart"/>
      <w:r w:rsidRPr="00047D56">
        <w:rPr>
          <w:color w:val="000000"/>
          <w:sz w:val="24"/>
        </w:rPr>
        <w:t>П</w:t>
      </w:r>
      <w:proofErr w:type="gramEnd"/>
      <w:r w:rsidRPr="00047D56">
        <w:rPr>
          <w:color w:val="000000"/>
          <w:sz w:val="24"/>
        </w:rPr>
        <w:t>ісля спливу терміну співпраці та уразі виконання Закладом всіх умов Договору, Обладнання повертається Товариству.</w:t>
      </w:r>
    </w:p>
    <w:p w:rsidR="000757DA" w:rsidRDefault="000757DA" w:rsidP="000757DA">
      <w:pPr>
        <w:pStyle w:val="western"/>
        <w:shd w:val="clear" w:color="auto" w:fill="FFFFFF"/>
        <w:spacing w:after="0" w:afterAutospacing="0"/>
        <w:ind w:left="288"/>
        <w:jc w:val="center"/>
        <w:rPr>
          <w:color w:val="000000"/>
        </w:rPr>
      </w:pPr>
      <w:r>
        <w:rPr>
          <w:b/>
          <w:bCs/>
          <w:color w:val="000000"/>
        </w:rPr>
        <w:t>2. Порядок надання та повернення обладнання</w:t>
      </w:r>
    </w:p>
    <w:p w:rsidR="000757DA" w:rsidRPr="00BF005A" w:rsidRDefault="000757DA" w:rsidP="000757DA">
      <w:pPr>
        <w:jc w:val="both"/>
        <w:rPr>
          <w:sz w:val="24"/>
          <w:lang w:val="uk-UA"/>
        </w:rPr>
      </w:pPr>
      <w:r w:rsidRPr="00BF005A">
        <w:rPr>
          <w:sz w:val="24"/>
        </w:rPr>
        <w:t xml:space="preserve">2.1. Для матеріально - </w:t>
      </w:r>
      <w:proofErr w:type="gramStart"/>
      <w:r w:rsidRPr="00BF005A">
        <w:rPr>
          <w:sz w:val="24"/>
        </w:rPr>
        <w:t>техн</w:t>
      </w:r>
      <w:proofErr w:type="gramEnd"/>
      <w:r w:rsidRPr="00BF005A">
        <w:rPr>
          <w:sz w:val="24"/>
        </w:rPr>
        <w:t>ічне забезпечення співпраці, Товариство зобов»язується передати Обладнання протягом 60 календарних днів з моменту підписання цього Договору.</w:t>
      </w:r>
    </w:p>
    <w:p w:rsidR="000757DA" w:rsidRDefault="000757DA" w:rsidP="000757DA">
      <w:pPr>
        <w:rPr>
          <w:sz w:val="24"/>
          <w:lang w:val="uk-UA"/>
        </w:rPr>
      </w:pPr>
      <w:r w:rsidRPr="00BF005A">
        <w:rPr>
          <w:sz w:val="24"/>
        </w:rPr>
        <w:t xml:space="preserve">2.2. Обладнання вважається переданим Товариством Закладу з моменту </w:t>
      </w:r>
      <w:proofErr w:type="gramStart"/>
      <w:r w:rsidRPr="00BF005A">
        <w:rPr>
          <w:sz w:val="24"/>
        </w:rPr>
        <w:t>п</w:t>
      </w:r>
      <w:proofErr w:type="gramEnd"/>
      <w:r w:rsidRPr="00BF005A">
        <w:rPr>
          <w:sz w:val="24"/>
        </w:rPr>
        <w:t>ідписання акта приймання - передачі Обладнання та с</w:t>
      </w:r>
      <w:r>
        <w:rPr>
          <w:sz w:val="24"/>
        </w:rPr>
        <w:t>кріплення цього акту печатками.</w:t>
      </w:r>
    </w:p>
    <w:p w:rsidR="000757DA" w:rsidRPr="00BF005A" w:rsidRDefault="000757DA" w:rsidP="000757DA">
      <w:pPr>
        <w:jc w:val="both"/>
        <w:rPr>
          <w:color w:val="000000"/>
          <w:sz w:val="24"/>
          <w:lang w:val="uk-UA"/>
        </w:rPr>
      </w:pPr>
      <w:r w:rsidRPr="00BF005A">
        <w:rPr>
          <w:color w:val="000000"/>
          <w:sz w:val="24"/>
        </w:rPr>
        <w:t xml:space="preserve">2.3. По закінченню терміну, вказаного в </w:t>
      </w:r>
      <w:proofErr w:type="gramStart"/>
      <w:r w:rsidRPr="00BF005A">
        <w:rPr>
          <w:color w:val="000000"/>
          <w:sz w:val="24"/>
        </w:rPr>
        <w:t>п</w:t>
      </w:r>
      <w:proofErr w:type="gramEnd"/>
      <w:r w:rsidRPr="00BF005A">
        <w:rPr>
          <w:color w:val="000000"/>
          <w:sz w:val="24"/>
        </w:rPr>
        <w:t xml:space="preserve"> 3.1.Договору Заклад зобов</w:t>
      </w:r>
      <w:r w:rsidRPr="00BF005A">
        <w:rPr>
          <w:color w:val="000000"/>
          <w:sz w:val="24"/>
          <w:lang w:val="uk-UA"/>
        </w:rPr>
        <w:t>’</w:t>
      </w:r>
      <w:r w:rsidRPr="00BF005A">
        <w:rPr>
          <w:color w:val="000000"/>
          <w:sz w:val="24"/>
        </w:rPr>
        <w:t>язується протягом 10 календарних днів повернути Товариству Обладнання в такому самому стані, в якому воно перебувало на момент його передачі Закладу,з урахування нормативного зносу проведених капітальних та поточних ремонтів.</w:t>
      </w:r>
    </w:p>
    <w:p w:rsidR="000757DA" w:rsidRPr="00BF005A" w:rsidRDefault="000757DA" w:rsidP="000757DA">
      <w:pPr>
        <w:jc w:val="both"/>
        <w:rPr>
          <w:sz w:val="32"/>
        </w:rPr>
      </w:pPr>
      <w:r w:rsidRPr="00BF005A">
        <w:rPr>
          <w:color w:val="000000"/>
          <w:sz w:val="24"/>
        </w:rPr>
        <w:t xml:space="preserve">2.4. Обладнання вважається повернутим Товариству з моменту </w:t>
      </w:r>
      <w:proofErr w:type="gramStart"/>
      <w:r w:rsidRPr="00BF005A">
        <w:rPr>
          <w:color w:val="000000"/>
          <w:sz w:val="24"/>
        </w:rPr>
        <w:t>п</w:t>
      </w:r>
      <w:proofErr w:type="gramEnd"/>
      <w:r w:rsidRPr="00BF005A">
        <w:rPr>
          <w:color w:val="000000"/>
          <w:sz w:val="24"/>
        </w:rPr>
        <w:t>ідписання акту приймання –передачі Обладнання та скріплення цього акту печатками.</w:t>
      </w:r>
    </w:p>
    <w:p w:rsidR="000757DA" w:rsidRPr="00A55BA2" w:rsidRDefault="000757DA" w:rsidP="000757DA">
      <w:pPr>
        <w:pStyle w:val="western"/>
        <w:shd w:val="clear" w:color="auto" w:fill="FFFFFF"/>
        <w:spacing w:after="0" w:afterAutospacing="0"/>
        <w:ind w:left="288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</w:t>
      </w:r>
      <w:r>
        <w:rPr>
          <w:b/>
          <w:bCs/>
          <w:color w:val="000000"/>
        </w:rPr>
        <w:t>3. Строк надання Обладнання</w:t>
      </w:r>
    </w:p>
    <w:p w:rsidR="000757DA" w:rsidRPr="005674DA" w:rsidRDefault="000757DA" w:rsidP="000757DA">
      <w:pPr>
        <w:rPr>
          <w:sz w:val="24"/>
        </w:rPr>
      </w:pPr>
      <w:r w:rsidRPr="005674DA">
        <w:rPr>
          <w:sz w:val="24"/>
        </w:rPr>
        <w:t xml:space="preserve">3.1. Строк користування складає тридцять шість календарних місяці   з моменту </w:t>
      </w:r>
      <w:proofErr w:type="gramStart"/>
      <w:r w:rsidRPr="005674DA">
        <w:rPr>
          <w:sz w:val="24"/>
        </w:rPr>
        <w:t>п</w:t>
      </w:r>
      <w:proofErr w:type="gramEnd"/>
      <w:r w:rsidRPr="005674DA">
        <w:rPr>
          <w:sz w:val="24"/>
        </w:rPr>
        <w:t>ідписання акту приймання – передачі і може бути пролонгований на то же строк, якщо сторони не заявляють вимоги, що до його припинення за 10</w:t>
      </w:r>
      <w:r w:rsidRPr="005674DA">
        <w:rPr>
          <w:sz w:val="24"/>
          <w:lang w:val="uk-UA"/>
        </w:rPr>
        <w:t xml:space="preserve"> </w:t>
      </w:r>
      <w:r w:rsidRPr="005674DA">
        <w:rPr>
          <w:sz w:val="24"/>
        </w:rPr>
        <w:t>днів до закінчення.</w:t>
      </w:r>
    </w:p>
    <w:p w:rsidR="000757DA" w:rsidRPr="00A55BA2" w:rsidRDefault="000757DA" w:rsidP="000757DA">
      <w:pPr>
        <w:pStyle w:val="western"/>
        <w:shd w:val="clear" w:color="auto" w:fill="FFFFFF"/>
        <w:spacing w:after="0" w:afterAutospacing="0"/>
        <w:ind w:left="288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</w:t>
      </w:r>
      <w:r>
        <w:rPr>
          <w:b/>
          <w:bCs/>
          <w:color w:val="000000"/>
        </w:rPr>
        <w:t>4. Права та обо</w:t>
      </w:r>
      <w:r>
        <w:rPr>
          <w:b/>
          <w:bCs/>
          <w:color w:val="000000"/>
          <w:lang w:val="uk-UA"/>
        </w:rPr>
        <w:t>’</w:t>
      </w:r>
      <w:r>
        <w:rPr>
          <w:b/>
          <w:bCs/>
          <w:color w:val="000000"/>
        </w:rPr>
        <w:t>язки сторін</w:t>
      </w:r>
    </w:p>
    <w:p w:rsidR="000757DA" w:rsidRPr="00D25235" w:rsidRDefault="000757DA" w:rsidP="000757DA">
      <w:pPr>
        <w:rPr>
          <w:sz w:val="24"/>
        </w:rPr>
      </w:pPr>
      <w:r w:rsidRPr="00D25235">
        <w:rPr>
          <w:sz w:val="24"/>
        </w:rPr>
        <w:t>4.1. Обо</w:t>
      </w:r>
      <w:r w:rsidRPr="00D25235">
        <w:rPr>
          <w:sz w:val="24"/>
          <w:lang w:val="uk-UA"/>
        </w:rPr>
        <w:t>’</w:t>
      </w:r>
      <w:r w:rsidRPr="00D25235">
        <w:rPr>
          <w:sz w:val="24"/>
        </w:rPr>
        <w:t>язки Товариства</w:t>
      </w:r>
      <w:r w:rsidRPr="00D25235">
        <w:rPr>
          <w:b/>
          <w:bCs/>
          <w:sz w:val="24"/>
        </w:rPr>
        <w:t>:</w:t>
      </w:r>
    </w:p>
    <w:p w:rsidR="000757DA" w:rsidRPr="00D37C76" w:rsidRDefault="000757DA" w:rsidP="000757DA">
      <w:pPr>
        <w:rPr>
          <w:sz w:val="24"/>
        </w:rPr>
      </w:pPr>
      <w:r w:rsidRPr="00D37C76">
        <w:rPr>
          <w:sz w:val="24"/>
        </w:rPr>
        <w:t>4.1.1. Своєчасно передати обладнання Закладу згідно умов Договору.</w:t>
      </w:r>
    </w:p>
    <w:p w:rsidR="000757DA" w:rsidRPr="00D37C76" w:rsidRDefault="000757DA" w:rsidP="000757DA">
      <w:pPr>
        <w:jc w:val="both"/>
        <w:rPr>
          <w:sz w:val="24"/>
        </w:rPr>
      </w:pPr>
      <w:r w:rsidRPr="00D37C76">
        <w:rPr>
          <w:sz w:val="24"/>
        </w:rPr>
        <w:t>4.1.2. Здійснювати транспортування об</w:t>
      </w:r>
      <w:r>
        <w:rPr>
          <w:sz w:val="24"/>
        </w:rPr>
        <w:t>ладнання за адресою Закладу (м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нам</w:t>
      </w:r>
      <w:r>
        <w:rPr>
          <w:sz w:val="24"/>
          <w:lang w:val="uk-UA"/>
        </w:rPr>
        <w:t>’</w:t>
      </w:r>
      <w:r w:rsidRPr="00D37C76">
        <w:rPr>
          <w:sz w:val="24"/>
        </w:rPr>
        <w:t>янка, Кіровог</w:t>
      </w:r>
      <w:r>
        <w:rPr>
          <w:sz w:val="24"/>
        </w:rPr>
        <w:t>радська обл., вул.Михайла Грушевського,</w:t>
      </w:r>
      <w:r w:rsidRPr="00D37C76">
        <w:rPr>
          <w:sz w:val="24"/>
        </w:rPr>
        <w:t>15)</w:t>
      </w:r>
      <w:r>
        <w:rPr>
          <w:sz w:val="24"/>
          <w:lang w:val="uk-UA"/>
        </w:rPr>
        <w:t>.</w:t>
      </w:r>
      <w:r w:rsidRPr="00D37C76">
        <w:rPr>
          <w:sz w:val="24"/>
        </w:rPr>
        <w:t xml:space="preserve"> </w:t>
      </w:r>
      <w:proofErr w:type="gramStart"/>
      <w:r w:rsidRPr="00D37C76">
        <w:rPr>
          <w:sz w:val="24"/>
        </w:rPr>
        <w:t>П</w:t>
      </w:r>
      <w:proofErr w:type="gramEnd"/>
      <w:r w:rsidRPr="00D37C76">
        <w:rPr>
          <w:sz w:val="24"/>
        </w:rPr>
        <w:t>ісля закінчення дії Договору Товариство також здійснює перевезення Обладнання за свій рахунок.</w:t>
      </w:r>
    </w:p>
    <w:p w:rsidR="000757DA" w:rsidRDefault="000757DA" w:rsidP="000757DA">
      <w:pPr>
        <w:jc w:val="both"/>
        <w:rPr>
          <w:sz w:val="24"/>
          <w:lang w:val="uk-UA"/>
        </w:rPr>
      </w:pPr>
      <w:r w:rsidRPr="00D37C76">
        <w:rPr>
          <w:sz w:val="24"/>
        </w:rPr>
        <w:t xml:space="preserve">4.1.3. Надавати консультації в процесі інсталяції та користування Обладнання щодо </w:t>
      </w:r>
      <w:r w:rsidRPr="002E4D2A">
        <w:rPr>
          <w:sz w:val="24"/>
        </w:rPr>
        <w:t>правил експлуатації.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4.1.4. Попередити Заклад про особливі властивості Обладнання, переданого за Договором (провести інструктаж).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>
        <w:rPr>
          <w:color w:val="000000"/>
          <w:sz w:val="24"/>
        </w:rPr>
        <w:t>4.1.5. Здійснювати поточний</w:t>
      </w:r>
      <w:r w:rsidRPr="002E4D2A">
        <w:rPr>
          <w:color w:val="000000"/>
          <w:sz w:val="24"/>
        </w:rPr>
        <w:t>, капітальний ремонти та гарантійне обслуговування Обладнання власними силами та за власні кошти.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 xml:space="preserve">4.1.6.Товариством зобов’язується раз на місяць організовувати науково-практичні семінари, за участю </w:t>
      </w:r>
      <w:proofErr w:type="gramStart"/>
      <w:r w:rsidRPr="002E4D2A">
        <w:rPr>
          <w:color w:val="000000"/>
          <w:sz w:val="24"/>
        </w:rPr>
        <w:t>пров</w:t>
      </w:r>
      <w:proofErr w:type="gramEnd"/>
      <w:r w:rsidRPr="002E4D2A">
        <w:rPr>
          <w:color w:val="000000"/>
          <w:sz w:val="24"/>
        </w:rPr>
        <w:t>ідних фахівців у сфері офтальмології, з питань проведення операцій по методу Факоемульсифікації.</w:t>
      </w:r>
    </w:p>
    <w:p w:rsidR="000757D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4.1.7. Залучає необхідних фахівці</w:t>
      </w:r>
      <w:proofErr w:type="gramStart"/>
      <w:r w:rsidRPr="002E4D2A">
        <w:rPr>
          <w:color w:val="000000"/>
          <w:sz w:val="24"/>
        </w:rPr>
        <w:t>в</w:t>
      </w:r>
      <w:proofErr w:type="gramEnd"/>
      <w:r w:rsidRPr="002E4D2A">
        <w:rPr>
          <w:color w:val="000000"/>
          <w:sz w:val="24"/>
        </w:rPr>
        <w:t xml:space="preserve"> </w:t>
      </w:r>
      <w:proofErr w:type="gramStart"/>
      <w:r w:rsidRPr="002E4D2A">
        <w:rPr>
          <w:color w:val="000000"/>
          <w:sz w:val="24"/>
        </w:rPr>
        <w:t>та</w:t>
      </w:r>
      <w:proofErr w:type="gramEnd"/>
      <w:r w:rsidRPr="002E4D2A">
        <w:rPr>
          <w:color w:val="000000"/>
          <w:sz w:val="24"/>
        </w:rPr>
        <w:t xml:space="preserve"> організовує процес проведення операцій по методуфакоемульсифікації. </w:t>
      </w:r>
    </w:p>
    <w:p w:rsidR="000757D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lastRenderedPageBreak/>
        <w:t xml:space="preserve">4.1.8. </w:t>
      </w:r>
      <w:proofErr w:type="gramStart"/>
      <w:r w:rsidRPr="002E4D2A">
        <w:rPr>
          <w:color w:val="000000"/>
          <w:sz w:val="24"/>
        </w:rPr>
        <w:t>За</w:t>
      </w:r>
      <w:proofErr w:type="gramEnd"/>
      <w:r w:rsidRPr="002E4D2A">
        <w:rPr>
          <w:color w:val="000000"/>
          <w:sz w:val="24"/>
        </w:rPr>
        <w:t xml:space="preserve"> якість та наслідки проведених операц</w:t>
      </w:r>
      <w:r>
        <w:rPr>
          <w:color w:val="000000"/>
          <w:sz w:val="24"/>
        </w:rPr>
        <w:t>ій по методу факоемульсифікації</w:t>
      </w:r>
      <w:r w:rsidRPr="002E4D2A">
        <w:rPr>
          <w:color w:val="000000"/>
          <w:sz w:val="24"/>
        </w:rPr>
        <w:t>, фахівцями залученими Товариством, відповідальність несе Товариство.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4.1.9</w:t>
      </w:r>
      <w:r w:rsidRPr="002E4D2A">
        <w:rPr>
          <w:color w:val="000000"/>
          <w:sz w:val="24"/>
          <w:lang w:val="uk-UA"/>
        </w:rPr>
        <w:t>. Товариство відшкодовує Закладу вартість за користування комунальними послугами  згідно виставлених рахунків.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4.1.10</w:t>
      </w:r>
      <w:r w:rsidRPr="002E4D2A">
        <w:rPr>
          <w:color w:val="000000"/>
          <w:sz w:val="24"/>
          <w:lang w:val="uk-UA"/>
        </w:rPr>
        <w:t>. Товариство сплачує Закладу за використання приміщення  згідно розрахунковим визначенням котрі затверджені рішенням міської ради від 07.02.2008 року №514, але не менше 1500 гривень в місяць.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4.2. Обов</w:t>
      </w:r>
      <w:r w:rsidRPr="002E4D2A">
        <w:rPr>
          <w:color w:val="000000"/>
          <w:sz w:val="24"/>
          <w:lang w:val="uk-UA"/>
        </w:rPr>
        <w:t>’</w:t>
      </w:r>
      <w:r w:rsidRPr="002E4D2A">
        <w:rPr>
          <w:color w:val="000000"/>
          <w:sz w:val="24"/>
        </w:rPr>
        <w:t>язки Закладу: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4.2.1.Забезпечити умови для проведення лікувально - діагностичного процесу у сфері офтальмології.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4.2.2. Своєчасно прийняти Обладнання з урахуванням умов Договору.</w:t>
      </w:r>
    </w:p>
    <w:p w:rsidR="000757D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  <w:lang w:val="uk-UA"/>
        </w:rPr>
        <w:t>4.2.3. Підтримувати Обладнання згідно інструкції з експлуатації в належному робочому стані та забезпечувати відповідні умови зберігання та використання Обладнання,що виключають можливості його пошкодження або втрати.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 xml:space="preserve">4.2.4. У присутності представника Товариства </w:t>
      </w:r>
      <w:proofErr w:type="gramStart"/>
      <w:r w:rsidRPr="002E4D2A">
        <w:rPr>
          <w:color w:val="000000"/>
          <w:sz w:val="24"/>
        </w:rPr>
        <w:t>п</w:t>
      </w:r>
      <w:proofErr w:type="gramEnd"/>
      <w:r w:rsidRPr="002E4D2A">
        <w:rPr>
          <w:color w:val="000000"/>
          <w:sz w:val="24"/>
        </w:rPr>
        <w:t>ід час інсталяції перевірити стан Обладнання. Якщо ця умова не буде виконана, буде вважатись, що обладнання передано в належному стані.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 xml:space="preserve">4.2.5. Заклад несе відповідальність за збереження Обладнання у робочому стані з моменту його отримання від Товариства </w:t>
      </w:r>
      <w:proofErr w:type="gramStart"/>
      <w:r w:rsidRPr="002E4D2A">
        <w:rPr>
          <w:color w:val="000000"/>
          <w:sz w:val="24"/>
        </w:rPr>
        <w:t>до</w:t>
      </w:r>
      <w:proofErr w:type="gramEnd"/>
      <w:r w:rsidRPr="002E4D2A">
        <w:rPr>
          <w:color w:val="000000"/>
          <w:sz w:val="24"/>
        </w:rPr>
        <w:t xml:space="preserve"> моменту його повернення Товариству.</w:t>
      </w:r>
    </w:p>
    <w:p w:rsidR="000757D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4.3. Права Товариства: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4.3.1. Розірвати цей Догові</w:t>
      </w:r>
      <w:proofErr w:type="gramStart"/>
      <w:r w:rsidRPr="002E4D2A">
        <w:rPr>
          <w:color w:val="000000"/>
          <w:sz w:val="24"/>
        </w:rPr>
        <w:t>р</w:t>
      </w:r>
      <w:proofErr w:type="gramEnd"/>
      <w:r w:rsidRPr="002E4D2A">
        <w:rPr>
          <w:color w:val="000000"/>
          <w:sz w:val="24"/>
        </w:rPr>
        <w:t xml:space="preserve"> та вимагати повернення Обладнання у разі невикористання обладнання протягом 3 місяців або в разі грубих порушень правил експлуатації.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4.3.2. У разі не повернення Обладнання у термін зазначений п.3.1. цього Договору</w:t>
      </w:r>
      <w:proofErr w:type="gramStart"/>
      <w:r w:rsidRPr="002E4D2A">
        <w:rPr>
          <w:color w:val="000000"/>
          <w:sz w:val="24"/>
        </w:rPr>
        <w:t xml:space="preserve"> ,</w:t>
      </w:r>
      <w:proofErr w:type="gramEnd"/>
      <w:r w:rsidRPr="002E4D2A">
        <w:rPr>
          <w:color w:val="000000"/>
          <w:sz w:val="24"/>
        </w:rPr>
        <w:t xml:space="preserve"> вимагати його примусового стягнення.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4.4. Права Закладу:</w:t>
      </w:r>
    </w:p>
    <w:p w:rsidR="000757DA" w:rsidRPr="002E4D2A" w:rsidRDefault="000757DA" w:rsidP="000757DA">
      <w:pPr>
        <w:jc w:val="both"/>
        <w:rPr>
          <w:color w:val="000000"/>
          <w:sz w:val="24"/>
          <w:lang w:val="uk-UA"/>
        </w:rPr>
      </w:pPr>
      <w:r w:rsidRPr="002E4D2A">
        <w:rPr>
          <w:color w:val="000000"/>
          <w:sz w:val="24"/>
        </w:rPr>
        <w:t>4.4.1. Розірвати цей Догові</w:t>
      </w:r>
      <w:proofErr w:type="gramStart"/>
      <w:r w:rsidRPr="002E4D2A">
        <w:rPr>
          <w:color w:val="000000"/>
          <w:sz w:val="24"/>
        </w:rPr>
        <w:t>р</w:t>
      </w:r>
      <w:proofErr w:type="gramEnd"/>
      <w:r w:rsidRPr="002E4D2A">
        <w:rPr>
          <w:color w:val="000000"/>
          <w:sz w:val="24"/>
        </w:rPr>
        <w:t xml:space="preserve"> у разі порушення Товариством строку надання Обладнання.</w:t>
      </w:r>
    </w:p>
    <w:p w:rsidR="000757DA" w:rsidRPr="002E4D2A" w:rsidRDefault="000757DA" w:rsidP="000757DA">
      <w:pPr>
        <w:jc w:val="both"/>
        <w:rPr>
          <w:sz w:val="56"/>
        </w:rPr>
      </w:pPr>
      <w:r w:rsidRPr="002E4D2A">
        <w:rPr>
          <w:color w:val="000000"/>
          <w:sz w:val="24"/>
        </w:rPr>
        <w:t xml:space="preserve">4.4.2. Використовувати обладнання без обмежень для </w:t>
      </w:r>
      <w:proofErr w:type="gramStart"/>
      <w:r w:rsidRPr="002E4D2A">
        <w:rPr>
          <w:color w:val="000000"/>
          <w:sz w:val="24"/>
        </w:rPr>
        <w:t>л</w:t>
      </w:r>
      <w:proofErr w:type="gramEnd"/>
      <w:r w:rsidRPr="002E4D2A">
        <w:rPr>
          <w:color w:val="000000"/>
          <w:sz w:val="24"/>
        </w:rPr>
        <w:t>ікувального процесу.</w:t>
      </w:r>
    </w:p>
    <w:p w:rsidR="000757DA" w:rsidRDefault="000757DA" w:rsidP="000757DA">
      <w:pPr>
        <w:pStyle w:val="western"/>
        <w:shd w:val="clear" w:color="auto" w:fill="FFFFFF"/>
        <w:spacing w:after="0" w:afterAutospacing="0"/>
        <w:ind w:left="288"/>
        <w:jc w:val="center"/>
        <w:rPr>
          <w:color w:val="000000"/>
        </w:rPr>
      </w:pPr>
      <w:r>
        <w:rPr>
          <w:b/>
          <w:bCs/>
          <w:color w:val="000000"/>
          <w:lang w:val="uk-UA"/>
        </w:rPr>
        <w:t xml:space="preserve">  </w:t>
      </w:r>
      <w:r>
        <w:rPr>
          <w:b/>
          <w:bCs/>
          <w:color w:val="000000"/>
        </w:rPr>
        <w:t>5. Установка, введення в експлуатацію, гарантійний ремонт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Обладнання.</w:t>
      </w:r>
    </w:p>
    <w:p w:rsidR="000757DA" w:rsidRPr="002C54FE" w:rsidRDefault="000757DA" w:rsidP="000757DA">
      <w:pPr>
        <w:jc w:val="both"/>
        <w:rPr>
          <w:sz w:val="24"/>
          <w:lang w:val="uk-UA"/>
        </w:rPr>
      </w:pPr>
      <w:r w:rsidRPr="002C54FE">
        <w:rPr>
          <w:sz w:val="24"/>
        </w:rPr>
        <w:t>5.1. Представник Товариства</w:t>
      </w:r>
      <w:r w:rsidRPr="002C54FE">
        <w:rPr>
          <w:sz w:val="24"/>
          <w:lang w:val="uk-UA"/>
        </w:rPr>
        <w:t xml:space="preserve"> </w:t>
      </w:r>
      <w:r w:rsidRPr="002C54FE">
        <w:rPr>
          <w:sz w:val="24"/>
        </w:rPr>
        <w:t xml:space="preserve">(уповноважена особа, </w:t>
      </w:r>
      <w:r w:rsidRPr="002C54FE">
        <w:rPr>
          <w:sz w:val="24"/>
          <w:lang w:val="uk-UA"/>
        </w:rPr>
        <w:t>в</w:t>
      </w:r>
      <w:r w:rsidRPr="002C54FE">
        <w:rPr>
          <w:sz w:val="24"/>
        </w:rPr>
        <w:t xml:space="preserve"> т. ч</w:t>
      </w:r>
      <w:proofErr w:type="gramStart"/>
      <w:r w:rsidRPr="002C54FE">
        <w:rPr>
          <w:sz w:val="24"/>
        </w:rPr>
        <w:t xml:space="preserve"> П</w:t>
      </w:r>
      <w:proofErr w:type="gramEnd"/>
      <w:r w:rsidRPr="002C54FE">
        <w:rPr>
          <w:sz w:val="24"/>
        </w:rPr>
        <w:t>еревізник) передає Обладнання матеріально - відповідальному представнику Закладу.</w:t>
      </w:r>
    </w:p>
    <w:p w:rsidR="000757DA" w:rsidRPr="002C54FE" w:rsidRDefault="000757DA" w:rsidP="000757DA">
      <w:pPr>
        <w:jc w:val="both"/>
        <w:rPr>
          <w:sz w:val="24"/>
        </w:rPr>
      </w:pPr>
      <w:r w:rsidRPr="002C54FE">
        <w:rPr>
          <w:sz w:val="24"/>
          <w:lang w:val="uk-UA"/>
        </w:rPr>
        <w:t xml:space="preserve">5.2. Установка та введення в експлуатацію здійснюється представником( інженером) Товариства під час передачі Обладнання або не пізніше 5 робочих днів після передачі в присутності матеріально - відповідального представника Закладу та осіб, безпосередньо відповідальних за експлуатацію </w:t>
      </w:r>
      <w:r w:rsidRPr="002C54FE">
        <w:rPr>
          <w:sz w:val="24"/>
        </w:rPr>
        <w:t>Обладнання.</w:t>
      </w:r>
    </w:p>
    <w:p w:rsidR="000757DA" w:rsidRPr="002C54FE" w:rsidRDefault="000757DA" w:rsidP="000757DA">
      <w:pPr>
        <w:jc w:val="both"/>
        <w:rPr>
          <w:sz w:val="24"/>
        </w:rPr>
      </w:pPr>
      <w:r w:rsidRPr="002C54FE">
        <w:rPr>
          <w:sz w:val="24"/>
        </w:rPr>
        <w:t xml:space="preserve">5.3. На момент передачі Обладнання Заклад надає приміщення, пристосоване </w:t>
      </w:r>
      <w:proofErr w:type="gramStart"/>
      <w:r w:rsidRPr="002C54FE">
        <w:rPr>
          <w:sz w:val="24"/>
        </w:rPr>
        <w:t>п</w:t>
      </w:r>
      <w:proofErr w:type="gramEnd"/>
      <w:r w:rsidRPr="002C54FE">
        <w:rPr>
          <w:sz w:val="24"/>
        </w:rPr>
        <w:t>ід операційну кімнату, враховуюч</w:t>
      </w:r>
      <w:r>
        <w:rPr>
          <w:sz w:val="24"/>
        </w:rPr>
        <w:t>и вимоги до стану електромереж.</w:t>
      </w:r>
      <w:r w:rsidRPr="002C54FE">
        <w:rPr>
          <w:sz w:val="24"/>
        </w:rPr>
        <w:t xml:space="preserve"> </w:t>
      </w:r>
      <w:proofErr w:type="gramStart"/>
      <w:r w:rsidRPr="002C54FE">
        <w:rPr>
          <w:sz w:val="24"/>
        </w:rPr>
        <w:t>В</w:t>
      </w:r>
      <w:proofErr w:type="gramEnd"/>
      <w:r w:rsidRPr="002C54FE">
        <w:rPr>
          <w:sz w:val="24"/>
        </w:rPr>
        <w:t xml:space="preserve"> </w:t>
      </w:r>
      <w:proofErr w:type="gramStart"/>
      <w:r w:rsidRPr="002C54FE">
        <w:rPr>
          <w:sz w:val="24"/>
        </w:rPr>
        <w:t>прим</w:t>
      </w:r>
      <w:proofErr w:type="gramEnd"/>
      <w:r w:rsidRPr="002C54FE">
        <w:rPr>
          <w:sz w:val="24"/>
        </w:rPr>
        <w:t>іщенні мають бути встановлені та знаходитись в робочому стані дві електророзетки євро стандарту.</w:t>
      </w:r>
    </w:p>
    <w:p w:rsidR="000757DA" w:rsidRPr="002C54FE" w:rsidRDefault="000757DA" w:rsidP="000757DA">
      <w:pPr>
        <w:jc w:val="both"/>
        <w:rPr>
          <w:sz w:val="24"/>
          <w:lang w:val="uk-UA"/>
        </w:rPr>
      </w:pPr>
      <w:r w:rsidRPr="002C54FE">
        <w:rPr>
          <w:sz w:val="24"/>
        </w:rPr>
        <w:t>5.4.</w:t>
      </w:r>
      <w:r>
        <w:rPr>
          <w:sz w:val="24"/>
          <w:lang w:val="uk-UA"/>
        </w:rPr>
        <w:t xml:space="preserve"> </w:t>
      </w:r>
      <w:r w:rsidRPr="002C54FE">
        <w:rPr>
          <w:sz w:val="24"/>
        </w:rPr>
        <w:t xml:space="preserve">Представник Товариства одразу </w:t>
      </w:r>
      <w:proofErr w:type="gramStart"/>
      <w:r w:rsidRPr="002C54FE">
        <w:rPr>
          <w:sz w:val="24"/>
        </w:rPr>
        <w:t>п</w:t>
      </w:r>
      <w:proofErr w:type="gramEnd"/>
      <w:r w:rsidRPr="002C54FE">
        <w:rPr>
          <w:sz w:val="24"/>
        </w:rPr>
        <w:t>ісля інсталяції та введення в експлуатацію Обладнання проводить інструктаж.</w:t>
      </w:r>
    </w:p>
    <w:p w:rsidR="000757DA" w:rsidRDefault="000757DA" w:rsidP="000757DA">
      <w:pPr>
        <w:pStyle w:val="western"/>
        <w:shd w:val="clear" w:color="auto" w:fill="FFFFFF"/>
        <w:spacing w:after="0" w:afterAutospacing="0"/>
        <w:ind w:left="288"/>
        <w:rPr>
          <w:color w:val="000000"/>
        </w:rPr>
      </w:pPr>
      <w:r>
        <w:rPr>
          <w:b/>
          <w:bCs/>
          <w:color w:val="000000"/>
          <w:lang w:val="uk-UA"/>
        </w:rPr>
        <w:t xml:space="preserve">                                                 </w:t>
      </w:r>
      <w:r>
        <w:rPr>
          <w:b/>
          <w:bCs/>
          <w:color w:val="000000"/>
        </w:rPr>
        <w:t>6. Відповідальність сторін</w:t>
      </w:r>
    </w:p>
    <w:p w:rsidR="000757DA" w:rsidRPr="00786370" w:rsidRDefault="000757DA" w:rsidP="000757DA">
      <w:pPr>
        <w:jc w:val="both"/>
        <w:rPr>
          <w:sz w:val="24"/>
          <w:lang w:val="uk-UA"/>
        </w:rPr>
      </w:pPr>
      <w:r w:rsidRPr="00786370">
        <w:rPr>
          <w:sz w:val="24"/>
        </w:rPr>
        <w:t>6.1. У випадку порушень своїх зобов</w:t>
      </w:r>
      <w:proofErr w:type="gramStart"/>
      <w:r w:rsidRPr="00786370">
        <w:rPr>
          <w:sz w:val="24"/>
        </w:rPr>
        <w:t>»я</w:t>
      </w:r>
      <w:proofErr w:type="gramEnd"/>
      <w:r w:rsidRPr="00786370">
        <w:rPr>
          <w:sz w:val="24"/>
        </w:rPr>
        <w:t>зань за цим Договором Сторони несуть відповідальність, визначену цим Договором та чинним законодавством. Порушенням зобов</w:t>
      </w:r>
      <w:r w:rsidRPr="00786370">
        <w:rPr>
          <w:sz w:val="24"/>
          <w:lang w:val="uk-UA"/>
        </w:rPr>
        <w:t>’</w:t>
      </w:r>
      <w:r w:rsidRPr="00786370">
        <w:rPr>
          <w:sz w:val="24"/>
        </w:rPr>
        <w:t>язання є його невиконання або не належне виконання, тобто виконання з порушенням умов, визначених змістом зобо</w:t>
      </w:r>
      <w:r w:rsidRPr="00786370">
        <w:rPr>
          <w:sz w:val="24"/>
          <w:lang w:val="uk-UA"/>
        </w:rPr>
        <w:t>’</w:t>
      </w:r>
      <w:r w:rsidRPr="00786370">
        <w:rPr>
          <w:sz w:val="24"/>
        </w:rPr>
        <w:t>язання.</w:t>
      </w:r>
    </w:p>
    <w:p w:rsidR="000757DA" w:rsidRPr="00786370" w:rsidRDefault="000757DA" w:rsidP="000757DA">
      <w:pPr>
        <w:jc w:val="both"/>
        <w:rPr>
          <w:sz w:val="24"/>
        </w:rPr>
      </w:pPr>
      <w:r w:rsidRPr="00786370">
        <w:rPr>
          <w:sz w:val="24"/>
        </w:rPr>
        <w:t>6.2. Сторони не несуть відповідальності за порушення своїх зобов</w:t>
      </w:r>
      <w:r w:rsidRPr="00786370">
        <w:rPr>
          <w:sz w:val="24"/>
          <w:lang w:val="uk-UA"/>
        </w:rPr>
        <w:t>’</w:t>
      </w:r>
      <w:r w:rsidRPr="00786370">
        <w:rPr>
          <w:sz w:val="24"/>
        </w:rPr>
        <w:t xml:space="preserve">язань за цим Договором, якщо воно сталося не з їх вини. Сторона вважається не </w:t>
      </w:r>
      <w:proofErr w:type="gramStart"/>
      <w:r w:rsidRPr="00786370">
        <w:rPr>
          <w:sz w:val="24"/>
        </w:rPr>
        <w:t>винною</w:t>
      </w:r>
      <w:proofErr w:type="gramEnd"/>
      <w:r w:rsidRPr="00786370">
        <w:rPr>
          <w:sz w:val="24"/>
        </w:rPr>
        <w:t>, якщо вона доведе, що вжила всіх залежних від неї заході</w:t>
      </w:r>
      <w:r>
        <w:rPr>
          <w:sz w:val="24"/>
        </w:rPr>
        <w:t>в для належного виконання зобов</w:t>
      </w:r>
      <w:r>
        <w:rPr>
          <w:sz w:val="24"/>
          <w:lang w:val="uk-UA"/>
        </w:rPr>
        <w:t>’</w:t>
      </w:r>
      <w:r w:rsidRPr="00786370">
        <w:rPr>
          <w:sz w:val="24"/>
        </w:rPr>
        <w:t>язань.</w:t>
      </w:r>
    </w:p>
    <w:p w:rsidR="000757DA" w:rsidRPr="00786370" w:rsidRDefault="000757DA" w:rsidP="000757DA">
      <w:pPr>
        <w:jc w:val="both"/>
        <w:rPr>
          <w:sz w:val="24"/>
        </w:rPr>
      </w:pPr>
      <w:r w:rsidRPr="00786370">
        <w:rPr>
          <w:sz w:val="24"/>
        </w:rPr>
        <w:t xml:space="preserve">6.3. Жодна зі Сторін не несе відповідальності за невиконання чи </w:t>
      </w:r>
      <w:r>
        <w:rPr>
          <w:sz w:val="24"/>
        </w:rPr>
        <w:t>неналежне виконання своїх зобов</w:t>
      </w:r>
      <w:r>
        <w:rPr>
          <w:sz w:val="24"/>
          <w:lang w:val="uk-UA"/>
        </w:rPr>
        <w:t>’</w:t>
      </w:r>
      <w:r w:rsidRPr="00786370">
        <w:rPr>
          <w:sz w:val="24"/>
        </w:rPr>
        <w:t xml:space="preserve">язань по цьому Договору, якщо це невиконання чи неналежне виконання зумовлені дією обставин непереборної сили </w:t>
      </w:r>
      <w:proofErr w:type="gramStart"/>
      <w:r w:rsidRPr="00786370">
        <w:rPr>
          <w:sz w:val="24"/>
        </w:rPr>
        <w:t xml:space="preserve">( </w:t>
      </w:r>
      <w:proofErr w:type="gramEnd"/>
      <w:r w:rsidRPr="00786370">
        <w:rPr>
          <w:sz w:val="24"/>
        </w:rPr>
        <w:t xml:space="preserve">форс - мажорні обставини). Сторона для якої </w:t>
      </w:r>
      <w:r w:rsidRPr="00786370">
        <w:rPr>
          <w:sz w:val="24"/>
        </w:rPr>
        <w:lastRenderedPageBreak/>
        <w:t>склались форс</w:t>
      </w:r>
      <w:r>
        <w:rPr>
          <w:sz w:val="24"/>
        </w:rPr>
        <w:t xml:space="preserve"> - мажорні обставини, зобов</w:t>
      </w:r>
      <w:r>
        <w:rPr>
          <w:sz w:val="24"/>
          <w:lang w:val="uk-UA"/>
        </w:rPr>
        <w:t>’</w:t>
      </w:r>
      <w:r w:rsidRPr="00786370">
        <w:rPr>
          <w:sz w:val="24"/>
        </w:rPr>
        <w:t xml:space="preserve">язана не </w:t>
      </w:r>
      <w:proofErr w:type="gramStart"/>
      <w:r w:rsidRPr="00786370">
        <w:rPr>
          <w:sz w:val="24"/>
        </w:rPr>
        <w:t>п</w:t>
      </w:r>
      <w:proofErr w:type="gramEnd"/>
      <w:r w:rsidRPr="00786370">
        <w:rPr>
          <w:sz w:val="24"/>
        </w:rPr>
        <w:t>ізніше 20 календарних днів з дати настання таких обставин повідомити у письмовій формі іншу Сторону.</w:t>
      </w:r>
    </w:p>
    <w:p w:rsidR="000757DA" w:rsidRDefault="000757DA" w:rsidP="000757DA">
      <w:pPr>
        <w:pStyle w:val="western"/>
        <w:shd w:val="clear" w:color="auto" w:fill="FFFFFF"/>
        <w:spacing w:after="0" w:afterAutospacing="0"/>
        <w:ind w:left="288"/>
        <w:rPr>
          <w:color w:val="000000"/>
        </w:rPr>
      </w:pPr>
      <w:r>
        <w:rPr>
          <w:b/>
          <w:bCs/>
          <w:color w:val="000000"/>
          <w:lang w:val="uk-UA"/>
        </w:rPr>
        <w:t xml:space="preserve">                                     </w:t>
      </w:r>
      <w:r>
        <w:rPr>
          <w:b/>
          <w:bCs/>
          <w:color w:val="000000"/>
        </w:rPr>
        <w:t>7. Строк дії Договору та інші умови</w:t>
      </w:r>
    </w:p>
    <w:p w:rsidR="000757DA" w:rsidRPr="00786370" w:rsidRDefault="000757DA" w:rsidP="000757DA">
      <w:pPr>
        <w:rPr>
          <w:sz w:val="24"/>
          <w:lang w:val="uk-UA"/>
        </w:rPr>
      </w:pPr>
      <w:r w:rsidRPr="00786370">
        <w:rPr>
          <w:sz w:val="24"/>
        </w:rPr>
        <w:t>7.1. Догові</w:t>
      </w:r>
      <w:proofErr w:type="gramStart"/>
      <w:r w:rsidRPr="00786370">
        <w:rPr>
          <w:sz w:val="24"/>
        </w:rPr>
        <w:t>р</w:t>
      </w:r>
      <w:proofErr w:type="gramEnd"/>
      <w:r w:rsidRPr="00786370">
        <w:rPr>
          <w:sz w:val="24"/>
        </w:rPr>
        <w:t xml:space="preserve"> набуває чинності з моменту його підписання Сторонами і дії до моменту повного виконання Сторонами своїх зобов</w:t>
      </w:r>
      <w:r w:rsidRPr="00786370">
        <w:rPr>
          <w:sz w:val="24"/>
          <w:lang w:val="uk-UA"/>
        </w:rPr>
        <w:t>’</w:t>
      </w:r>
      <w:r w:rsidRPr="00786370">
        <w:rPr>
          <w:sz w:val="24"/>
        </w:rPr>
        <w:t>язань за цим Договором.</w:t>
      </w:r>
    </w:p>
    <w:p w:rsidR="000757DA" w:rsidRPr="00786370" w:rsidRDefault="000757DA" w:rsidP="000757DA">
      <w:pPr>
        <w:jc w:val="both"/>
        <w:rPr>
          <w:sz w:val="24"/>
          <w:lang w:val="uk-UA"/>
        </w:rPr>
      </w:pPr>
      <w:r w:rsidRPr="00786370">
        <w:rPr>
          <w:sz w:val="24"/>
        </w:rPr>
        <w:t xml:space="preserve">7.2. Умови даного Договору можуть бути змінені за взаємною згодою Сторін </w:t>
      </w:r>
      <w:proofErr w:type="gramStart"/>
      <w:r w:rsidRPr="00786370">
        <w:rPr>
          <w:sz w:val="24"/>
        </w:rPr>
        <w:t>з обов</w:t>
      </w:r>
      <w:proofErr w:type="gramEnd"/>
      <w:r w:rsidRPr="00786370">
        <w:rPr>
          <w:sz w:val="24"/>
          <w:lang w:val="uk-UA"/>
        </w:rPr>
        <w:t>’</w:t>
      </w:r>
      <w:r w:rsidRPr="00786370">
        <w:rPr>
          <w:sz w:val="24"/>
        </w:rPr>
        <w:t>язковим складанням письмового документу.</w:t>
      </w:r>
    </w:p>
    <w:p w:rsidR="000757DA" w:rsidRPr="00786370" w:rsidRDefault="000757DA" w:rsidP="000757DA">
      <w:pPr>
        <w:rPr>
          <w:sz w:val="24"/>
          <w:lang w:val="uk-UA"/>
        </w:rPr>
      </w:pPr>
      <w:r w:rsidRPr="00786370">
        <w:rPr>
          <w:sz w:val="24"/>
        </w:rPr>
        <w:t>7.3. Кожна Сторона вправі вимагати дострокові розірвання Договору</w:t>
      </w:r>
    </w:p>
    <w:p w:rsidR="000757DA" w:rsidRPr="00786370" w:rsidRDefault="000757DA" w:rsidP="000757DA">
      <w:pPr>
        <w:jc w:val="both"/>
        <w:rPr>
          <w:sz w:val="24"/>
        </w:rPr>
      </w:pPr>
      <w:r w:rsidRPr="00786370">
        <w:rPr>
          <w:sz w:val="24"/>
        </w:rPr>
        <w:t>7.4. Строк співпраці та надання Обладнанння може бути подовжено за згодою Сторін,</w:t>
      </w:r>
      <w:r w:rsidRPr="00786370">
        <w:rPr>
          <w:sz w:val="24"/>
          <w:lang w:val="uk-UA"/>
        </w:rPr>
        <w:t xml:space="preserve"> </w:t>
      </w:r>
      <w:r w:rsidRPr="00786370">
        <w:rPr>
          <w:sz w:val="24"/>
        </w:rPr>
        <w:t>про що складається додаткова Угода, або скорочено у разі порушення умов користування Обладнанням</w:t>
      </w:r>
      <w:proofErr w:type="gramStart"/>
      <w:r w:rsidRPr="00786370">
        <w:rPr>
          <w:sz w:val="24"/>
        </w:rPr>
        <w:t>,в</w:t>
      </w:r>
      <w:proofErr w:type="gramEnd"/>
      <w:r w:rsidRPr="00786370">
        <w:rPr>
          <w:sz w:val="24"/>
        </w:rPr>
        <w:t>икладених у додатковій угоді.</w:t>
      </w:r>
    </w:p>
    <w:p w:rsidR="000757DA" w:rsidRPr="00786370" w:rsidRDefault="000757DA" w:rsidP="000757DA">
      <w:pPr>
        <w:jc w:val="both"/>
        <w:rPr>
          <w:sz w:val="24"/>
        </w:rPr>
      </w:pPr>
      <w:r w:rsidRPr="00786370">
        <w:rPr>
          <w:sz w:val="24"/>
        </w:rPr>
        <w:t>7.5. Усі спори, що пов</w:t>
      </w:r>
      <w:proofErr w:type="gramStart"/>
      <w:r w:rsidRPr="00786370">
        <w:rPr>
          <w:sz w:val="24"/>
        </w:rPr>
        <w:t>»я</w:t>
      </w:r>
      <w:proofErr w:type="gramEnd"/>
      <w:r w:rsidRPr="00786370">
        <w:rPr>
          <w:sz w:val="24"/>
        </w:rPr>
        <w:t>зані з цим Договором вирішуються шляхом переговорів між Сторонами. Якщо спі</w:t>
      </w:r>
      <w:proofErr w:type="gramStart"/>
      <w:r w:rsidRPr="00786370">
        <w:rPr>
          <w:sz w:val="24"/>
        </w:rPr>
        <w:t>р</w:t>
      </w:r>
      <w:proofErr w:type="gramEnd"/>
      <w:r w:rsidRPr="00786370">
        <w:rPr>
          <w:sz w:val="24"/>
        </w:rPr>
        <w:t xml:space="preserve">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 w:rsidR="000757DA" w:rsidRPr="00786370" w:rsidRDefault="000757DA" w:rsidP="000757DA">
      <w:pPr>
        <w:jc w:val="both"/>
        <w:rPr>
          <w:sz w:val="24"/>
        </w:rPr>
      </w:pPr>
      <w:r w:rsidRPr="00786370">
        <w:rPr>
          <w:sz w:val="24"/>
        </w:rPr>
        <w:t>7.6. Даний Догові</w:t>
      </w:r>
      <w:proofErr w:type="gramStart"/>
      <w:r w:rsidRPr="00786370">
        <w:rPr>
          <w:sz w:val="24"/>
        </w:rPr>
        <w:t>р</w:t>
      </w:r>
      <w:proofErr w:type="gramEnd"/>
      <w:r w:rsidRPr="00786370">
        <w:rPr>
          <w:sz w:val="24"/>
        </w:rPr>
        <w:t xml:space="preserve"> укладено у відповідності до ст.. 179 Господарського Кодексу України,ст. 827-836 Цивільного кодексу України у двох оригінальних примірниках, по одному для кожної із сторін.</w:t>
      </w:r>
    </w:p>
    <w:p w:rsidR="000757DA" w:rsidRPr="00786370" w:rsidRDefault="000757DA" w:rsidP="000757DA">
      <w:pPr>
        <w:jc w:val="both"/>
        <w:rPr>
          <w:sz w:val="24"/>
        </w:rPr>
      </w:pPr>
      <w:r w:rsidRPr="00786370">
        <w:rPr>
          <w:sz w:val="24"/>
        </w:rPr>
        <w:t>7.7.</w:t>
      </w:r>
      <w:r>
        <w:rPr>
          <w:sz w:val="24"/>
          <w:lang w:val="uk-UA"/>
        </w:rPr>
        <w:t xml:space="preserve"> </w:t>
      </w:r>
      <w:r w:rsidRPr="00786370">
        <w:rPr>
          <w:sz w:val="24"/>
        </w:rPr>
        <w:t xml:space="preserve">У випадках не передбачених даним Договором, сторони керуються нормами </w:t>
      </w:r>
      <w:proofErr w:type="gramStart"/>
      <w:r w:rsidRPr="00786370">
        <w:rPr>
          <w:sz w:val="24"/>
        </w:rPr>
        <w:t>чинного</w:t>
      </w:r>
      <w:proofErr w:type="gramEnd"/>
      <w:r w:rsidRPr="00786370">
        <w:rPr>
          <w:sz w:val="24"/>
        </w:rPr>
        <w:t xml:space="preserve"> законодавства.</w:t>
      </w:r>
    </w:p>
    <w:p w:rsidR="000757DA" w:rsidRDefault="000757DA" w:rsidP="000757DA">
      <w:pPr>
        <w:jc w:val="both"/>
        <w:rPr>
          <w:sz w:val="24"/>
          <w:lang w:val="uk-UA"/>
        </w:rPr>
      </w:pPr>
      <w:r w:rsidRPr="00786370">
        <w:rPr>
          <w:sz w:val="24"/>
        </w:rPr>
        <w:t>7.8.</w:t>
      </w:r>
      <w:r>
        <w:rPr>
          <w:sz w:val="24"/>
          <w:lang w:val="uk-UA"/>
        </w:rPr>
        <w:t xml:space="preserve"> </w:t>
      </w:r>
      <w:proofErr w:type="gramStart"/>
      <w:r w:rsidRPr="00786370">
        <w:rPr>
          <w:sz w:val="24"/>
        </w:rPr>
        <w:t>П</w:t>
      </w:r>
      <w:proofErr w:type="gramEnd"/>
      <w:r w:rsidRPr="00786370">
        <w:rPr>
          <w:sz w:val="24"/>
        </w:rPr>
        <w:t xml:space="preserve">ісля підписання цього Договору </w:t>
      </w:r>
      <w:r>
        <w:rPr>
          <w:sz w:val="24"/>
        </w:rPr>
        <w:t>усі попередні переговори за ним</w:t>
      </w:r>
      <w:r w:rsidRPr="00786370">
        <w:rPr>
          <w:sz w:val="24"/>
        </w:rPr>
        <w:t>, листування, попередні угоди та протоколи про намір з питань, що так чи інакше стосуються цього Договору, втрачають юридичну силу.</w:t>
      </w:r>
    </w:p>
    <w:p w:rsidR="000757DA" w:rsidRPr="000C21C0" w:rsidRDefault="000757DA" w:rsidP="000757DA">
      <w:pPr>
        <w:pStyle w:val="a7"/>
        <w:shd w:val="clear" w:color="auto" w:fill="FFFFFF"/>
        <w:spacing w:before="0" w:beforeAutospacing="0" w:after="0" w:afterAutospacing="0"/>
        <w:ind w:left="288"/>
        <w:jc w:val="center"/>
        <w:rPr>
          <w:rFonts w:ascii="Times New Roman" w:hAnsi="Times New Roman" w:cs="Times New Roman"/>
        </w:rPr>
      </w:pPr>
      <w:r w:rsidRPr="000C21C0">
        <w:rPr>
          <w:rFonts w:ascii="Times New Roman" w:hAnsi="Times New Roman" w:cs="Times New Roman"/>
          <w:b/>
          <w:bCs/>
        </w:rPr>
        <w:t>Місце знаходження та реквізити Сторін</w:t>
      </w:r>
    </w:p>
    <w:p w:rsidR="000757DA" w:rsidRPr="00353A43" w:rsidRDefault="000757DA" w:rsidP="000757DA">
      <w:pPr>
        <w:rPr>
          <w:b/>
          <w:sz w:val="22"/>
          <w:lang w:val="uk-UA"/>
        </w:rPr>
      </w:pPr>
      <w:r w:rsidRPr="00353A43">
        <w:rPr>
          <w:b/>
          <w:sz w:val="22"/>
        </w:rPr>
        <w:t>Товариство: Заклад:</w:t>
      </w:r>
    </w:p>
    <w:p w:rsidR="000757DA" w:rsidRDefault="000757DA" w:rsidP="000757DA">
      <w:pPr>
        <w:rPr>
          <w:lang w:val="uk-UA"/>
        </w:rPr>
      </w:pPr>
    </w:p>
    <w:p w:rsidR="000757DA" w:rsidRDefault="000757DA" w:rsidP="000757DA">
      <w:pPr>
        <w:rPr>
          <w:sz w:val="24"/>
          <w:lang w:val="uk-UA"/>
        </w:rPr>
      </w:pPr>
      <w:r w:rsidRPr="00F50040">
        <w:rPr>
          <w:sz w:val="24"/>
          <w:lang w:val="uk-UA"/>
        </w:rPr>
        <w:t>ТОВ</w:t>
      </w:r>
      <w:r>
        <w:rPr>
          <w:sz w:val="24"/>
          <w:lang w:val="uk-UA"/>
        </w:rPr>
        <w:t xml:space="preserve"> «ОКОМЕДІКАС»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КЗ «Знам'янська міська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>Адреса: 03036 м.Київ,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лікарня імені А.В.Лисенка»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>просп.Повітрофлотський,92, оф.425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Адреса:27400  м.Знам’янка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>Код ЄДРПОУ 36509871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Кіровоградська обл.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>р/р 26004499258800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вул.Михайла Грушевського,15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>МФО 351005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Код ЄДРПОУ: 01111227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>ПАТ «Укрсиббанк»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МФО 823016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р/р 35428227011973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>Директор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ГУДКСУ в Кіровоградській обл.</w:t>
      </w:r>
    </w:p>
    <w:p w:rsidR="000757DA" w:rsidRDefault="000757DA" w:rsidP="000757DA">
      <w:pPr>
        <w:rPr>
          <w:sz w:val="24"/>
          <w:lang w:val="uk-UA"/>
        </w:rPr>
      </w:pP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Ю.С.Рева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в.о.Головного лікаря</w:t>
      </w:r>
    </w:p>
    <w:p w:rsidR="000757DA" w:rsidRDefault="000757DA" w:rsidP="000757DA">
      <w:pPr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Л.Б.Полежай</w:t>
      </w:r>
    </w:p>
    <w:p w:rsidR="000757DA" w:rsidRPr="000C21C0" w:rsidRDefault="000757DA" w:rsidP="000757DA">
      <w:pPr>
        <w:pStyle w:val="a7"/>
        <w:shd w:val="clear" w:color="auto" w:fill="FFFFFF"/>
        <w:spacing w:after="0" w:afterAutospacing="0"/>
        <w:ind w:left="5952"/>
        <w:rPr>
          <w:rFonts w:ascii="Times New Roman" w:hAnsi="Times New Roman" w:cs="Times New Roman"/>
          <w:lang w:val="uk-UA"/>
        </w:rPr>
      </w:pPr>
      <w:r w:rsidRPr="000C21C0">
        <w:rPr>
          <w:rFonts w:ascii="Times New Roman" w:hAnsi="Times New Roman" w:cs="Times New Roman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0757DA" w:rsidRPr="009062F5" w:rsidRDefault="000757DA" w:rsidP="000757DA">
      <w:r w:rsidRPr="009062F5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62F5">
        <w:t>Додаток 1</w:t>
      </w:r>
    </w:p>
    <w:p w:rsidR="000757DA" w:rsidRDefault="000757DA" w:rsidP="000757DA">
      <w:pPr>
        <w:ind w:left="4956" w:firstLine="708"/>
        <w:rPr>
          <w:lang w:val="uk-UA"/>
        </w:rPr>
      </w:pPr>
      <w:proofErr w:type="gramStart"/>
      <w:r>
        <w:t>до</w:t>
      </w:r>
      <w:proofErr w:type="gramEnd"/>
      <w:r>
        <w:t xml:space="preserve"> </w:t>
      </w:r>
      <w:r>
        <w:rPr>
          <w:lang w:val="uk-UA"/>
        </w:rPr>
        <w:t>Д</w:t>
      </w:r>
      <w:r w:rsidRPr="009062F5">
        <w:t>оговору про партнерську співпрацю</w:t>
      </w:r>
      <w:r w:rsidRPr="009062F5">
        <w:rPr>
          <w:lang w:val="uk-UA"/>
        </w:rPr>
        <w:t xml:space="preserve">                                   </w:t>
      </w:r>
    </w:p>
    <w:p w:rsidR="000757DA" w:rsidRPr="006F5CC1" w:rsidRDefault="000757DA" w:rsidP="000757DA">
      <w:pPr>
        <w:pStyle w:val="a7"/>
        <w:shd w:val="clear" w:color="auto" w:fill="FFFFFF"/>
        <w:spacing w:after="0" w:afterAutospacing="0"/>
        <w:ind w:right="706"/>
        <w:jc w:val="center"/>
        <w:rPr>
          <w:rFonts w:ascii="Times New Roman" w:hAnsi="Times New Roman" w:cs="Times New Roman"/>
          <w:sz w:val="22"/>
          <w:szCs w:val="22"/>
        </w:rPr>
      </w:pPr>
      <w:r w:rsidRPr="006F5CC1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</w:t>
      </w:r>
      <w:proofErr w:type="gramStart"/>
      <w:r w:rsidRPr="006F5CC1">
        <w:rPr>
          <w:rFonts w:ascii="Times New Roman" w:hAnsi="Times New Roman" w:cs="Times New Roman"/>
          <w:b/>
          <w:bCs/>
          <w:sz w:val="22"/>
          <w:szCs w:val="22"/>
        </w:rPr>
        <w:t>СПЕЦ</w:t>
      </w:r>
      <w:proofErr w:type="gramEnd"/>
      <w:r w:rsidRPr="006F5CC1">
        <w:rPr>
          <w:rFonts w:ascii="Times New Roman" w:hAnsi="Times New Roman" w:cs="Times New Roman"/>
          <w:b/>
          <w:bCs/>
          <w:sz w:val="22"/>
          <w:szCs w:val="22"/>
        </w:rPr>
        <w:t>ІФІКАЦІЯ ОБЛАДНАННЯ</w:t>
      </w:r>
    </w:p>
    <w:tbl>
      <w:tblPr>
        <w:tblW w:w="93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6221"/>
        <w:gridCol w:w="2209"/>
      </w:tblGrid>
      <w:tr w:rsidR="000757DA" w:rsidRPr="006F5CC1" w:rsidTr="00CE75A7">
        <w:trPr>
          <w:trHeight w:val="460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color w:val="000000"/>
                <w:sz w:val="22"/>
                <w:szCs w:val="22"/>
              </w:rPr>
              <w:t>№</w:t>
            </w:r>
            <w:r w:rsidRPr="006F5CC1">
              <w:rPr>
                <w:b/>
                <w:bCs/>
                <w:color w:val="000000"/>
                <w:sz w:val="22"/>
                <w:szCs w:val="22"/>
              </w:rPr>
              <w:t>п\</w:t>
            </w:r>
            <w:proofErr w:type="gramStart"/>
            <w:r w:rsidRPr="006F5CC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a7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F5CC1">
              <w:rPr>
                <w:rFonts w:ascii="Times New Roman" w:hAnsi="Times New Roman" w:cs="Times New Roman"/>
                <w:sz w:val="22"/>
                <w:szCs w:val="22"/>
              </w:rPr>
              <w:t>Найменування Обладнання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3D35C4" w:rsidRDefault="000757DA" w:rsidP="00CE75A7">
            <w:pPr>
              <w:pStyle w:val="a7"/>
              <w:spacing w:after="0" w:afterAutospacing="0"/>
              <w:ind w:left="720"/>
              <w:rPr>
                <w:rFonts w:ascii="Times New Roman" w:hAnsi="Times New Roman" w:cs="Times New Roman"/>
                <w:sz w:val="20"/>
                <w:szCs w:val="22"/>
              </w:rPr>
            </w:pPr>
            <w:r w:rsidRPr="003D35C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Кіл-ть</w:t>
            </w:r>
          </w:p>
          <w:p w:rsidR="000757DA" w:rsidRPr="006F5CC1" w:rsidRDefault="000757DA" w:rsidP="00CE75A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3D35C4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Обладнання</w:t>
            </w:r>
          </w:p>
        </w:tc>
      </w:tr>
      <w:tr w:rsidR="000757DA" w:rsidRPr="006F5CC1" w:rsidTr="00CE75A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rPr>
                <w:color w:val="000000"/>
                <w:sz w:val="22"/>
                <w:szCs w:val="22"/>
              </w:rPr>
            </w:pPr>
            <w:r w:rsidRPr="006F5CC1">
              <w:rPr>
                <w:color w:val="000000"/>
                <w:sz w:val="22"/>
                <w:szCs w:val="22"/>
              </w:rPr>
              <w:t>Факоемульсифікатор АМО</w:t>
            </w:r>
            <w:r w:rsidRPr="006F5CC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F5CC1">
              <w:rPr>
                <w:color w:val="000000"/>
                <w:sz w:val="22"/>
                <w:szCs w:val="22"/>
                <w:lang w:val="en-US"/>
              </w:rPr>
              <w:t>Sovereign Compact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757DA" w:rsidRPr="006F5CC1" w:rsidTr="00CE75A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rPr>
                <w:color w:val="000000"/>
                <w:sz w:val="22"/>
                <w:szCs w:val="22"/>
              </w:rPr>
            </w:pPr>
            <w:r w:rsidRPr="006F5CC1">
              <w:rPr>
                <w:color w:val="000000"/>
                <w:sz w:val="22"/>
                <w:szCs w:val="22"/>
              </w:rPr>
              <w:t>Касетний автоклав швидкої дії</w:t>
            </w:r>
            <w:r w:rsidRPr="006F5CC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F5CC1">
              <w:rPr>
                <w:color w:val="000000"/>
                <w:sz w:val="22"/>
                <w:szCs w:val="22"/>
                <w:lang w:val="en-US"/>
              </w:rPr>
              <w:t>StatIM</w:t>
            </w:r>
            <w:r w:rsidRPr="006F5CC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F5CC1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757DA" w:rsidRPr="006F5CC1" w:rsidTr="00CE75A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rPr>
                <w:color w:val="000000"/>
                <w:sz w:val="22"/>
                <w:szCs w:val="22"/>
              </w:rPr>
            </w:pPr>
            <w:r w:rsidRPr="006F5CC1">
              <w:rPr>
                <w:color w:val="000000"/>
                <w:sz w:val="22"/>
                <w:szCs w:val="22"/>
              </w:rPr>
              <w:t>Авторефрактометр</w:t>
            </w:r>
            <w:proofErr w:type="gramStart"/>
            <w:r w:rsidRPr="006F5CC1">
              <w:rPr>
                <w:color w:val="000000"/>
                <w:sz w:val="22"/>
                <w:szCs w:val="22"/>
                <w:lang w:val="en-US"/>
              </w:rPr>
              <w:t>RK</w:t>
            </w:r>
            <w:proofErr w:type="gramEnd"/>
            <w:r w:rsidRPr="006F5CC1">
              <w:rPr>
                <w:color w:val="000000"/>
                <w:sz w:val="22"/>
                <w:szCs w:val="22"/>
                <w:lang w:val="en-US"/>
              </w:rPr>
              <w:t xml:space="preserve"> 700 Reichert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757DA" w:rsidRPr="006F5CC1" w:rsidTr="00CE75A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rPr>
                <w:color w:val="000000"/>
                <w:sz w:val="22"/>
                <w:szCs w:val="22"/>
              </w:rPr>
            </w:pPr>
            <w:r w:rsidRPr="006F5CC1">
              <w:rPr>
                <w:color w:val="000000"/>
                <w:sz w:val="22"/>
                <w:szCs w:val="22"/>
              </w:rPr>
              <w:t xml:space="preserve">А-скан </w:t>
            </w:r>
            <w:proofErr w:type="gramStart"/>
            <w:r w:rsidRPr="006F5CC1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6F5CC1">
              <w:rPr>
                <w:color w:val="000000"/>
                <w:sz w:val="22"/>
                <w:szCs w:val="22"/>
                <w:lang w:val="en-US"/>
              </w:rPr>
              <w:t>TI scan</w:t>
            </w:r>
            <w:r w:rsidRPr="006F5CC1">
              <w:rPr>
                <w:rStyle w:val="apple-converted-space"/>
                <w:color w:val="000000"/>
                <w:sz w:val="22"/>
                <w:szCs w:val="22"/>
                <w:lang w:val="en-US"/>
              </w:rPr>
              <w:t> </w:t>
            </w:r>
            <w:r w:rsidRPr="006F5CC1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757DA" w:rsidRPr="006F5CC1" w:rsidTr="00CE75A7">
        <w:trPr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rPr>
                <w:color w:val="000000"/>
                <w:sz w:val="22"/>
                <w:szCs w:val="22"/>
              </w:rPr>
            </w:pPr>
            <w:r w:rsidRPr="006F5CC1">
              <w:rPr>
                <w:color w:val="000000"/>
                <w:sz w:val="22"/>
                <w:szCs w:val="22"/>
              </w:rPr>
              <w:t>Офтальмологічний операційний мікроскоп</w:t>
            </w:r>
            <w:r w:rsidRPr="006F5CC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6F5CC1">
              <w:rPr>
                <w:color w:val="000000"/>
                <w:sz w:val="22"/>
                <w:szCs w:val="22"/>
                <w:lang w:val="en-US"/>
              </w:rPr>
              <w:t>YZ</w:t>
            </w:r>
            <w:r w:rsidRPr="006F5CC1">
              <w:rPr>
                <w:color w:val="000000"/>
                <w:sz w:val="22"/>
                <w:szCs w:val="22"/>
              </w:rPr>
              <w:t>20Т4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757DA" w:rsidRPr="006F5CC1" w:rsidTr="00CE75A7">
        <w:trPr>
          <w:trHeight w:val="15"/>
          <w:tblCellSpacing w:w="0" w:type="dxa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spacing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2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7DA" w:rsidRPr="006F5CC1" w:rsidRDefault="000757DA" w:rsidP="00CE75A7">
            <w:pPr>
              <w:pStyle w:val="western"/>
              <w:spacing w:line="15" w:lineRule="atLeast"/>
              <w:jc w:val="center"/>
              <w:rPr>
                <w:color w:val="000000"/>
                <w:sz w:val="22"/>
                <w:szCs w:val="22"/>
              </w:rPr>
            </w:pPr>
            <w:r w:rsidRPr="006F5CC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0757DA" w:rsidRPr="009062F5" w:rsidRDefault="000757DA" w:rsidP="000757DA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 w:rsidRPr="003D35C4">
        <w:rPr>
          <w:rFonts w:ascii="Times New Roman" w:hAnsi="Times New Roman" w:cs="Times New Roman"/>
        </w:rPr>
        <w:t>Загальна вартість обладнання складає 81000,00 доларів США ( Вісімдесят одна тисяча</w:t>
      </w:r>
      <w:r w:rsidRPr="009062F5">
        <w:rPr>
          <w:rFonts w:ascii="Times New Roman" w:hAnsi="Times New Roman" w:cs="Times New Roman"/>
        </w:rPr>
        <w:t xml:space="preserve"> доларів США 00 центів) за комерційним міжбанківським курсом на дату </w:t>
      </w:r>
      <w:proofErr w:type="gramStart"/>
      <w:r w:rsidRPr="009062F5">
        <w:rPr>
          <w:rFonts w:ascii="Times New Roman" w:hAnsi="Times New Roman" w:cs="Times New Roman"/>
        </w:rPr>
        <w:t>п</w:t>
      </w:r>
      <w:proofErr w:type="gramEnd"/>
      <w:r w:rsidRPr="009062F5">
        <w:rPr>
          <w:rFonts w:ascii="Times New Roman" w:hAnsi="Times New Roman" w:cs="Times New Roman"/>
        </w:rPr>
        <w:t>ідписання Договору.</w:t>
      </w:r>
    </w:p>
    <w:p w:rsidR="000757DA" w:rsidRPr="009062F5" w:rsidRDefault="000757DA" w:rsidP="000757DA">
      <w:pPr>
        <w:pStyle w:val="4"/>
      </w:pPr>
      <w:r w:rsidRPr="009062F5">
        <w:t xml:space="preserve">Товариство: </w:t>
      </w:r>
      <w:r w:rsidRPr="009062F5">
        <w:tab/>
      </w:r>
      <w:r w:rsidRPr="009062F5">
        <w:tab/>
      </w:r>
      <w:r w:rsidRPr="009062F5">
        <w:tab/>
      </w:r>
      <w:r w:rsidRPr="009062F5">
        <w:tab/>
      </w:r>
      <w:r w:rsidRPr="009062F5">
        <w:tab/>
      </w:r>
      <w:r w:rsidRPr="009062F5">
        <w:tab/>
      </w:r>
      <w:r w:rsidRPr="009062F5">
        <w:tab/>
      </w:r>
      <w:r w:rsidRPr="009062F5">
        <w:tab/>
        <w:t>Заклад:</w:t>
      </w:r>
    </w:p>
    <w:p w:rsidR="000757DA" w:rsidRPr="009062F5" w:rsidRDefault="000757DA" w:rsidP="000757DA">
      <w:pPr>
        <w:pStyle w:val="a7"/>
        <w:shd w:val="clear" w:color="auto" w:fill="FFFFFF"/>
        <w:spacing w:after="0" w:afterAutospacing="0"/>
        <w:rPr>
          <w:rFonts w:ascii="Times New Roman" w:hAnsi="Times New Roman" w:cs="Times New Roman"/>
        </w:rPr>
      </w:pPr>
      <w:r w:rsidRPr="009062F5">
        <w:rPr>
          <w:rFonts w:ascii="Times New Roman" w:hAnsi="Times New Roman" w:cs="Times New Roman"/>
        </w:rPr>
        <w:t xml:space="preserve">Директор </w:t>
      </w:r>
      <w:r w:rsidRPr="009062F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r w:rsidRPr="009062F5">
        <w:rPr>
          <w:rFonts w:ascii="Times New Roman" w:hAnsi="Times New Roman" w:cs="Times New Roman"/>
        </w:rPr>
        <w:t xml:space="preserve">В.О. Головного </w:t>
      </w:r>
      <w:proofErr w:type="gramStart"/>
      <w:r w:rsidRPr="009062F5">
        <w:rPr>
          <w:rFonts w:ascii="Times New Roman" w:hAnsi="Times New Roman" w:cs="Times New Roman"/>
        </w:rPr>
        <w:t>л</w:t>
      </w:r>
      <w:proofErr w:type="gramEnd"/>
      <w:r w:rsidRPr="009062F5">
        <w:rPr>
          <w:rFonts w:ascii="Times New Roman" w:hAnsi="Times New Roman" w:cs="Times New Roman"/>
        </w:rPr>
        <w:t>ікаря</w:t>
      </w:r>
    </w:p>
    <w:p w:rsidR="000757DA" w:rsidRPr="009062F5" w:rsidRDefault="000757DA" w:rsidP="000757DA">
      <w:pPr>
        <w:pStyle w:val="a7"/>
        <w:shd w:val="clear" w:color="auto" w:fill="FFFFFF"/>
        <w:spacing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9062F5">
        <w:rPr>
          <w:rFonts w:ascii="Times New Roman" w:hAnsi="Times New Roman" w:cs="Times New Roman"/>
        </w:rPr>
        <w:t xml:space="preserve">Ю. </w:t>
      </w:r>
      <w:r w:rsidRPr="009062F5">
        <w:rPr>
          <w:rFonts w:ascii="Times New Roman" w:hAnsi="Times New Roman" w:cs="Times New Roman"/>
          <w:lang w:val="uk-UA"/>
        </w:rPr>
        <w:t>С.</w:t>
      </w:r>
      <w:r w:rsidRPr="009062F5">
        <w:rPr>
          <w:rFonts w:ascii="Times New Roman" w:hAnsi="Times New Roman" w:cs="Times New Roman"/>
        </w:rPr>
        <w:t xml:space="preserve">Рева </w:t>
      </w:r>
      <w:r w:rsidRPr="009062F5"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9062F5">
        <w:rPr>
          <w:rFonts w:ascii="Times New Roman" w:hAnsi="Times New Roman" w:cs="Times New Roman"/>
        </w:rPr>
        <w:t>Л. Б. Полежай</w:t>
      </w:r>
    </w:p>
    <w:p w:rsidR="009C7C08" w:rsidRPr="000757DA" w:rsidRDefault="009C7C08" w:rsidP="000757DA">
      <w:bookmarkStart w:id="0" w:name="_GoBack"/>
      <w:bookmarkEnd w:id="0"/>
    </w:p>
    <w:sectPr w:rsidR="009C7C08" w:rsidRPr="0007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E3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F541B6"/>
    <w:multiLevelType w:val="hybridMultilevel"/>
    <w:tmpl w:val="46E2E0F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7973B9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91104A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5213D"/>
    <w:multiLevelType w:val="hybridMultilevel"/>
    <w:tmpl w:val="168EA1E4"/>
    <w:lvl w:ilvl="0" w:tplc="3C9A4E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47A5A"/>
    <w:multiLevelType w:val="hybridMultilevel"/>
    <w:tmpl w:val="6F488DDA"/>
    <w:lvl w:ilvl="0" w:tplc="8EC0DF84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8C83B98"/>
    <w:multiLevelType w:val="hybridMultilevel"/>
    <w:tmpl w:val="2A7403EE"/>
    <w:lvl w:ilvl="0" w:tplc="D4B2646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59F304F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C1347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0B3DE5"/>
    <w:multiLevelType w:val="hybridMultilevel"/>
    <w:tmpl w:val="5E1E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C303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4E35E4"/>
    <w:multiLevelType w:val="multilevel"/>
    <w:tmpl w:val="5ABC5E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F1F485F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F10C95"/>
    <w:multiLevelType w:val="hybridMultilevel"/>
    <w:tmpl w:val="BCF69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615C41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F35EA2"/>
    <w:multiLevelType w:val="hybridMultilevel"/>
    <w:tmpl w:val="7E6670A4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F253C3"/>
    <w:multiLevelType w:val="hybridMultilevel"/>
    <w:tmpl w:val="CCFC662A"/>
    <w:lvl w:ilvl="0" w:tplc="648E2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02"/>
    <w:rsid w:val="000757DA"/>
    <w:rsid w:val="000B1208"/>
    <w:rsid w:val="00115E1E"/>
    <w:rsid w:val="0017328D"/>
    <w:rsid w:val="002716C0"/>
    <w:rsid w:val="004C3D5A"/>
    <w:rsid w:val="00500CF5"/>
    <w:rsid w:val="005D195A"/>
    <w:rsid w:val="006763BE"/>
    <w:rsid w:val="006D2963"/>
    <w:rsid w:val="008547D3"/>
    <w:rsid w:val="008A4A96"/>
    <w:rsid w:val="009C7C08"/>
    <w:rsid w:val="009F1CE4"/>
    <w:rsid w:val="00A41265"/>
    <w:rsid w:val="00A70F8A"/>
    <w:rsid w:val="00B95C0D"/>
    <w:rsid w:val="00BB48FA"/>
    <w:rsid w:val="00BD1995"/>
    <w:rsid w:val="00B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2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20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1">
    <w:name w:val="Основной текст Знак1"/>
    <w:aliases w:val="Знак Знак1"/>
    <w:link w:val="a3"/>
    <w:uiPriority w:val="99"/>
    <w:locked/>
    <w:rsid w:val="00BD3202"/>
    <w:rPr>
      <w:rFonts w:ascii="Times New Roman" w:hAnsi="Times New Roman"/>
      <w:sz w:val="24"/>
      <w:lang w:eastAsia="ru-RU"/>
    </w:rPr>
  </w:style>
  <w:style w:type="paragraph" w:styleId="a3">
    <w:name w:val="Body Text"/>
    <w:aliases w:val="Знак"/>
    <w:basedOn w:val="a"/>
    <w:link w:val="1"/>
    <w:uiPriority w:val="99"/>
    <w:rsid w:val="00BD3202"/>
    <w:pPr>
      <w:spacing w:after="120"/>
    </w:pPr>
    <w:rPr>
      <w:rFonts w:eastAsiaTheme="minorHAnsi" w:cstheme="minorBidi"/>
      <w:sz w:val="24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BD3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A4A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A4A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rsid w:val="005D19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A70F8A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rsid w:val="00A70F8A"/>
    <w:pPr>
      <w:spacing w:after="60" w:line="220" w:lineRule="exact"/>
      <w:ind w:firstLine="284"/>
      <w:jc w:val="both"/>
    </w:pPr>
    <w:rPr>
      <w:lang w:val="uk-UA"/>
    </w:rPr>
  </w:style>
  <w:style w:type="character" w:styleId="a8">
    <w:name w:val="Strong"/>
    <w:basedOn w:val="a0"/>
    <w:qFormat/>
    <w:rsid w:val="0017328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B1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B1208"/>
    <w:rPr>
      <w:rFonts w:ascii="Courier New" w:eastAsia="Times New Roman" w:hAnsi="Courier New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A41265"/>
    <w:pPr>
      <w:jc w:val="center"/>
    </w:pPr>
    <w:rPr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uiPriority w:val="99"/>
    <w:rsid w:val="00A4126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57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57DA"/>
    <w:rPr>
      <w:rFonts w:cs="Times New Roman"/>
    </w:rPr>
  </w:style>
  <w:style w:type="paragraph" w:customStyle="1" w:styleId="western">
    <w:name w:val="western"/>
    <w:basedOn w:val="a"/>
    <w:rsid w:val="000757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2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20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1">
    <w:name w:val="Основной текст Знак1"/>
    <w:aliases w:val="Знак Знак1"/>
    <w:link w:val="a3"/>
    <w:uiPriority w:val="99"/>
    <w:locked/>
    <w:rsid w:val="00BD3202"/>
    <w:rPr>
      <w:rFonts w:ascii="Times New Roman" w:hAnsi="Times New Roman"/>
      <w:sz w:val="24"/>
      <w:lang w:eastAsia="ru-RU"/>
    </w:rPr>
  </w:style>
  <w:style w:type="paragraph" w:styleId="a3">
    <w:name w:val="Body Text"/>
    <w:aliases w:val="Знак"/>
    <w:basedOn w:val="a"/>
    <w:link w:val="1"/>
    <w:uiPriority w:val="99"/>
    <w:rsid w:val="00BD3202"/>
    <w:pPr>
      <w:spacing w:after="120"/>
    </w:pPr>
    <w:rPr>
      <w:rFonts w:eastAsiaTheme="minorHAnsi" w:cstheme="minorBidi"/>
      <w:sz w:val="24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BD3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A4A9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A4A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0">
    <w:name w:val="Абзац списка1"/>
    <w:basedOn w:val="a"/>
    <w:uiPriority w:val="99"/>
    <w:rsid w:val="005D19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A70F8A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rsid w:val="00A70F8A"/>
    <w:pPr>
      <w:spacing w:after="60" w:line="220" w:lineRule="exact"/>
      <w:ind w:firstLine="284"/>
      <w:jc w:val="both"/>
    </w:pPr>
    <w:rPr>
      <w:lang w:val="uk-UA"/>
    </w:rPr>
  </w:style>
  <w:style w:type="character" w:styleId="a8">
    <w:name w:val="Strong"/>
    <w:basedOn w:val="a0"/>
    <w:qFormat/>
    <w:rsid w:val="0017328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B1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B1208"/>
    <w:rPr>
      <w:rFonts w:ascii="Courier New" w:eastAsia="Times New Roman" w:hAnsi="Courier New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A41265"/>
    <w:pPr>
      <w:jc w:val="center"/>
    </w:pPr>
    <w:rPr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uiPriority w:val="99"/>
    <w:rsid w:val="00A4126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57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57DA"/>
    <w:rPr>
      <w:rFonts w:cs="Times New Roman"/>
    </w:rPr>
  </w:style>
  <w:style w:type="paragraph" w:customStyle="1" w:styleId="western">
    <w:name w:val="western"/>
    <w:basedOn w:val="a"/>
    <w:rsid w:val="000757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2016-04-29T06:23:00Z</dcterms:created>
  <dcterms:modified xsi:type="dcterms:W3CDTF">2016-04-29T06:23:00Z</dcterms:modified>
</cp:coreProperties>
</file>