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EA" w:rsidRPr="00DA0684" w:rsidRDefault="008305EA" w:rsidP="008305EA">
      <w:pPr>
        <w:tabs>
          <w:tab w:val="left" w:pos="180"/>
          <w:tab w:val="left" w:pos="4860"/>
        </w:tabs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Четверта </w:t>
      </w:r>
      <w:r w:rsidRPr="00DA0684">
        <w:rPr>
          <w:b/>
          <w:lang w:val="uk-UA"/>
        </w:rPr>
        <w:t>сесія</w:t>
      </w:r>
      <w:r w:rsidRPr="00DA0684">
        <w:rPr>
          <w:b/>
          <w:bCs/>
          <w:lang w:val="uk-UA"/>
        </w:rPr>
        <w:t xml:space="preserve"> </w:t>
      </w:r>
      <w:proofErr w:type="spellStart"/>
      <w:r w:rsidRPr="00DA0684">
        <w:rPr>
          <w:b/>
          <w:bCs/>
          <w:lang w:val="uk-UA"/>
        </w:rPr>
        <w:t>Знам’янської</w:t>
      </w:r>
      <w:proofErr w:type="spellEnd"/>
      <w:r w:rsidRPr="00DA0684">
        <w:rPr>
          <w:b/>
          <w:bCs/>
          <w:lang w:val="uk-UA"/>
        </w:rPr>
        <w:t xml:space="preserve"> міської ради</w:t>
      </w:r>
    </w:p>
    <w:p w:rsidR="008305EA" w:rsidRPr="00DA0684" w:rsidRDefault="008305EA" w:rsidP="008305EA">
      <w:pPr>
        <w:jc w:val="center"/>
        <w:rPr>
          <w:b/>
          <w:bCs/>
          <w:lang w:val="uk-UA"/>
        </w:rPr>
      </w:pPr>
      <w:r w:rsidRPr="00DA0684">
        <w:rPr>
          <w:b/>
          <w:bCs/>
          <w:lang w:val="uk-UA"/>
        </w:rPr>
        <w:t>шостого скликання</w:t>
      </w:r>
    </w:p>
    <w:p w:rsidR="008305EA" w:rsidRPr="00DA0684" w:rsidRDefault="008305EA" w:rsidP="008305EA">
      <w:pPr>
        <w:jc w:val="center"/>
        <w:rPr>
          <w:b/>
          <w:bCs/>
          <w:lang w:val="uk-UA"/>
        </w:rPr>
      </w:pPr>
    </w:p>
    <w:p w:rsidR="008305EA" w:rsidRPr="0083208F" w:rsidRDefault="008305EA" w:rsidP="008305EA">
      <w:pPr>
        <w:keepNext/>
        <w:jc w:val="center"/>
        <w:outlineLvl w:val="2"/>
        <w:rPr>
          <w:szCs w:val="20"/>
        </w:rPr>
      </w:pPr>
      <w:r w:rsidRPr="0083208F">
        <w:rPr>
          <w:szCs w:val="20"/>
        </w:rPr>
        <w:t xml:space="preserve">Р І Ш Е Н </w:t>
      </w:r>
      <w:proofErr w:type="spellStart"/>
      <w:proofErr w:type="gramStart"/>
      <w:r w:rsidRPr="0083208F">
        <w:rPr>
          <w:szCs w:val="20"/>
        </w:rPr>
        <w:t>Н</w:t>
      </w:r>
      <w:proofErr w:type="spellEnd"/>
      <w:proofErr w:type="gramEnd"/>
      <w:r w:rsidRPr="0083208F">
        <w:rPr>
          <w:szCs w:val="20"/>
        </w:rPr>
        <w:t xml:space="preserve"> Я</w:t>
      </w:r>
    </w:p>
    <w:p w:rsidR="008305EA" w:rsidRPr="00DA0684" w:rsidRDefault="008305EA" w:rsidP="008305EA">
      <w:pPr>
        <w:rPr>
          <w:lang w:val="uk-UA"/>
        </w:rPr>
      </w:pPr>
      <w:proofErr w:type="spellStart"/>
      <w:r w:rsidRPr="00DA0684">
        <w:t>від</w:t>
      </w:r>
      <w:proofErr w:type="spellEnd"/>
      <w:r w:rsidRPr="00DA0684">
        <w:rPr>
          <w:lang w:val="uk-UA"/>
        </w:rPr>
        <w:t xml:space="preserve">   </w:t>
      </w:r>
      <w:r>
        <w:rPr>
          <w:lang w:val="uk-UA"/>
        </w:rPr>
        <w:t xml:space="preserve">25 грудня </w:t>
      </w:r>
      <w:r w:rsidRPr="00DA0684">
        <w:t>20</w:t>
      </w:r>
      <w:r w:rsidRPr="00DA0684">
        <w:rPr>
          <w:lang w:val="uk-UA"/>
        </w:rPr>
        <w:t>1</w:t>
      </w:r>
      <w:r>
        <w:rPr>
          <w:lang w:val="uk-UA"/>
        </w:rPr>
        <w:t>5</w:t>
      </w:r>
      <w:r w:rsidRPr="00DA0684">
        <w:t xml:space="preserve"> року </w:t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rPr>
          <w:lang w:val="uk-UA"/>
        </w:rPr>
        <w:tab/>
      </w:r>
      <w:r w:rsidRPr="00DA0684">
        <w:rPr>
          <w:lang w:val="uk-UA"/>
        </w:rPr>
        <w:tab/>
      </w:r>
      <w:r w:rsidRPr="00DA0684">
        <w:rPr>
          <w:b/>
        </w:rPr>
        <w:t>№</w:t>
      </w:r>
      <w:r>
        <w:rPr>
          <w:b/>
          <w:lang w:val="uk-UA"/>
        </w:rPr>
        <w:t>55</w:t>
      </w:r>
      <w:r w:rsidRPr="00DA0684">
        <w:rPr>
          <w:b/>
          <w:lang w:val="uk-UA"/>
        </w:rPr>
        <w:t xml:space="preserve"> </w:t>
      </w:r>
    </w:p>
    <w:p w:rsidR="008305EA" w:rsidRDefault="008305EA" w:rsidP="008305EA">
      <w:pPr>
        <w:jc w:val="center"/>
        <w:rPr>
          <w:lang w:val="uk-UA"/>
        </w:rPr>
      </w:pPr>
      <w:r w:rsidRPr="00DA0684">
        <w:t xml:space="preserve">м. </w:t>
      </w:r>
      <w:proofErr w:type="spellStart"/>
      <w:r w:rsidRPr="00DA0684">
        <w:t>Знам</w:t>
      </w:r>
      <w:proofErr w:type="spellEnd"/>
      <w:proofErr w:type="gramStart"/>
      <w:r w:rsidRPr="00DA0684">
        <w:t>`</w:t>
      </w:r>
      <w:r w:rsidRPr="00DA0684">
        <w:rPr>
          <w:lang w:val="uk-UA"/>
        </w:rPr>
        <w:t>я</w:t>
      </w:r>
      <w:proofErr w:type="spellStart"/>
      <w:proofErr w:type="gramEnd"/>
      <w:r w:rsidRPr="00DA0684">
        <w:t>нка</w:t>
      </w:r>
      <w:proofErr w:type="spellEnd"/>
    </w:p>
    <w:p w:rsidR="008305EA" w:rsidRDefault="008305EA" w:rsidP="008305EA">
      <w:pPr>
        <w:jc w:val="center"/>
        <w:rPr>
          <w:lang w:val="uk-UA"/>
        </w:rPr>
      </w:pPr>
    </w:p>
    <w:p w:rsidR="008305EA" w:rsidRPr="000232AE" w:rsidRDefault="008305EA" w:rsidP="008305EA">
      <w:pPr>
        <w:rPr>
          <w:lang w:val="uk-UA"/>
        </w:rPr>
      </w:pPr>
      <w:r w:rsidRPr="000232AE">
        <w:rPr>
          <w:lang w:val="uk-UA"/>
        </w:rPr>
        <w:t xml:space="preserve">Про </w:t>
      </w:r>
      <w:r>
        <w:rPr>
          <w:lang w:val="uk-UA"/>
        </w:rPr>
        <w:t>стан</w:t>
      </w:r>
      <w:r w:rsidRPr="000232AE">
        <w:rPr>
          <w:lang w:val="uk-UA"/>
        </w:rPr>
        <w:t xml:space="preserve"> виконання Міської цільової комплексної </w:t>
      </w:r>
    </w:p>
    <w:p w:rsidR="008305EA" w:rsidRPr="000232AE" w:rsidRDefault="008305EA" w:rsidP="008305EA">
      <w:pPr>
        <w:rPr>
          <w:lang w:val="uk-UA"/>
        </w:rPr>
      </w:pPr>
      <w:r w:rsidRPr="000232AE">
        <w:rPr>
          <w:lang w:val="uk-UA"/>
        </w:rPr>
        <w:t xml:space="preserve">програми покращення  матеріально-технічної </w:t>
      </w:r>
    </w:p>
    <w:p w:rsidR="008305EA" w:rsidRPr="000232AE" w:rsidRDefault="008305EA" w:rsidP="008305EA">
      <w:pPr>
        <w:rPr>
          <w:lang w:val="uk-UA"/>
        </w:rPr>
      </w:pPr>
      <w:r w:rsidRPr="000232AE">
        <w:rPr>
          <w:lang w:val="uk-UA"/>
        </w:rPr>
        <w:t>бази закладів культури міста на 2012-2015 роки</w:t>
      </w:r>
    </w:p>
    <w:p w:rsidR="008305EA" w:rsidRPr="000232AE" w:rsidRDefault="008305EA" w:rsidP="008305EA">
      <w:pPr>
        <w:rPr>
          <w:szCs w:val="20"/>
          <w:lang w:val="uk-UA"/>
        </w:rPr>
      </w:pPr>
      <w:r w:rsidRPr="000232AE">
        <w:rPr>
          <w:lang w:val="uk-UA"/>
        </w:rPr>
        <w:t xml:space="preserve">у 2015 році та затвердження </w:t>
      </w:r>
      <w:r w:rsidRPr="000232AE">
        <w:rPr>
          <w:szCs w:val="20"/>
          <w:lang w:val="uk-UA"/>
        </w:rPr>
        <w:t>Міської Програми</w:t>
      </w:r>
    </w:p>
    <w:p w:rsidR="008305EA" w:rsidRPr="000232AE" w:rsidRDefault="008305EA" w:rsidP="008305EA">
      <w:pPr>
        <w:rPr>
          <w:lang w:val="uk-UA"/>
        </w:rPr>
      </w:pPr>
      <w:r w:rsidRPr="000232AE">
        <w:rPr>
          <w:szCs w:val="20"/>
          <w:lang w:val="uk-UA"/>
        </w:rPr>
        <w:t xml:space="preserve">розвитку </w:t>
      </w:r>
      <w:r w:rsidRPr="000232AE">
        <w:rPr>
          <w:bCs/>
          <w:szCs w:val="20"/>
          <w:lang w:val="uk-UA"/>
        </w:rPr>
        <w:t xml:space="preserve">культури </w:t>
      </w:r>
      <w:r w:rsidRPr="000232AE">
        <w:rPr>
          <w:szCs w:val="20"/>
          <w:lang w:val="uk-UA"/>
        </w:rPr>
        <w:t>на 2016-2020 роки</w:t>
      </w:r>
    </w:p>
    <w:p w:rsidR="008305EA" w:rsidRPr="000232AE" w:rsidRDefault="008305EA" w:rsidP="008305EA">
      <w:pPr>
        <w:rPr>
          <w:lang w:val="uk-UA"/>
        </w:rPr>
      </w:pPr>
    </w:p>
    <w:p w:rsidR="008305EA" w:rsidRPr="000232AE" w:rsidRDefault="008305EA" w:rsidP="008305EA">
      <w:pPr>
        <w:jc w:val="both"/>
        <w:rPr>
          <w:lang w:val="uk-UA"/>
        </w:rPr>
      </w:pPr>
      <w:r w:rsidRPr="000232AE">
        <w:rPr>
          <w:lang w:val="uk-UA"/>
        </w:rPr>
        <w:tab/>
        <w:t xml:space="preserve">Заслухавши та обговоривши інформацію начальника відділу культури та туризму </w:t>
      </w:r>
      <w:proofErr w:type="spellStart"/>
      <w:r w:rsidRPr="000232AE">
        <w:rPr>
          <w:lang w:val="uk-UA"/>
        </w:rPr>
        <w:t>С. Бабає</w:t>
      </w:r>
      <w:proofErr w:type="spellEnd"/>
      <w:r w:rsidRPr="000232AE">
        <w:rPr>
          <w:lang w:val="uk-UA"/>
        </w:rPr>
        <w:t>вої про хід виконання Міської цільової комплексної програми покращення  матеріально-технічної бази закладів культури міста на 2012-2015 роки, керуючись ст. 26 Закону України «Про місцеве самоврядування в Україні», міська рада</w:t>
      </w:r>
    </w:p>
    <w:p w:rsidR="008305EA" w:rsidRPr="000232AE" w:rsidRDefault="008305EA" w:rsidP="008305EA">
      <w:pPr>
        <w:jc w:val="center"/>
        <w:rPr>
          <w:b/>
          <w:sz w:val="26"/>
          <w:lang w:val="uk-UA"/>
        </w:rPr>
      </w:pPr>
    </w:p>
    <w:p w:rsidR="008305EA" w:rsidRPr="000232AE" w:rsidRDefault="008305EA" w:rsidP="008305EA">
      <w:pPr>
        <w:jc w:val="center"/>
        <w:rPr>
          <w:b/>
          <w:sz w:val="26"/>
          <w:lang w:val="uk-UA"/>
        </w:rPr>
      </w:pPr>
      <w:r w:rsidRPr="000232AE">
        <w:rPr>
          <w:b/>
          <w:sz w:val="26"/>
          <w:lang w:val="uk-UA"/>
        </w:rPr>
        <w:t>В и р і ш и л а:</w:t>
      </w:r>
    </w:p>
    <w:p w:rsidR="008305EA" w:rsidRPr="000232AE" w:rsidRDefault="008305EA" w:rsidP="008305EA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>Інформацію начальника відділу культури та туризму С.</w:t>
      </w:r>
      <w:proofErr w:type="spellStart"/>
      <w:r w:rsidRPr="000232AE">
        <w:rPr>
          <w:lang w:val="uk-UA"/>
        </w:rPr>
        <w:t>Бабаєвої</w:t>
      </w:r>
      <w:proofErr w:type="spellEnd"/>
      <w:r w:rsidRPr="000232AE">
        <w:rPr>
          <w:lang w:val="uk-UA"/>
        </w:rPr>
        <w:t xml:space="preserve"> про хід виконання Міської цільової комплексної програми покращення матеріально-технічної бази закладів культури міста на 2012-2015 роки у 2015 році, взяти до відома (додається).</w:t>
      </w:r>
    </w:p>
    <w:p w:rsidR="008305EA" w:rsidRPr="000232AE" w:rsidRDefault="008305EA" w:rsidP="008305EA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>Зняти з контролю рішення мі</w:t>
      </w:r>
      <w:r>
        <w:rPr>
          <w:lang w:val="uk-UA"/>
        </w:rPr>
        <w:t>ської ради від 27.04.2012року №581 «</w:t>
      </w:r>
      <w:r w:rsidRPr="000232AE">
        <w:rPr>
          <w:lang w:val="uk-UA"/>
        </w:rPr>
        <w:t xml:space="preserve">Про затвердження Міської цільової комплексної програми покращення  матеріально-технічної бази закладів культури міста на 2012-2015 роки», у зв’язку із закінченням терміну виконання. </w:t>
      </w:r>
    </w:p>
    <w:p w:rsidR="008305EA" w:rsidRPr="000232AE" w:rsidRDefault="008305EA" w:rsidP="008305EA">
      <w:pPr>
        <w:numPr>
          <w:ilvl w:val="0"/>
          <w:numId w:val="1"/>
        </w:numPr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Затвердити Міську Програму розвитку </w:t>
      </w:r>
      <w:r w:rsidRPr="000232AE">
        <w:rPr>
          <w:bCs/>
          <w:szCs w:val="20"/>
          <w:lang w:val="uk-UA"/>
        </w:rPr>
        <w:t xml:space="preserve">культури </w:t>
      </w:r>
      <w:r w:rsidRPr="000232AE">
        <w:rPr>
          <w:szCs w:val="20"/>
          <w:lang w:val="uk-UA"/>
        </w:rPr>
        <w:t>на 2016-2020 роки (додається).</w:t>
      </w:r>
    </w:p>
    <w:p w:rsidR="008305EA" w:rsidRPr="000232AE" w:rsidRDefault="008305EA" w:rsidP="008305EA">
      <w:pPr>
        <w:numPr>
          <w:ilvl w:val="0"/>
          <w:numId w:val="1"/>
        </w:numPr>
        <w:jc w:val="both"/>
        <w:rPr>
          <w:bCs/>
          <w:sz w:val="28"/>
          <w:szCs w:val="20"/>
          <w:lang w:val="uk-UA"/>
        </w:rPr>
      </w:pPr>
      <w:r w:rsidRPr="000232AE">
        <w:rPr>
          <w:bCs/>
          <w:szCs w:val="20"/>
          <w:lang w:val="uk-UA"/>
        </w:rPr>
        <w:t xml:space="preserve">Організацію виконання даного рішення покласти на </w:t>
      </w:r>
      <w:r>
        <w:rPr>
          <w:bCs/>
          <w:szCs w:val="20"/>
          <w:lang w:val="uk-UA"/>
        </w:rPr>
        <w:t>начальника відділу культури та туризму С.</w:t>
      </w:r>
      <w:proofErr w:type="spellStart"/>
      <w:r>
        <w:rPr>
          <w:bCs/>
          <w:szCs w:val="20"/>
          <w:lang w:val="uk-UA"/>
        </w:rPr>
        <w:t>Бабаєву</w:t>
      </w:r>
      <w:proofErr w:type="spellEnd"/>
      <w:r>
        <w:rPr>
          <w:bCs/>
          <w:szCs w:val="20"/>
          <w:lang w:val="uk-UA"/>
        </w:rPr>
        <w:t>.</w:t>
      </w:r>
    </w:p>
    <w:p w:rsidR="008305EA" w:rsidRPr="000232AE" w:rsidRDefault="008305EA" w:rsidP="008305EA">
      <w:pPr>
        <w:numPr>
          <w:ilvl w:val="0"/>
          <w:numId w:val="1"/>
        </w:numPr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Контроль за виконанням даного рішення покласти на постійну комісію міської ради з питань освіти,  культури, </w:t>
      </w:r>
      <w:r>
        <w:rPr>
          <w:szCs w:val="20"/>
          <w:lang w:val="uk-UA"/>
        </w:rPr>
        <w:t>молоді та спорту (гол. Ю.</w:t>
      </w:r>
      <w:proofErr w:type="spellStart"/>
      <w:r>
        <w:rPr>
          <w:szCs w:val="20"/>
          <w:lang w:val="uk-UA"/>
        </w:rPr>
        <w:t>Сопільняк</w:t>
      </w:r>
      <w:proofErr w:type="spellEnd"/>
      <w:r w:rsidRPr="000232AE">
        <w:rPr>
          <w:szCs w:val="20"/>
          <w:lang w:val="uk-UA"/>
        </w:rPr>
        <w:t>).</w:t>
      </w:r>
    </w:p>
    <w:p w:rsidR="008305EA" w:rsidRPr="000232AE" w:rsidRDefault="008305EA" w:rsidP="008305EA">
      <w:pPr>
        <w:jc w:val="both"/>
        <w:rPr>
          <w:szCs w:val="20"/>
          <w:lang w:val="uk-UA"/>
        </w:rPr>
      </w:pPr>
    </w:p>
    <w:p w:rsidR="008305EA" w:rsidRPr="000232AE" w:rsidRDefault="008305EA" w:rsidP="008305EA">
      <w:pPr>
        <w:rPr>
          <w:sz w:val="20"/>
          <w:szCs w:val="20"/>
          <w:lang w:val="uk-UA"/>
        </w:rPr>
      </w:pPr>
    </w:p>
    <w:p w:rsidR="008305EA" w:rsidRPr="000232AE" w:rsidRDefault="008305EA" w:rsidP="008305EA">
      <w:pPr>
        <w:ind w:firstLine="708"/>
        <w:jc w:val="center"/>
        <w:rPr>
          <w:b/>
          <w:szCs w:val="20"/>
          <w:lang w:val="uk-UA"/>
        </w:rPr>
      </w:pPr>
      <w:r w:rsidRPr="000232AE">
        <w:rPr>
          <w:b/>
          <w:szCs w:val="20"/>
          <w:lang w:val="uk-UA"/>
        </w:rPr>
        <w:t>Міський голова</w:t>
      </w:r>
      <w:r w:rsidRPr="000232AE">
        <w:rPr>
          <w:b/>
          <w:szCs w:val="20"/>
          <w:lang w:val="uk-UA"/>
        </w:rPr>
        <w:tab/>
      </w:r>
      <w:r w:rsidRPr="000232AE">
        <w:rPr>
          <w:b/>
          <w:szCs w:val="20"/>
          <w:lang w:val="uk-UA"/>
        </w:rPr>
        <w:tab/>
      </w:r>
      <w:r w:rsidRPr="000232AE">
        <w:rPr>
          <w:b/>
          <w:szCs w:val="20"/>
          <w:lang w:val="uk-UA"/>
        </w:rPr>
        <w:tab/>
      </w:r>
      <w:r w:rsidRPr="000232AE"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>С.</w:t>
      </w:r>
      <w:proofErr w:type="spellStart"/>
      <w:r>
        <w:rPr>
          <w:b/>
          <w:szCs w:val="20"/>
          <w:lang w:val="uk-UA"/>
        </w:rPr>
        <w:t>Філіпенко</w:t>
      </w:r>
      <w:proofErr w:type="spellEnd"/>
    </w:p>
    <w:p w:rsidR="008305EA" w:rsidRPr="000232AE" w:rsidRDefault="008305EA" w:rsidP="008305EA">
      <w:pPr>
        <w:ind w:firstLine="708"/>
        <w:jc w:val="center"/>
        <w:rPr>
          <w:b/>
          <w:sz w:val="20"/>
          <w:szCs w:val="20"/>
          <w:lang w:val="uk-UA"/>
        </w:rPr>
      </w:pPr>
    </w:p>
    <w:p w:rsidR="008305EA" w:rsidRPr="00C40C17" w:rsidRDefault="008305EA" w:rsidP="008305EA">
      <w:pPr>
        <w:jc w:val="center"/>
        <w:rPr>
          <w:b/>
          <w:sz w:val="22"/>
          <w:szCs w:val="20"/>
          <w:lang w:val="uk-UA"/>
        </w:rPr>
      </w:pPr>
    </w:p>
    <w:p w:rsidR="008305EA" w:rsidRPr="00C40C17" w:rsidRDefault="008305EA" w:rsidP="008305EA">
      <w:pPr>
        <w:jc w:val="center"/>
        <w:rPr>
          <w:b/>
          <w:sz w:val="22"/>
          <w:szCs w:val="20"/>
          <w:lang w:val="uk-UA"/>
        </w:rPr>
      </w:pPr>
      <w:r w:rsidRPr="00C40C17">
        <w:rPr>
          <w:b/>
          <w:sz w:val="22"/>
          <w:szCs w:val="20"/>
          <w:lang w:val="uk-UA"/>
        </w:rPr>
        <w:t xml:space="preserve">Інформація про хід виконання Міської цільової комплексної </w:t>
      </w:r>
      <w:proofErr w:type="spellStart"/>
      <w:r w:rsidRPr="00C40C17">
        <w:rPr>
          <w:b/>
          <w:sz w:val="22"/>
          <w:szCs w:val="20"/>
          <w:lang w:val="uk-UA"/>
        </w:rPr>
        <w:t>прогроами</w:t>
      </w:r>
      <w:proofErr w:type="spellEnd"/>
      <w:r w:rsidRPr="00C40C17">
        <w:rPr>
          <w:b/>
          <w:sz w:val="22"/>
          <w:szCs w:val="20"/>
          <w:lang w:val="uk-UA"/>
        </w:rPr>
        <w:t xml:space="preserve"> </w:t>
      </w:r>
    </w:p>
    <w:p w:rsidR="008305EA" w:rsidRPr="00C40C17" w:rsidRDefault="008305EA" w:rsidP="008305EA">
      <w:pPr>
        <w:jc w:val="center"/>
        <w:rPr>
          <w:b/>
          <w:bCs/>
          <w:sz w:val="22"/>
          <w:szCs w:val="20"/>
          <w:lang w:val="uk-UA"/>
        </w:rPr>
      </w:pPr>
      <w:r w:rsidRPr="00C40C17">
        <w:rPr>
          <w:b/>
          <w:bCs/>
          <w:sz w:val="22"/>
          <w:szCs w:val="20"/>
          <w:lang w:val="uk-UA"/>
        </w:rPr>
        <w:t>покращення матеріально-технічної бази закладів культури</w:t>
      </w:r>
    </w:p>
    <w:p w:rsidR="008305EA" w:rsidRPr="00C40C17" w:rsidRDefault="008305EA" w:rsidP="008305EA">
      <w:pPr>
        <w:jc w:val="center"/>
        <w:rPr>
          <w:b/>
          <w:sz w:val="22"/>
          <w:szCs w:val="20"/>
          <w:lang w:val="uk-UA"/>
        </w:rPr>
      </w:pPr>
      <w:r w:rsidRPr="00C40C17">
        <w:rPr>
          <w:b/>
          <w:sz w:val="22"/>
          <w:szCs w:val="20"/>
          <w:lang w:val="uk-UA"/>
        </w:rPr>
        <w:t xml:space="preserve"> на 2012-2015 роки  у 2015 році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276"/>
        <w:gridCol w:w="3969"/>
      </w:tblGrid>
      <w:tr w:rsidR="008305EA" w:rsidRPr="000232AE" w:rsidTr="00D97B45">
        <w:trPr>
          <w:cantSplit/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center"/>
              <w:rPr>
                <w:b/>
                <w:sz w:val="18"/>
                <w:szCs w:val="18"/>
                <w:lang w:val="uk-UA"/>
              </w:rPr>
            </w:pPr>
            <w:r w:rsidRPr="000232AE">
              <w:rPr>
                <w:b/>
                <w:sz w:val="18"/>
                <w:szCs w:val="18"/>
                <w:lang w:val="uk-UA"/>
              </w:rPr>
              <w:t>Результати, заходи, які необхідно виконати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center"/>
              <w:rPr>
                <w:b/>
                <w:sz w:val="18"/>
                <w:szCs w:val="18"/>
                <w:lang w:val="uk-UA"/>
              </w:rPr>
            </w:pPr>
            <w:r w:rsidRPr="000232AE">
              <w:rPr>
                <w:b/>
                <w:sz w:val="18"/>
                <w:szCs w:val="18"/>
                <w:lang w:val="uk-UA"/>
              </w:rPr>
              <w:t>Назва закладу, установи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center"/>
              <w:rPr>
                <w:b/>
                <w:sz w:val="18"/>
                <w:szCs w:val="18"/>
                <w:lang w:val="uk-UA"/>
              </w:rPr>
            </w:pPr>
            <w:r w:rsidRPr="000232AE">
              <w:rPr>
                <w:b/>
                <w:sz w:val="18"/>
                <w:szCs w:val="18"/>
                <w:lang w:val="uk-UA"/>
              </w:rPr>
              <w:t>Реалізовано</w:t>
            </w:r>
          </w:p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center"/>
              <w:rPr>
                <w:b/>
                <w:sz w:val="18"/>
                <w:szCs w:val="18"/>
                <w:lang w:val="uk-UA"/>
              </w:rPr>
            </w:pPr>
            <w:r w:rsidRPr="000232AE">
              <w:rPr>
                <w:b/>
                <w:sz w:val="16"/>
                <w:szCs w:val="16"/>
                <w:lang w:val="uk-UA"/>
              </w:rPr>
              <w:t>у 2015р.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center"/>
              <w:rPr>
                <w:b/>
                <w:sz w:val="18"/>
                <w:szCs w:val="18"/>
                <w:lang w:val="uk-UA"/>
              </w:rPr>
            </w:pPr>
            <w:r w:rsidRPr="000232AE">
              <w:rPr>
                <w:b/>
                <w:sz w:val="18"/>
                <w:szCs w:val="18"/>
                <w:lang w:val="uk-UA"/>
              </w:rPr>
              <w:t>Результати проведеної роботи</w:t>
            </w:r>
          </w:p>
        </w:tc>
      </w:tr>
      <w:tr w:rsidR="008305EA" w:rsidRPr="000232AE" w:rsidTr="00D97B45">
        <w:trPr>
          <w:cantSplit/>
          <w:trHeight w:val="1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  <w:r w:rsidRPr="000232AE">
              <w:rPr>
                <w:color w:val="000000"/>
                <w:sz w:val="20"/>
                <w:lang w:val="uk-UA"/>
              </w:rPr>
              <w:t>Проведення капітальних ремонтів приміщень закладів культури, в тому числі - заміна зношених віконних блоків на металопластикові енергозберігаючі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Міський краєзнавчий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23,5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Виконані ремонтні роботи по заміні вікон </w:t>
            </w:r>
          </w:p>
        </w:tc>
      </w:tr>
      <w:tr w:rsidR="008305EA" w:rsidRPr="000232AE" w:rsidTr="00D97B45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color w:val="000000"/>
                <w:sz w:val="20"/>
                <w:lang w:val="uk-UA"/>
              </w:rPr>
            </w:pPr>
            <w:r w:rsidRPr="000232AE">
              <w:rPr>
                <w:b/>
                <w:color w:val="000000"/>
                <w:sz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23,5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  <w:tr w:rsidR="008305EA" w:rsidRPr="000232AE" w:rsidTr="00D97B4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Проведення поточних ремонтів</w:t>
            </w:r>
            <w:r w:rsidRPr="000232AE">
              <w:rPr>
                <w:color w:val="000000"/>
                <w:sz w:val="20"/>
                <w:lang w:val="uk-UA"/>
              </w:rPr>
              <w:t xml:space="preserve"> приміщень закладів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Міський Палац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120,0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Виконані ремонтні роботи  3 робочих кабінетів, 2 артистичних кімнат та 2 вбиралень (кошти виділені по загальному фонду)</w:t>
            </w:r>
          </w:p>
        </w:tc>
      </w:tr>
      <w:tr w:rsidR="008305EA" w:rsidRPr="000232AE" w:rsidTr="00D97B45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Дитяча музична школа </w:t>
            </w:r>
            <w:proofErr w:type="spellStart"/>
            <w:r w:rsidRPr="000232AE">
              <w:rPr>
                <w:sz w:val="20"/>
                <w:lang w:val="uk-UA"/>
              </w:rPr>
              <w:t>ім. М. Лис</w:t>
            </w:r>
            <w:proofErr w:type="spellEnd"/>
            <w:r w:rsidRPr="000232AE">
              <w:rPr>
                <w:sz w:val="20"/>
                <w:lang w:val="uk-UA"/>
              </w:rPr>
              <w:t>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99,9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Проведена часткова заміна вікон (кошти виділені по загальному фонду)</w:t>
            </w:r>
          </w:p>
        </w:tc>
      </w:tr>
      <w:tr w:rsidR="008305EA" w:rsidRPr="000232AE" w:rsidTr="00D97B45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color w:val="000000"/>
                <w:sz w:val="20"/>
                <w:lang w:val="uk-UA"/>
              </w:rPr>
            </w:pPr>
            <w:r w:rsidRPr="000232AE">
              <w:rPr>
                <w:b/>
                <w:color w:val="000000"/>
                <w:sz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219,9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</w:tr>
      <w:tr w:rsidR="008305EA" w:rsidRPr="000232AE" w:rsidTr="00D97B45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color w:val="000000"/>
                <w:sz w:val="20"/>
                <w:lang w:val="uk-UA"/>
              </w:rPr>
            </w:pPr>
            <w:r w:rsidRPr="000232AE">
              <w:rPr>
                <w:color w:val="000000"/>
                <w:sz w:val="20"/>
                <w:lang w:val="uk-UA"/>
              </w:rPr>
              <w:t>Встановлення системи відеоспостереження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Дитяча музична школа </w:t>
            </w:r>
            <w:proofErr w:type="spellStart"/>
            <w:r w:rsidRPr="000232AE">
              <w:rPr>
                <w:sz w:val="20"/>
                <w:lang w:val="uk-UA"/>
              </w:rPr>
              <w:t>ім. М. Лис</w:t>
            </w:r>
            <w:proofErr w:type="spellEnd"/>
            <w:r w:rsidRPr="000232AE">
              <w:rPr>
                <w:sz w:val="20"/>
                <w:lang w:val="uk-UA"/>
              </w:rPr>
              <w:t>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17,5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Роботи виконані у повному об’ємі (кошти виділені по загальному фонду)</w:t>
            </w:r>
          </w:p>
        </w:tc>
      </w:tr>
      <w:tr w:rsidR="008305EA" w:rsidRPr="000232AE" w:rsidTr="00D97B45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Міський Палац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10,0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Роботи виконані у повному об’ємі (кошти виділені по загальному фонду)</w:t>
            </w:r>
          </w:p>
        </w:tc>
      </w:tr>
      <w:tr w:rsidR="008305EA" w:rsidRPr="000232AE" w:rsidTr="00D97B45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Міський краєзнавчий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11,3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Роботи виконані у повному об’ємі (кошти виділені по загальному фонду)</w:t>
            </w:r>
          </w:p>
        </w:tc>
      </w:tr>
      <w:tr w:rsidR="008305EA" w:rsidRPr="000232AE" w:rsidTr="00D97B45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color w:val="000000"/>
                <w:sz w:val="20"/>
                <w:lang w:val="uk-UA"/>
              </w:rPr>
            </w:pPr>
            <w:r w:rsidRPr="000232AE">
              <w:rPr>
                <w:b/>
                <w:color w:val="000000"/>
                <w:sz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38,8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</w:tr>
      <w:tr w:rsidR="008305EA" w:rsidRPr="000232AE" w:rsidTr="00D97B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EA" w:rsidRPr="000232AE" w:rsidRDefault="008305EA" w:rsidP="00D97B45">
            <w:pPr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Придбання меблів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Централізована бухгалтерія відділу культури і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7,0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Кошти в сумі 7,0 </w:t>
            </w:r>
            <w:proofErr w:type="spellStart"/>
            <w:r w:rsidRPr="000232AE">
              <w:rPr>
                <w:sz w:val="20"/>
                <w:lang w:val="uk-UA"/>
              </w:rPr>
              <w:t>тис.грн</w:t>
            </w:r>
            <w:proofErr w:type="spellEnd"/>
            <w:r w:rsidRPr="000232AE">
              <w:rPr>
                <w:sz w:val="20"/>
                <w:lang w:val="uk-UA"/>
              </w:rPr>
              <w:t>. були виділені по загальному фонду</w:t>
            </w:r>
          </w:p>
        </w:tc>
      </w:tr>
      <w:tr w:rsidR="008305EA" w:rsidRPr="000232AE" w:rsidTr="00D97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7,0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  <w:tr w:rsidR="008305EA" w:rsidRPr="000232AE" w:rsidTr="00D97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Проведення загальноміських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Мережа закладів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highlight w:val="yellow"/>
                <w:lang w:val="uk-UA"/>
              </w:rPr>
            </w:pPr>
            <w:r w:rsidRPr="000232AE">
              <w:rPr>
                <w:sz w:val="20"/>
                <w:lang w:val="uk-UA"/>
              </w:rPr>
              <w:t>11,0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Організовано проведення  загальноміських заходів в рамках відзначення  Дня міста, Дня незалежності, Дня захисту дітей, Дня працівників культури, Дня Перемоги та ін..</w:t>
            </w:r>
          </w:p>
        </w:tc>
      </w:tr>
      <w:tr w:rsidR="008305EA" w:rsidRPr="000232AE" w:rsidTr="00D97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11,0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  <w:tr w:rsidR="008305EA" w:rsidRPr="000232AE" w:rsidTr="00D97B45">
        <w:trPr>
          <w:cantSplit/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Технічне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Дитяча музична школа ім. М.Лисенка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12,4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Придбано 1 рідкокристалічний телевізор</w:t>
            </w:r>
          </w:p>
        </w:tc>
      </w:tr>
      <w:tr w:rsidR="008305EA" w:rsidRPr="000232AE" w:rsidTr="00D97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12,4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  <w:tr w:rsidR="008305EA" w:rsidRPr="000232AE" w:rsidTr="00D97B45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color w:val="000000"/>
                <w:sz w:val="20"/>
                <w:lang w:val="uk-UA"/>
              </w:rPr>
              <w:t>Придбання комп’ютерної техніки (персональний комп’ютер, принтер, сканер)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Дитяча музична школа </w:t>
            </w:r>
            <w:proofErr w:type="spellStart"/>
            <w:r w:rsidRPr="000232AE">
              <w:rPr>
                <w:sz w:val="20"/>
                <w:lang w:val="uk-UA"/>
              </w:rPr>
              <w:t>ім. М. Лис</w:t>
            </w:r>
            <w:proofErr w:type="spellEnd"/>
            <w:r w:rsidRPr="000232AE">
              <w:rPr>
                <w:sz w:val="20"/>
                <w:lang w:val="uk-UA"/>
              </w:rPr>
              <w:t>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11,0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Придбано: 1 комп’ютер на суму 7,2 </w:t>
            </w:r>
            <w:proofErr w:type="spellStart"/>
            <w:r w:rsidRPr="000232AE">
              <w:rPr>
                <w:sz w:val="20"/>
                <w:lang w:val="uk-UA"/>
              </w:rPr>
              <w:t>тис.грн</w:t>
            </w:r>
            <w:proofErr w:type="spellEnd"/>
            <w:r w:rsidRPr="000232AE">
              <w:rPr>
                <w:sz w:val="20"/>
                <w:lang w:val="uk-UA"/>
              </w:rPr>
              <w:t xml:space="preserve">.; 1 принтер на суму 3,8 </w:t>
            </w:r>
            <w:proofErr w:type="spellStart"/>
            <w:r w:rsidRPr="000232AE">
              <w:rPr>
                <w:sz w:val="20"/>
                <w:lang w:val="uk-UA"/>
              </w:rPr>
              <w:t>тис.грн</w:t>
            </w:r>
            <w:proofErr w:type="spellEnd"/>
            <w:r w:rsidRPr="000232AE">
              <w:rPr>
                <w:sz w:val="20"/>
                <w:lang w:val="uk-UA"/>
              </w:rPr>
              <w:t>.</w:t>
            </w:r>
          </w:p>
        </w:tc>
      </w:tr>
      <w:tr w:rsidR="008305EA" w:rsidRPr="000232AE" w:rsidTr="00D97B4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EA" w:rsidRPr="000232AE" w:rsidRDefault="008305EA" w:rsidP="00D97B45">
            <w:pPr>
              <w:rPr>
                <w:sz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Міський краєзнавчий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7,1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Придбано 1 комп’ютер</w:t>
            </w:r>
          </w:p>
        </w:tc>
      </w:tr>
      <w:tr w:rsidR="008305EA" w:rsidRPr="000232AE" w:rsidTr="00D97B4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EA" w:rsidRPr="000232AE" w:rsidRDefault="008305EA" w:rsidP="00D97B45">
            <w:pPr>
              <w:rPr>
                <w:sz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Централізована бібліотечна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ind w:left="34" w:hanging="34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14,3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Придбано 2 комп’ютера </w:t>
            </w:r>
          </w:p>
        </w:tc>
      </w:tr>
      <w:tr w:rsidR="008305EA" w:rsidRPr="000232AE" w:rsidTr="00D97B45">
        <w:trPr>
          <w:trHeight w:val="4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32,4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  <w:tr w:rsidR="008305EA" w:rsidRPr="000232AE" w:rsidTr="00D97B45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szCs w:val="20"/>
                <w:lang w:val="uk-UA"/>
              </w:rPr>
            </w:pPr>
            <w:r w:rsidRPr="000232AE">
              <w:rPr>
                <w:sz w:val="20"/>
                <w:szCs w:val="20"/>
                <w:lang w:val="uk-UA"/>
              </w:rPr>
              <w:t>Ремонт та настроювання музичних інструментів (фортепіано, акордеони, баяни, домри)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Дитяча музична школа </w:t>
            </w:r>
            <w:r w:rsidRPr="000232AE">
              <w:rPr>
                <w:b/>
                <w:sz w:val="20"/>
                <w:lang w:val="uk-UA"/>
              </w:rPr>
              <w:t xml:space="preserve">    </w:t>
            </w:r>
            <w:r w:rsidRPr="000232AE">
              <w:rPr>
                <w:sz w:val="20"/>
                <w:lang w:val="uk-UA"/>
              </w:rPr>
              <w:t xml:space="preserve">                    ім. М. Лисенка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Введено до штатного розпису 0,5 ставки </w:t>
            </w:r>
            <w:proofErr w:type="spellStart"/>
            <w:r w:rsidRPr="000232AE">
              <w:rPr>
                <w:sz w:val="20"/>
                <w:lang w:val="uk-UA"/>
              </w:rPr>
              <w:t>ремонтувальника</w:t>
            </w:r>
            <w:proofErr w:type="spellEnd"/>
            <w:r w:rsidRPr="000232AE">
              <w:rPr>
                <w:sz w:val="20"/>
                <w:lang w:val="uk-UA"/>
              </w:rPr>
              <w:t xml:space="preserve"> – настроювача музичних інструментів</w:t>
            </w:r>
          </w:p>
        </w:tc>
      </w:tr>
      <w:tr w:rsidR="008305EA" w:rsidRPr="000232AE" w:rsidTr="00D97B45">
        <w:trPr>
          <w:trHeight w:val="1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szCs w:val="20"/>
                <w:lang w:val="uk-UA"/>
              </w:rPr>
            </w:pPr>
            <w:r w:rsidRPr="000232AE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  <w:tr w:rsidR="008305EA" w:rsidRPr="000232AE" w:rsidTr="00D97B4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szCs w:val="20"/>
                <w:lang w:val="uk-UA"/>
              </w:rPr>
            </w:pPr>
            <w:r w:rsidRPr="000232AE">
              <w:rPr>
                <w:b/>
                <w:sz w:val="20"/>
                <w:szCs w:val="20"/>
                <w:lang w:val="uk-UA"/>
              </w:rPr>
              <w:t>Придбання музичних інструментів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Дитяча музична школа </w:t>
            </w:r>
            <w:r w:rsidRPr="000232AE">
              <w:rPr>
                <w:b/>
                <w:sz w:val="20"/>
                <w:lang w:val="uk-UA"/>
              </w:rPr>
              <w:t xml:space="preserve">    </w:t>
            </w:r>
            <w:r w:rsidRPr="000232AE">
              <w:rPr>
                <w:sz w:val="20"/>
                <w:lang w:val="uk-UA"/>
              </w:rPr>
              <w:t xml:space="preserve">                    ім. М.В. Лисенка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>32,6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Cs/>
                <w:sz w:val="20"/>
                <w:lang w:val="uk-UA"/>
              </w:rPr>
            </w:pPr>
            <w:r w:rsidRPr="000232AE">
              <w:rPr>
                <w:sz w:val="20"/>
                <w:lang w:val="uk-UA"/>
              </w:rPr>
              <w:t xml:space="preserve">Придбано музичні інструменти: піаніно цифрове – 17,1 тис. грн., барабанна установка –14,5 тис. </w:t>
            </w:r>
            <w:proofErr w:type="spellStart"/>
            <w:r w:rsidRPr="000232AE">
              <w:rPr>
                <w:sz w:val="20"/>
                <w:lang w:val="uk-UA"/>
              </w:rPr>
              <w:t>грн</w:t>
            </w:r>
            <w:proofErr w:type="spellEnd"/>
          </w:p>
        </w:tc>
      </w:tr>
      <w:tr w:rsidR="008305EA" w:rsidRPr="000232AE" w:rsidTr="00D97B45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szCs w:val="20"/>
                <w:lang w:val="uk-UA"/>
              </w:rPr>
            </w:pPr>
            <w:r w:rsidRPr="000232AE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32,6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  <w:tr w:rsidR="008305EA" w:rsidRPr="000232AE" w:rsidTr="00D97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Загальна сума коштів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jc w:val="right"/>
              <w:rPr>
                <w:b/>
                <w:sz w:val="20"/>
                <w:lang w:val="uk-UA"/>
              </w:rPr>
            </w:pPr>
            <w:r w:rsidRPr="000232AE">
              <w:rPr>
                <w:b/>
                <w:sz w:val="20"/>
                <w:lang w:val="uk-UA"/>
              </w:rPr>
              <w:t>382,6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0232AE" w:rsidRDefault="008305EA" w:rsidP="00D97B45">
            <w:pPr>
              <w:tabs>
                <w:tab w:val="left" w:pos="540"/>
              </w:tabs>
              <w:spacing w:after="120"/>
              <w:rPr>
                <w:b/>
                <w:sz w:val="20"/>
                <w:lang w:val="uk-UA"/>
              </w:rPr>
            </w:pPr>
          </w:p>
        </w:tc>
      </w:tr>
    </w:tbl>
    <w:p w:rsidR="008305EA" w:rsidRPr="000232AE" w:rsidRDefault="008305EA" w:rsidP="008305EA">
      <w:pPr>
        <w:jc w:val="center"/>
        <w:rPr>
          <w:b/>
          <w:lang w:val="uk-UA"/>
        </w:rPr>
      </w:pP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</w:r>
      <w:r w:rsidRPr="000232AE">
        <w:rPr>
          <w:b/>
          <w:lang w:val="uk-UA"/>
        </w:rPr>
        <w:tab/>
        <w:t xml:space="preserve">                      </w:t>
      </w:r>
    </w:p>
    <w:p w:rsidR="008305EA" w:rsidRPr="000232AE" w:rsidRDefault="008305EA" w:rsidP="008305EA">
      <w:pPr>
        <w:ind w:left="6372"/>
        <w:jc w:val="center"/>
        <w:rPr>
          <w:sz w:val="20"/>
          <w:szCs w:val="20"/>
          <w:lang w:val="uk-UA"/>
        </w:rPr>
      </w:pPr>
      <w:r w:rsidRPr="000232AE">
        <w:rPr>
          <w:sz w:val="20"/>
          <w:szCs w:val="20"/>
          <w:lang w:val="uk-UA"/>
        </w:rPr>
        <w:t xml:space="preserve">   </w:t>
      </w:r>
    </w:p>
    <w:p w:rsidR="008305EA" w:rsidRPr="000232AE" w:rsidRDefault="008305EA" w:rsidP="008305EA">
      <w:pPr>
        <w:ind w:left="637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0232AE">
        <w:rPr>
          <w:sz w:val="20"/>
          <w:szCs w:val="20"/>
          <w:lang w:val="uk-UA"/>
        </w:rPr>
        <w:t>Затверджено</w:t>
      </w:r>
    </w:p>
    <w:p w:rsidR="008305EA" w:rsidRPr="000232AE" w:rsidRDefault="008305EA" w:rsidP="008305EA">
      <w:pPr>
        <w:ind w:left="4248" w:firstLine="708"/>
        <w:jc w:val="center"/>
        <w:rPr>
          <w:sz w:val="20"/>
          <w:szCs w:val="20"/>
          <w:lang w:val="uk-UA"/>
        </w:rPr>
      </w:pPr>
      <w:r w:rsidRPr="000232AE">
        <w:rPr>
          <w:sz w:val="20"/>
          <w:szCs w:val="20"/>
          <w:lang w:val="uk-UA"/>
        </w:rPr>
        <w:t xml:space="preserve">                                          рішенням міської ради </w:t>
      </w:r>
    </w:p>
    <w:p w:rsidR="008305EA" w:rsidRPr="000232AE" w:rsidRDefault="008305EA" w:rsidP="008305EA">
      <w:pPr>
        <w:ind w:left="4248" w:firstLine="708"/>
        <w:jc w:val="right"/>
        <w:rPr>
          <w:sz w:val="20"/>
          <w:szCs w:val="20"/>
          <w:lang w:val="uk-UA"/>
        </w:rPr>
      </w:pPr>
      <w:r w:rsidRPr="000232AE">
        <w:rPr>
          <w:sz w:val="20"/>
          <w:szCs w:val="20"/>
          <w:lang w:val="uk-UA"/>
        </w:rPr>
        <w:tab/>
        <w:t xml:space="preserve"> </w:t>
      </w:r>
      <w:r>
        <w:rPr>
          <w:sz w:val="20"/>
          <w:szCs w:val="20"/>
          <w:lang w:val="uk-UA"/>
        </w:rPr>
        <w:t xml:space="preserve">                   від  25 грудня 2015 року №55</w:t>
      </w:r>
      <w:r w:rsidRPr="000232AE">
        <w:rPr>
          <w:sz w:val="20"/>
          <w:szCs w:val="20"/>
          <w:lang w:val="uk-UA"/>
        </w:rPr>
        <w:t xml:space="preserve"> </w:t>
      </w:r>
      <w:r w:rsidRPr="000232AE">
        <w:rPr>
          <w:sz w:val="32"/>
          <w:szCs w:val="32"/>
          <w:lang w:val="uk-UA"/>
        </w:rPr>
        <w:tab/>
      </w:r>
      <w:r w:rsidRPr="000232AE">
        <w:rPr>
          <w:sz w:val="32"/>
          <w:szCs w:val="32"/>
          <w:lang w:val="uk-UA"/>
        </w:rPr>
        <w:tab/>
      </w:r>
      <w:r w:rsidRPr="000232AE">
        <w:rPr>
          <w:sz w:val="32"/>
          <w:szCs w:val="32"/>
          <w:lang w:val="uk-UA"/>
        </w:rPr>
        <w:tab/>
      </w:r>
      <w:r w:rsidRPr="000232AE">
        <w:rPr>
          <w:b/>
          <w:sz w:val="32"/>
          <w:szCs w:val="32"/>
          <w:lang w:val="uk-UA"/>
        </w:rPr>
        <w:tab/>
      </w:r>
      <w:r w:rsidRPr="000232AE">
        <w:rPr>
          <w:b/>
          <w:sz w:val="32"/>
          <w:szCs w:val="32"/>
          <w:lang w:val="uk-UA"/>
        </w:rPr>
        <w:tab/>
      </w:r>
      <w:r w:rsidRPr="000232AE">
        <w:rPr>
          <w:b/>
          <w:sz w:val="32"/>
          <w:szCs w:val="32"/>
          <w:lang w:val="uk-UA"/>
        </w:rPr>
        <w:tab/>
      </w:r>
      <w:r w:rsidRPr="000232AE">
        <w:rPr>
          <w:b/>
          <w:sz w:val="32"/>
          <w:szCs w:val="32"/>
          <w:lang w:val="uk-UA"/>
        </w:rPr>
        <w:tab/>
      </w:r>
    </w:p>
    <w:p w:rsidR="008305EA" w:rsidRPr="000232AE" w:rsidRDefault="008305EA" w:rsidP="008305EA">
      <w:pPr>
        <w:jc w:val="center"/>
        <w:rPr>
          <w:b/>
          <w:sz w:val="28"/>
          <w:lang w:val="uk-UA"/>
        </w:rPr>
      </w:pPr>
      <w:r w:rsidRPr="000232AE">
        <w:rPr>
          <w:b/>
          <w:szCs w:val="20"/>
          <w:lang w:val="uk-UA"/>
        </w:rPr>
        <w:t xml:space="preserve">МІСЬКА ПРОГРАМА </w:t>
      </w:r>
    </w:p>
    <w:p w:rsidR="008305EA" w:rsidRPr="000232AE" w:rsidRDefault="008305EA" w:rsidP="008305EA">
      <w:pPr>
        <w:jc w:val="center"/>
        <w:rPr>
          <w:b/>
          <w:szCs w:val="20"/>
          <w:lang w:val="uk-UA"/>
        </w:rPr>
      </w:pPr>
      <w:r w:rsidRPr="000232AE">
        <w:rPr>
          <w:b/>
          <w:bCs/>
          <w:szCs w:val="20"/>
          <w:lang w:val="uk-UA"/>
        </w:rPr>
        <w:t xml:space="preserve">розвитку  культури </w:t>
      </w:r>
      <w:r w:rsidRPr="000232AE">
        <w:rPr>
          <w:b/>
          <w:szCs w:val="20"/>
          <w:lang w:val="uk-UA"/>
        </w:rPr>
        <w:t xml:space="preserve"> на 2016-2020 роки </w:t>
      </w:r>
    </w:p>
    <w:p w:rsidR="008305EA" w:rsidRPr="000232AE" w:rsidRDefault="008305EA" w:rsidP="008305EA">
      <w:pPr>
        <w:jc w:val="center"/>
        <w:rPr>
          <w:b/>
          <w:szCs w:val="20"/>
          <w:lang w:val="uk-UA"/>
        </w:rPr>
      </w:pPr>
    </w:p>
    <w:p w:rsidR="008305EA" w:rsidRPr="000232AE" w:rsidRDefault="008305EA" w:rsidP="008305EA">
      <w:pPr>
        <w:tabs>
          <w:tab w:val="left" w:pos="540"/>
        </w:tabs>
        <w:jc w:val="center"/>
        <w:rPr>
          <w:b/>
          <w:szCs w:val="20"/>
          <w:lang w:val="uk-UA"/>
        </w:rPr>
      </w:pPr>
      <w:r w:rsidRPr="000232AE">
        <w:rPr>
          <w:b/>
          <w:szCs w:val="20"/>
          <w:lang w:val="uk-UA"/>
        </w:rPr>
        <w:t>І.Загальні положення</w:t>
      </w:r>
    </w:p>
    <w:p w:rsidR="008305EA" w:rsidRPr="000232AE" w:rsidRDefault="008305EA" w:rsidP="008305EA">
      <w:pPr>
        <w:ind w:left="720"/>
        <w:contextualSpacing/>
        <w:rPr>
          <w:b/>
          <w:szCs w:val="20"/>
          <w:lang w:val="uk-UA"/>
        </w:rPr>
      </w:pPr>
    </w:p>
    <w:p w:rsidR="008305EA" w:rsidRPr="000232AE" w:rsidRDefault="008305EA" w:rsidP="008305EA">
      <w:pPr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ab/>
        <w:t xml:space="preserve">Міська Програма розвитку </w:t>
      </w:r>
      <w:r w:rsidRPr="000232AE">
        <w:rPr>
          <w:bCs/>
          <w:szCs w:val="20"/>
          <w:lang w:val="uk-UA"/>
        </w:rPr>
        <w:t xml:space="preserve">культури </w:t>
      </w:r>
      <w:r w:rsidRPr="000232AE">
        <w:rPr>
          <w:szCs w:val="20"/>
          <w:lang w:val="uk-UA"/>
        </w:rPr>
        <w:t xml:space="preserve">на 2016-2020 роки  (далі - Програма) спрямована на забезпечення конституційних прав громадян міста  щодо отримання якісних культурницьких послуг та початкової  музичної освіти.  </w:t>
      </w:r>
    </w:p>
    <w:p w:rsidR="008305EA" w:rsidRPr="000232AE" w:rsidRDefault="008305EA" w:rsidP="008305EA">
      <w:pPr>
        <w:ind w:firstLine="720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У Програмі враховані основні положення, завдання і напрямки, що визначені:</w:t>
      </w:r>
    </w:p>
    <w:p w:rsidR="008305EA" w:rsidRPr="000232AE" w:rsidRDefault="008305EA" w:rsidP="008305EA">
      <w:pPr>
        <w:ind w:firstLine="720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статтями 14,  61 Закону України «Про освіту»;</w:t>
      </w:r>
    </w:p>
    <w:p w:rsidR="008305EA" w:rsidRPr="000232AE" w:rsidRDefault="008305EA" w:rsidP="008305EA">
      <w:pPr>
        <w:ind w:firstLine="720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статтями 2, 13, 16,26,28  Закону України «Про культуру»;</w:t>
      </w:r>
    </w:p>
    <w:p w:rsidR="008305EA" w:rsidRPr="000232AE" w:rsidRDefault="008305EA" w:rsidP="008305EA">
      <w:pPr>
        <w:ind w:firstLine="720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статтями   9,1 0   Закону України «Про позашкільну освіту».</w:t>
      </w:r>
    </w:p>
    <w:p w:rsidR="008305EA" w:rsidRPr="000232AE" w:rsidRDefault="008305EA" w:rsidP="0083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/>
          <w:lang w:val="uk-UA"/>
        </w:rPr>
      </w:pPr>
    </w:p>
    <w:p w:rsidR="008305EA" w:rsidRPr="000232AE" w:rsidRDefault="008305EA" w:rsidP="008305EA">
      <w:pPr>
        <w:tabs>
          <w:tab w:val="left" w:pos="540"/>
        </w:tabs>
        <w:jc w:val="center"/>
        <w:rPr>
          <w:b/>
          <w:szCs w:val="20"/>
          <w:lang w:val="uk-UA"/>
        </w:rPr>
      </w:pPr>
      <w:r w:rsidRPr="000232AE">
        <w:rPr>
          <w:b/>
          <w:szCs w:val="20"/>
          <w:lang w:val="uk-UA"/>
        </w:rPr>
        <w:t>ІІ. Мета та основні завдання Програми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Головною метою Програми є економічне та організаційне забезпечення реалізації стратегічних цілей державної політики у сфері культури, зокрема: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створення належних умов для розвитку системи культурного обслуговування населення, надання  йому соціально рівних з іншими верствами населення можливостей  для задоволення культурних потреб;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популяризація і поширення якісного і різноманітного вітчизняного культурно-мистецького продукту серед якнайширших верств суспільства;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формування сучасного бібліотечного середовища в обласних бібліотеках з високим рівнем комфортності надання інформаційних послуг для всіх соціальних груп населення шляхом модернізації матеріально-технічної та ресурсної бази бібліотек;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збереження і відтворення культурної спадщини (матеріальної та нематеріальної), розвиток музейної справи;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підтримка розвитку етнічної, культурної, мовної та релігійної самобутності всіх корінних народів і національних меншин, здійснення державної мовної політики, забезпечення міжконфесійного діалогу і злагоди;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розвиток та оновлення матеріально - технічної бази закладів культури для створення сприятливих умов надання якісних культурницьких послуг населення;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проведення обстеження будівель, обладнання та іншого майна, що використовуються закладами культури, та приведення  їх  у відповідність до потреб населення  з метою створення умов для задоволення, формування та розвитку культурних потреб та інтересів населення у вільний час. </w:t>
      </w:r>
    </w:p>
    <w:p w:rsidR="008305EA" w:rsidRPr="000232AE" w:rsidRDefault="008305EA" w:rsidP="0083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000000"/>
          <w:lang w:val="uk-UA"/>
        </w:rPr>
      </w:pPr>
    </w:p>
    <w:p w:rsidR="008305EA" w:rsidRPr="000232AE" w:rsidRDefault="008305EA" w:rsidP="008305EA">
      <w:pPr>
        <w:tabs>
          <w:tab w:val="left" w:pos="540"/>
        </w:tabs>
        <w:jc w:val="center"/>
        <w:rPr>
          <w:b/>
          <w:szCs w:val="20"/>
          <w:lang w:val="uk-UA"/>
        </w:rPr>
      </w:pPr>
      <w:proofErr w:type="spellStart"/>
      <w:r w:rsidRPr="000232AE">
        <w:rPr>
          <w:b/>
          <w:szCs w:val="20"/>
          <w:lang w:val="uk-UA"/>
        </w:rPr>
        <w:t>ІІІ.Основними</w:t>
      </w:r>
      <w:proofErr w:type="spellEnd"/>
      <w:r w:rsidRPr="000232AE">
        <w:rPr>
          <w:b/>
          <w:szCs w:val="20"/>
          <w:lang w:val="uk-UA"/>
        </w:rPr>
        <w:t xml:space="preserve"> завданнями Програми є: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здійснення заходів, спрямованих на збереження й розвиток базової мережі закладів культури,  зміцнення їх кадрової та матеріальної бази;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створення умов для здійснення повноцінної творчої діяльності та культурно-освітнього  обслуговування   населення;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сприяння збереженню нематеріальної культурної спадщини, розвитку художніх промислів, відновленню  кінообслуговування населення; 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підтримка початкової спеціалізованої  мистецької освіти, забезпечення її доступності для дітей із різних верств суспільства;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технологічна модернізація матеріально-технічної бази закладів культури і мистецтва, забезпечення  закладів культури, необхідним обладнанням, літературою, музичними інструментами, сценічними костюмами; 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інформатизація закладів культури, створення електронних музейних каталогів, доступних через Інтернет, інших культурологічних </w:t>
      </w:r>
      <w:proofErr w:type="spellStart"/>
      <w:r w:rsidRPr="000232AE">
        <w:rPr>
          <w:szCs w:val="20"/>
          <w:lang w:val="uk-UA"/>
        </w:rPr>
        <w:t>Інтернет-ресурсів</w:t>
      </w:r>
      <w:proofErr w:type="spellEnd"/>
      <w:r w:rsidRPr="000232AE">
        <w:rPr>
          <w:szCs w:val="20"/>
          <w:lang w:val="uk-UA"/>
        </w:rPr>
        <w:t>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збереження і оновлення бібліотечних фондів; 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реалізація принципу рівноправного доступу до інформації користувачів з особливими потребами;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lastRenderedPageBreak/>
        <w:t xml:space="preserve">впровадження сучасних дистанційних форм бібліотечно-інформаційного обслуговування (електронна доставка документів, віддалений доступ до </w:t>
      </w:r>
      <w:proofErr w:type="spellStart"/>
      <w:r w:rsidRPr="000232AE">
        <w:rPr>
          <w:szCs w:val="20"/>
          <w:lang w:val="uk-UA"/>
        </w:rPr>
        <w:t>відцифрованих</w:t>
      </w:r>
      <w:proofErr w:type="spellEnd"/>
      <w:r w:rsidRPr="000232AE">
        <w:rPr>
          <w:szCs w:val="20"/>
          <w:lang w:val="uk-UA"/>
        </w:rPr>
        <w:t xml:space="preserve"> фондів, електронних каталогів та баз даних бібліотек світу;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збереження національно-культурної спадщини;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розвиток самодіяльної народної творчості,  вокального, хореографічного, театрального і декоративно – прикладного мистецтва;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>забезпечення проведення  ремонтно-реставраційних робіт приміщень закладів культури і мистецтва.</w:t>
      </w:r>
    </w:p>
    <w:p w:rsidR="008305EA" w:rsidRPr="000232AE" w:rsidRDefault="008305EA" w:rsidP="0083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eastAsia="Calibri"/>
          <w:color w:val="000000"/>
          <w:lang w:val="uk-UA"/>
        </w:rPr>
      </w:pPr>
    </w:p>
    <w:p w:rsidR="008305EA" w:rsidRPr="000232AE" w:rsidRDefault="008305EA" w:rsidP="0083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/>
          <w:lang w:val="uk-UA"/>
        </w:rPr>
      </w:pPr>
      <w:r w:rsidRPr="000232AE">
        <w:rPr>
          <w:rFonts w:eastAsia="Calibri"/>
          <w:b/>
          <w:color w:val="000000"/>
          <w:lang w:val="uk-UA"/>
        </w:rPr>
        <w:t>ІV. Фінансування, строки та етапи виконання Програми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color w:val="000000"/>
          <w:lang w:val="uk-UA"/>
        </w:rPr>
        <w:tab/>
      </w:r>
      <w:r w:rsidRPr="000232AE">
        <w:rPr>
          <w:szCs w:val="20"/>
          <w:lang w:val="uk-UA"/>
        </w:rPr>
        <w:t>Фінансове забезпечення здійснюється в межах коштів, передбачених в міському бюджеті та за рахунок інших джерел, не заборонених ЗУ.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 xml:space="preserve"> При формуванні міського бюджету на 2016 – 2020 роки передбачатимуться кошти на реалізацію заходів Програми в межах наявних фінансових ресурсів.</w:t>
      </w: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  <w:r w:rsidRPr="000232AE">
        <w:rPr>
          <w:szCs w:val="20"/>
          <w:lang w:val="uk-UA"/>
        </w:rPr>
        <w:tab/>
        <w:t>Програма виконується в один етап, термін дії – 2016-2020 роки.</w:t>
      </w:r>
    </w:p>
    <w:p w:rsidR="008305EA" w:rsidRDefault="008305EA" w:rsidP="008305EA">
      <w:pPr>
        <w:ind w:firstLine="708"/>
        <w:jc w:val="both"/>
        <w:rPr>
          <w:szCs w:val="20"/>
          <w:lang w:val="uk-UA"/>
        </w:rPr>
      </w:pPr>
    </w:p>
    <w:p w:rsidR="008305EA" w:rsidRDefault="008305EA" w:rsidP="008305EA">
      <w:pPr>
        <w:ind w:firstLine="708"/>
        <w:jc w:val="both"/>
        <w:rPr>
          <w:szCs w:val="20"/>
          <w:lang w:val="uk-UA"/>
        </w:rPr>
      </w:pPr>
    </w:p>
    <w:p w:rsidR="008305EA" w:rsidRDefault="008305EA" w:rsidP="008305EA">
      <w:pPr>
        <w:ind w:firstLine="708"/>
        <w:jc w:val="both"/>
        <w:rPr>
          <w:szCs w:val="20"/>
          <w:lang w:val="uk-UA"/>
        </w:rPr>
      </w:pPr>
    </w:p>
    <w:p w:rsidR="008305EA" w:rsidRPr="000232AE" w:rsidRDefault="008305EA" w:rsidP="008305EA">
      <w:pPr>
        <w:ind w:firstLine="708"/>
        <w:jc w:val="both"/>
        <w:rPr>
          <w:szCs w:val="20"/>
          <w:lang w:val="uk-UA"/>
        </w:rPr>
      </w:pPr>
    </w:p>
    <w:p w:rsidR="008305EA" w:rsidRPr="00075BD3" w:rsidRDefault="008305EA" w:rsidP="008305EA">
      <w:pPr>
        <w:ind w:firstLine="708"/>
        <w:jc w:val="both"/>
        <w:rPr>
          <w:lang w:val="uk-UA"/>
        </w:rPr>
      </w:pPr>
    </w:p>
    <w:p w:rsidR="008305EA" w:rsidRPr="00075BD3" w:rsidRDefault="008305EA" w:rsidP="008305E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75BD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V. Перелік завдань і заходів Програми.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</w:p>
    <w:tbl>
      <w:tblPr>
        <w:tblW w:w="10256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3463"/>
        <w:gridCol w:w="1023"/>
        <w:gridCol w:w="1245"/>
        <w:gridCol w:w="1290"/>
        <w:gridCol w:w="1340"/>
        <w:gridCol w:w="1515"/>
      </w:tblGrid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</w:p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Термін виконання заходу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Орієнтовні обсяги фінансування,</w:t>
            </w:r>
          </w:p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тис. грн.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075BD3">
              <w:rPr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7</w:t>
            </w:r>
          </w:p>
        </w:tc>
      </w:tr>
      <w:tr w:rsidR="008305EA" w:rsidRPr="00075BD3" w:rsidTr="00D97B45">
        <w:trPr>
          <w:trHeight w:val="29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color w:val="000000"/>
                <w:lang w:val="uk-UA"/>
              </w:rPr>
            </w:pPr>
            <w:r w:rsidRPr="00075BD3">
              <w:rPr>
                <w:lang w:val="uk-UA"/>
              </w:rPr>
              <w:t xml:space="preserve">Формування та забезпечення функціонування базової мережі закладів культури                       </w:t>
            </w:r>
            <w:r w:rsidRPr="00075BD3">
              <w:rPr>
                <w:rFonts w:ascii="Arial" w:hAnsi="Arial" w:cs="Arial"/>
                <w:lang w:val="uk-UA"/>
              </w:rPr>
              <w:t xml:space="preserve">                               </w:t>
            </w:r>
          </w:p>
        </w:tc>
      </w:tr>
      <w:tr w:rsidR="008305EA" w:rsidRPr="00075BD3" w:rsidTr="00D97B45">
        <w:trPr>
          <w:trHeight w:val="106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2F67BF">
              <w:rPr>
                <w:lang w:val="uk-UA"/>
              </w:rPr>
              <w:t xml:space="preserve">Модернізація матеріально-технічної бази закладів культури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Default="008305EA" w:rsidP="00D97B45">
            <w:pPr>
              <w:pStyle w:val="a3"/>
              <w:tabs>
                <w:tab w:val="left" w:pos="540"/>
              </w:tabs>
              <w:jc w:val="center"/>
              <w:rPr>
                <w:sz w:val="20"/>
                <w:lang w:val="uk-UA"/>
              </w:rPr>
            </w:pPr>
            <w:r w:rsidRPr="00075BD3">
              <w:rPr>
                <w:sz w:val="20"/>
                <w:lang w:val="uk-UA"/>
              </w:rPr>
              <w:t xml:space="preserve">Забезпечення належних </w:t>
            </w:r>
            <w:r>
              <w:rPr>
                <w:sz w:val="20"/>
                <w:lang w:val="uk-UA"/>
              </w:rPr>
              <w:t xml:space="preserve">умов </w:t>
            </w:r>
            <w:r w:rsidRPr="00075BD3">
              <w:rPr>
                <w:sz w:val="20"/>
                <w:lang w:val="uk-UA"/>
              </w:rPr>
              <w:t xml:space="preserve">для реалізації у місті державної політики у сфері </w:t>
            </w:r>
            <w:r>
              <w:rPr>
                <w:sz w:val="20"/>
                <w:lang w:val="uk-UA"/>
              </w:rPr>
              <w:t xml:space="preserve">розвитку </w:t>
            </w:r>
            <w:r w:rsidRPr="00075BD3">
              <w:rPr>
                <w:sz w:val="20"/>
                <w:lang w:val="uk-UA"/>
              </w:rPr>
              <w:t>культури,  музейної, пам’ятко-охоронної та туристичної справи.</w:t>
            </w:r>
          </w:p>
          <w:p w:rsidR="008305EA" w:rsidRPr="00075BD3" w:rsidRDefault="008305EA" w:rsidP="00D97B45">
            <w:pPr>
              <w:pStyle w:val="a3"/>
              <w:tabs>
                <w:tab w:val="left" w:pos="54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74CF2">
              <w:rPr>
                <w:sz w:val="20"/>
                <w:lang w:val="uk-UA"/>
              </w:rPr>
              <w:t>Зміцнення та збереження матеріально-технічної бази закладів культури</w:t>
            </w:r>
            <w:r>
              <w:rPr>
                <w:sz w:val="20"/>
                <w:lang w:val="uk-UA"/>
              </w:rPr>
              <w:t>.</w:t>
            </w: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color w:val="000000"/>
                <w:lang w:val="uk-UA"/>
              </w:rPr>
            </w:pPr>
            <w:r w:rsidRPr="00075BD3">
              <w:rPr>
                <w:lang w:val="uk-UA"/>
              </w:rPr>
              <w:t>Проведення ремонтів в закладах культури (поточних,  капітальних то що) , в тому числі виготовлення ПКД,  заміна зношених віконних блоків на металопластикові енергозберігаючі, та ін..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1.3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color w:val="000000"/>
                <w:lang w:val="uk-UA"/>
              </w:rPr>
            </w:pPr>
            <w:r w:rsidRPr="00075BD3">
              <w:rPr>
                <w:lang w:val="uk-UA"/>
              </w:rPr>
              <w:t xml:space="preserve">Проведення протипожежних заходів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1.4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color w:val="000000"/>
                <w:lang w:val="uk-UA"/>
              </w:rPr>
            </w:pPr>
            <w:r w:rsidRPr="00075BD3">
              <w:rPr>
                <w:lang w:val="uk-UA"/>
              </w:rPr>
              <w:t>Придбання меблів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 xml:space="preserve">В межах бюджетних </w:t>
            </w:r>
            <w:r w:rsidRPr="00075BD3">
              <w:rPr>
                <w:color w:val="000000"/>
                <w:shd w:val="clear" w:color="auto" w:fill="FFFFFF"/>
                <w:lang w:val="uk-UA"/>
              </w:rPr>
              <w:lastRenderedPageBreak/>
              <w:t>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1.5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Проведення заходів з підготовки та забезпечення проведення опалювального сезону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1.6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Проведення заходів з енергозбереження , охорони праці, пожежної безпеки та цивільного захисту в закладах культури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1.7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Придбання програмного забезпечення «Ірбіс»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ЦБС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1.8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color w:val="000000"/>
                <w:shd w:val="clear" w:color="auto" w:fill="FFFFFF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Організація проведення заходів з благоустрою закладів культури та утримання в належному стані прилеглих територій.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1.9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rPr>
                <w:color w:val="000000"/>
                <w:shd w:val="clear" w:color="auto" w:fill="FFFFFF"/>
                <w:lang w:val="uk-UA"/>
              </w:rPr>
            </w:pPr>
            <w:r w:rsidRPr="00075BD3">
              <w:rPr>
                <w:lang w:val="uk-UA"/>
              </w:rPr>
              <w:t>Забезпечення підвищення кваліфікації працівників закладів культури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jc w:val="center"/>
              <w:rPr>
                <w:lang w:val="uk-UA"/>
              </w:rPr>
            </w:pPr>
            <w:r w:rsidRPr="00075BD3">
              <w:rPr>
                <w:lang w:val="uk-UA"/>
              </w:rPr>
              <w:t>Популяризація і поширення різноманітного вітчизняного культурно-мистецького продукту серед широких верств населення</w:t>
            </w: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jc w:val="both"/>
              <w:rPr>
                <w:color w:val="000000"/>
                <w:lang w:val="uk-UA"/>
              </w:rPr>
            </w:pPr>
            <w:r w:rsidRPr="00075BD3">
              <w:rPr>
                <w:lang w:val="uk-UA"/>
              </w:rPr>
              <w:t>Сприяння участі художніх аматорських колективів, окремих виконавців, працівників галузі міста у міжнародних, всеукраїнських, регіональних конкурсах, фестивалях, святах, оглядах, творчих звітах</w:t>
            </w:r>
            <w:r>
              <w:rPr>
                <w:lang w:val="uk-UA"/>
              </w:rPr>
              <w:t xml:space="preserve">, </w:t>
            </w:r>
            <w:r w:rsidRPr="00075BD3">
              <w:rPr>
                <w:lang w:val="uk-UA"/>
              </w:rPr>
              <w:t xml:space="preserve"> тощо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Default="008305EA" w:rsidP="00D97B45">
            <w:pPr>
              <w:jc w:val="center"/>
              <w:rPr>
                <w:lang w:val="uk-UA"/>
              </w:rPr>
            </w:pPr>
            <w:r w:rsidRPr="00075BD3">
              <w:rPr>
                <w:lang w:val="uk-UA"/>
              </w:rPr>
              <w:t xml:space="preserve">Забезпечення реалізації прав громадян на свободу літературної і художньої творчості, вільного розвитку культурно-мистецьких процесів, доступності </w:t>
            </w:r>
            <w:r w:rsidRPr="00075BD3">
              <w:rPr>
                <w:lang w:val="uk-UA"/>
              </w:rPr>
              <w:lastRenderedPageBreak/>
              <w:t>до усіх видів культурних послуг та культурної діяльності</w:t>
            </w:r>
            <w:r>
              <w:rPr>
                <w:lang w:val="uk-UA"/>
              </w:rPr>
              <w:t>.</w:t>
            </w:r>
          </w:p>
          <w:p w:rsidR="008305EA" w:rsidRPr="003454F5" w:rsidRDefault="008305EA" w:rsidP="00D97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3454F5">
              <w:rPr>
                <w:lang w:val="uk-UA"/>
              </w:rPr>
              <w:t>Розвиток самодіяльної народної творчості,  вокального, хореографічного, театрального і декоративно – прикладного мистецтва</w:t>
            </w: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bCs/>
                <w:lang w:val="uk-UA"/>
              </w:rPr>
              <w:t>Популяризація книги і читання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2.3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Проведення заходів з підтримки розвитку етнічної, культурної, мовної та релігійної самобутності всіх корінних народів і національних меншин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2.4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Підтримка </w:t>
            </w:r>
            <w:r>
              <w:rPr>
                <w:lang w:val="uk-UA"/>
              </w:rPr>
              <w:t>розвитку</w:t>
            </w:r>
            <w:r w:rsidRPr="00075BD3">
              <w:rPr>
                <w:lang w:val="uk-UA"/>
              </w:rPr>
              <w:t xml:space="preserve"> початкової спеціалізованої мистецької освіти, забезпечення її доступності для дітей із різних верств суспільства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24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2.5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Надання методичної і практичної допомоги колективам художньої самодіяльності, аматорам народного мистецтва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2.6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>Підтримка діяльності творчих спілок та громадських об’єднань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2.7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 xml:space="preserve">Забезпечення гастрольної діяльності професійних мистецьких та аматорських колективів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2.8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 xml:space="preserve">Виявлення та підтримка творчих обдарованих дітей та молоді, сприяння їх участі у всеукраїнських та міжнародних фестивалях, конкурсах тощо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2.9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 xml:space="preserve">Проведення тематичних  семінарі-практикумів, нарад, засідань за круглим столом,  тренінгів, </w:t>
            </w:r>
            <w:r>
              <w:rPr>
                <w:lang w:val="uk-UA"/>
              </w:rPr>
              <w:t xml:space="preserve">концертів, музично – розважальних заходів та ін., </w:t>
            </w:r>
            <w:r w:rsidRPr="00075BD3">
              <w:rPr>
                <w:lang w:val="uk-UA"/>
              </w:rPr>
              <w:t xml:space="preserve">із запрошенням представників сфери культури, асоціації майстрів мистецтва, представників клубів ПК, громадських організацій, </w:t>
            </w:r>
            <w:r>
              <w:rPr>
                <w:lang w:val="uk-UA"/>
              </w:rPr>
              <w:t>аматорських та професійних творчих колективів або  окремих артистів</w:t>
            </w:r>
            <w:r w:rsidRPr="00075BD3"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2.10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>Проведення консультацій з громадськістю.</w:t>
            </w:r>
          </w:p>
          <w:p w:rsidR="008305EA" w:rsidRPr="00075BD3" w:rsidRDefault="008305EA" w:rsidP="00D97B45">
            <w:pPr>
              <w:jc w:val="both"/>
              <w:rPr>
                <w:lang w:val="uk-UA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9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center"/>
              <w:rPr>
                <w:lang w:val="uk-UA"/>
              </w:rPr>
            </w:pPr>
            <w:r w:rsidRPr="00075BD3">
              <w:rPr>
                <w:lang w:val="uk-UA"/>
              </w:rPr>
              <w:t xml:space="preserve">         Культурно - </w:t>
            </w:r>
            <w:proofErr w:type="spellStart"/>
            <w:r w:rsidRPr="00075BD3">
              <w:rPr>
                <w:lang w:val="uk-UA"/>
              </w:rPr>
              <w:t>дозвіл</w:t>
            </w:r>
            <w:r>
              <w:rPr>
                <w:lang w:val="uk-UA"/>
              </w:rPr>
              <w:t>є</w:t>
            </w:r>
            <w:r w:rsidRPr="00075BD3">
              <w:rPr>
                <w:lang w:val="uk-UA"/>
              </w:rPr>
              <w:t>ва</w:t>
            </w:r>
            <w:proofErr w:type="spellEnd"/>
            <w:r w:rsidRPr="00075BD3">
              <w:rPr>
                <w:lang w:val="uk-UA"/>
              </w:rPr>
              <w:t xml:space="preserve"> та освітня діяльність. </w:t>
            </w: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Організація та проведення культурно-мистецьких та просвітницьких заходів </w:t>
            </w:r>
            <w:r>
              <w:rPr>
                <w:lang w:val="uk-UA"/>
              </w:rPr>
              <w:t>на</w:t>
            </w:r>
            <w:r w:rsidRPr="00075BD3">
              <w:rPr>
                <w:lang w:val="uk-UA"/>
              </w:rPr>
              <w:t xml:space="preserve"> відзначення знаменних, пам’ятних дат та ювілейних подій, державних та професійних свят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8305EA" w:rsidRPr="005E6DED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5E6DED">
              <w:rPr>
                <w:color w:val="000000"/>
                <w:shd w:val="clear" w:color="auto" w:fill="FFFFFF"/>
                <w:lang w:val="uk-UA"/>
              </w:rPr>
              <w:t xml:space="preserve">Створення умов для </w:t>
            </w:r>
            <w:r w:rsidRPr="005E6DED">
              <w:rPr>
                <w:lang w:val="uk-UA"/>
              </w:rPr>
              <w:t xml:space="preserve">здійснення творчої діяльності та культурно-освітнього  </w:t>
            </w:r>
            <w:r w:rsidRPr="005E6DED">
              <w:rPr>
                <w:lang w:val="uk-UA"/>
              </w:rPr>
              <w:lastRenderedPageBreak/>
              <w:t>обслуговування   населення</w:t>
            </w:r>
            <w:r w:rsidRPr="005E6DED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8305EA" w:rsidRPr="00901CF5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3.2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 xml:space="preserve">Організація і проведення циклу культурних заходів </w:t>
            </w:r>
            <w:proofErr w:type="spellStart"/>
            <w:r w:rsidRPr="00075BD3">
              <w:rPr>
                <w:lang w:val="uk-UA"/>
              </w:rPr>
              <w:t>історико-</w:t>
            </w:r>
            <w:r w:rsidRPr="00075BD3">
              <w:rPr>
                <w:lang w:val="uk-UA"/>
              </w:rPr>
              <w:lastRenderedPageBreak/>
              <w:t>патріотичного</w:t>
            </w:r>
            <w:proofErr w:type="spellEnd"/>
            <w:r w:rsidRPr="00075BD3">
              <w:rPr>
                <w:lang w:val="uk-UA"/>
              </w:rPr>
              <w:t xml:space="preserve"> виховання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lastRenderedPageBreak/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 xml:space="preserve">В межах бюджетних </w:t>
            </w:r>
            <w:r w:rsidRPr="00075BD3">
              <w:rPr>
                <w:color w:val="000000"/>
                <w:shd w:val="clear" w:color="auto" w:fill="FFFFFF"/>
                <w:lang w:val="uk-UA"/>
              </w:rPr>
              <w:lastRenderedPageBreak/>
              <w:t>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2C2A35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3.3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Сприяти  проведенню традиційних форм </w:t>
            </w:r>
            <w:proofErr w:type="spellStart"/>
            <w:r w:rsidRPr="00075BD3">
              <w:rPr>
                <w:lang w:val="uk-UA"/>
              </w:rPr>
              <w:t>культурно-дозвіллєвої</w:t>
            </w:r>
            <w:proofErr w:type="spellEnd"/>
            <w:r w:rsidRPr="00075BD3">
              <w:rPr>
                <w:lang w:val="uk-UA"/>
              </w:rPr>
              <w:t xml:space="preserve"> діяльності: театралізованих свят, народних гулянь, свят вулиць, дитячих і молодіжних шоу</w:t>
            </w:r>
            <w:r>
              <w:rPr>
                <w:lang w:val="uk-UA"/>
              </w:rPr>
              <w:t xml:space="preserve">, тощо.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3.4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>Проведення семінарів-практикумів, майстер-класів за участю провідних фахівців міста та області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3.5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 xml:space="preserve">Організація і проведення масових заходів, спрямованих на розвиток та підтримку </w:t>
            </w:r>
            <w:r>
              <w:rPr>
                <w:lang w:val="uk-UA"/>
              </w:rPr>
              <w:t xml:space="preserve">галузі </w:t>
            </w:r>
            <w:r w:rsidRPr="00075BD3">
              <w:rPr>
                <w:lang w:val="uk-UA"/>
              </w:rPr>
              <w:t>культури</w:t>
            </w:r>
            <w:r>
              <w:rPr>
                <w:lang w:val="uk-UA"/>
              </w:rPr>
              <w:t>.</w:t>
            </w:r>
            <w:r w:rsidRPr="00075BD3">
              <w:rPr>
                <w:lang w:val="uk-UA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3.6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>Приймати участь в обласних семінарах, творчих лабораторіях, семінарах-практикумах, виставках, фестивалях та ін. (згідно плану ОЦНТ, департаменту культури, туризму та охорони культурної спадщини облдержадміністрації)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9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center"/>
              <w:rPr>
                <w:lang w:val="uk-UA"/>
              </w:rPr>
            </w:pPr>
            <w:r w:rsidRPr="00075BD3">
              <w:rPr>
                <w:lang w:val="uk-UA"/>
              </w:rPr>
              <w:t>Збереження історичної і культурної спадщини, розвиток музейної справи та туристко - краєзнавчої роботи</w:t>
            </w: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Збір історичних, етнографічних, мистецьких пам’яток з метою комплектування фондової колекції міського краєзнавчого музею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краєзнавчий музей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jc w:val="center"/>
              <w:rPr>
                <w:color w:val="000000"/>
                <w:lang w:val="uk-UA"/>
              </w:rPr>
            </w:pPr>
            <w:r w:rsidRPr="00075BD3">
              <w:rPr>
                <w:lang w:val="uk-UA"/>
              </w:rPr>
              <w:t>Збереження історичної спадщини та об’єктів  культурного надбання. Розвиток туристко - краєзнавчої роботи</w:t>
            </w: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4.2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Проведення заходів з електронного  обліку музейних предметів та інвентаризації об’єктів культурної спадщини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Краєзнавчий музей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4.3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Організація проведення тематичних виставок, екскурсій,  туристичних заходів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4.4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Популяризувати розроблені туристичні маршрути шляхом залучення засобів масових комунікацій, </w:t>
            </w:r>
            <w:proofErr w:type="spellStart"/>
            <w:r w:rsidRPr="00075BD3">
              <w:rPr>
                <w:lang w:val="uk-UA"/>
              </w:rPr>
              <w:t>Інтернет-ресурсів</w:t>
            </w:r>
            <w:proofErr w:type="spellEnd"/>
            <w:r w:rsidRPr="00075BD3">
              <w:rPr>
                <w:lang w:val="uk-UA"/>
              </w:rPr>
              <w:t xml:space="preserve">, створення та розповсюдження агітаційного </w:t>
            </w:r>
            <w:proofErr w:type="spellStart"/>
            <w:r w:rsidRPr="00075BD3">
              <w:rPr>
                <w:lang w:val="uk-UA"/>
              </w:rPr>
              <w:t>роздаткового</w:t>
            </w:r>
            <w:proofErr w:type="spellEnd"/>
            <w:r w:rsidRPr="00075BD3">
              <w:rPr>
                <w:lang w:val="uk-UA"/>
              </w:rPr>
              <w:t xml:space="preserve"> матеріалу.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4.5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Забезпечення проведення моніторингу об’єктів культурної спадщини та їх інвентаризації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 і туризму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4.6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Впроваджувати в роботу комплексну, навчально-освітню програму «Музей-школі»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Краєзнавчий музей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4.7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Організація  та проведення обмінних  тимчасових виставок  музейних колекцій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Краєзнавчий музей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4.8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Створення у міському краєзнавчому музеї та бібліотечних закладах тематичних виставок, експозицій присвячених героїзму учасників АТО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4.9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Виготовлення та встановлення охоронних дощок </w:t>
            </w:r>
            <w:r>
              <w:rPr>
                <w:lang w:val="uk-UA"/>
              </w:rPr>
              <w:t xml:space="preserve"> </w:t>
            </w:r>
            <w:r w:rsidRPr="00075BD3">
              <w:rPr>
                <w:lang w:val="uk-UA"/>
              </w:rPr>
              <w:t xml:space="preserve">і інформаційних таблиць єдиного зразка </w:t>
            </w:r>
            <w:r>
              <w:rPr>
                <w:lang w:val="uk-UA"/>
              </w:rPr>
              <w:t xml:space="preserve">та </w:t>
            </w:r>
            <w:r w:rsidRPr="00075BD3">
              <w:rPr>
                <w:lang w:val="uk-UA"/>
              </w:rPr>
              <w:t>охоронних знаків нового зразка, на пам’ятках культурної спадщини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 і туризму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83208F">
              <w:rPr>
                <w:color w:val="000000"/>
                <w:sz w:val="20"/>
                <w:lang w:val="uk-UA"/>
              </w:rPr>
              <w:t>4.10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DE5940">
              <w:rPr>
                <w:lang w:val="uk-UA"/>
              </w:rPr>
              <w:t xml:space="preserve">Виготовлення та </w:t>
            </w:r>
            <w:proofErr w:type="spellStart"/>
            <w:r w:rsidRPr="00DE5940">
              <w:rPr>
                <w:lang w:val="uk-UA"/>
              </w:rPr>
              <w:t>вст</w:t>
            </w:r>
            <w:proofErr w:type="spellEnd"/>
            <w:r w:rsidRPr="00DE5940">
              <w:rPr>
                <w:lang w:val="uk-UA"/>
              </w:rPr>
              <w:t xml:space="preserve">ановлення  на вулицях </w:t>
            </w:r>
            <w:proofErr w:type="spellStart"/>
            <w:r w:rsidRPr="00DE5940">
              <w:rPr>
                <w:lang w:val="uk-UA"/>
              </w:rPr>
              <w:t>міста  до</w:t>
            </w:r>
            <w:proofErr w:type="spellEnd"/>
            <w:r w:rsidRPr="00DE5940">
              <w:rPr>
                <w:lang w:val="uk-UA"/>
              </w:rPr>
              <w:t>рожніх вказівників до пам’яток культурної спадщини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культури і туризму із залученням відповідних структур та спеціалістів 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83208F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uk-UA"/>
              </w:rPr>
            </w:pPr>
            <w:r w:rsidRPr="0083208F">
              <w:rPr>
                <w:color w:val="000000"/>
                <w:sz w:val="20"/>
                <w:lang w:val="uk-UA"/>
              </w:rPr>
              <w:t>4.11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Вести роботу щодо проведення  паспортизації об’єктів культурної спадщини за новою формою.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 і туризму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133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83208F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uk-UA"/>
              </w:rPr>
            </w:pPr>
            <w:r w:rsidRPr="0083208F">
              <w:rPr>
                <w:color w:val="000000"/>
                <w:sz w:val="20"/>
                <w:lang w:val="uk-UA"/>
              </w:rPr>
              <w:t>4.12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both"/>
              <w:rPr>
                <w:lang w:val="uk-UA"/>
              </w:rPr>
            </w:pPr>
            <w:r w:rsidRPr="00075BD3">
              <w:rPr>
                <w:lang w:val="uk-UA"/>
              </w:rPr>
              <w:t xml:space="preserve">Сприяти проведенню заходів по охороні, впорядкуванню і збереженню </w:t>
            </w:r>
            <w:r w:rsidRPr="0062796A">
              <w:rPr>
                <w:lang w:val="uk-UA"/>
              </w:rPr>
              <w:t>об’єктів культурної спадщин</w:t>
            </w:r>
            <w:r>
              <w:rPr>
                <w:lang w:val="uk-UA"/>
              </w:rPr>
              <w:t>.</w:t>
            </w:r>
            <w:r w:rsidRPr="00075BD3">
              <w:rPr>
                <w:lang w:val="uk-UA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62796A" w:rsidRDefault="008305EA" w:rsidP="00D97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796A">
              <w:rPr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D709A7" w:rsidTr="00D97B45">
        <w:trPr>
          <w:trHeight w:val="1395"/>
        </w:trPr>
        <w:tc>
          <w:tcPr>
            <w:tcW w:w="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83208F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uk-UA"/>
              </w:rPr>
            </w:pPr>
            <w:r w:rsidRPr="0083208F">
              <w:rPr>
                <w:color w:val="000000"/>
                <w:sz w:val="20"/>
                <w:lang w:val="uk-UA"/>
              </w:rPr>
              <w:t>4.13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D709A7">
              <w:rPr>
                <w:lang w:val="uk-UA"/>
              </w:rPr>
              <w:t xml:space="preserve">Забезпечення </w:t>
            </w:r>
            <w:proofErr w:type="spellStart"/>
            <w:r w:rsidRPr="00D709A7">
              <w:rPr>
                <w:lang w:val="uk-UA"/>
              </w:rPr>
              <w:t>видання  р</w:t>
            </w:r>
            <w:proofErr w:type="spellEnd"/>
            <w:r w:rsidRPr="00D709A7">
              <w:rPr>
                <w:lang w:val="uk-UA"/>
              </w:rPr>
              <w:t xml:space="preserve">екламної презентаційної краєзнавчої </w:t>
            </w:r>
            <w:proofErr w:type="spellStart"/>
            <w:r w:rsidRPr="00D709A7">
              <w:rPr>
                <w:lang w:val="uk-UA"/>
              </w:rPr>
              <w:t>пол</w:t>
            </w:r>
            <w:proofErr w:type="spellEnd"/>
            <w:r w:rsidRPr="00D709A7">
              <w:rPr>
                <w:lang w:val="uk-UA"/>
              </w:rPr>
              <w:t xml:space="preserve">іграфічної  та сувенірної продукції, </w:t>
            </w:r>
            <w:r>
              <w:rPr>
                <w:lang w:val="uk-UA"/>
              </w:rPr>
              <w:t>(</w:t>
            </w:r>
            <w:r w:rsidRPr="00D709A7">
              <w:rPr>
                <w:lang w:val="uk-UA"/>
              </w:rPr>
              <w:t>фотоальбомів пам’яток культурної спадщини</w:t>
            </w:r>
            <w:r>
              <w:rPr>
                <w:lang w:val="uk-UA"/>
              </w:rPr>
              <w:t xml:space="preserve"> міста,  </w:t>
            </w:r>
            <w:proofErr w:type="spellStart"/>
            <w:r>
              <w:rPr>
                <w:lang w:val="uk-UA"/>
              </w:rPr>
              <w:t>інформаційно</w:t>
            </w:r>
            <w:proofErr w:type="spellEnd"/>
            <w:r>
              <w:rPr>
                <w:lang w:val="uk-UA"/>
              </w:rPr>
              <w:t xml:space="preserve"> – рекламних буклетів, довідників, листівок, туристичних карт, </w:t>
            </w:r>
            <w:r>
              <w:rPr>
                <w:lang w:val="uk-UA"/>
              </w:rPr>
              <w:lastRenderedPageBreak/>
              <w:t>тощо).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62796A">
              <w:rPr>
                <w:lang w:val="uk-UA"/>
              </w:rPr>
              <w:lastRenderedPageBreak/>
              <w:t>2016-2020рр.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 і туризму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690"/>
        </w:trPr>
        <w:tc>
          <w:tcPr>
            <w:tcW w:w="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83208F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uk-UA"/>
              </w:rPr>
            </w:pPr>
            <w:r w:rsidRPr="0083208F">
              <w:rPr>
                <w:color w:val="000000"/>
                <w:sz w:val="20"/>
                <w:lang w:val="uk-UA"/>
              </w:rPr>
              <w:lastRenderedPageBreak/>
              <w:t>4.14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305EA" w:rsidRDefault="008305EA" w:rsidP="00D97B45">
            <w:pPr>
              <w:tabs>
                <w:tab w:val="left" w:pos="745"/>
                <w:tab w:val="left" w:pos="1450"/>
              </w:tabs>
              <w:rPr>
                <w:lang w:val="uk-UA"/>
              </w:rPr>
            </w:pPr>
            <w:r w:rsidRPr="002B4FD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Сприяння встановленню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2B4FD3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</w:t>
            </w:r>
            <w:r w:rsidRPr="002B4FD3">
              <w:rPr>
                <w:lang w:val="uk-UA"/>
              </w:rPr>
              <w:t xml:space="preserve"> знаків,  меморіальних, </w:t>
            </w:r>
            <w:proofErr w:type="spellStart"/>
            <w:r w:rsidRPr="002B4FD3">
              <w:rPr>
                <w:lang w:val="uk-UA"/>
              </w:rPr>
              <w:t>анотаційних</w:t>
            </w:r>
            <w:proofErr w:type="spellEnd"/>
            <w:r w:rsidRPr="002B4FD3">
              <w:rPr>
                <w:lang w:val="uk-UA"/>
              </w:rPr>
              <w:t xml:space="preserve"> дощок</w:t>
            </w:r>
            <w:r>
              <w:rPr>
                <w:lang w:val="uk-UA"/>
              </w:rPr>
              <w:t xml:space="preserve"> (відповідно до вимог Положення).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62796A">
              <w:rPr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 і туризму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83208F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uk-UA"/>
              </w:rPr>
            </w:pPr>
            <w:r w:rsidRPr="0083208F">
              <w:rPr>
                <w:color w:val="000000"/>
                <w:sz w:val="20"/>
                <w:lang w:val="uk-UA"/>
              </w:rPr>
              <w:t>4.15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Сприяти проведенню наукових конференцій, читань семінарів  з питань краєзнавства, мистецтвознавства та участі у міжнародних та всеукраїнських тематичних заходах, стажування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jc w:val="center"/>
              <w:rPr>
                <w:lang w:val="uk-UA"/>
              </w:rPr>
            </w:pPr>
            <w:r w:rsidRPr="00075BD3">
              <w:rPr>
                <w:lang w:val="uk-UA"/>
              </w:rPr>
              <w:t>Розвиток бібліотечно-інформаційного забезпечення населення</w:t>
            </w: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5.1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Поповнення бібліотечних фондів </w:t>
            </w:r>
            <w:r>
              <w:rPr>
                <w:lang w:val="uk-UA"/>
              </w:rPr>
              <w:t xml:space="preserve">міських </w:t>
            </w:r>
            <w:r w:rsidRPr="00075BD3">
              <w:rPr>
                <w:lang w:val="uk-UA"/>
              </w:rPr>
              <w:t>бібліотек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ЦБС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lang w:val="uk-UA"/>
              </w:rPr>
              <w:t>Розвиток бібліотечної справи, створення умов для повноцінного задоволення інформаційних потреб населення.</w:t>
            </w:r>
            <w:r w:rsidRPr="00075BD3">
              <w:rPr>
                <w:sz w:val="28"/>
                <w:szCs w:val="28"/>
                <w:lang w:val="uk-UA"/>
              </w:rPr>
              <w:t xml:space="preserve"> </w:t>
            </w:r>
            <w:r w:rsidRPr="00075BD3">
              <w:rPr>
                <w:lang w:val="uk-UA"/>
              </w:rPr>
              <w:t>Розширення бібліотечно-інформаційних послуг на основі використання традиційних та інноваційних ресурсів бібліотек.</w:t>
            </w: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5.2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Організація і модернізація обслуговування користувачів, збільшення асортименту бібліотечно-інформаційних послуг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ЦБС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5.3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Передплата періодичних видань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 і туризму, з</w:t>
            </w:r>
            <w:r w:rsidRPr="00075BD3">
              <w:rPr>
                <w:color w:val="000000"/>
                <w:lang w:val="uk-UA"/>
              </w:rPr>
              <w:t>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shd w:val="clear" w:color="auto" w:fill="FFFFFF"/>
                <w:lang w:val="uk-UA"/>
              </w:rPr>
              <w:t>В межах бюджетних призначень на відповідний рік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5.4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Організація  роботи щодо популяризації сучасної української та світової літератури.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Заклади культури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5.5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Забезпечення роботи сайту ЦБС 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ЦБС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5.6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 xml:space="preserve">Сприяння участі бібліотечних закладів у інформаційно-бібліотечних </w:t>
            </w:r>
            <w:proofErr w:type="spellStart"/>
            <w:r w:rsidRPr="00075BD3">
              <w:rPr>
                <w:lang w:val="uk-UA"/>
              </w:rPr>
              <w:t>проекта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05EA" w:rsidRDefault="008305EA" w:rsidP="00D97B45">
            <w:pPr>
              <w:jc w:val="center"/>
            </w:pPr>
            <w:r w:rsidRPr="00C57C21">
              <w:rPr>
                <w:color w:val="000000"/>
                <w:lang w:val="uk-UA"/>
              </w:rPr>
              <w:t>ЦБС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  <w:tr w:rsidR="008305EA" w:rsidRPr="00075BD3" w:rsidTr="00D97B45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5.7</w:t>
            </w:r>
          </w:p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305EA" w:rsidRPr="00075BD3" w:rsidRDefault="008305EA" w:rsidP="00D97B45">
            <w:pPr>
              <w:rPr>
                <w:lang w:val="uk-UA"/>
              </w:rPr>
            </w:pPr>
            <w:r w:rsidRPr="00075BD3">
              <w:rPr>
                <w:lang w:val="uk-UA"/>
              </w:rPr>
              <w:t>Забезпечити діяльність Вищої Народної Школи</w:t>
            </w:r>
            <w:r>
              <w:rPr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075BD3">
              <w:rPr>
                <w:color w:val="000000"/>
                <w:lang w:val="uk-UA"/>
              </w:rPr>
              <w:t>2016-2020рр.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305EA" w:rsidRDefault="008305EA" w:rsidP="00D97B45">
            <w:pPr>
              <w:jc w:val="center"/>
            </w:pPr>
            <w:r w:rsidRPr="00C57C21">
              <w:rPr>
                <w:color w:val="000000"/>
                <w:lang w:val="uk-UA"/>
              </w:rPr>
              <w:t>ЦБС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pStyle w:val="p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75BD3">
              <w:rPr>
                <w:color w:val="000000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05EA" w:rsidRPr="00075BD3" w:rsidRDefault="008305EA" w:rsidP="00D97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</w:p>
        </w:tc>
      </w:tr>
    </w:tbl>
    <w:p w:rsidR="008305EA" w:rsidRPr="00075BD3" w:rsidRDefault="008305EA" w:rsidP="008305EA">
      <w:pPr>
        <w:ind w:firstLine="708"/>
        <w:jc w:val="both"/>
        <w:rPr>
          <w:lang w:val="uk-UA"/>
        </w:rPr>
      </w:pPr>
    </w:p>
    <w:p w:rsidR="008305EA" w:rsidRPr="00075BD3" w:rsidRDefault="008305EA" w:rsidP="008305E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075BD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VІ.Очікувані</w:t>
      </w:r>
      <w:proofErr w:type="spellEnd"/>
      <w:r w:rsidRPr="00075BD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результати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Внаслідок реалізації Програми буде забезпечено: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lastRenderedPageBreak/>
        <w:t>поліпшення умов для розвитку культури, для задоволення духовних потреб та  забезпечення прав громадян у сфері культури;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підвищення ролі культурної спадщини у духовному розвитку громадян, у формуванні національної свідомості;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розвиток народного мистецтва та мистецького аматорства;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розширення напрямків і форм бібліотечного обслуговування з використанням інноваційних технологій;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ефективність використання бюджетних коштів та залучення додаткових коштів з інших джерел.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Соціальний ефект реалізації Програми полягає в   об’єднанні зусиль і ресурсів державних та недержавних установ і організацій, спрямованих на розвиток культури та кращому задоволенні потреб громадян в культурних послугах та істотному підвищенні якості дозвілля.</w:t>
      </w:r>
    </w:p>
    <w:p w:rsidR="008305EA" w:rsidRPr="00075BD3" w:rsidRDefault="008305EA" w:rsidP="008305EA">
      <w:pPr>
        <w:ind w:firstLine="720"/>
        <w:jc w:val="both"/>
        <w:rPr>
          <w:rFonts w:ascii="Arial" w:hAnsi="Arial" w:cs="Arial"/>
          <w:sz w:val="26"/>
          <w:szCs w:val="26"/>
          <w:lang w:val="uk-UA"/>
        </w:rPr>
      </w:pPr>
    </w:p>
    <w:p w:rsidR="008305EA" w:rsidRPr="00075BD3" w:rsidRDefault="008305EA" w:rsidP="008305E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75BD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VІІ. Координація та контроль за ходом виконання Програми 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 xml:space="preserve">Координацію та організаційне супроводження виконання Програми здійснює відділ культури і туризму </w:t>
      </w:r>
      <w:proofErr w:type="spellStart"/>
      <w:r w:rsidRPr="00075BD3">
        <w:rPr>
          <w:lang w:val="uk-UA"/>
        </w:rPr>
        <w:t>Знам'янського</w:t>
      </w:r>
      <w:proofErr w:type="spellEnd"/>
      <w:r w:rsidRPr="00075BD3">
        <w:rPr>
          <w:lang w:val="uk-UA"/>
        </w:rPr>
        <w:t xml:space="preserve">  міськвиконкому.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2F67BF">
        <w:rPr>
          <w:lang w:val="uk-UA"/>
        </w:rPr>
        <w:t xml:space="preserve">Контроль за виконанням Програми здійснюється виконавчим комітетом та </w:t>
      </w:r>
      <w:proofErr w:type="spellStart"/>
      <w:r w:rsidRPr="002F67BF">
        <w:rPr>
          <w:lang w:val="uk-UA"/>
        </w:rPr>
        <w:t>постійою</w:t>
      </w:r>
      <w:proofErr w:type="spellEnd"/>
      <w:r w:rsidRPr="002F67BF">
        <w:rPr>
          <w:lang w:val="uk-UA"/>
        </w:rPr>
        <w:t xml:space="preserve"> комісією з питань освіти,  культури, молоді та спорту.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 xml:space="preserve">Відділ культури і туризму щорічно інформує міську раду про хід виконання Програми.   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До висвітлення питань щодо реалізації Програми залучаються засоби масової інформації.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Обговорення стану виконання та проблем реалізації Програми здійснюється на засіданнях виконавчого комітету міської ради, засіданнях ради відділу культури і туризму.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  <w:r w:rsidRPr="00075BD3">
        <w:rPr>
          <w:lang w:val="uk-UA"/>
        </w:rPr>
        <w:t>Внесення змін до Програми здійснюється відділом культури і туризму за згодою міської ради.</w:t>
      </w:r>
    </w:p>
    <w:p w:rsidR="008305EA" w:rsidRPr="00075BD3" w:rsidRDefault="008305EA" w:rsidP="008305EA">
      <w:pPr>
        <w:ind w:firstLine="708"/>
        <w:jc w:val="both"/>
        <w:rPr>
          <w:lang w:val="uk-UA"/>
        </w:rPr>
      </w:pPr>
    </w:p>
    <w:p w:rsidR="008305EA" w:rsidRDefault="008305EA" w:rsidP="008305EA">
      <w:pPr>
        <w:pStyle w:val="a3"/>
        <w:spacing w:after="0"/>
        <w:ind w:left="1410" w:hanging="1410"/>
        <w:jc w:val="both"/>
        <w:rPr>
          <w:b/>
          <w:lang w:val="uk-UA"/>
        </w:rPr>
      </w:pPr>
    </w:p>
    <w:p w:rsidR="008305EA" w:rsidRDefault="008305EA" w:rsidP="008305EA">
      <w:pPr>
        <w:pStyle w:val="a3"/>
        <w:spacing w:after="0"/>
        <w:ind w:left="1410" w:hanging="1410"/>
        <w:jc w:val="both"/>
        <w:rPr>
          <w:b/>
          <w:lang w:val="uk-UA"/>
        </w:rPr>
      </w:pPr>
    </w:p>
    <w:p w:rsidR="008305EA" w:rsidRDefault="008305EA" w:rsidP="008305EA">
      <w:pPr>
        <w:pStyle w:val="a3"/>
        <w:spacing w:after="0"/>
        <w:ind w:left="1410" w:hanging="1410"/>
        <w:jc w:val="both"/>
        <w:rPr>
          <w:b/>
          <w:lang w:val="uk-UA"/>
        </w:rPr>
      </w:pPr>
    </w:p>
    <w:p w:rsidR="008305EA" w:rsidRDefault="008305EA" w:rsidP="008305EA">
      <w:pPr>
        <w:pStyle w:val="a3"/>
        <w:spacing w:after="0"/>
        <w:ind w:left="1410" w:hanging="1410"/>
        <w:jc w:val="both"/>
        <w:rPr>
          <w:b/>
          <w:lang w:val="uk-UA"/>
        </w:rPr>
      </w:pPr>
    </w:p>
    <w:p w:rsidR="00DF2544" w:rsidRPr="008305EA" w:rsidRDefault="00DF2544" w:rsidP="008305EA">
      <w:pPr>
        <w:rPr>
          <w:lang w:val="uk-UA"/>
        </w:rPr>
      </w:pPr>
      <w:bookmarkStart w:id="0" w:name="_GoBack"/>
      <w:bookmarkEnd w:id="0"/>
    </w:p>
    <w:sectPr w:rsidR="00DF2544" w:rsidRPr="0083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7D8A7961"/>
    <w:multiLevelType w:val="hybridMultilevel"/>
    <w:tmpl w:val="4888F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310AA"/>
    <w:rsid w:val="00195372"/>
    <w:rsid w:val="00486051"/>
    <w:rsid w:val="00713639"/>
    <w:rsid w:val="00821606"/>
    <w:rsid w:val="008305EA"/>
    <w:rsid w:val="00A50FC7"/>
    <w:rsid w:val="00B80E0A"/>
    <w:rsid w:val="00DB0C66"/>
    <w:rsid w:val="00DF2544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2016-01-05T06:38:00Z</dcterms:created>
  <dcterms:modified xsi:type="dcterms:W3CDTF">2016-01-05T06:38:00Z</dcterms:modified>
</cp:coreProperties>
</file>