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25" w:rsidRPr="0011375E" w:rsidRDefault="006C6125" w:rsidP="006C6125">
      <w:pPr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                                       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6C6125" w:rsidRPr="0011375E" w:rsidRDefault="006C6125" w:rsidP="006C6125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6C6125" w:rsidRPr="0011375E" w:rsidRDefault="006C6125" w:rsidP="006C6125">
      <w:pPr>
        <w:jc w:val="center"/>
        <w:rPr>
          <w:b/>
          <w:sz w:val="22"/>
          <w:lang w:val="uk-UA"/>
        </w:rPr>
      </w:pPr>
    </w:p>
    <w:p w:rsidR="006C6125" w:rsidRPr="00B078EF" w:rsidRDefault="006C6125" w:rsidP="006C6125">
      <w:pPr>
        <w:pStyle w:val="3"/>
        <w:rPr>
          <w:sz w:val="26"/>
        </w:rPr>
      </w:pPr>
      <w:r w:rsidRPr="00B078EF">
        <w:rPr>
          <w:sz w:val="26"/>
        </w:rPr>
        <w:t xml:space="preserve">Р І Ш Е Н </w:t>
      </w:r>
      <w:proofErr w:type="spellStart"/>
      <w:r w:rsidRPr="00B078EF">
        <w:rPr>
          <w:sz w:val="26"/>
        </w:rPr>
        <w:t>Н</w:t>
      </w:r>
      <w:proofErr w:type="spellEnd"/>
      <w:r w:rsidRPr="00B078EF">
        <w:rPr>
          <w:sz w:val="26"/>
        </w:rPr>
        <w:t xml:space="preserve"> Я</w:t>
      </w:r>
    </w:p>
    <w:p w:rsidR="006C6125" w:rsidRPr="0011375E" w:rsidRDefault="006C6125" w:rsidP="006C6125">
      <w:pPr>
        <w:jc w:val="center"/>
        <w:rPr>
          <w:sz w:val="22"/>
          <w:lang w:val="uk-UA"/>
        </w:rPr>
      </w:pPr>
    </w:p>
    <w:p w:rsidR="006C6125" w:rsidRPr="0011375E" w:rsidRDefault="006C6125" w:rsidP="006C6125">
      <w:pPr>
        <w:rPr>
          <w:sz w:val="22"/>
          <w:lang w:val="uk-UA"/>
        </w:rPr>
      </w:pPr>
      <w:r w:rsidRPr="0011375E">
        <w:rPr>
          <w:sz w:val="22"/>
          <w:lang w:val="uk-UA"/>
        </w:rPr>
        <w:t xml:space="preserve">від  </w:t>
      </w:r>
      <w:r>
        <w:rPr>
          <w:sz w:val="22"/>
          <w:lang w:val="uk-UA"/>
        </w:rPr>
        <w:t>25 грудня</w:t>
      </w:r>
      <w:r w:rsidRPr="0011375E">
        <w:rPr>
          <w:sz w:val="22"/>
          <w:lang w:val="uk-UA"/>
        </w:rPr>
        <w:t xml:space="preserve"> 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11375E">
        <w:rPr>
          <w:b/>
          <w:sz w:val="22"/>
          <w:lang w:val="uk-UA"/>
        </w:rPr>
        <w:t>№</w:t>
      </w:r>
      <w:r>
        <w:rPr>
          <w:b/>
          <w:sz w:val="22"/>
          <w:lang w:val="uk-UA"/>
        </w:rPr>
        <w:t>70</w:t>
      </w:r>
    </w:p>
    <w:p w:rsidR="006C6125" w:rsidRPr="0011375E" w:rsidRDefault="006C6125" w:rsidP="006C6125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6C6125" w:rsidRDefault="006C6125" w:rsidP="006C6125">
      <w:pPr>
        <w:rPr>
          <w:lang w:val="uk-UA"/>
        </w:rPr>
      </w:pPr>
    </w:p>
    <w:p w:rsidR="006C6125" w:rsidRDefault="006C6125" w:rsidP="006C6125">
      <w:pPr>
        <w:rPr>
          <w:lang w:val="uk-UA"/>
        </w:rPr>
      </w:pPr>
      <w:r>
        <w:rPr>
          <w:lang w:val="uk-UA"/>
        </w:rPr>
        <w:t>Про  внесення змін до рішення міської ради</w:t>
      </w:r>
    </w:p>
    <w:p w:rsidR="006C6125" w:rsidRDefault="006C6125" w:rsidP="006C6125">
      <w:r>
        <w:rPr>
          <w:lang w:val="uk-UA"/>
        </w:rPr>
        <w:t xml:space="preserve">від 31 травня 2013 року № 943 "Про затвердження </w:t>
      </w:r>
    </w:p>
    <w:p w:rsidR="006C6125" w:rsidRDefault="006C6125" w:rsidP="006C6125">
      <w:pPr>
        <w:rPr>
          <w:lang w:val="uk-UA"/>
        </w:rPr>
      </w:pPr>
      <w:r>
        <w:rPr>
          <w:lang w:val="uk-UA"/>
        </w:rPr>
        <w:t>Програми зайнятості населення</w:t>
      </w:r>
    </w:p>
    <w:p w:rsidR="006C6125" w:rsidRDefault="006C6125" w:rsidP="006C6125">
      <w:pPr>
        <w:rPr>
          <w:lang w:val="uk-UA"/>
        </w:rPr>
      </w:pPr>
      <w:proofErr w:type="spellStart"/>
      <w:r>
        <w:rPr>
          <w:lang w:val="uk-UA"/>
        </w:rPr>
        <w:t>м.Знам</w:t>
      </w:r>
      <w:proofErr w:type="spellEnd"/>
      <w:r>
        <w:rPr>
          <w:lang w:val="uk-UA"/>
        </w:rPr>
        <w:sym w:font="Symbol" w:char="F0A2"/>
      </w:r>
      <w:proofErr w:type="spellStart"/>
      <w:r>
        <w:rPr>
          <w:lang w:val="uk-UA"/>
        </w:rPr>
        <w:t>янки</w:t>
      </w:r>
      <w:proofErr w:type="spellEnd"/>
      <w:r>
        <w:rPr>
          <w:lang w:val="uk-UA"/>
        </w:rPr>
        <w:t xml:space="preserve"> Кіровоградської області</w:t>
      </w:r>
    </w:p>
    <w:p w:rsidR="006C6125" w:rsidRDefault="006C6125" w:rsidP="006C6125">
      <w:pPr>
        <w:rPr>
          <w:lang w:val="uk-UA"/>
        </w:rPr>
      </w:pPr>
      <w:r>
        <w:rPr>
          <w:lang w:val="uk-UA"/>
        </w:rPr>
        <w:t>на період до 2017 року”</w:t>
      </w:r>
    </w:p>
    <w:p w:rsidR="006C6125" w:rsidRDefault="006C6125" w:rsidP="006C6125">
      <w:pPr>
        <w:rPr>
          <w:lang w:val="uk-UA"/>
        </w:rPr>
      </w:pPr>
    </w:p>
    <w:p w:rsidR="006C6125" w:rsidRPr="00461ED8" w:rsidRDefault="006C6125" w:rsidP="006C6125">
      <w:pPr>
        <w:pStyle w:val="31"/>
        <w:ind w:firstLine="708"/>
        <w:jc w:val="both"/>
        <w:rPr>
          <w:sz w:val="24"/>
          <w:lang w:val="uk-UA"/>
        </w:rPr>
      </w:pPr>
      <w:r w:rsidRPr="00461ED8">
        <w:rPr>
          <w:sz w:val="24"/>
          <w:lang w:val="uk-UA"/>
        </w:rPr>
        <w:t xml:space="preserve">Відповідно до листа Департаменту соціального захисту населення облдержадміністрації від 22 жовтня 2015 року №05-01/22/5022 «Про надання показників до програми економічного і соціального розвитку на 2016 рік», проаналізувавши виконання показника «працевлаштування на нові робочі місця» за січень-жовтень </w:t>
      </w:r>
      <w:r>
        <w:rPr>
          <w:sz w:val="24"/>
          <w:lang w:val="uk-UA"/>
        </w:rPr>
        <w:t xml:space="preserve">2015 року по місту Знам′янка, </w:t>
      </w:r>
      <w:r w:rsidRPr="00461ED8">
        <w:rPr>
          <w:sz w:val="24"/>
          <w:lang w:val="uk-UA"/>
        </w:rPr>
        <w:t>керуючись ст.26 Закону України “Про місцеве самоврядування в Україні”,  міська рада</w:t>
      </w:r>
    </w:p>
    <w:p w:rsidR="006C6125" w:rsidRDefault="006C6125" w:rsidP="006C6125">
      <w:pPr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В и р і ш и л а:</w:t>
      </w:r>
    </w:p>
    <w:p w:rsidR="006C6125" w:rsidRDefault="006C6125" w:rsidP="006C6125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Внести зміни до рішення міської ради від 31 травня 2013 року №943 "Про затвердження Програми зайнятості населення </w:t>
      </w:r>
      <w:proofErr w:type="spellStart"/>
      <w:r>
        <w:rPr>
          <w:lang w:val="uk-UA"/>
        </w:rPr>
        <w:t>м.Знам</w:t>
      </w:r>
      <w:proofErr w:type="spellEnd"/>
      <w:r>
        <w:rPr>
          <w:lang w:val="uk-UA"/>
        </w:rPr>
        <w:sym w:font="Symbol" w:char="F0A2"/>
      </w:r>
      <w:proofErr w:type="spellStart"/>
      <w:r>
        <w:rPr>
          <w:lang w:val="uk-UA"/>
        </w:rPr>
        <w:t>янки</w:t>
      </w:r>
      <w:proofErr w:type="spellEnd"/>
      <w:r>
        <w:rPr>
          <w:lang w:val="uk-UA"/>
        </w:rPr>
        <w:t xml:space="preserve"> Кіровоградської області на період до 2017 року":</w:t>
      </w:r>
    </w:p>
    <w:p w:rsidR="006C6125" w:rsidRDefault="006C6125" w:rsidP="006C6125">
      <w:pPr>
        <w:ind w:left="750"/>
        <w:jc w:val="both"/>
        <w:rPr>
          <w:lang w:val="uk-UA"/>
        </w:rPr>
      </w:pPr>
      <w:r>
        <w:rPr>
          <w:lang w:val="uk-UA"/>
        </w:rPr>
        <w:t>У таблиці 3 "Працевлаштування на нові робочі місця" стовбці 6,7 та 8 пунктів 1; 2 замінити наступними (додаються) .</w:t>
      </w:r>
    </w:p>
    <w:p w:rsidR="006C6125" w:rsidRDefault="006C6125" w:rsidP="006C6125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комісію з питань охорони здоров</w:t>
      </w:r>
      <w:r>
        <w:rPr>
          <w:lang w:val="uk-UA"/>
        </w:rPr>
        <w:sym w:font="Symbol" w:char="F0A2"/>
      </w:r>
      <w:r>
        <w:rPr>
          <w:lang w:val="uk-UA"/>
        </w:rPr>
        <w:t>я та соціального захисту населення ( гол. В.</w:t>
      </w:r>
      <w:proofErr w:type="spellStart"/>
      <w:r>
        <w:rPr>
          <w:lang w:val="uk-UA"/>
        </w:rPr>
        <w:t>Мацко</w:t>
      </w:r>
      <w:proofErr w:type="spellEnd"/>
      <w:r>
        <w:rPr>
          <w:lang w:val="uk-UA"/>
        </w:rPr>
        <w:t>).</w:t>
      </w:r>
    </w:p>
    <w:p w:rsidR="006C6125" w:rsidRDefault="006C6125" w:rsidP="006C6125">
      <w:pPr>
        <w:ind w:left="360"/>
        <w:jc w:val="both"/>
        <w:rPr>
          <w:lang w:val="uk-UA"/>
        </w:rPr>
      </w:pPr>
    </w:p>
    <w:p w:rsidR="006C6125" w:rsidRDefault="006C6125" w:rsidP="006C6125">
      <w:pPr>
        <w:ind w:left="1410"/>
        <w:rPr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</w:t>
      </w:r>
      <w:r>
        <w:rPr>
          <w:b/>
          <w:lang w:val="uk-UA"/>
        </w:rPr>
        <w:tab/>
        <w:t>С.</w:t>
      </w:r>
      <w:proofErr w:type="spellStart"/>
      <w:r>
        <w:rPr>
          <w:b/>
          <w:lang w:val="uk-UA"/>
        </w:rPr>
        <w:t>Філіпенко</w:t>
      </w:r>
      <w:proofErr w:type="spellEnd"/>
      <w:r>
        <w:rPr>
          <w:lang w:val="uk-UA"/>
        </w:rPr>
        <w:t xml:space="preserve">   </w:t>
      </w:r>
    </w:p>
    <w:p w:rsidR="006C6125" w:rsidRDefault="006C6125" w:rsidP="006C6125">
      <w:pPr>
        <w:ind w:left="1410"/>
        <w:rPr>
          <w:lang w:val="uk-UA"/>
        </w:rPr>
      </w:pPr>
    </w:p>
    <w:p w:rsidR="006C6125" w:rsidRPr="00461ED8" w:rsidRDefault="006C6125" w:rsidP="006C6125">
      <w:pPr>
        <w:pStyle w:val="a8"/>
        <w:jc w:val="center"/>
      </w:pPr>
      <w:proofErr w:type="spellStart"/>
      <w:r w:rsidRPr="00461ED8">
        <w:t>Таблиця</w:t>
      </w:r>
      <w:proofErr w:type="spellEnd"/>
      <w:r w:rsidRPr="00461ED8">
        <w:t xml:space="preserve"> 3. </w:t>
      </w:r>
      <w:proofErr w:type="spellStart"/>
      <w:r w:rsidRPr="00461ED8">
        <w:t>Працевлаштування</w:t>
      </w:r>
      <w:proofErr w:type="spellEnd"/>
      <w:r w:rsidRPr="00461ED8">
        <w:t xml:space="preserve"> на </w:t>
      </w:r>
      <w:proofErr w:type="spellStart"/>
      <w:r w:rsidRPr="00461ED8">
        <w:t>нові</w:t>
      </w:r>
      <w:proofErr w:type="spellEnd"/>
      <w:r w:rsidRPr="00461ED8">
        <w:t xml:space="preserve"> </w:t>
      </w:r>
      <w:proofErr w:type="spellStart"/>
      <w:r w:rsidRPr="00461ED8">
        <w:t>робочі</w:t>
      </w:r>
      <w:proofErr w:type="spellEnd"/>
      <w:r w:rsidRPr="00461ED8">
        <w:t xml:space="preserve"> </w:t>
      </w:r>
      <w:proofErr w:type="spellStart"/>
      <w:r w:rsidRPr="00461ED8">
        <w:t>місця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93"/>
        <w:gridCol w:w="1094"/>
        <w:gridCol w:w="1093"/>
        <w:gridCol w:w="932"/>
        <w:gridCol w:w="1080"/>
        <w:gridCol w:w="1080"/>
        <w:gridCol w:w="1080"/>
      </w:tblGrid>
      <w:tr w:rsidR="006C6125" w:rsidRPr="007631EC" w:rsidTr="00D97B45">
        <w:trPr>
          <w:trHeight w:val="283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b/>
                <w:lang w:val="uk-UA"/>
              </w:rPr>
            </w:pPr>
            <w:r w:rsidRPr="007631EC">
              <w:rPr>
                <w:b/>
                <w:lang w:val="uk-UA"/>
              </w:rPr>
              <w:t>Найменування</w:t>
            </w:r>
          </w:p>
          <w:p w:rsidR="006C6125" w:rsidRPr="007631EC" w:rsidRDefault="006C6125" w:rsidP="00D97B45">
            <w:pPr>
              <w:pStyle w:val="a8"/>
              <w:jc w:val="center"/>
            </w:pPr>
            <w:proofErr w:type="spellStart"/>
            <w:r w:rsidRPr="007631EC">
              <w:t>показника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pStyle w:val="a8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pStyle w:val="a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b/>
                <w:lang w:val="uk-UA"/>
              </w:rPr>
            </w:pPr>
            <w:r w:rsidRPr="007631EC">
              <w:rPr>
                <w:b/>
                <w:lang w:val="uk-UA"/>
              </w:rPr>
              <w:t>2015</w:t>
            </w:r>
          </w:p>
          <w:p w:rsidR="006C6125" w:rsidRPr="007631EC" w:rsidRDefault="006C6125" w:rsidP="00D97B45">
            <w:pPr>
              <w:pStyle w:val="a8"/>
              <w:ind w:left="0"/>
            </w:pPr>
            <w:r w:rsidRPr="007631EC"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b/>
                <w:lang w:val="uk-UA"/>
              </w:rPr>
            </w:pPr>
            <w:r w:rsidRPr="007631EC">
              <w:rPr>
                <w:b/>
                <w:lang w:val="uk-UA"/>
              </w:rPr>
              <w:t>2016</w:t>
            </w:r>
          </w:p>
          <w:p w:rsidR="006C6125" w:rsidRPr="007631EC" w:rsidRDefault="006C6125" w:rsidP="00D97B45">
            <w:pPr>
              <w:pStyle w:val="a8"/>
              <w:ind w:left="0"/>
            </w:pPr>
            <w:r w:rsidRPr="007631EC"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b/>
                <w:lang w:val="uk-UA"/>
              </w:rPr>
            </w:pPr>
            <w:r w:rsidRPr="007631EC">
              <w:rPr>
                <w:b/>
                <w:lang w:val="uk-UA"/>
              </w:rPr>
              <w:t>2017</w:t>
            </w:r>
          </w:p>
          <w:p w:rsidR="006C6125" w:rsidRPr="00C03B9C" w:rsidRDefault="006C6125" w:rsidP="00D97B45">
            <w:pPr>
              <w:jc w:val="center"/>
              <w:rPr>
                <w:lang w:val="uk-UA"/>
              </w:rPr>
            </w:pPr>
            <w:r w:rsidRPr="00C03B9C">
              <w:rPr>
                <w:lang w:val="uk-UA"/>
              </w:rPr>
              <w:t>прогноз</w:t>
            </w:r>
          </w:p>
        </w:tc>
      </w:tr>
      <w:tr w:rsidR="006C6125" w:rsidRPr="007631EC" w:rsidTr="00D97B4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both"/>
              <w:rPr>
                <w:lang w:val="uk-UA"/>
              </w:rPr>
            </w:pPr>
            <w:r w:rsidRPr="006B5605">
              <w:t>1</w:t>
            </w:r>
            <w:proofErr w:type="spellStart"/>
            <w:r>
              <w:rPr>
                <w:lang w:val="uk-UA"/>
              </w:rPr>
              <w:t>.</w:t>
            </w:r>
            <w:r w:rsidRPr="007631EC">
              <w:rPr>
                <w:lang w:val="uk-UA"/>
              </w:rPr>
              <w:t>Працевлаштування</w:t>
            </w:r>
            <w:proofErr w:type="spellEnd"/>
            <w:r w:rsidRPr="007631EC">
              <w:rPr>
                <w:lang w:val="uk-UA"/>
              </w:rPr>
              <w:t xml:space="preserve"> на </w:t>
            </w:r>
            <w:proofErr w:type="gramStart"/>
            <w:r w:rsidRPr="007631EC">
              <w:rPr>
                <w:lang w:val="uk-UA"/>
              </w:rPr>
              <w:t>нов</w:t>
            </w:r>
            <w:proofErr w:type="gramEnd"/>
            <w:r w:rsidRPr="007631EC">
              <w:rPr>
                <w:lang w:val="uk-UA"/>
              </w:rPr>
              <w:t>і робочі місця, осіб – усього</w:t>
            </w:r>
          </w:p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Pr="007631EC">
              <w:rPr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Pr="007631EC">
              <w:rPr>
                <w:lang w:val="uk-UA"/>
              </w:rPr>
              <w:t>0</w:t>
            </w:r>
          </w:p>
        </w:tc>
      </w:tr>
      <w:tr w:rsidR="006C6125" w:rsidRPr="007631EC" w:rsidTr="00D97B45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rPr>
                <w:lang w:val="uk-UA"/>
              </w:rPr>
            </w:pPr>
            <w:r w:rsidRPr="007631EC">
              <w:rPr>
                <w:lang w:val="uk-UA"/>
              </w:rPr>
              <w:t>з них:</w:t>
            </w:r>
          </w:p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1.1 юридичними особами</w:t>
            </w:r>
          </w:p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 xml:space="preserve">1.2 фізичними особами-підприємцями та іншими фізичними особами – платниками податку з доходів фізичних осіб (включаючи робочі місця для </w:t>
            </w:r>
            <w:r w:rsidRPr="007631EC">
              <w:rPr>
                <w:lang w:val="uk-UA"/>
              </w:rPr>
              <w:lastRenderedPageBreak/>
              <w:t>найманих працівників)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</w:tr>
      <w:tr w:rsidR="006C6125" w:rsidRPr="007631EC" w:rsidTr="00D97B45">
        <w:trPr>
          <w:trHeight w:val="1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Pr="007631EC">
              <w:rPr>
                <w:lang w:val="uk-UA"/>
              </w:rPr>
              <w:t xml:space="preserve">Працевлаштування на нові робочі місця за видами економічної діяльності, осіб*: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Pr="007631EC">
              <w:rPr>
                <w:lang w:val="uk-UA"/>
              </w:rPr>
              <w:t xml:space="preserve"> Сільське господарство, мисливство та надання пов'язаних із ними послуг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02. Лісове господарство та лісозаготівлі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03. Рибне господарство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10. Виробництво харчових продуктів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8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14. Виробництво одягу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3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16. Оброблення деревини та виготовлення виробів з деревини та корка крім меблів; виготовлення виробів із соломки та рослинних матеріалів для плетіння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4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31. Виробництво меблів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 xml:space="preserve"> 33. Ремонт і монтаж машин і устаткування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7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41. Будівництво будівель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42. Будівництво споруд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2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43. Спеціалізовані будівельні роботи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6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45. Оптова та роздрібна торгівля автотранспортними засобами та мотоциклами, їх ремонт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2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 xml:space="preserve">46. Оптова </w:t>
            </w:r>
            <w:r w:rsidRPr="007631EC">
              <w:rPr>
                <w:lang w:val="uk-UA"/>
              </w:rPr>
              <w:lastRenderedPageBreak/>
              <w:t>торгівля крім торгівлі автотранспортними засобами та мотоциклами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631EC">
              <w:rPr>
                <w:lang w:val="uk-UA"/>
              </w:rPr>
              <w:t>5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lastRenderedPageBreak/>
              <w:t>47. Роздрібна торгівля крім торгівлі автотранспортними засобами та мотоциклами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48. Наземний і трубопровідний транспорт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631EC">
              <w:rPr>
                <w:lang w:val="uk-UA"/>
              </w:rPr>
              <w:t>0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52. Складське господарство та допоміжна діяльність у сфері транспорту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56. Діяльність із забезпечення стравами та напоями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68. Операції з нерухомим майном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69. Діяльність у сферах права та бухгалтерського обліку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71. Діяльність у сферах архітектури та інжинірингу, технічні випробування та дослідження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 xml:space="preserve">73. Рекламна діяльність і дослідження </w:t>
            </w:r>
            <w:proofErr w:type="spellStart"/>
            <w:r w:rsidRPr="007631EC">
              <w:rPr>
                <w:lang w:val="uk-UA"/>
              </w:rPr>
              <w:t>кон'юктури</w:t>
            </w:r>
            <w:proofErr w:type="spellEnd"/>
            <w:r w:rsidRPr="007631EC">
              <w:rPr>
                <w:lang w:val="uk-UA"/>
              </w:rPr>
              <w:t xml:space="preserve"> ринку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75. Ветеринарна діяльність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84. Державне управління й оборона; обов'язкове соціальне страхування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85. Освіта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86. Охорона здоров'я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 xml:space="preserve">93. Діяльність у </w:t>
            </w:r>
            <w:r w:rsidRPr="007631EC">
              <w:rPr>
                <w:lang w:val="uk-UA"/>
              </w:rPr>
              <w:lastRenderedPageBreak/>
              <w:t>сфері спорту, організування відпочинку і розваг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lastRenderedPageBreak/>
              <w:t>94. Діяльність громадських організацій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95. Ремонт комп'ютерів, побутових виробів і предметів особистого вжитку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</w:tr>
      <w:tr w:rsidR="006C6125" w:rsidRPr="007631EC" w:rsidTr="00D97B4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25" w:rsidRPr="007631EC" w:rsidRDefault="006C6125" w:rsidP="00D97B45">
            <w:pPr>
              <w:ind w:firstLine="176"/>
              <w:jc w:val="both"/>
              <w:rPr>
                <w:lang w:val="uk-UA"/>
              </w:rPr>
            </w:pPr>
            <w:r w:rsidRPr="007631EC">
              <w:rPr>
                <w:lang w:val="uk-UA"/>
              </w:rPr>
              <w:t>96. Надання інших індивідуальних послуг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25" w:rsidRPr="007631EC" w:rsidRDefault="006C6125" w:rsidP="00D97B45">
            <w:pPr>
              <w:jc w:val="center"/>
              <w:rPr>
                <w:lang w:val="uk-UA"/>
              </w:rPr>
            </w:pPr>
            <w:r w:rsidRPr="007631EC">
              <w:rPr>
                <w:lang w:val="uk-UA"/>
              </w:rPr>
              <w:t>-</w:t>
            </w:r>
          </w:p>
        </w:tc>
      </w:tr>
    </w:tbl>
    <w:p w:rsidR="006C6125" w:rsidRDefault="006C6125" w:rsidP="006C6125">
      <w:pPr>
        <w:rPr>
          <w:lang w:val="uk-UA"/>
        </w:rPr>
      </w:pPr>
    </w:p>
    <w:p w:rsidR="006C6125" w:rsidRPr="008F45CE" w:rsidRDefault="006C6125" w:rsidP="006C6125"/>
    <w:p w:rsidR="00DF2544" w:rsidRPr="006C6125" w:rsidRDefault="00DF2544" w:rsidP="006C6125">
      <w:bookmarkStart w:id="0" w:name="_GoBack"/>
      <w:bookmarkEnd w:id="0"/>
    </w:p>
    <w:sectPr w:rsidR="00DF2544" w:rsidRPr="006C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4783328F"/>
    <w:multiLevelType w:val="hybridMultilevel"/>
    <w:tmpl w:val="8FB69CA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84FBD"/>
    <w:rsid w:val="00195372"/>
    <w:rsid w:val="00200936"/>
    <w:rsid w:val="004152B6"/>
    <w:rsid w:val="00486051"/>
    <w:rsid w:val="00631B8E"/>
    <w:rsid w:val="006649EC"/>
    <w:rsid w:val="006C6125"/>
    <w:rsid w:val="00713639"/>
    <w:rsid w:val="00821606"/>
    <w:rsid w:val="008305EA"/>
    <w:rsid w:val="00A50FC7"/>
    <w:rsid w:val="00B80E0A"/>
    <w:rsid w:val="00BB3AAA"/>
    <w:rsid w:val="00C476F8"/>
    <w:rsid w:val="00D25E69"/>
    <w:rsid w:val="00DB0C66"/>
    <w:rsid w:val="00DF2544"/>
    <w:rsid w:val="00EB638E"/>
    <w:rsid w:val="00FF0218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2016-01-05T06:48:00Z</dcterms:created>
  <dcterms:modified xsi:type="dcterms:W3CDTF">2016-01-05T06:48:00Z</dcterms:modified>
</cp:coreProperties>
</file>