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1" w:rsidRDefault="00E31101" w:rsidP="00E31101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E31101" w:rsidRDefault="00E31101" w:rsidP="00E3110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E31101" w:rsidRDefault="00E31101" w:rsidP="00E31101">
      <w:pPr>
        <w:jc w:val="center"/>
        <w:rPr>
          <w:b/>
          <w:bCs/>
          <w:lang w:val="uk-UA"/>
        </w:rPr>
      </w:pPr>
    </w:p>
    <w:p w:rsidR="00E31101" w:rsidRDefault="00E31101" w:rsidP="00E3110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E31101" w:rsidRPr="0019592E" w:rsidRDefault="00E31101" w:rsidP="00E31101">
      <w:pPr>
        <w:jc w:val="both"/>
        <w:rPr>
          <w:b/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19592E">
        <w:rPr>
          <w:b/>
          <w:lang w:val="uk-UA"/>
        </w:rPr>
        <w:t>№</w:t>
      </w:r>
      <w:r>
        <w:rPr>
          <w:b/>
          <w:lang w:val="uk-UA"/>
        </w:rPr>
        <w:t>92</w:t>
      </w:r>
    </w:p>
    <w:p w:rsidR="00E31101" w:rsidRDefault="00E31101" w:rsidP="00E31101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E31101" w:rsidRDefault="00E31101" w:rsidP="00E31101">
      <w:pPr>
        <w:jc w:val="center"/>
        <w:rPr>
          <w:lang w:val="uk-UA"/>
        </w:rPr>
      </w:pPr>
    </w:p>
    <w:p w:rsidR="00E31101" w:rsidRDefault="00E31101" w:rsidP="00E31101">
      <w:pPr>
        <w:jc w:val="both"/>
        <w:rPr>
          <w:lang w:val="uk-UA"/>
        </w:rPr>
      </w:pPr>
      <w:r>
        <w:rPr>
          <w:lang w:val="uk-UA"/>
        </w:rPr>
        <w:t>Про  надання  погодження  комунальному  закладу</w:t>
      </w:r>
    </w:p>
    <w:p w:rsidR="00E31101" w:rsidRDefault="00E31101" w:rsidP="00E31101">
      <w:pPr>
        <w:jc w:val="both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 міська  лікарня  імені А.В. Лисенка» </w:t>
      </w:r>
    </w:p>
    <w:p w:rsidR="00E31101" w:rsidRDefault="00E31101" w:rsidP="00E31101">
      <w:pPr>
        <w:jc w:val="both"/>
        <w:rPr>
          <w:lang w:val="uk-UA"/>
        </w:rPr>
      </w:pPr>
      <w:r>
        <w:rPr>
          <w:lang w:val="uk-UA"/>
        </w:rPr>
        <w:t>на  укладання  договорів  оренди нежитлових</w:t>
      </w:r>
    </w:p>
    <w:p w:rsidR="00E31101" w:rsidRDefault="00E31101" w:rsidP="00E31101">
      <w:pPr>
        <w:jc w:val="both"/>
        <w:rPr>
          <w:lang w:val="uk-UA"/>
        </w:rPr>
      </w:pPr>
      <w:r>
        <w:rPr>
          <w:lang w:val="uk-UA"/>
        </w:rPr>
        <w:t>вбудованих  приміщень під  розміщення аптек</w:t>
      </w:r>
    </w:p>
    <w:p w:rsidR="00E31101" w:rsidRDefault="00E31101" w:rsidP="00E31101">
      <w:pPr>
        <w:jc w:val="both"/>
        <w:rPr>
          <w:lang w:val="uk-UA"/>
        </w:rPr>
      </w:pPr>
    </w:p>
    <w:p w:rsidR="00E31101" w:rsidRPr="00A40BFB" w:rsidRDefault="00E31101" w:rsidP="00E31101">
      <w:pPr>
        <w:ind w:firstLine="142"/>
        <w:jc w:val="both"/>
        <w:rPr>
          <w:lang w:val="uk-UA"/>
        </w:rPr>
      </w:pPr>
      <w:r>
        <w:rPr>
          <w:lang w:val="uk-UA"/>
        </w:rPr>
        <w:t>У зв’язку з  прийняттям  у  комунальну  власність  міста Державного закладу  «</w:t>
      </w:r>
      <w:proofErr w:type="spellStart"/>
      <w:r>
        <w:rPr>
          <w:lang w:val="uk-UA"/>
        </w:rPr>
        <w:t>Відділкова</w:t>
      </w:r>
      <w:proofErr w:type="spellEnd"/>
      <w:r>
        <w:rPr>
          <w:lang w:val="uk-UA"/>
        </w:rPr>
        <w:t xml:space="preserve"> лікарня станції Знам’янка»  правонаступником  якого  є комунальний  заклад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 міська  лікарня  імені А.В. Лисенка», розглянувши  лист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головного  лікаря  комунального закладу  </w:t>
      </w:r>
      <w:proofErr w:type="spellStart"/>
      <w:r>
        <w:rPr>
          <w:lang w:val="uk-UA"/>
        </w:rPr>
        <w:t>Полежай</w:t>
      </w:r>
      <w:proofErr w:type="spellEnd"/>
      <w:r>
        <w:rPr>
          <w:lang w:val="uk-UA"/>
        </w:rPr>
        <w:t xml:space="preserve">  Л.Б. щодо  вирішення  питання по  здачі в  оренду суб’єктам  господарювання  трьох  нежитлових  вбудованих  приміщень  під розміщення  аптек, договори оренди  з  якими раніше укладало  регіональне  відділення Фонду державного  майна  України  по  Кіровоградській  області,   </w:t>
      </w:r>
      <w:r w:rsidRPr="00A40BFB">
        <w:rPr>
          <w:lang w:val="uk-UA"/>
        </w:rPr>
        <w:t>керу</w:t>
      </w:r>
      <w:r>
        <w:rPr>
          <w:lang w:val="uk-UA"/>
        </w:rPr>
        <w:t>ючись  ст. 26  п.1 п/</w:t>
      </w:r>
      <w:proofErr w:type="spellStart"/>
      <w:r>
        <w:rPr>
          <w:lang w:val="uk-UA"/>
        </w:rPr>
        <w:t>п</w:t>
      </w:r>
      <w:proofErr w:type="spellEnd"/>
      <w:r>
        <w:rPr>
          <w:lang w:val="uk-UA"/>
        </w:rPr>
        <w:t xml:space="preserve"> 31, ст. 60 Закону  України  «</w:t>
      </w:r>
      <w:r w:rsidRPr="00A40BFB">
        <w:rPr>
          <w:lang w:val="uk-UA"/>
        </w:rPr>
        <w:t>Про  місц</w:t>
      </w:r>
      <w:r>
        <w:rPr>
          <w:lang w:val="uk-UA"/>
        </w:rPr>
        <w:t>еве  самоврядування  в  Україні»,</w:t>
      </w:r>
      <w:r w:rsidRPr="00A40BFB">
        <w:rPr>
          <w:lang w:val="uk-UA"/>
        </w:rPr>
        <w:t xml:space="preserve">  міська  рада</w:t>
      </w:r>
    </w:p>
    <w:p w:rsidR="00E31101" w:rsidRDefault="00E31101" w:rsidP="00E31101">
      <w:pPr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л а :</w:t>
      </w:r>
    </w:p>
    <w:p w:rsidR="00E31101" w:rsidRPr="00E74C08" w:rsidRDefault="00E31101" w:rsidP="00E31101">
      <w:pPr>
        <w:ind w:firstLine="540"/>
        <w:jc w:val="center"/>
        <w:rPr>
          <w:b/>
          <w:bCs/>
          <w:sz w:val="14"/>
          <w:lang w:val="uk-UA"/>
        </w:rPr>
      </w:pPr>
    </w:p>
    <w:p w:rsidR="00E31101" w:rsidRDefault="00E31101" w:rsidP="00E31101">
      <w:pPr>
        <w:ind w:firstLine="284"/>
        <w:jc w:val="both"/>
        <w:rPr>
          <w:lang w:val="uk-UA"/>
        </w:rPr>
      </w:pPr>
      <w:r>
        <w:rPr>
          <w:lang w:val="uk-UA"/>
        </w:rPr>
        <w:t>1. Надати погодження  комунальному  закладу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 міська  лікарня  імені А.В. Лисенка»  на  укладання  з  діючими</w:t>
      </w:r>
      <w:r>
        <w:rPr>
          <w:lang w:val="uk-UA"/>
        </w:rPr>
        <w:t xml:space="preserve"> орендарями договорів  оренди не</w:t>
      </w:r>
      <w:bookmarkStart w:id="0" w:name="_GoBack"/>
      <w:bookmarkEnd w:id="0"/>
      <w:r>
        <w:rPr>
          <w:lang w:val="uk-UA"/>
        </w:rPr>
        <w:t>житлових вбудованих  приміщень під розміщення  аптек за адресою  м.  Знам’янка,  вул. Жовтнева, 15:</w:t>
      </w:r>
    </w:p>
    <w:p w:rsidR="00E31101" w:rsidRDefault="00E31101" w:rsidP="00E3110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  першому поверсі  терапевтичного  відділення,  площею 20,65 кв. м  з  ТОВ «</w:t>
      </w:r>
      <w:proofErr w:type="spellStart"/>
      <w:r>
        <w:rPr>
          <w:lang w:val="uk-UA"/>
        </w:rPr>
        <w:t>Цілительниця</w:t>
      </w:r>
      <w:proofErr w:type="spellEnd"/>
      <w:r>
        <w:rPr>
          <w:lang w:val="uk-UA"/>
        </w:rPr>
        <w:t>»;</w:t>
      </w:r>
    </w:p>
    <w:p w:rsidR="00E31101" w:rsidRDefault="00E31101" w:rsidP="00E3110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 першому  поверсі поліклінічного  відділення,  площею 35,66  кв. м. з ТОВ «</w:t>
      </w:r>
      <w:proofErr w:type="spellStart"/>
      <w:r>
        <w:rPr>
          <w:lang w:val="uk-UA"/>
        </w:rPr>
        <w:t>Цілительниця</w:t>
      </w:r>
      <w:proofErr w:type="spellEnd"/>
      <w:r>
        <w:rPr>
          <w:lang w:val="uk-UA"/>
        </w:rPr>
        <w:t>»;</w:t>
      </w:r>
    </w:p>
    <w:p w:rsidR="00E31101" w:rsidRDefault="00E31101" w:rsidP="00E3110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 першому  поверсі поліклінічного  відділення,  площею 20,07 кв. м. з фізичною  особою – підприємцем Романенко  Наталією  Петрівною.</w:t>
      </w:r>
    </w:p>
    <w:p w:rsidR="00E31101" w:rsidRDefault="00E31101" w:rsidP="00E31101">
      <w:pPr>
        <w:widowControl w:val="0"/>
        <w:suppressAutoHyphens/>
        <w:ind w:left="360"/>
        <w:jc w:val="both"/>
        <w:rPr>
          <w:lang w:val="uk-UA"/>
        </w:rPr>
      </w:pPr>
      <w:r>
        <w:rPr>
          <w:lang w:val="uk-UA"/>
        </w:rPr>
        <w:t>2. Комунальному  закладу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 міська  лікарня  імені А.В. Лисенка» укласти  договори  оренди,  зазначені  в  пункті  1  даного  рішення, відповідно  до  вимог  рішення  міської  ради  від 07.02.2008  року №514  «Про методику  розрахунку  і  порядок  використання плати  за  оренду  майна  територіальної  громади  м. Знам’янка».</w:t>
      </w:r>
    </w:p>
    <w:p w:rsidR="00E31101" w:rsidRDefault="00E31101" w:rsidP="00E31101">
      <w:pPr>
        <w:widowControl w:val="0"/>
        <w:suppressAutoHyphens/>
        <w:ind w:left="360"/>
        <w:jc w:val="both"/>
        <w:rPr>
          <w:lang w:val="uk-UA"/>
        </w:rPr>
      </w:pPr>
      <w:r>
        <w:rPr>
          <w:lang w:val="uk-UA"/>
        </w:rPr>
        <w:t xml:space="preserve">3. </w:t>
      </w:r>
      <w:r w:rsidRPr="00D4473F">
        <w:rPr>
          <w:lang w:val="uk-UA"/>
        </w:rPr>
        <w:t xml:space="preserve">Контроль  за  виконанням  даного  рішення  покласти  на </w:t>
      </w:r>
      <w:r>
        <w:rPr>
          <w:lang w:val="uk-UA"/>
        </w:rPr>
        <w:t xml:space="preserve">постійну </w:t>
      </w:r>
      <w:r w:rsidRPr="00D4473F">
        <w:rPr>
          <w:lang w:val="uk-UA"/>
        </w:rPr>
        <w:t xml:space="preserve"> </w:t>
      </w:r>
      <w:r>
        <w:rPr>
          <w:szCs w:val="28"/>
          <w:lang w:val="uk-UA"/>
        </w:rPr>
        <w:t xml:space="preserve">комісію з питань бюджету та економічного розвитку міста </w:t>
      </w:r>
      <w:r>
        <w:rPr>
          <w:lang w:val="uk-UA"/>
        </w:rPr>
        <w:t>(гол. М. Терновий).</w:t>
      </w:r>
    </w:p>
    <w:p w:rsidR="00E31101" w:rsidRDefault="00E31101" w:rsidP="00E31101">
      <w:pPr>
        <w:pStyle w:val="a8"/>
        <w:ind w:left="360" w:firstLine="0"/>
      </w:pPr>
    </w:p>
    <w:p w:rsidR="00E31101" w:rsidRDefault="00E31101" w:rsidP="00E31101">
      <w:pPr>
        <w:pStyle w:val="a8"/>
      </w:pPr>
    </w:p>
    <w:p w:rsidR="00E31101" w:rsidRPr="003B2E70" w:rsidRDefault="00E31101" w:rsidP="00E31101">
      <w:pPr>
        <w:pStyle w:val="a8"/>
        <w:jc w:val="center"/>
        <w:rPr>
          <w:b/>
        </w:rPr>
      </w:pPr>
      <w:r w:rsidRPr="003B2E70">
        <w:rPr>
          <w:b/>
        </w:rPr>
        <w:t>Міський голова</w:t>
      </w:r>
      <w:r w:rsidRPr="003B2E70">
        <w:rPr>
          <w:b/>
        </w:rPr>
        <w:tab/>
      </w:r>
      <w:r w:rsidRPr="003B2E70">
        <w:rPr>
          <w:b/>
        </w:rPr>
        <w:tab/>
      </w:r>
      <w:r w:rsidRPr="003B2E70">
        <w:rPr>
          <w:b/>
        </w:rPr>
        <w:tab/>
      </w:r>
      <w:r w:rsidRPr="003B2E70">
        <w:rPr>
          <w:b/>
        </w:rPr>
        <w:tab/>
      </w:r>
      <w:r w:rsidRPr="003B2E70">
        <w:rPr>
          <w:b/>
        </w:rPr>
        <w:tab/>
      </w:r>
      <w:r>
        <w:rPr>
          <w:b/>
        </w:rPr>
        <w:t xml:space="preserve">С. </w:t>
      </w:r>
      <w:proofErr w:type="spellStart"/>
      <w:r>
        <w:rPr>
          <w:b/>
        </w:rPr>
        <w:t>Філіпенко</w:t>
      </w:r>
      <w:proofErr w:type="spellEnd"/>
    </w:p>
    <w:p w:rsidR="00E31101" w:rsidRDefault="00E31101" w:rsidP="00E31101">
      <w:pPr>
        <w:rPr>
          <w:lang w:val="uk-UA"/>
        </w:rPr>
      </w:pPr>
    </w:p>
    <w:p w:rsidR="00917E1A" w:rsidRPr="00E31101" w:rsidRDefault="00917E1A" w:rsidP="00E31101"/>
    <w:sectPr w:rsidR="00917E1A" w:rsidRPr="00E3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8CE"/>
    <w:multiLevelType w:val="hybridMultilevel"/>
    <w:tmpl w:val="DEAE6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AE1701"/>
    <w:rsid w:val="00BE7BBE"/>
    <w:rsid w:val="00E31101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2016-02-01T09:44:00Z</dcterms:created>
  <dcterms:modified xsi:type="dcterms:W3CDTF">2016-02-01T09:44:00Z</dcterms:modified>
</cp:coreProperties>
</file>