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02" w:rsidRPr="00D720EB" w:rsidRDefault="00772E02" w:rsidP="00772E02">
      <w:pPr>
        <w:pStyle w:val="a3"/>
        <w:rPr>
          <w:b/>
          <w:sz w:val="24"/>
        </w:rPr>
      </w:pPr>
      <w:r>
        <w:rPr>
          <w:b/>
          <w:sz w:val="24"/>
        </w:rPr>
        <w:t>Дев’ята</w:t>
      </w:r>
      <w:r w:rsidRPr="00D720EB">
        <w:rPr>
          <w:b/>
          <w:sz w:val="24"/>
        </w:rPr>
        <w:t xml:space="preserve"> сесія Знам’янської міської ради</w:t>
      </w:r>
    </w:p>
    <w:p w:rsidR="00772E02" w:rsidRDefault="00772E02" w:rsidP="00772E02">
      <w:pPr>
        <w:jc w:val="center"/>
        <w:rPr>
          <w:b/>
          <w:bCs/>
          <w:lang w:val="uk-UA"/>
        </w:rPr>
      </w:pPr>
      <w:r>
        <w:rPr>
          <w:b/>
          <w:bCs/>
          <w:lang w:val="uk-UA"/>
        </w:rPr>
        <w:t>сьомого скликання</w:t>
      </w:r>
    </w:p>
    <w:p w:rsidR="00772E02" w:rsidRDefault="00772E02" w:rsidP="00772E02">
      <w:pPr>
        <w:jc w:val="center"/>
        <w:rPr>
          <w:b/>
          <w:bCs/>
          <w:lang w:val="uk-UA"/>
        </w:rPr>
      </w:pPr>
    </w:p>
    <w:p w:rsidR="00772E02" w:rsidRDefault="00772E02" w:rsidP="00772E02">
      <w:pPr>
        <w:jc w:val="center"/>
        <w:rPr>
          <w:b/>
          <w:bCs/>
          <w:lang w:val="uk-UA"/>
        </w:rPr>
      </w:pPr>
      <w:r>
        <w:rPr>
          <w:b/>
          <w:bCs/>
          <w:lang w:val="uk-UA"/>
        </w:rPr>
        <w:t>Р І Ш Е Н Н Я</w:t>
      </w:r>
    </w:p>
    <w:p w:rsidR="00772E02" w:rsidRDefault="00772E02" w:rsidP="00772E02">
      <w:pPr>
        <w:jc w:val="both"/>
        <w:rPr>
          <w:lang w:val="uk-UA"/>
        </w:rPr>
      </w:pPr>
      <w:r>
        <w:rPr>
          <w:lang w:val="uk-UA"/>
        </w:rPr>
        <w:t xml:space="preserve">від   19 лютого  2016  року                                                                  </w:t>
      </w:r>
      <w:r>
        <w:rPr>
          <w:lang w:val="uk-UA"/>
        </w:rPr>
        <w:tab/>
      </w:r>
      <w:r>
        <w:rPr>
          <w:lang w:val="uk-UA"/>
        </w:rPr>
        <w:tab/>
      </w:r>
      <w:r w:rsidRPr="00622939">
        <w:rPr>
          <w:b/>
          <w:lang w:val="uk-UA"/>
        </w:rPr>
        <w:t>№130</w:t>
      </w:r>
    </w:p>
    <w:p w:rsidR="00772E02" w:rsidRDefault="00772E02" w:rsidP="00772E02">
      <w:pPr>
        <w:jc w:val="center"/>
        <w:rPr>
          <w:lang w:val="uk-UA"/>
        </w:rPr>
      </w:pPr>
      <w:r>
        <w:rPr>
          <w:lang w:val="uk-UA"/>
        </w:rPr>
        <w:t>м.Знам’янка</w:t>
      </w:r>
    </w:p>
    <w:p w:rsidR="00772E02" w:rsidRPr="001518BB" w:rsidRDefault="00772E02" w:rsidP="00772E02">
      <w:pPr>
        <w:rPr>
          <w:bCs/>
        </w:rPr>
      </w:pPr>
      <w:r w:rsidRPr="001518BB">
        <w:rPr>
          <w:b/>
          <w:bCs/>
        </w:rPr>
        <w:t xml:space="preserve">                                                                                                   </w:t>
      </w:r>
      <w:r>
        <w:rPr>
          <w:b/>
          <w:bCs/>
        </w:rPr>
        <w:t xml:space="preserve">      </w:t>
      </w:r>
      <w:r w:rsidRPr="001518BB">
        <w:rPr>
          <w:bCs/>
        </w:rPr>
        <w:t xml:space="preserve">      </w:t>
      </w:r>
    </w:p>
    <w:p w:rsidR="00772E02" w:rsidRPr="00E409C1" w:rsidRDefault="00772E02" w:rsidP="00772E02">
      <w:r w:rsidRPr="00E409C1">
        <w:rPr>
          <w:bCs/>
        </w:rPr>
        <w:t xml:space="preserve">Про затвердження </w:t>
      </w:r>
      <w:proofErr w:type="gramStart"/>
      <w:r w:rsidRPr="00E409C1">
        <w:t>Положення</w:t>
      </w:r>
      <w:proofErr w:type="gramEnd"/>
      <w:r w:rsidRPr="00E409C1">
        <w:t xml:space="preserve"> про звітування </w:t>
      </w:r>
    </w:p>
    <w:p w:rsidR="00772E02" w:rsidRPr="00E409C1" w:rsidRDefault="00772E02" w:rsidP="00772E02">
      <w:r w:rsidRPr="00E409C1">
        <w:t>Знам’янського міського голови, виконавчих органі</w:t>
      </w:r>
      <w:proofErr w:type="gramStart"/>
      <w:r w:rsidRPr="00E409C1">
        <w:t>в</w:t>
      </w:r>
      <w:proofErr w:type="gramEnd"/>
      <w:r w:rsidRPr="00E409C1">
        <w:t xml:space="preserve">, </w:t>
      </w:r>
    </w:p>
    <w:p w:rsidR="00772E02" w:rsidRPr="00E409C1" w:rsidRDefault="00772E02" w:rsidP="00772E02">
      <w:r w:rsidRPr="00E409C1">
        <w:t xml:space="preserve">постійних комісій та депутатів Знам’янської міської </w:t>
      </w:r>
      <w:proofErr w:type="gramStart"/>
      <w:r w:rsidRPr="00E409C1">
        <w:t>ради</w:t>
      </w:r>
      <w:proofErr w:type="gramEnd"/>
    </w:p>
    <w:p w:rsidR="00772E02" w:rsidRPr="001518BB" w:rsidRDefault="00772E02" w:rsidP="00772E02"/>
    <w:p w:rsidR="00772E02" w:rsidRDefault="00772E02" w:rsidP="00772E02">
      <w:pPr>
        <w:jc w:val="both"/>
        <w:rPr>
          <w:lang w:val="uk-UA"/>
        </w:rPr>
      </w:pPr>
      <w:r>
        <w:t xml:space="preserve">           </w:t>
      </w:r>
      <w:proofErr w:type="gramStart"/>
      <w:r w:rsidRPr="00782366">
        <w:t>З</w:t>
      </w:r>
      <w:proofErr w:type="gramEnd"/>
      <w:r w:rsidRPr="00782366">
        <w:t xml:space="preserve"> метою </w:t>
      </w:r>
      <w:r>
        <w:t>інформування, оцінки</w:t>
      </w:r>
      <w:r w:rsidRPr="00782366">
        <w:t xml:space="preserve"> роботи депутатів, органів та посадових осіб місцевого самоврядування, надання пропозицій, доручень і рекомендацій для майбутньої діяльності</w:t>
      </w:r>
      <w:r>
        <w:t>, з</w:t>
      </w:r>
      <w:r w:rsidRPr="00782366">
        <w:t>абезпечення прозорості, відкритості і демократичності системи місцевого самоврядування</w:t>
      </w:r>
      <w:r>
        <w:t>, з</w:t>
      </w:r>
      <w:r w:rsidRPr="00782366">
        <w:t>абезпечення впливу громадськості на прийняття та виконання рішень у</w:t>
      </w:r>
      <w:r>
        <w:t xml:space="preserve"> сфері місцевого самоврядування, с</w:t>
      </w:r>
      <w:r w:rsidRPr="00782366">
        <w:t>прияння громадському контролю за діяльністю депутатів, органі</w:t>
      </w:r>
      <w:proofErr w:type="gramStart"/>
      <w:r w:rsidRPr="00782366">
        <w:t>в</w:t>
      </w:r>
      <w:proofErr w:type="gramEnd"/>
      <w:r w:rsidRPr="00782366">
        <w:t xml:space="preserve"> </w:t>
      </w:r>
      <w:proofErr w:type="gramStart"/>
      <w:r w:rsidRPr="00782366">
        <w:t>та</w:t>
      </w:r>
      <w:proofErr w:type="gramEnd"/>
      <w:r w:rsidRPr="00782366">
        <w:t xml:space="preserve"> посадових осіб місцевого самоврядування</w:t>
      </w:r>
      <w:r>
        <w:t xml:space="preserve">, </w:t>
      </w:r>
      <w:r w:rsidRPr="00782366">
        <w:t>керуючись</w:t>
      </w:r>
      <w:r>
        <w:t xml:space="preserve"> Європейською хартією</w:t>
      </w:r>
      <w:r w:rsidRPr="007F4286">
        <w:t xml:space="preserve"> м</w:t>
      </w:r>
      <w:r>
        <w:t>ісцевого самоврядування, Законами</w:t>
      </w:r>
      <w:r w:rsidRPr="007F4286">
        <w:t xml:space="preserve"> України "Про місцеве самоврядування в Україні", "Про статус депутатів місцевих рад", "Про службу в органах місцевого самоврядування"</w:t>
      </w:r>
      <w:r>
        <w:t>,</w:t>
      </w:r>
      <w:r>
        <w:rPr>
          <w:lang w:val="uk-UA"/>
        </w:rPr>
        <w:t xml:space="preserve"> міська  </w:t>
      </w:r>
      <w:r>
        <w:t xml:space="preserve"> рада</w:t>
      </w:r>
    </w:p>
    <w:p w:rsidR="00772E02" w:rsidRDefault="00772E02" w:rsidP="00772E02">
      <w:pPr>
        <w:jc w:val="both"/>
        <w:rPr>
          <w:lang w:val="uk-UA"/>
        </w:rPr>
      </w:pPr>
      <w:r>
        <w:t xml:space="preserve"> </w:t>
      </w:r>
    </w:p>
    <w:p w:rsidR="00772E02" w:rsidRPr="004D41C5" w:rsidRDefault="00772E02" w:rsidP="00772E02">
      <w:pPr>
        <w:jc w:val="center"/>
        <w:rPr>
          <w:b/>
          <w:lang w:val="uk-UA"/>
        </w:rPr>
      </w:pPr>
      <w:r w:rsidRPr="004D41C5">
        <w:rPr>
          <w:b/>
          <w:lang w:val="uk-UA"/>
        </w:rPr>
        <w:t>В и р і ш и л а :</w:t>
      </w:r>
    </w:p>
    <w:p w:rsidR="00772E02" w:rsidRPr="001E2829" w:rsidRDefault="00772E02" w:rsidP="00772E02">
      <w:pPr>
        <w:pStyle w:val="a5"/>
        <w:numPr>
          <w:ilvl w:val="0"/>
          <w:numId w:val="5"/>
        </w:numPr>
        <w:suppressAutoHyphens/>
        <w:rPr>
          <w:lang w:val="uk-UA"/>
        </w:rPr>
      </w:pPr>
      <w:r>
        <w:rPr>
          <w:lang w:val="uk-UA"/>
        </w:rPr>
        <w:t>Затвердити П</w:t>
      </w:r>
      <w:r w:rsidRPr="00E409C1">
        <w:rPr>
          <w:lang w:val="uk-UA"/>
        </w:rPr>
        <w:t xml:space="preserve">оложення </w:t>
      </w:r>
      <w:r>
        <w:rPr>
          <w:lang w:val="uk-UA"/>
        </w:rPr>
        <w:t>про</w:t>
      </w:r>
      <w:r w:rsidRPr="00E409C1">
        <w:rPr>
          <w:lang w:val="uk-UA"/>
        </w:rPr>
        <w:t xml:space="preserve"> звітування Знам’янського міського голови, виконавчих органів, постійних комісій та депутатів Знам’янської міської ради.</w:t>
      </w:r>
    </w:p>
    <w:p w:rsidR="00772E02" w:rsidRPr="001518BB" w:rsidRDefault="00772E02" w:rsidP="00772E02">
      <w:pPr>
        <w:pStyle w:val="a5"/>
        <w:numPr>
          <w:ilvl w:val="0"/>
          <w:numId w:val="5"/>
        </w:numPr>
        <w:shd w:val="clear" w:color="auto" w:fill="FFFFFF"/>
        <w:suppressAutoHyphens/>
        <w:jc w:val="both"/>
      </w:pPr>
      <w:r w:rsidRPr="001518BB">
        <w:t>Контроль за</w:t>
      </w:r>
      <w:r>
        <w:t xml:space="preserve"> виконанням </w:t>
      </w:r>
      <w:r>
        <w:rPr>
          <w:lang w:val="uk-UA"/>
        </w:rPr>
        <w:t xml:space="preserve">даного </w:t>
      </w:r>
      <w:proofErr w:type="gramStart"/>
      <w:r>
        <w:rPr>
          <w:lang w:val="uk-UA"/>
        </w:rPr>
        <w:t>р</w:t>
      </w:r>
      <w:proofErr w:type="gramEnd"/>
      <w:r>
        <w:rPr>
          <w:lang w:val="uk-UA"/>
        </w:rPr>
        <w:t>ішення</w:t>
      </w:r>
      <w:r>
        <w:t xml:space="preserve"> покласти на</w:t>
      </w:r>
      <w:r>
        <w:rPr>
          <w:lang w:val="uk-UA"/>
        </w:rPr>
        <w:t xml:space="preserve"> </w:t>
      </w:r>
      <w:r w:rsidRPr="001518BB">
        <w:t xml:space="preserve">секретаря </w:t>
      </w:r>
      <w:r>
        <w:rPr>
          <w:lang w:val="uk-UA"/>
        </w:rPr>
        <w:t xml:space="preserve">міської </w:t>
      </w:r>
      <w:r w:rsidRPr="001518BB">
        <w:t xml:space="preserve">ради </w:t>
      </w:r>
      <w:r>
        <w:rPr>
          <w:lang w:val="uk-UA"/>
        </w:rPr>
        <w:t xml:space="preserve"> Н.Клименко.</w:t>
      </w:r>
      <w:r w:rsidRPr="001518BB">
        <w:br/>
      </w:r>
    </w:p>
    <w:p w:rsidR="00772E02" w:rsidRDefault="00772E02" w:rsidP="00772E02">
      <w:pPr>
        <w:ind w:left="1776" w:firstLine="348"/>
        <w:rPr>
          <w:b/>
          <w:lang w:val="uk-UA"/>
        </w:rPr>
      </w:pPr>
      <w:r>
        <w:rPr>
          <w:b/>
          <w:lang w:val="uk-UA"/>
        </w:rPr>
        <w:t xml:space="preserve">Міський голова </w:t>
      </w:r>
      <w:r>
        <w:rPr>
          <w:b/>
          <w:lang w:val="uk-UA"/>
        </w:rPr>
        <w:tab/>
      </w:r>
      <w:r>
        <w:rPr>
          <w:b/>
          <w:lang w:val="uk-UA"/>
        </w:rPr>
        <w:tab/>
      </w:r>
      <w:r>
        <w:rPr>
          <w:b/>
          <w:lang w:val="uk-UA"/>
        </w:rPr>
        <w:tab/>
      </w:r>
      <w:r>
        <w:rPr>
          <w:b/>
          <w:lang w:val="uk-UA"/>
        </w:rPr>
        <w:tab/>
        <w:t>С.Філіпенко</w:t>
      </w:r>
    </w:p>
    <w:p w:rsidR="00772E02" w:rsidRDefault="00772E02" w:rsidP="00772E02">
      <w:pPr>
        <w:ind w:left="1776" w:firstLine="348"/>
        <w:rPr>
          <w:b/>
          <w:lang w:val="uk-UA"/>
        </w:rPr>
      </w:pPr>
    </w:p>
    <w:p w:rsidR="00772E02" w:rsidRPr="008C329B" w:rsidRDefault="00772E02" w:rsidP="00772E02">
      <w:pPr>
        <w:jc w:val="center"/>
        <w:rPr>
          <w:sz w:val="20"/>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8C329B">
        <w:rPr>
          <w:sz w:val="20"/>
          <w:szCs w:val="28"/>
          <w:lang w:val="uk-UA"/>
        </w:rPr>
        <w:t>Затверджено</w:t>
      </w:r>
    </w:p>
    <w:p w:rsidR="00772E02" w:rsidRPr="008C329B" w:rsidRDefault="00772E02" w:rsidP="00772E02">
      <w:pPr>
        <w:ind w:left="6372" w:firstLine="708"/>
        <w:rPr>
          <w:sz w:val="20"/>
          <w:szCs w:val="28"/>
          <w:lang w:val="uk-UA"/>
        </w:rPr>
      </w:pPr>
      <w:r w:rsidRPr="008C329B">
        <w:rPr>
          <w:sz w:val="20"/>
          <w:szCs w:val="28"/>
          <w:lang w:val="uk-UA"/>
        </w:rPr>
        <w:t xml:space="preserve">рішенням міської ради </w:t>
      </w:r>
    </w:p>
    <w:p w:rsidR="00772E02" w:rsidRPr="008C329B" w:rsidRDefault="00772E02" w:rsidP="00772E02">
      <w:pPr>
        <w:ind w:left="5664" w:firstLine="708"/>
        <w:jc w:val="center"/>
        <w:rPr>
          <w:sz w:val="20"/>
          <w:szCs w:val="28"/>
          <w:lang w:val="uk-UA"/>
        </w:rPr>
      </w:pPr>
      <w:r>
        <w:rPr>
          <w:sz w:val="20"/>
          <w:szCs w:val="28"/>
          <w:lang w:val="uk-UA"/>
        </w:rPr>
        <w:t xml:space="preserve"> від 19 лютого </w:t>
      </w:r>
      <w:r w:rsidRPr="008C329B">
        <w:rPr>
          <w:sz w:val="20"/>
          <w:szCs w:val="28"/>
          <w:lang w:val="uk-UA"/>
        </w:rPr>
        <w:t>2016р. №</w:t>
      </w:r>
      <w:r>
        <w:rPr>
          <w:sz w:val="20"/>
          <w:szCs w:val="28"/>
          <w:lang w:val="uk-UA"/>
        </w:rPr>
        <w:t>130</w:t>
      </w:r>
    </w:p>
    <w:p w:rsidR="00772E02" w:rsidRPr="008C329B" w:rsidRDefault="00772E02" w:rsidP="00772E02">
      <w:pPr>
        <w:jc w:val="center"/>
        <w:rPr>
          <w:b/>
          <w:lang w:val="uk-UA"/>
        </w:rPr>
      </w:pPr>
      <w:r w:rsidRPr="008C329B">
        <w:rPr>
          <w:b/>
          <w:lang w:val="uk-UA"/>
        </w:rPr>
        <w:t>ПОЛОЖЕННЯ</w:t>
      </w:r>
    </w:p>
    <w:p w:rsidR="00772E02" w:rsidRDefault="00772E02" w:rsidP="00772E02">
      <w:pPr>
        <w:jc w:val="center"/>
        <w:rPr>
          <w:b/>
          <w:lang w:val="uk-UA"/>
        </w:rPr>
      </w:pPr>
      <w:r w:rsidRPr="008C329B">
        <w:rPr>
          <w:b/>
          <w:lang w:val="uk-UA"/>
        </w:rPr>
        <w:t xml:space="preserve">про звітування Знам’янського міського голови, </w:t>
      </w:r>
    </w:p>
    <w:p w:rsidR="00772E02" w:rsidRDefault="00772E02" w:rsidP="00772E02">
      <w:pPr>
        <w:jc w:val="center"/>
        <w:rPr>
          <w:b/>
          <w:lang w:val="uk-UA"/>
        </w:rPr>
      </w:pPr>
      <w:r w:rsidRPr="008C329B">
        <w:rPr>
          <w:b/>
          <w:lang w:val="uk-UA"/>
        </w:rPr>
        <w:t>виконавчих органів, постійних комісій та депу</w:t>
      </w:r>
      <w:r w:rsidRPr="00782366">
        <w:rPr>
          <w:b/>
        </w:rPr>
        <w:t xml:space="preserve">татів </w:t>
      </w:r>
    </w:p>
    <w:p w:rsidR="00772E02" w:rsidRPr="00782366" w:rsidRDefault="00772E02" w:rsidP="00772E02">
      <w:pPr>
        <w:jc w:val="center"/>
        <w:rPr>
          <w:b/>
        </w:rPr>
      </w:pPr>
      <w:r w:rsidRPr="00782366">
        <w:rPr>
          <w:b/>
        </w:rPr>
        <w:t>Знам’янської міської ради</w:t>
      </w:r>
    </w:p>
    <w:p w:rsidR="00772E02" w:rsidRPr="00782366" w:rsidRDefault="00772E02" w:rsidP="00772E02">
      <w:pPr>
        <w:jc w:val="center"/>
        <w:rPr>
          <w:b/>
        </w:rPr>
      </w:pPr>
    </w:p>
    <w:p w:rsidR="00772E02" w:rsidRDefault="00772E02" w:rsidP="00772E02">
      <w:pPr>
        <w:jc w:val="center"/>
        <w:rPr>
          <w:b/>
        </w:rPr>
      </w:pPr>
      <w:r w:rsidRPr="00782366">
        <w:rPr>
          <w:b/>
        </w:rPr>
        <w:t>І. Загальні положення</w:t>
      </w:r>
    </w:p>
    <w:p w:rsidR="00772E02" w:rsidRPr="00782366" w:rsidRDefault="00772E02" w:rsidP="00772E02">
      <w:pPr>
        <w:jc w:val="center"/>
      </w:pPr>
    </w:p>
    <w:p w:rsidR="00772E02" w:rsidRPr="00782366" w:rsidRDefault="00772E02" w:rsidP="00772E02">
      <w:pPr>
        <w:jc w:val="both"/>
      </w:pPr>
      <w:r w:rsidRPr="00782366">
        <w:tab/>
        <w:t xml:space="preserve">1. </w:t>
      </w:r>
      <w:proofErr w:type="gramStart"/>
      <w:r w:rsidRPr="00782366">
        <w:t>Положення про звітування Знам’янського міського голови, виконавчих органів, постійних комісій та депутатів Знам’янської міської ради (надалі - Положення) визначає порядок звітування Знам’янського міського голови (надалі міського голови), виконавчих органів Знам’янської міської ради (надалі — міської ради), депутатських комісій та депутатів Знам</w:t>
      </w:r>
      <w:proofErr w:type="gramEnd"/>
      <w:r w:rsidRPr="00782366">
        <w:t xml:space="preserve">’янської міської </w:t>
      </w:r>
      <w:proofErr w:type="gramStart"/>
      <w:r w:rsidRPr="00782366">
        <w:t>ради</w:t>
      </w:r>
      <w:proofErr w:type="gramEnd"/>
      <w:r w:rsidRPr="00782366">
        <w:t xml:space="preserve"> перед Знам’янської міською </w:t>
      </w:r>
      <w:proofErr w:type="gramStart"/>
      <w:r w:rsidRPr="00782366">
        <w:t>радою</w:t>
      </w:r>
      <w:proofErr w:type="gramEnd"/>
      <w:r w:rsidRPr="00782366">
        <w:t xml:space="preserve"> та членами територіальної громади міста Знам’янки (надалі — територіальної громади).</w:t>
      </w:r>
    </w:p>
    <w:p w:rsidR="00772E02" w:rsidRPr="00782366" w:rsidRDefault="00772E02" w:rsidP="00772E02">
      <w:pPr>
        <w:jc w:val="both"/>
      </w:pPr>
      <w:r w:rsidRPr="00782366">
        <w:tab/>
        <w:t xml:space="preserve"> Положення розроблене відповідно до Європейської хартії місцевого самоврядування, Законів України "Про місцеве самоврядування в Україні", "Про статус депутатів місцевих рад", "Про службу в органах місцевого самоврядування" та іншого діючого законодавства України.</w:t>
      </w:r>
    </w:p>
    <w:p w:rsidR="00772E02" w:rsidRPr="00782366" w:rsidRDefault="00772E02" w:rsidP="00772E02">
      <w:pPr>
        <w:jc w:val="both"/>
      </w:pPr>
      <w:r w:rsidRPr="00782366">
        <w:tab/>
        <w:t xml:space="preserve"> 2. Звіт - це публічна інформація міського голови, виконавчих органів, депутатських комісій та депутатів міської ради про </w:t>
      </w:r>
      <w:proofErr w:type="gramStart"/>
      <w:r w:rsidRPr="00782366">
        <w:t>свою</w:t>
      </w:r>
      <w:proofErr w:type="gramEnd"/>
      <w:r w:rsidRPr="00782366">
        <w:t xml:space="preserve"> роботу, виконання завдань, доручень за певний період.</w:t>
      </w:r>
    </w:p>
    <w:p w:rsidR="00772E02" w:rsidRPr="00782366" w:rsidRDefault="00772E02" w:rsidP="00772E02">
      <w:pPr>
        <w:jc w:val="both"/>
      </w:pPr>
      <w:r w:rsidRPr="00782366">
        <w:lastRenderedPageBreak/>
        <w:tab/>
        <w:t xml:space="preserve"> 3. Звітування міського голови, виконавчих органів, депутатських комісій та депутатів міської ради здійснюється з метою інформування, оцінки їх роботи, надання пропозицій, доручень і рекомендацій для майбутньої діяльності.</w:t>
      </w:r>
    </w:p>
    <w:p w:rsidR="00772E02" w:rsidRPr="00782366" w:rsidRDefault="00772E02" w:rsidP="00772E02">
      <w:pPr>
        <w:jc w:val="both"/>
      </w:pPr>
      <w:r w:rsidRPr="00782366">
        <w:tab/>
        <w:t xml:space="preserve"> 4. Завдання звітування:</w:t>
      </w:r>
    </w:p>
    <w:p w:rsidR="00772E02" w:rsidRPr="00782366" w:rsidRDefault="00772E02" w:rsidP="00772E02">
      <w:pPr>
        <w:jc w:val="both"/>
      </w:pPr>
      <w:r w:rsidRPr="00782366">
        <w:tab/>
        <w:t xml:space="preserve"> 4.1. Забезпечення прозорості, відкритості і демократичності системи місцевого самоврядування.</w:t>
      </w:r>
    </w:p>
    <w:p w:rsidR="00772E02" w:rsidRPr="00782366" w:rsidRDefault="00772E02" w:rsidP="00772E02">
      <w:pPr>
        <w:jc w:val="both"/>
      </w:pPr>
      <w:r w:rsidRPr="00782366">
        <w:tab/>
        <w:t xml:space="preserve"> 4.2. Забезпечення впливу громадськості на прийняття та виконання </w:t>
      </w:r>
      <w:proofErr w:type="gramStart"/>
      <w:r w:rsidRPr="00782366">
        <w:t>р</w:t>
      </w:r>
      <w:proofErr w:type="gramEnd"/>
      <w:r w:rsidRPr="00782366">
        <w:t>ішень у сфері місцевого самоврядування.</w:t>
      </w:r>
    </w:p>
    <w:p w:rsidR="00772E02" w:rsidRPr="00782366" w:rsidRDefault="00772E02" w:rsidP="00772E02">
      <w:pPr>
        <w:jc w:val="both"/>
      </w:pPr>
      <w:r w:rsidRPr="00782366">
        <w:tab/>
        <w:t xml:space="preserve"> 4.3. Сприяння громадському контролю за діяльністю депутатів, органі</w:t>
      </w:r>
      <w:proofErr w:type="gramStart"/>
      <w:r w:rsidRPr="00782366">
        <w:t>в</w:t>
      </w:r>
      <w:proofErr w:type="gramEnd"/>
      <w:r w:rsidRPr="00782366">
        <w:t xml:space="preserve"> </w:t>
      </w:r>
      <w:proofErr w:type="gramStart"/>
      <w:r w:rsidRPr="00782366">
        <w:t>та</w:t>
      </w:r>
      <w:proofErr w:type="gramEnd"/>
      <w:r w:rsidRPr="00782366">
        <w:t xml:space="preserve"> посадових осіб місцевого самоврядування.</w:t>
      </w:r>
    </w:p>
    <w:p w:rsidR="00772E02" w:rsidRPr="00782366" w:rsidRDefault="00772E02" w:rsidP="00772E02">
      <w:pPr>
        <w:jc w:val="both"/>
      </w:pPr>
      <w:r w:rsidRPr="00782366">
        <w:tab/>
        <w:t xml:space="preserve"> 5. Про </w:t>
      </w:r>
      <w:proofErr w:type="gramStart"/>
      <w:r w:rsidRPr="00782366">
        <w:t>свою</w:t>
      </w:r>
      <w:proofErr w:type="gramEnd"/>
      <w:r w:rsidRPr="00782366">
        <w:t xml:space="preserve"> роботу звітують:</w:t>
      </w:r>
    </w:p>
    <w:p w:rsidR="00772E02" w:rsidRPr="00782366" w:rsidRDefault="00772E02" w:rsidP="00772E02">
      <w:pPr>
        <w:jc w:val="both"/>
      </w:pPr>
      <w:r w:rsidRPr="00782366">
        <w:tab/>
        <w:t xml:space="preserve"> 5.1. Міський голова перед територіальною громадою та міською радою.</w:t>
      </w:r>
    </w:p>
    <w:p w:rsidR="00772E02" w:rsidRPr="00820BD8" w:rsidRDefault="00772E02" w:rsidP="00772E02">
      <w:pPr>
        <w:jc w:val="both"/>
        <w:rPr>
          <w:lang w:val="uk-UA"/>
        </w:rPr>
      </w:pPr>
      <w:r>
        <w:tab/>
        <w:t xml:space="preserve"> </w:t>
      </w:r>
      <w:r w:rsidRPr="00820BD8">
        <w:t>5.2. Виконавч</w:t>
      </w:r>
      <w:r w:rsidRPr="00820BD8">
        <w:rPr>
          <w:lang w:val="uk-UA"/>
        </w:rPr>
        <w:t>ий комітет</w:t>
      </w:r>
      <w:r w:rsidRPr="00820BD8">
        <w:t xml:space="preserve"> перед територіальною громадою та </w:t>
      </w:r>
      <w:proofErr w:type="gramStart"/>
      <w:r w:rsidRPr="00820BD8">
        <w:t>м</w:t>
      </w:r>
      <w:proofErr w:type="gramEnd"/>
      <w:r w:rsidRPr="00820BD8">
        <w:t>іською радою</w:t>
      </w:r>
      <w:r w:rsidRPr="00820BD8">
        <w:rPr>
          <w:lang w:val="uk-UA"/>
        </w:rPr>
        <w:t>.</w:t>
      </w:r>
    </w:p>
    <w:p w:rsidR="00772E02" w:rsidRPr="00803258" w:rsidRDefault="00772E02" w:rsidP="00772E02">
      <w:pPr>
        <w:jc w:val="both"/>
        <w:rPr>
          <w:lang w:val="uk-UA"/>
        </w:rPr>
      </w:pPr>
      <w:r w:rsidRPr="00820BD8">
        <w:tab/>
        <w:t xml:space="preserve"> 5.3.</w:t>
      </w:r>
      <w:r w:rsidRPr="00820BD8">
        <w:rPr>
          <w:lang w:val="uk-UA"/>
        </w:rPr>
        <w:t xml:space="preserve"> Відділи, управління перед виконавчим комітетом та при необхідності перед міською радою, постійними  депутатськими комісіями.</w:t>
      </w:r>
    </w:p>
    <w:p w:rsidR="00772E02" w:rsidRPr="00782366" w:rsidRDefault="00772E02" w:rsidP="00772E02">
      <w:pPr>
        <w:jc w:val="both"/>
      </w:pPr>
      <w:r>
        <w:rPr>
          <w:lang w:val="uk-UA"/>
        </w:rPr>
        <w:t xml:space="preserve">             5.4.</w:t>
      </w:r>
      <w:r w:rsidRPr="00782366">
        <w:t>Депутатські комісії перед міською радою.</w:t>
      </w:r>
    </w:p>
    <w:p w:rsidR="00772E02" w:rsidRPr="00782366" w:rsidRDefault="00772E02" w:rsidP="00772E02">
      <w:pPr>
        <w:jc w:val="both"/>
      </w:pPr>
      <w:r>
        <w:tab/>
        <w:t xml:space="preserve"> 5.</w:t>
      </w:r>
      <w:r>
        <w:rPr>
          <w:lang w:val="uk-UA"/>
        </w:rPr>
        <w:t>5</w:t>
      </w:r>
      <w:r w:rsidRPr="00782366">
        <w:t>. Депутати перед територіальною громадою.</w:t>
      </w:r>
    </w:p>
    <w:p w:rsidR="00772E02" w:rsidRPr="00782366" w:rsidRDefault="00772E02" w:rsidP="00772E02">
      <w:pPr>
        <w:jc w:val="both"/>
      </w:pPr>
      <w:r w:rsidRPr="00782366">
        <w:tab/>
        <w:t xml:space="preserve"> 6. Міська рада та її виконавчі органи сприяють у </w:t>
      </w:r>
      <w:proofErr w:type="gramStart"/>
      <w:r w:rsidRPr="00782366">
        <w:t>п</w:t>
      </w:r>
      <w:proofErr w:type="gramEnd"/>
      <w:r w:rsidRPr="00782366">
        <w:t>ідготовці та проведенні звітування міського голови, виконавчих органів, депутатських комісій та депутатів міської ради.</w:t>
      </w:r>
    </w:p>
    <w:p w:rsidR="00772E02" w:rsidRPr="00782366" w:rsidRDefault="00772E02" w:rsidP="00772E02">
      <w:pPr>
        <w:jc w:val="both"/>
      </w:pPr>
      <w:r>
        <w:rPr>
          <w:lang w:val="uk-UA"/>
        </w:rPr>
        <w:t xml:space="preserve">            </w:t>
      </w:r>
      <w:r w:rsidRPr="00782366">
        <w:t>7.</w:t>
      </w:r>
      <w:r>
        <w:rPr>
          <w:lang w:val="uk-UA"/>
        </w:rPr>
        <w:t xml:space="preserve"> </w:t>
      </w:r>
      <w:proofErr w:type="gramStart"/>
      <w:r w:rsidRPr="00782366">
        <w:t>Звітування міського голови, виконавчих органів, депутатських комісій та депутатів міської ради організовується у спосіб, що дозволяє членам територіальної громади усно, телефоном, письмово, електронною поштою чи через спеціально створену Інтернет-платформу поставити запитання, висловити зауваження, подати пропозиції та отримати на них відповідь: по суті запитання, реагування на зауваження</w:t>
      </w:r>
      <w:proofErr w:type="gramEnd"/>
      <w:r w:rsidRPr="00782366">
        <w:t xml:space="preserve">, врахування чи відхилення пропозиції. </w:t>
      </w:r>
    </w:p>
    <w:p w:rsidR="00772E02" w:rsidRDefault="00772E02" w:rsidP="00772E02">
      <w:pPr>
        <w:jc w:val="both"/>
        <w:rPr>
          <w:lang w:val="uk-UA"/>
        </w:rPr>
      </w:pPr>
      <w:r>
        <w:rPr>
          <w:lang w:val="uk-UA"/>
        </w:rPr>
        <w:t xml:space="preserve">           </w:t>
      </w:r>
      <w:r w:rsidRPr="005A1BFB">
        <w:rPr>
          <w:lang w:val="uk-UA"/>
        </w:rPr>
        <w:t>8.</w:t>
      </w:r>
      <w:r>
        <w:rPr>
          <w:lang w:val="uk-UA"/>
        </w:rPr>
        <w:t xml:space="preserve"> </w:t>
      </w:r>
      <w:r w:rsidRPr="005A1BFB">
        <w:rPr>
          <w:lang w:val="uk-UA"/>
        </w:rPr>
        <w:t>Письмові звіти міського голови, виконавчих органів, депутатських комісій та депутатів міської ради, рішення органів та посадових осіб, прийняті за результатами звітування, стенограми засідань колегіальних органів місцевого самоврядування, на яких вони заслуховуються, а також відеозаписи публічних звітувань, розміщуються на офіційному веб-сайті міської ради і мають бути доступними для ознайомлення протягом не менше 5 років.</w:t>
      </w:r>
    </w:p>
    <w:p w:rsidR="00772E02" w:rsidRDefault="00772E02" w:rsidP="00772E02">
      <w:pPr>
        <w:jc w:val="center"/>
        <w:rPr>
          <w:b/>
        </w:rPr>
      </w:pPr>
      <w:r w:rsidRPr="00782366">
        <w:rPr>
          <w:b/>
        </w:rPr>
        <w:t>ІІ. Звітування міського голови</w:t>
      </w:r>
    </w:p>
    <w:p w:rsidR="00772E02" w:rsidRPr="00782366" w:rsidRDefault="00772E02" w:rsidP="00772E02">
      <w:pPr>
        <w:jc w:val="center"/>
      </w:pPr>
    </w:p>
    <w:p w:rsidR="00772E02" w:rsidRPr="00782366" w:rsidRDefault="00772E02" w:rsidP="00772E02">
      <w:pPr>
        <w:jc w:val="both"/>
      </w:pPr>
      <w:r w:rsidRPr="00782366">
        <w:tab/>
      </w:r>
      <w:r w:rsidRPr="00782366">
        <w:rPr>
          <w:iCs/>
        </w:rPr>
        <w:t xml:space="preserve"> 1. Звіт міського голови перед територіальною громадою.</w:t>
      </w:r>
    </w:p>
    <w:p w:rsidR="00772E02" w:rsidRPr="00782366" w:rsidRDefault="00772E02" w:rsidP="00772E02">
      <w:pPr>
        <w:jc w:val="both"/>
      </w:pPr>
      <w:r w:rsidRPr="00782366">
        <w:tab/>
        <w:t xml:space="preserve"> 1.1. Міський голова не </w:t>
      </w:r>
      <w:proofErr w:type="gramStart"/>
      <w:r w:rsidRPr="00782366">
        <w:t>р</w:t>
      </w:r>
      <w:proofErr w:type="gramEnd"/>
      <w:r w:rsidRPr="00782366">
        <w:t xml:space="preserve">ідше одного разу на рік звітує про свою роботу перед територіальною громадою у спосіб, що забезпечує можливість членам територіальної громади поставити запитання та отримати відповідь (скликання загальних зборів, проведення окремих зустрічей у районах міста, колективах, організації звітування у прямому ефірі на телеканалі тощо). </w:t>
      </w:r>
    </w:p>
    <w:p w:rsidR="00772E02" w:rsidRPr="00782366" w:rsidRDefault="00772E02" w:rsidP="00772E02">
      <w:pPr>
        <w:suppressAutoHyphens/>
        <w:jc w:val="both"/>
      </w:pPr>
      <w:r>
        <w:rPr>
          <w:lang w:val="uk-UA"/>
        </w:rPr>
        <w:t xml:space="preserve">             1.2. </w:t>
      </w:r>
      <w:r w:rsidRPr="00782366">
        <w:t xml:space="preserve">Звітування міського голови відбувається </w:t>
      </w:r>
      <w:proofErr w:type="gramStart"/>
      <w:r w:rsidRPr="00782366">
        <w:t>у</w:t>
      </w:r>
      <w:proofErr w:type="gramEnd"/>
      <w:r w:rsidRPr="00782366">
        <w:t xml:space="preserve"> кілька етапів:</w:t>
      </w:r>
    </w:p>
    <w:p w:rsidR="00772E02" w:rsidRPr="00782366" w:rsidRDefault="00772E02" w:rsidP="00772E02">
      <w:pPr>
        <w:numPr>
          <w:ilvl w:val="2"/>
          <w:numId w:val="1"/>
        </w:numPr>
        <w:tabs>
          <w:tab w:val="clear" w:pos="1491"/>
          <w:tab w:val="num" w:pos="1440"/>
        </w:tabs>
        <w:suppressAutoHyphens/>
        <w:ind w:left="1440"/>
        <w:jc w:val="both"/>
      </w:pPr>
      <w:r w:rsidRPr="00782366">
        <w:t>попереднє оприлюднення письмового звіту;</w:t>
      </w:r>
    </w:p>
    <w:p w:rsidR="00772E02" w:rsidRPr="00782366" w:rsidRDefault="00772E02" w:rsidP="00772E02">
      <w:pPr>
        <w:numPr>
          <w:ilvl w:val="2"/>
          <w:numId w:val="1"/>
        </w:numPr>
        <w:tabs>
          <w:tab w:val="clear" w:pos="1491"/>
          <w:tab w:val="num" w:pos="1440"/>
        </w:tabs>
        <w:suppressAutoHyphens/>
        <w:ind w:left="1440"/>
        <w:jc w:val="both"/>
      </w:pPr>
      <w:r w:rsidRPr="00782366">
        <w:t>обговорення його у прямому ефі</w:t>
      </w:r>
      <w:proofErr w:type="gramStart"/>
      <w:r w:rsidRPr="00782366">
        <w:t>р</w:t>
      </w:r>
      <w:proofErr w:type="gramEnd"/>
      <w:r w:rsidRPr="00782366">
        <w:t>і на інтернет-каналі;</w:t>
      </w:r>
    </w:p>
    <w:p w:rsidR="00772E02" w:rsidRPr="00782366" w:rsidRDefault="00772E02" w:rsidP="00772E02">
      <w:pPr>
        <w:numPr>
          <w:ilvl w:val="2"/>
          <w:numId w:val="1"/>
        </w:numPr>
        <w:tabs>
          <w:tab w:val="clear" w:pos="1491"/>
          <w:tab w:val="num" w:pos="1440"/>
        </w:tabs>
        <w:suppressAutoHyphens/>
        <w:ind w:left="1440"/>
        <w:jc w:val="both"/>
      </w:pPr>
      <w:r w:rsidRPr="00782366">
        <w:t>проведення відкритої(-их) зустрічі(-ей) з членами територіальної громади.</w:t>
      </w:r>
    </w:p>
    <w:p w:rsidR="00772E02" w:rsidRPr="00782366" w:rsidRDefault="00772E02" w:rsidP="00772E02">
      <w:pPr>
        <w:jc w:val="both"/>
      </w:pPr>
      <w:r w:rsidRPr="00782366">
        <w:tab/>
        <w:t xml:space="preserve"> 1.3. За будь-яких умов звітування міського голови проводиться до 30 квітня року наступного за звітним.</w:t>
      </w:r>
    </w:p>
    <w:p w:rsidR="00772E02" w:rsidRPr="00782366" w:rsidRDefault="00772E02" w:rsidP="00772E02">
      <w:pPr>
        <w:jc w:val="both"/>
      </w:pPr>
      <w:r w:rsidRPr="00782366">
        <w:tab/>
      </w:r>
      <w:r>
        <w:rPr>
          <w:lang w:val="uk-UA"/>
        </w:rPr>
        <w:t xml:space="preserve"> </w:t>
      </w:r>
      <w:r w:rsidRPr="005A1BFB">
        <w:rPr>
          <w:lang w:val="uk-UA"/>
        </w:rPr>
        <w:t>1.4. Письмовий звіт міського голови, а також інформація про час, місце та спосіб організації звітування, розміщується не пізніше як за місяць до обговорення його в прямому ефірі на офіційному веб-сайті міської ради</w:t>
      </w:r>
      <w:r>
        <w:rPr>
          <w:lang w:val="uk-UA"/>
        </w:rPr>
        <w:t xml:space="preserve">. </w:t>
      </w:r>
      <w:proofErr w:type="gramStart"/>
      <w:r w:rsidRPr="00782366">
        <w:t>Окр</w:t>
      </w:r>
      <w:proofErr w:type="gramEnd"/>
      <w:r w:rsidRPr="00782366">
        <w:t xml:space="preserve">ім того, інформація про час, місце та спосіб організації звітування розміщується в офіційному друкованому виданні ради, на дошках оголошень міста. Також вона може поширюватися у засобах масової </w:t>
      </w:r>
      <w:r w:rsidRPr="00782366">
        <w:lastRenderedPageBreak/>
        <w:t xml:space="preserve">інформації, усіма доступними способами з метою ознайомлення з нею якомога більшої кількості членів територіальної громади. </w:t>
      </w:r>
    </w:p>
    <w:p w:rsidR="00772E02" w:rsidRPr="00782366" w:rsidRDefault="00772E02" w:rsidP="00772E02">
      <w:pPr>
        <w:ind w:firstLine="325"/>
        <w:jc w:val="both"/>
      </w:pPr>
      <w:r w:rsidRPr="00782366">
        <w:tab/>
        <w:t>1.5. Звіт міського голови перед територіальною громадою повинен містити:</w:t>
      </w:r>
    </w:p>
    <w:p w:rsidR="00772E02" w:rsidRPr="00782366" w:rsidRDefault="00772E02" w:rsidP="00772E02">
      <w:pPr>
        <w:ind w:firstLine="325"/>
        <w:jc w:val="both"/>
      </w:pPr>
      <w:r w:rsidRPr="00782366">
        <w:t>1.5.1.інформацію про виконання передвиборчої програми;</w:t>
      </w:r>
    </w:p>
    <w:p w:rsidR="00772E02" w:rsidRPr="00782366" w:rsidRDefault="00772E02" w:rsidP="00772E02">
      <w:pPr>
        <w:ind w:firstLine="325"/>
        <w:jc w:val="both"/>
      </w:pPr>
      <w:r w:rsidRPr="00782366">
        <w:t>1.5.2.інформація про план, оголошений на попередньому звітуванні із зазначенням результатів виконання запланованих заході</w:t>
      </w:r>
      <w:proofErr w:type="gramStart"/>
      <w:r w:rsidRPr="00782366">
        <w:t>в</w:t>
      </w:r>
      <w:proofErr w:type="gramEnd"/>
      <w:r w:rsidRPr="00782366">
        <w:t xml:space="preserve">, </w:t>
      </w:r>
      <w:proofErr w:type="gramStart"/>
      <w:r w:rsidRPr="00782366">
        <w:t>причин</w:t>
      </w:r>
      <w:proofErr w:type="gramEnd"/>
      <w:r w:rsidRPr="00782366">
        <w:t xml:space="preserve"> можливого відступу (зміни) від плану, а також причин невиконання (неповного виконання) окремих пунктів попереднього плану;</w:t>
      </w:r>
    </w:p>
    <w:p w:rsidR="00772E02" w:rsidRPr="00782366" w:rsidRDefault="00772E02" w:rsidP="00772E02">
      <w:pPr>
        <w:ind w:firstLine="325"/>
        <w:jc w:val="both"/>
      </w:pPr>
      <w:r w:rsidRPr="00782366">
        <w:t>1.5.3.відомості про його діяльність як головної посадової особи територіальної громади, досягнуті результати;</w:t>
      </w:r>
    </w:p>
    <w:p w:rsidR="00772E02" w:rsidRPr="00782366" w:rsidRDefault="00772E02" w:rsidP="00772E02">
      <w:pPr>
        <w:ind w:firstLine="325"/>
        <w:jc w:val="both"/>
      </w:pPr>
      <w:r w:rsidRPr="00782366">
        <w:t xml:space="preserve">1.5.4.плани на наступний </w:t>
      </w:r>
      <w:proofErr w:type="gramStart"/>
      <w:r w:rsidRPr="00782366">
        <w:t>р</w:t>
      </w:r>
      <w:proofErr w:type="gramEnd"/>
      <w:r w:rsidRPr="00782366">
        <w:t>ік;</w:t>
      </w:r>
    </w:p>
    <w:p w:rsidR="00772E02" w:rsidRPr="00782366" w:rsidRDefault="00772E02" w:rsidP="00772E02">
      <w:pPr>
        <w:ind w:firstLine="325"/>
        <w:jc w:val="both"/>
      </w:pPr>
      <w:proofErr w:type="gramStart"/>
      <w:r w:rsidRPr="00782366">
        <w:t>1.5.5.детальну інформацію про витрати з бюджету на забезпечення його роботи за звітний період (заробітна плата та інші виплати по трудовому законодавству, відрядження, обслуговування службового транспорту, у т.ч. витрати на пальне, ремонт та умеблювання особистого кабінету, оплата засобів зв’язку, тощо), роботи його заступників та радників;</w:t>
      </w:r>
      <w:proofErr w:type="gramEnd"/>
    </w:p>
    <w:p w:rsidR="00772E02" w:rsidRPr="00782366" w:rsidRDefault="00772E02" w:rsidP="00772E02">
      <w:pPr>
        <w:ind w:firstLine="325"/>
        <w:jc w:val="both"/>
      </w:pPr>
      <w:r w:rsidRPr="00782366">
        <w:t xml:space="preserve">1.5.6.відповіді на </w:t>
      </w:r>
      <w:proofErr w:type="gramStart"/>
      <w:r w:rsidRPr="00782366">
        <w:t>поставлен</w:t>
      </w:r>
      <w:proofErr w:type="gramEnd"/>
      <w:r w:rsidRPr="00782366">
        <w:t>і членами територіальної громади питання, висловлені зауваження та подані пропозиції, відповідно до пункту сім, розділу 1 цього Положення;</w:t>
      </w:r>
    </w:p>
    <w:p w:rsidR="00772E02" w:rsidRPr="00782366" w:rsidRDefault="00772E02" w:rsidP="00772E02">
      <w:pPr>
        <w:ind w:firstLine="325"/>
        <w:jc w:val="both"/>
      </w:pPr>
      <w:r w:rsidRPr="00782366">
        <w:t>1.5.7.тощо.</w:t>
      </w:r>
    </w:p>
    <w:p w:rsidR="00772E02" w:rsidRPr="007E2297" w:rsidRDefault="00772E02" w:rsidP="00772E02">
      <w:pPr>
        <w:jc w:val="both"/>
        <w:rPr>
          <w:lang w:val="uk-UA"/>
        </w:rPr>
      </w:pPr>
      <w:r>
        <w:rPr>
          <w:lang w:val="uk-UA"/>
        </w:rPr>
        <w:t xml:space="preserve">     </w:t>
      </w:r>
      <w:r w:rsidRPr="00820BD8">
        <w:rPr>
          <w:lang w:val="uk-UA"/>
        </w:rPr>
        <w:t>1.6. На офіційному веб-сайті міської ради розміщується звіт міського голови перед міською радою, а саме:</w:t>
      </w:r>
    </w:p>
    <w:p w:rsidR="00772E02" w:rsidRPr="007E2297" w:rsidRDefault="00772E02" w:rsidP="00772E02">
      <w:pPr>
        <w:jc w:val="both"/>
        <w:rPr>
          <w:lang w:val="uk-UA"/>
        </w:rPr>
      </w:pPr>
      <w:r w:rsidRPr="007E2297">
        <w:rPr>
          <w:lang w:val="uk-UA"/>
        </w:rPr>
        <w:t>1.</w:t>
      </w:r>
      <w:r>
        <w:rPr>
          <w:lang w:val="uk-UA"/>
        </w:rPr>
        <w:t>6.1.щ</w:t>
      </w:r>
      <w:r w:rsidRPr="007E2297">
        <w:rPr>
          <w:lang w:val="uk-UA"/>
        </w:rPr>
        <w:t>орічні звіти міського голови про здійснення державної регуляторної політики у сфері господарської діяльності виконавчими органами міської ради;</w:t>
      </w:r>
    </w:p>
    <w:p w:rsidR="00772E02" w:rsidRPr="007E2297" w:rsidRDefault="00772E02" w:rsidP="00772E02">
      <w:pPr>
        <w:jc w:val="both"/>
        <w:rPr>
          <w:lang w:val="uk-UA"/>
        </w:rPr>
      </w:pPr>
      <w:r>
        <w:t>1.</w:t>
      </w:r>
      <w:r>
        <w:rPr>
          <w:lang w:val="uk-UA"/>
        </w:rPr>
        <w:t>6</w:t>
      </w:r>
      <w:r>
        <w:t>.2.</w:t>
      </w:r>
      <w:r>
        <w:rPr>
          <w:lang w:val="uk-UA"/>
        </w:rPr>
        <w:t>з</w:t>
      </w:r>
      <w:r w:rsidRPr="00782366">
        <w:t xml:space="preserve">віт про роботу виконавчих органів ради, якщо він був проведений на </w:t>
      </w:r>
      <w:proofErr w:type="gramStart"/>
      <w:r w:rsidRPr="00782366">
        <w:t>п</w:t>
      </w:r>
      <w:proofErr w:type="gramEnd"/>
      <w:r w:rsidRPr="00782366">
        <w:t>ідставі частини сьомої статті 42 Закону України “Про мі</w:t>
      </w:r>
      <w:r>
        <w:t>сцеве самоврядування в Україні”</w:t>
      </w:r>
      <w:r>
        <w:rPr>
          <w:lang w:val="uk-UA"/>
        </w:rPr>
        <w:t>.</w:t>
      </w:r>
    </w:p>
    <w:p w:rsidR="00772E02" w:rsidRPr="007E2297" w:rsidRDefault="00772E02" w:rsidP="00772E02">
      <w:pPr>
        <w:jc w:val="both"/>
        <w:rPr>
          <w:lang w:val="uk-UA"/>
        </w:rPr>
      </w:pPr>
      <w:r w:rsidRPr="00782366">
        <w:t xml:space="preserve">Вказані звіти міського голови, а також стенограми засідань міської ради, на яких вони відбувалися, розміщуються не </w:t>
      </w:r>
      <w:proofErr w:type="gramStart"/>
      <w:r w:rsidRPr="00782366">
        <w:t>п</w:t>
      </w:r>
      <w:proofErr w:type="gramEnd"/>
      <w:r w:rsidRPr="00782366">
        <w:t>ізніше п’яти робочих д</w:t>
      </w:r>
      <w:r>
        <w:t>нів з дня проведення звітування</w:t>
      </w:r>
      <w:r>
        <w:rPr>
          <w:lang w:val="uk-UA"/>
        </w:rPr>
        <w:t>;</w:t>
      </w:r>
    </w:p>
    <w:p w:rsidR="00772E02" w:rsidRPr="00782366" w:rsidRDefault="00772E02" w:rsidP="00772E02">
      <w:pPr>
        <w:jc w:val="both"/>
      </w:pPr>
      <w:r>
        <w:t>1.</w:t>
      </w:r>
      <w:r>
        <w:rPr>
          <w:lang w:val="uk-UA"/>
        </w:rPr>
        <w:t>3</w:t>
      </w:r>
      <w:r>
        <w:t xml:space="preserve">.3. </w:t>
      </w:r>
      <w:r>
        <w:rPr>
          <w:lang w:val="uk-UA"/>
        </w:rPr>
        <w:t>з</w:t>
      </w:r>
      <w:r w:rsidRPr="00782366">
        <w:t xml:space="preserve">а останній </w:t>
      </w:r>
      <w:proofErr w:type="gramStart"/>
      <w:r w:rsidRPr="00782366">
        <w:t>р</w:t>
      </w:r>
      <w:proofErr w:type="gramEnd"/>
      <w:r w:rsidRPr="00782366">
        <w:t>ік повноважень міського голови не пізніше</w:t>
      </w:r>
      <w:r>
        <w:rPr>
          <w:lang w:val="uk-UA"/>
        </w:rPr>
        <w:t>,</w:t>
      </w:r>
      <w:r w:rsidRPr="00782366">
        <w:t xml:space="preserve"> як за 20 днів до дня проведення чергових вибо</w:t>
      </w:r>
      <w:r>
        <w:t>рів, міський голова оприлюдню</w:t>
      </w:r>
      <w:r>
        <w:rPr>
          <w:lang w:val="uk-UA"/>
        </w:rPr>
        <w:t>є</w:t>
      </w:r>
      <w:r w:rsidRPr="00782366">
        <w:t xml:space="preserve"> письмовий звіт про свою роботу з урахуванням вимог п. 1.5. цієї статті.</w:t>
      </w:r>
    </w:p>
    <w:p w:rsidR="00772E02" w:rsidRPr="002D7665" w:rsidRDefault="00772E02" w:rsidP="00772E02">
      <w:pPr>
        <w:jc w:val="center"/>
        <w:rPr>
          <w:b/>
          <w:lang w:val="uk-UA"/>
        </w:rPr>
      </w:pPr>
    </w:p>
    <w:p w:rsidR="00772E02" w:rsidRDefault="00772E02" w:rsidP="00772E02">
      <w:pPr>
        <w:jc w:val="center"/>
        <w:rPr>
          <w:b/>
        </w:rPr>
      </w:pPr>
      <w:r w:rsidRPr="00782366">
        <w:rPr>
          <w:b/>
        </w:rPr>
        <w:t xml:space="preserve">ІІІ. Звіти виконавчих органів міської </w:t>
      </w:r>
      <w:proofErr w:type="gramStart"/>
      <w:r w:rsidRPr="00782366">
        <w:rPr>
          <w:b/>
        </w:rPr>
        <w:t>ради</w:t>
      </w:r>
      <w:proofErr w:type="gramEnd"/>
      <w:r w:rsidRPr="00782366">
        <w:rPr>
          <w:b/>
        </w:rPr>
        <w:t xml:space="preserve"> </w:t>
      </w:r>
    </w:p>
    <w:p w:rsidR="00772E02" w:rsidRDefault="00772E02" w:rsidP="00772E02">
      <w:pPr>
        <w:jc w:val="center"/>
        <w:rPr>
          <w:b/>
        </w:rPr>
      </w:pPr>
      <w:r w:rsidRPr="00782366">
        <w:rPr>
          <w:b/>
        </w:rPr>
        <w:t>перед територіальною громадою</w:t>
      </w:r>
    </w:p>
    <w:p w:rsidR="00772E02" w:rsidRPr="00782366" w:rsidRDefault="00772E02" w:rsidP="00772E02">
      <w:pPr>
        <w:jc w:val="both"/>
        <w:rPr>
          <w:i/>
          <w:iCs/>
        </w:rPr>
      </w:pPr>
    </w:p>
    <w:p w:rsidR="00772E02" w:rsidRPr="00782366" w:rsidRDefault="00772E02" w:rsidP="00772E02">
      <w:pPr>
        <w:jc w:val="both"/>
      </w:pPr>
      <w:r w:rsidRPr="00782366">
        <w:rPr>
          <w:iCs/>
        </w:rPr>
        <w:t xml:space="preserve">1. </w:t>
      </w:r>
      <w:r>
        <w:rPr>
          <w:iCs/>
          <w:lang w:val="uk-UA"/>
        </w:rPr>
        <w:t xml:space="preserve"> </w:t>
      </w:r>
      <w:r w:rsidRPr="00782366">
        <w:rPr>
          <w:iCs/>
        </w:rPr>
        <w:t xml:space="preserve">Звіт виконавчих органів міської </w:t>
      </w:r>
      <w:proofErr w:type="gramStart"/>
      <w:r w:rsidRPr="00782366">
        <w:rPr>
          <w:iCs/>
        </w:rPr>
        <w:t>ради</w:t>
      </w:r>
      <w:proofErr w:type="gramEnd"/>
      <w:r w:rsidRPr="00782366">
        <w:rPr>
          <w:iCs/>
        </w:rPr>
        <w:t xml:space="preserve"> перед територіальною громадою.</w:t>
      </w:r>
    </w:p>
    <w:p w:rsidR="00772E02" w:rsidRDefault="00772E02" w:rsidP="00772E02">
      <w:pPr>
        <w:jc w:val="both"/>
        <w:rPr>
          <w:lang w:val="uk-UA"/>
        </w:rPr>
      </w:pPr>
      <w:r w:rsidRPr="00782366">
        <w:t>1.1.</w:t>
      </w:r>
      <w:r>
        <w:rPr>
          <w:lang w:val="uk-UA"/>
        </w:rPr>
        <w:t xml:space="preserve"> </w:t>
      </w:r>
      <w:r w:rsidRPr="00782366">
        <w:t xml:space="preserve">Не </w:t>
      </w:r>
      <w:proofErr w:type="gramStart"/>
      <w:r w:rsidRPr="00782366">
        <w:t>р</w:t>
      </w:r>
      <w:proofErr w:type="gramEnd"/>
      <w:r w:rsidRPr="00782366">
        <w:t xml:space="preserve">ідше одного разу на рік виконавчі органи міської ради звітують перед територіальною громадою про виконану роботу за попередній рік. </w:t>
      </w:r>
    </w:p>
    <w:p w:rsidR="00772E02" w:rsidRPr="00820BD8" w:rsidRDefault="00772E02" w:rsidP="00772E02">
      <w:pPr>
        <w:ind w:firstLine="708"/>
        <w:jc w:val="both"/>
        <w:rPr>
          <w:lang w:val="uk-UA"/>
        </w:rPr>
      </w:pPr>
      <w:r w:rsidRPr="00820BD8">
        <w:t xml:space="preserve">Звітування проводиться до </w:t>
      </w:r>
      <w:r w:rsidRPr="00820BD8">
        <w:rPr>
          <w:lang w:val="uk-UA"/>
        </w:rPr>
        <w:t>30 квітня</w:t>
      </w:r>
      <w:r w:rsidRPr="00820BD8">
        <w:t xml:space="preserve"> року наступного за звітним. </w:t>
      </w:r>
    </w:p>
    <w:p w:rsidR="00772E02" w:rsidRPr="00782366" w:rsidRDefault="00772E02" w:rsidP="00772E02">
      <w:pPr>
        <w:ind w:firstLine="708"/>
        <w:jc w:val="both"/>
      </w:pPr>
      <w:r w:rsidRPr="00820BD8">
        <w:rPr>
          <w:lang w:val="uk-UA"/>
        </w:rPr>
        <w:t>Відповідно до регламенту роботи міської ради  не рідше одного разу на квартал до порядку денного сесії міської ради обов’язково виноситься питання про роботу виконавчого комітету та структурних підрозділів</w:t>
      </w:r>
      <w:r w:rsidRPr="00820BD8">
        <w:t>.</w:t>
      </w:r>
    </w:p>
    <w:p w:rsidR="00772E02" w:rsidRPr="00782366" w:rsidRDefault="00772E02" w:rsidP="00772E02">
      <w:pPr>
        <w:jc w:val="both"/>
      </w:pPr>
      <w:r w:rsidRPr="00782366">
        <w:t>1.2. Звіти виконавчих органів міської ради повинні містити:</w:t>
      </w:r>
    </w:p>
    <w:p w:rsidR="00772E02" w:rsidRPr="00782366" w:rsidRDefault="00772E02" w:rsidP="00772E02">
      <w:pPr>
        <w:jc w:val="both"/>
      </w:pPr>
      <w:r w:rsidRPr="00782366">
        <w:t>1.2.1.</w:t>
      </w:r>
      <w:r>
        <w:rPr>
          <w:lang w:val="uk-UA"/>
        </w:rPr>
        <w:t xml:space="preserve"> </w:t>
      </w:r>
      <w:r w:rsidRPr="00782366">
        <w:t xml:space="preserve">відомості про виконану роботу за попередній </w:t>
      </w:r>
      <w:proofErr w:type="gramStart"/>
      <w:r w:rsidRPr="00782366">
        <w:t>р</w:t>
      </w:r>
      <w:proofErr w:type="gramEnd"/>
      <w:r w:rsidRPr="00782366">
        <w:t>ік, досягнуті результати та нереалізовані проекти;</w:t>
      </w:r>
    </w:p>
    <w:p w:rsidR="00772E02" w:rsidRPr="00782366" w:rsidRDefault="00772E02" w:rsidP="00772E02">
      <w:pPr>
        <w:jc w:val="both"/>
      </w:pPr>
      <w:r w:rsidRPr="00782366">
        <w:t>1.2.2.</w:t>
      </w:r>
      <w:r>
        <w:rPr>
          <w:lang w:val="uk-UA"/>
        </w:rPr>
        <w:t xml:space="preserve"> </w:t>
      </w:r>
      <w:r w:rsidRPr="00782366">
        <w:t xml:space="preserve">плани на наступний </w:t>
      </w:r>
      <w:proofErr w:type="gramStart"/>
      <w:r w:rsidRPr="00782366">
        <w:t>р</w:t>
      </w:r>
      <w:proofErr w:type="gramEnd"/>
      <w:r w:rsidRPr="00782366">
        <w:t>ік;</w:t>
      </w:r>
    </w:p>
    <w:p w:rsidR="00772E02" w:rsidRPr="00782366" w:rsidRDefault="00772E02" w:rsidP="00772E02">
      <w:pPr>
        <w:jc w:val="both"/>
      </w:pPr>
      <w:r w:rsidRPr="00782366">
        <w:t>1.2.3.</w:t>
      </w:r>
      <w:r>
        <w:rPr>
          <w:lang w:val="uk-UA"/>
        </w:rPr>
        <w:t xml:space="preserve"> </w:t>
      </w:r>
      <w:r w:rsidRPr="00782366">
        <w:t xml:space="preserve">детальну інформацію про витрати з бюджету на забезпечення роботи виконавчого органу за звітний період (заробітна плата та інші виплати по трудовому законодавству працівників (окремо керівника, заступників та працівників), відрядження, обслуговування службового транспорту, у т.ч. витрати на пальне, ремонт та умеблювання кабінетів, закупівля </w:t>
      </w:r>
      <w:proofErr w:type="gramStart"/>
      <w:r w:rsidRPr="00782366">
        <w:t>техн</w:t>
      </w:r>
      <w:proofErr w:type="gramEnd"/>
      <w:r w:rsidRPr="00782366">
        <w:t xml:space="preserve">іки, </w:t>
      </w:r>
      <w:proofErr w:type="gramStart"/>
      <w:r w:rsidRPr="00782366">
        <w:t>канцтоварів, оплата засобів зв’язку, комунальні платежі тощо);</w:t>
      </w:r>
      <w:proofErr w:type="gramEnd"/>
    </w:p>
    <w:p w:rsidR="00772E02" w:rsidRPr="0040240E" w:rsidRDefault="00772E02" w:rsidP="00772E02">
      <w:pPr>
        <w:jc w:val="both"/>
        <w:rPr>
          <w:lang w:val="uk-UA"/>
        </w:rPr>
      </w:pPr>
      <w:r w:rsidRPr="00782366">
        <w:t>1.2.4.</w:t>
      </w:r>
      <w:r>
        <w:rPr>
          <w:lang w:val="uk-UA"/>
        </w:rPr>
        <w:t xml:space="preserve"> </w:t>
      </w:r>
      <w:r w:rsidRPr="00782366">
        <w:t xml:space="preserve">відповіді на </w:t>
      </w:r>
      <w:proofErr w:type="gramStart"/>
      <w:r w:rsidRPr="00782366">
        <w:t>поставлен</w:t>
      </w:r>
      <w:proofErr w:type="gramEnd"/>
      <w:r w:rsidRPr="00782366">
        <w:t>і членами територіальної громади питання, висловлені зауваження та подані пропозиції, відповідно до пункту</w:t>
      </w:r>
      <w:r>
        <w:t xml:space="preserve"> сім, розділу 1 цього Положення</w:t>
      </w:r>
      <w:r>
        <w:rPr>
          <w:lang w:val="uk-UA"/>
        </w:rPr>
        <w:t>.</w:t>
      </w:r>
    </w:p>
    <w:p w:rsidR="00772E02" w:rsidRPr="00782366" w:rsidRDefault="00772E02" w:rsidP="00772E02">
      <w:pPr>
        <w:jc w:val="both"/>
      </w:pPr>
      <w:r w:rsidRPr="00782366">
        <w:lastRenderedPageBreak/>
        <w:t xml:space="preserve">1.3. Звітування виконавчих органів міської </w:t>
      </w:r>
      <w:proofErr w:type="gramStart"/>
      <w:r w:rsidRPr="00782366">
        <w:t>ради</w:t>
      </w:r>
      <w:proofErr w:type="gramEnd"/>
      <w:r w:rsidRPr="00782366">
        <w:t xml:space="preserve"> відбувається у 3 етапи:</w:t>
      </w:r>
    </w:p>
    <w:p w:rsidR="00772E02" w:rsidRPr="00782366" w:rsidRDefault="00772E02" w:rsidP="00772E02">
      <w:pPr>
        <w:jc w:val="both"/>
      </w:pPr>
      <w:r>
        <w:t xml:space="preserve">1.3.1. </w:t>
      </w:r>
      <w:r>
        <w:rPr>
          <w:lang w:val="uk-UA"/>
        </w:rPr>
        <w:t>п</w:t>
      </w:r>
      <w:r w:rsidRPr="00782366">
        <w:t>опереднє оприлюднення письмового звіту;</w:t>
      </w:r>
    </w:p>
    <w:p w:rsidR="00772E02" w:rsidRPr="00782366" w:rsidRDefault="00772E02" w:rsidP="00772E02">
      <w:pPr>
        <w:jc w:val="both"/>
      </w:pPr>
      <w:r w:rsidRPr="00782366">
        <w:t>1.3.2.</w:t>
      </w:r>
      <w:r>
        <w:rPr>
          <w:lang w:val="uk-UA"/>
        </w:rPr>
        <w:t xml:space="preserve"> в</w:t>
      </w:r>
      <w:r w:rsidRPr="00782366">
        <w:t>ідкрите слухання та обговорення звіту у присутності членів територіальної громади міста, депутаті</w:t>
      </w:r>
      <w:proofErr w:type="gramStart"/>
      <w:r w:rsidRPr="00782366">
        <w:t>в</w:t>
      </w:r>
      <w:proofErr w:type="gramEnd"/>
      <w:r w:rsidRPr="00782366">
        <w:t xml:space="preserve"> ради та представників засобів масової інформації.</w:t>
      </w:r>
    </w:p>
    <w:p w:rsidR="00772E02" w:rsidRPr="00782366" w:rsidRDefault="00772E02" w:rsidP="00772E02">
      <w:pPr>
        <w:jc w:val="both"/>
      </w:pPr>
      <w:r w:rsidRPr="00782366">
        <w:t>1.3.3. Затвердження міською радою звіту виконавчого комітету, а виконавчим комітетом — звітів інших виконавчих органі</w:t>
      </w:r>
      <w:proofErr w:type="gramStart"/>
      <w:r w:rsidRPr="00782366">
        <w:t>в</w:t>
      </w:r>
      <w:proofErr w:type="gramEnd"/>
      <w:r w:rsidRPr="00782366">
        <w:t>.</w:t>
      </w:r>
    </w:p>
    <w:p w:rsidR="00772E02" w:rsidRPr="00782366" w:rsidRDefault="00772E02" w:rsidP="00772E02">
      <w:pPr>
        <w:jc w:val="both"/>
      </w:pPr>
      <w:r w:rsidRPr="00820BD8">
        <w:t xml:space="preserve">1.4. Письмовий звіт виконавчих органів та інформація про час і місце проведення відкритих слухань звітів не </w:t>
      </w:r>
      <w:proofErr w:type="gramStart"/>
      <w:r w:rsidRPr="00820BD8">
        <w:t>п</w:t>
      </w:r>
      <w:proofErr w:type="gramEnd"/>
      <w:r w:rsidRPr="00820BD8">
        <w:t>ізніш як за 10 днів розміщується на офіційному веб-сайті міської ради</w:t>
      </w:r>
      <w:r w:rsidRPr="00820BD8">
        <w:rPr>
          <w:lang w:val="uk-UA"/>
        </w:rPr>
        <w:t>.</w:t>
      </w:r>
      <w:r w:rsidRPr="00820BD8">
        <w:t xml:space="preserve"> Одночасно інформація про час і </w:t>
      </w:r>
      <w:proofErr w:type="gramStart"/>
      <w:r w:rsidRPr="00820BD8">
        <w:t>м</w:t>
      </w:r>
      <w:proofErr w:type="gramEnd"/>
      <w:r w:rsidRPr="00820BD8">
        <w:t>ісце проведення відкритих слухань звітів розміщується в офіційному друкованому виданні ради, на дошках оголошень міста. Також</w:t>
      </w:r>
      <w:r w:rsidRPr="00820BD8">
        <w:rPr>
          <w:lang w:val="uk-UA"/>
        </w:rPr>
        <w:t>,</w:t>
      </w:r>
      <w:r w:rsidRPr="00820BD8">
        <w:t xml:space="preserve"> вона може поширюватися в будь-яких засобах масової інформації, усіма доступними способами з метою ознайомлення з нею якомога більшої кількості членів територіальної громади.</w:t>
      </w:r>
    </w:p>
    <w:p w:rsidR="00772E02" w:rsidRPr="00782366" w:rsidRDefault="00772E02" w:rsidP="00772E02">
      <w:pPr>
        <w:jc w:val="both"/>
      </w:pPr>
      <w:r w:rsidRPr="00782366">
        <w:t>1.5. Відкрите слухання та обговорення звіту виконавчих органів організовується у спосіб, що забезпечує можливість членам територіальної громади поставити запитання та отримати відповідь.</w:t>
      </w:r>
    </w:p>
    <w:p w:rsidR="00772E02" w:rsidRPr="00782366" w:rsidRDefault="00772E02" w:rsidP="00772E02">
      <w:pPr>
        <w:jc w:val="both"/>
      </w:pPr>
      <w:r w:rsidRPr="00820BD8">
        <w:t>1.</w:t>
      </w:r>
      <w:r w:rsidRPr="00820BD8">
        <w:rPr>
          <w:lang w:val="uk-UA"/>
        </w:rPr>
        <w:t>6</w:t>
      </w:r>
      <w:r w:rsidRPr="00820BD8">
        <w:t>.</w:t>
      </w:r>
      <w:r w:rsidRPr="00820BD8">
        <w:rPr>
          <w:lang w:val="uk-UA"/>
        </w:rPr>
        <w:t xml:space="preserve"> </w:t>
      </w:r>
      <w:r w:rsidRPr="00820BD8">
        <w:t>На офіційному веб-сайті міської ради також розміщуються звіти виконавчих органі</w:t>
      </w:r>
      <w:proofErr w:type="gramStart"/>
      <w:r w:rsidRPr="00820BD8">
        <w:t>в</w:t>
      </w:r>
      <w:proofErr w:type="gramEnd"/>
      <w:r w:rsidRPr="00820BD8">
        <w:t xml:space="preserve"> перед міською радою, а саме:</w:t>
      </w:r>
    </w:p>
    <w:p w:rsidR="00772E02" w:rsidRPr="00782366" w:rsidRDefault="00772E02" w:rsidP="00772E02">
      <w:pPr>
        <w:jc w:val="both"/>
      </w:pPr>
      <w:r>
        <w:t>1.</w:t>
      </w:r>
      <w:r>
        <w:rPr>
          <w:lang w:val="uk-UA"/>
        </w:rPr>
        <w:t>6</w:t>
      </w:r>
      <w:r w:rsidRPr="00782366">
        <w:t>.1.</w:t>
      </w:r>
      <w:r>
        <w:rPr>
          <w:lang w:val="uk-UA"/>
        </w:rPr>
        <w:t xml:space="preserve"> </w:t>
      </w:r>
      <w:r w:rsidRPr="00782366">
        <w:t xml:space="preserve">звіти про хід і результати виконання програм </w:t>
      </w:r>
      <w:proofErr w:type="gramStart"/>
      <w:r w:rsidRPr="00782366">
        <w:t>соц</w:t>
      </w:r>
      <w:proofErr w:type="gramEnd"/>
      <w:r w:rsidRPr="00782366">
        <w:t>іально-економічного та культурного розвитку міста, цільових програм з інших питань самоврядування;</w:t>
      </w:r>
    </w:p>
    <w:p w:rsidR="00772E02" w:rsidRPr="00782366" w:rsidRDefault="00772E02" w:rsidP="00772E02">
      <w:pPr>
        <w:jc w:val="both"/>
      </w:pPr>
      <w:r>
        <w:t>1.</w:t>
      </w:r>
      <w:r>
        <w:rPr>
          <w:lang w:val="uk-UA"/>
        </w:rPr>
        <w:t>6</w:t>
      </w:r>
      <w:r w:rsidRPr="00782366">
        <w:t>.2.</w:t>
      </w:r>
      <w:r>
        <w:rPr>
          <w:lang w:val="uk-UA"/>
        </w:rPr>
        <w:t xml:space="preserve"> </w:t>
      </w:r>
      <w:r w:rsidRPr="00782366">
        <w:t>щоквартальні письмові звіти про хід і результати виконання бюджету;</w:t>
      </w:r>
    </w:p>
    <w:p w:rsidR="00772E02" w:rsidRPr="00782366" w:rsidRDefault="00772E02" w:rsidP="00772E02">
      <w:pPr>
        <w:jc w:val="both"/>
      </w:pPr>
      <w:r>
        <w:t>1.</w:t>
      </w:r>
      <w:r>
        <w:rPr>
          <w:lang w:val="uk-UA"/>
        </w:rPr>
        <w:t>6</w:t>
      </w:r>
      <w:r w:rsidRPr="00782366">
        <w:t>.3 письмові звіти про хід і результати відчуження комунального майна;</w:t>
      </w:r>
    </w:p>
    <w:p w:rsidR="00772E02" w:rsidRPr="00782366" w:rsidRDefault="00772E02" w:rsidP="00772E02">
      <w:pPr>
        <w:jc w:val="both"/>
      </w:pPr>
      <w:r>
        <w:t>1.</w:t>
      </w:r>
      <w:r>
        <w:rPr>
          <w:lang w:val="uk-UA"/>
        </w:rPr>
        <w:t>6</w:t>
      </w:r>
      <w:r w:rsidRPr="00782366">
        <w:t>.4.та інші звіти.</w:t>
      </w:r>
    </w:p>
    <w:p w:rsidR="00772E02" w:rsidRPr="00782366" w:rsidRDefault="00772E02" w:rsidP="00772E02">
      <w:r w:rsidRPr="00782366">
        <w:t>2.</w:t>
      </w:r>
      <w:r>
        <w:rPr>
          <w:lang w:val="uk-UA"/>
        </w:rPr>
        <w:t xml:space="preserve"> </w:t>
      </w:r>
      <w:r w:rsidRPr="00782366">
        <w:rPr>
          <w:iCs/>
        </w:rPr>
        <w:t xml:space="preserve">Звітування виконавчих органів міської ради про виконання програм </w:t>
      </w:r>
      <w:proofErr w:type="gramStart"/>
      <w:r w:rsidRPr="00782366">
        <w:rPr>
          <w:iCs/>
        </w:rPr>
        <w:t>соц</w:t>
      </w:r>
      <w:proofErr w:type="gramEnd"/>
      <w:r w:rsidRPr="00782366">
        <w:rPr>
          <w:iCs/>
        </w:rPr>
        <w:t>іально-економічного та культурного розвитку, з інших питань місцевого значення.</w:t>
      </w:r>
    </w:p>
    <w:p w:rsidR="00772E02" w:rsidRPr="00782366" w:rsidRDefault="00772E02" w:rsidP="00772E02">
      <w:pPr>
        <w:jc w:val="both"/>
      </w:pPr>
      <w:r w:rsidRPr="00782366">
        <w:t>2.1.</w:t>
      </w:r>
      <w:r>
        <w:rPr>
          <w:lang w:val="uk-UA"/>
        </w:rPr>
        <w:t xml:space="preserve"> </w:t>
      </w:r>
      <w:r w:rsidRPr="00782366">
        <w:t xml:space="preserve">Періодично, але не менше як 2 рази на </w:t>
      </w:r>
      <w:proofErr w:type="gramStart"/>
      <w:r w:rsidRPr="00782366">
        <w:t>р</w:t>
      </w:r>
      <w:proofErr w:type="gramEnd"/>
      <w:r w:rsidRPr="00782366">
        <w:t xml:space="preserve">ік виконавчі органи міської ради інформують членів територіальної громади про виконання програм соціально-економічного та культурного розвитку, з інших питань місцевого значення. </w:t>
      </w:r>
    </w:p>
    <w:p w:rsidR="00772E02" w:rsidRPr="00782366" w:rsidRDefault="00772E02" w:rsidP="00772E02">
      <w:pPr>
        <w:jc w:val="both"/>
        <w:rPr>
          <w:i/>
          <w:iCs/>
        </w:rPr>
      </w:pPr>
      <w:r w:rsidRPr="00820BD8">
        <w:t>2.2.</w:t>
      </w:r>
      <w:r w:rsidRPr="00820BD8">
        <w:rPr>
          <w:lang w:val="uk-UA"/>
        </w:rPr>
        <w:t xml:space="preserve"> </w:t>
      </w:r>
      <w:r w:rsidRPr="00820BD8">
        <w:t xml:space="preserve">Відповідна інформація в письмовому або (і) графічному вигляді розміщується на офіційному веб-сайті міської ради не </w:t>
      </w:r>
      <w:proofErr w:type="gramStart"/>
      <w:r w:rsidRPr="00820BD8">
        <w:t>п</w:t>
      </w:r>
      <w:proofErr w:type="gramEnd"/>
      <w:r w:rsidRPr="00820BD8">
        <w:t>ізніше</w:t>
      </w:r>
      <w:r w:rsidRPr="00820BD8">
        <w:rPr>
          <w:lang w:val="uk-UA"/>
        </w:rPr>
        <w:t>,</w:t>
      </w:r>
      <w:r w:rsidRPr="00820BD8">
        <w:t xml:space="preserve"> як через 2 місяці після закінчення півріччя, наступного за звітним.</w:t>
      </w:r>
      <w:r w:rsidRPr="00782366">
        <w:t xml:space="preserve"> </w:t>
      </w:r>
    </w:p>
    <w:p w:rsidR="00772E02" w:rsidRPr="00782366" w:rsidRDefault="00772E02" w:rsidP="00772E02">
      <w:pPr>
        <w:jc w:val="both"/>
      </w:pPr>
      <w:r w:rsidRPr="00782366">
        <w:rPr>
          <w:iCs/>
        </w:rPr>
        <w:t>3.</w:t>
      </w:r>
      <w:r>
        <w:rPr>
          <w:iCs/>
          <w:lang w:val="uk-UA"/>
        </w:rPr>
        <w:t xml:space="preserve"> </w:t>
      </w:r>
      <w:r w:rsidRPr="00782366">
        <w:rPr>
          <w:iCs/>
        </w:rPr>
        <w:t xml:space="preserve">Заслуховування виконавчими комітетом звітів керівників </w:t>
      </w:r>
      <w:proofErr w:type="gramStart"/>
      <w:r w:rsidRPr="00782366">
        <w:rPr>
          <w:iCs/>
        </w:rPr>
        <w:t>п</w:t>
      </w:r>
      <w:proofErr w:type="gramEnd"/>
      <w:r w:rsidRPr="00782366">
        <w:rPr>
          <w:iCs/>
        </w:rPr>
        <w:t>ідприємств, установ та організацій, що належать до комунальної власності територіальної громади.</w:t>
      </w:r>
    </w:p>
    <w:p w:rsidR="00772E02" w:rsidRPr="00782366" w:rsidRDefault="00772E02" w:rsidP="00772E02">
      <w:pPr>
        <w:jc w:val="both"/>
      </w:pPr>
      <w:r w:rsidRPr="00782366">
        <w:t>3.1.</w:t>
      </w:r>
      <w:r>
        <w:rPr>
          <w:lang w:val="uk-UA"/>
        </w:rPr>
        <w:t xml:space="preserve"> </w:t>
      </w:r>
      <w:r w:rsidRPr="00782366">
        <w:t xml:space="preserve">Виконавчий комітет координує діяльність </w:t>
      </w:r>
      <w:proofErr w:type="gramStart"/>
      <w:r w:rsidRPr="00782366">
        <w:t>п</w:t>
      </w:r>
      <w:proofErr w:type="gramEnd"/>
      <w:r w:rsidRPr="00782366">
        <w:t xml:space="preserve">ідприємств, установ та організацій, що належать до комунальної власності відповідної територіальної громади, заслуховує звіти про роботу їх керівників на своєму відкритому засіданні, куди запрошуються представники засобів масової інформації. </w:t>
      </w:r>
    </w:p>
    <w:p w:rsidR="00772E02" w:rsidRPr="00782366" w:rsidRDefault="00772E02" w:rsidP="00772E02">
      <w:pPr>
        <w:jc w:val="both"/>
      </w:pPr>
      <w:r w:rsidRPr="00782366">
        <w:t>3.2.</w:t>
      </w:r>
      <w:r>
        <w:rPr>
          <w:lang w:val="uk-UA"/>
        </w:rPr>
        <w:t xml:space="preserve"> Відповідно до регламенту роботи міської ради  виконавчий комітет не рідше одного разу на квартал на розгляд сесії міської ради виносить питання про заслуховування інформації про роботу комінальних підприємств та рух коштів на їх рахунках.</w:t>
      </w:r>
    </w:p>
    <w:p w:rsidR="00772E02" w:rsidRPr="006B5616" w:rsidRDefault="00772E02" w:rsidP="00772E02">
      <w:pPr>
        <w:jc w:val="both"/>
        <w:rPr>
          <w:color w:val="00000A"/>
          <w:lang w:val="uk-UA"/>
        </w:rPr>
      </w:pPr>
      <w:r w:rsidRPr="00820BD8">
        <w:t>3.3.</w:t>
      </w:r>
      <w:r w:rsidRPr="00820BD8">
        <w:rPr>
          <w:lang w:val="uk-UA"/>
        </w:rPr>
        <w:t xml:space="preserve"> </w:t>
      </w:r>
      <w:r w:rsidRPr="00820BD8">
        <w:t xml:space="preserve">Письмові звіти комунальних </w:t>
      </w:r>
      <w:proofErr w:type="gramStart"/>
      <w:r w:rsidRPr="00820BD8">
        <w:t>п</w:t>
      </w:r>
      <w:proofErr w:type="gramEnd"/>
      <w:r w:rsidRPr="00820BD8">
        <w:t>ідприємств, установ, організацій та інформація про час і місце проведення засідання виконавчого комітету, на якому вони будуть заслуховуватися, не пізніш як за 10 днів розміщується на офіційному веб-сайті міської ради</w:t>
      </w:r>
      <w:r w:rsidRPr="00820BD8">
        <w:rPr>
          <w:lang w:val="uk-UA"/>
        </w:rPr>
        <w:t>.</w:t>
      </w:r>
    </w:p>
    <w:p w:rsidR="00772E02" w:rsidRPr="00782366" w:rsidRDefault="00772E02" w:rsidP="00772E02">
      <w:pPr>
        <w:jc w:val="both"/>
        <w:rPr>
          <w:color w:val="00000A"/>
        </w:rPr>
      </w:pPr>
    </w:p>
    <w:p w:rsidR="00772E02" w:rsidRDefault="00772E02" w:rsidP="00772E02">
      <w:pPr>
        <w:jc w:val="center"/>
        <w:rPr>
          <w:b/>
        </w:rPr>
      </w:pPr>
      <w:r w:rsidRPr="00782366">
        <w:rPr>
          <w:b/>
        </w:rPr>
        <w:t xml:space="preserve">IV. Звітування депутатських комісій міської </w:t>
      </w:r>
      <w:proofErr w:type="gramStart"/>
      <w:r w:rsidRPr="00782366">
        <w:rPr>
          <w:b/>
        </w:rPr>
        <w:t>ради</w:t>
      </w:r>
      <w:proofErr w:type="gramEnd"/>
    </w:p>
    <w:p w:rsidR="00772E02" w:rsidRPr="00782366" w:rsidRDefault="00772E02" w:rsidP="00772E02">
      <w:pPr>
        <w:jc w:val="both"/>
      </w:pPr>
      <w:r w:rsidRPr="00782366">
        <w:tab/>
        <w:t xml:space="preserve"> 1. Постійні комісії міської ради періодично, але не </w:t>
      </w:r>
      <w:proofErr w:type="gramStart"/>
      <w:r w:rsidRPr="00782366">
        <w:t>р</w:t>
      </w:r>
      <w:proofErr w:type="gramEnd"/>
      <w:r w:rsidRPr="00782366">
        <w:t>ідше одного разу на рік, звітують про свою роботу на пленарному засіданні міської ради, куди запрошуються представники засобів масової інформації.</w:t>
      </w:r>
    </w:p>
    <w:p w:rsidR="00772E02" w:rsidRPr="00782366" w:rsidRDefault="00772E02" w:rsidP="00772E02">
      <w:pPr>
        <w:jc w:val="both"/>
      </w:pPr>
      <w:r w:rsidRPr="00782366">
        <w:tab/>
        <w:t xml:space="preserve"> 2. Міська рада визначає орієнтовні терміни проведення звітів постійних комісій міської ради, втім воно проводиться не </w:t>
      </w:r>
      <w:proofErr w:type="gramStart"/>
      <w:r w:rsidRPr="00782366">
        <w:t>п</w:t>
      </w:r>
      <w:proofErr w:type="gramEnd"/>
      <w:r w:rsidRPr="00782366">
        <w:t>ізніше 31 березня року наступного за звітним.</w:t>
      </w:r>
    </w:p>
    <w:p w:rsidR="00772E02" w:rsidRPr="00782366" w:rsidRDefault="00772E02" w:rsidP="00772E02">
      <w:pPr>
        <w:jc w:val="both"/>
      </w:pPr>
      <w:r w:rsidRPr="00782366">
        <w:lastRenderedPageBreak/>
        <w:tab/>
        <w:t xml:space="preserve"> 3. Звіти постійних комісій міської ради повинні містити відомості про їх роботу у міській раді, участь в обговоренні, прийнятті та в організації виконання </w:t>
      </w:r>
      <w:proofErr w:type="gramStart"/>
      <w:r w:rsidRPr="00782366">
        <w:t>р</w:t>
      </w:r>
      <w:proofErr w:type="gramEnd"/>
      <w:r w:rsidRPr="00782366">
        <w:t>ішень міської ради за попередній рік.</w:t>
      </w:r>
    </w:p>
    <w:p w:rsidR="00772E02" w:rsidRPr="00782366" w:rsidRDefault="00772E02" w:rsidP="00772E02">
      <w:pPr>
        <w:jc w:val="both"/>
      </w:pPr>
      <w:r w:rsidRPr="00782366">
        <w:tab/>
        <w:t xml:space="preserve"> 4. За результатами звіту постійної комісії міської ради приймається </w:t>
      </w:r>
      <w:proofErr w:type="gramStart"/>
      <w:r w:rsidRPr="00782366">
        <w:t>р</w:t>
      </w:r>
      <w:proofErr w:type="gramEnd"/>
      <w:r w:rsidRPr="00782366">
        <w:t>ішення міської ради, яке містить:</w:t>
      </w:r>
    </w:p>
    <w:p w:rsidR="00772E02" w:rsidRPr="00782366" w:rsidRDefault="00772E02" w:rsidP="00772E02">
      <w:pPr>
        <w:jc w:val="both"/>
      </w:pPr>
      <w:r w:rsidRPr="00782366">
        <w:tab/>
        <w:t xml:space="preserve"> 4.1. Оцінку діяльності постійної комісії за минулий </w:t>
      </w:r>
      <w:proofErr w:type="gramStart"/>
      <w:r w:rsidRPr="00782366">
        <w:t>р</w:t>
      </w:r>
      <w:proofErr w:type="gramEnd"/>
      <w:r w:rsidRPr="00782366">
        <w:t>ік.</w:t>
      </w:r>
    </w:p>
    <w:p w:rsidR="00772E02" w:rsidRPr="00782366" w:rsidRDefault="00772E02" w:rsidP="00772E02">
      <w:pPr>
        <w:numPr>
          <w:ilvl w:val="1"/>
          <w:numId w:val="3"/>
        </w:numPr>
        <w:suppressAutoHyphens/>
        <w:jc w:val="both"/>
      </w:pPr>
      <w:proofErr w:type="gramStart"/>
      <w:r w:rsidRPr="00782366">
        <w:t>При</w:t>
      </w:r>
      <w:proofErr w:type="gramEnd"/>
      <w:r w:rsidRPr="00782366">
        <w:t xml:space="preserve"> потребі, доручення та рекомендації міської ради, спрямовані на реалізацію повноважень постійної комісії міської ради, передбачених законодавством та Статутом територіальної громади.</w:t>
      </w:r>
    </w:p>
    <w:p w:rsidR="00772E02" w:rsidRPr="00782366" w:rsidRDefault="00772E02" w:rsidP="00772E02">
      <w:pPr>
        <w:numPr>
          <w:ilvl w:val="1"/>
          <w:numId w:val="3"/>
        </w:numPr>
        <w:suppressAutoHyphens/>
        <w:jc w:val="both"/>
      </w:pPr>
      <w:r w:rsidRPr="00782366">
        <w:t>Інші питання.</w:t>
      </w:r>
    </w:p>
    <w:p w:rsidR="00772E02" w:rsidRPr="00782366" w:rsidRDefault="00772E02" w:rsidP="00772E02">
      <w:pPr>
        <w:jc w:val="both"/>
      </w:pPr>
      <w:r w:rsidRPr="00782366">
        <w:tab/>
        <w:t xml:space="preserve"> 5. Тимчасові контрольні комісії міської ради звітують про свою роботу на пленарному засіданні міської ради </w:t>
      </w:r>
      <w:proofErr w:type="gramStart"/>
      <w:r w:rsidRPr="00782366">
        <w:t>п</w:t>
      </w:r>
      <w:proofErr w:type="gramEnd"/>
      <w:r w:rsidRPr="00782366">
        <w:t>ісля виконання завдань, покладених на тимчасову комісію та у терміни, визначені рішенням про її утворення.</w:t>
      </w:r>
    </w:p>
    <w:p w:rsidR="00772E02" w:rsidRPr="00782366" w:rsidRDefault="00772E02" w:rsidP="00772E02">
      <w:pPr>
        <w:jc w:val="both"/>
      </w:pPr>
      <w:r w:rsidRPr="00782366">
        <w:tab/>
        <w:t xml:space="preserve"> На вимогу не менш як третини депутатів </w:t>
      </w:r>
      <w:proofErr w:type="gramStart"/>
      <w:r w:rsidRPr="00782366">
        <w:t>в</w:t>
      </w:r>
      <w:proofErr w:type="gramEnd"/>
      <w:r w:rsidRPr="00782366">
        <w:t>ід загального складу ради тимчасові контрольні комісії повинні прозвітувати про свою роботу у термін, визначений міською радою.</w:t>
      </w:r>
    </w:p>
    <w:p w:rsidR="00772E02" w:rsidRDefault="00772E02" w:rsidP="00772E02">
      <w:pPr>
        <w:jc w:val="both"/>
        <w:rPr>
          <w:lang w:val="uk-UA"/>
        </w:rPr>
      </w:pPr>
      <w:r>
        <w:rPr>
          <w:lang w:val="uk-UA"/>
        </w:rPr>
        <w:t xml:space="preserve">           </w:t>
      </w:r>
      <w:r w:rsidRPr="00820BD8">
        <w:rPr>
          <w:lang w:val="uk-UA"/>
        </w:rPr>
        <w:t>6. Звіти постійних комісій міської ради, рішення міської ради прийняте за результатами звіту постійної комісії, звіти та пропозиції тимчасових контрольних комісій міської ради, стенограми засідань міської ради, на яких вони заслуховувалися, оприлюднюються на офіційному веб-сайті міської ради.</w:t>
      </w:r>
      <w:r w:rsidRPr="00797564">
        <w:rPr>
          <w:lang w:val="uk-UA"/>
        </w:rPr>
        <w:t xml:space="preserve"> </w:t>
      </w:r>
    </w:p>
    <w:p w:rsidR="00772E02" w:rsidRPr="00EE3289" w:rsidRDefault="00772E02" w:rsidP="00772E02">
      <w:pPr>
        <w:jc w:val="both"/>
        <w:rPr>
          <w:lang w:val="uk-UA"/>
        </w:rPr>
      </w:pPr>
      <w:r>
        <w:rPr>
          <w:lang w:val="uk-UA"/>
        </w:rPr>
        <w:t xml:space="preserve">         7</w:t>
      </w:r>
      <w:r w:rsidRPr="00782366">
        <w:t xml:space="preserve">. За останній </w:t>
      </w:r>
      <w:proofErr w:type="gramStart"/>
      <w:r w:rsidRPr="00782366">
        <w:t>р</w:t>
      </w:r>
      <w:proofErr w:type="gramEnd"/>
      <w:r w:rsidRPr="00782366">
        <w:t xml:space="preserve">ік повноважень ради, постійні депутатські комісії, не пізніше як за 20 днів до дня проведення чергових виборів, оприлюднюють письмовий звіт про свою роботу з </w:t>
      </w:r>
      <w:r w:rsidRPr="00820BD8">
        <w:t xml:space="preserve">урахуванням вимог п. 3. </w:t>
      </w:r>
      <w:r>
        <w:rPr>
          <w:lang w:val="uk-UA"/>
        </w:rPr>
        <w:t xml:space="preserve">даного розділу. </w:t>
      </w:r>
    </w:p>
    <w:p w:rsidR="00772E02" w:rsidRDefault="00772E02" w:rsidP="00772E02">
      <w:pPr>
        <w:jc w:val="center"/>
        <w:rPr>
          <w:b/>
          <w:lang w:val="uk-UA"/>
        </w:rPr>
      </w:pPr>
    </w:p>
    <w:p w:rsidR="00772E02" w:rsidRPr="00782366" w:rsidRDefault="00772E02" w:rsidP="00772E02">
      <w:pPr>
        <w:jc w:val="center"/>
        <w:rPr>
          <w:b/>
        </w:rPr>
      </w:pPr>
      <w:r w:rsidRPr="00782366">
        <w:rPr>
          <w:b/>
        </w:rPr>
        <w:t>V. Звітування депутаті</w:t>
      </w:r>
      <w:proofErr w:type="gramStart"/>
      <w:r w:rsidRPr="00782366">
        <w:rPr>
          <w:b/>
        </w:rPr>
        <w:t>в</w:t>
      </w:r>
      <w:proofErr w:type="gramEnd"/>
    </w:p>
    <w:p w:rsidR="00772E02" w:rsidRPr="00B61032" w:rsidRDefault="00772E02" w:rsidP="00772E02">
      <w:pPr>
        <w:pStyle w:val="a5"/>
        <w:numPr>
          <w:ilvl w:val="0"/>
          <w:numId w:val="6"/>
        </w:numPr>
        <w:suppressAutoHyphens/>
        <w:jc w:val="both"/>
      </w:pPr>
      <w:r w:rsidRPr="00782366">
        <w:t xml:space="preserve">Депутати міської ради періодично, але не </w:t>
      </w:r>
      <w:proofErr w:type="gramStart"/>
      <w:r w:rsidRPr="00782366">
        <w:t>р</w:t>
      </w:r>
      <w:proofErr w:type="gramEnd"/>
      <w:r w:rsidRPr="00782366">
        <w:t>ідше одного разу на рік, особисто звітують про свою роботу перед територіальною громадою на відкритій зустрічі.</w:t>
      </w:r>
    </w:p>
    <w:p w:rsidR="00772E02" w:rsidRPr="00B61032" w:rsidRDefault="00772E02" w:rsidP="00772E02">
      <w:pPr>
        <w:pStyle w:val="a5"/>
        <w:numPr>
          <w:ilvl w:val="0"/>
          <w:numId w:val="6"/>
        </w:numPr>
        <w:suppressAutoHyphens/>
        <w:jc w:val="both"/>
      </w:pPr>
      <w:r w:rsidRPr="00782366">
        <w:t xml:space="preserve">Звітування здійснюється протягом першого кварталу поточного року за попередній </w:t>
      </w:r>
      <w:proofErr w:type="gramStart"/>
      <w:r w:rsidRPr="00782366">
        <w:t>р</w:t>
      </w:r>
      <w:proofErr w:type="gramEnd"/>
      <w:r w:rsidRPr="00782366">
        <w:t>ік, якщо рада не визначила інших термі</w:t>
      </w:r>
      <w:r>
        <w:t>нів проведення звітів депутатів</w:t>
      </w:r>
      <w:r>
        <w:rPr>
          <w:lang w:val="uk-UA"/>
        </w:rPr>
        <w:t>.</w:t>
      </w:r>
    </w:p>
    <w:p w:rsidR="00772E02" w:rsidRPr="00B61032" w:rsidRDefault="00772E02" w:rsidP="00772E02">
      <w:pPr>
        <w:pStyle w:val="a5"/>
        <w:numPr>
          <w:ilvl w:val="0"/>
          <w:numId w:val="6"/>
        </w:numPr>
        <w:suppressAutoHyphens/>
        <w:jc w:val="both"/>
      </w:pPr>
      <w:r w:rsidRPr="00B61032">
        <w:rPr>
          <w:lang w:val="uk-UA"/>
        </w:rPr>
        <w:t>Для допомоги депутатам, до лютого кожного року керівництво ради розробляє та подає на затвердження графік звітування, який після прийняття розміщується на оф</w:t>
      </w:r>
      <w:r>
        <w:rPr>
          <w:lang w:val="uk-UA"/>
        </w:rPr>
        <w:t xml:space="preserve">іційному веб-сайті міської ради. </w:t>
      </w:r>
      <w:r w:rsidRPr="00782366">
        <w:t>Звітування відбувається протягом місяця та має завершитися до 31 березня року наступного за звітним.</w:t>
      </w:r>
    </w:p>
    <w:p w:rsidR="00772E02" w:rsidRPr="00782366" w:rsidRDefault="00772E02" w:rsidP="00772E02">
      <w:pPr>
        <w:pStyle w:val="a5"/>
        <w:numPr>
          <w:ilvl w:val="0"/>
          <w:numId w:val="6"/>
        </w:numPr>
        <w:suppressAutoHyphens/>
        <w:jc w:val="both"/>
      </w:pPr>
      <w:r w:rsidRPr="00782366">
        <w:t xml:space="preserve">Звіт депутатів міської </w:t>
      </w:r>
      <w:proofErr w:type="gramStart"/>
      <w:r w:rsidRPr="00782366">
        <w:t>ради</w:t>
      </w:r>
      <w:proofErr w:type="gramEnd"/>
      <w:r w:rsidRPr="00782366">
        <w:t xml:space="preserve"> повинен містити:</w:t>
      </w:r>
    </w:p>
    <w:p w:rsidR="00772E02" w:rsidRPr="00B61032" w:rsidRDefault="00772E02" w:rsidP="00772E02">
      <w:pPr>
        <w:pStyle w:val="a5"/>
        <w:numPr>
          <w:ilvl w:val="1"/>
          <w:numId w:val="7"/>
        </w:numPr>
        <w:jc w:val="both"/>
        <w:rPr>
          <w:lang w:val="uk-UA"/>
        </w:rPr>
      </w:pPr>
      <w:r>
        <w:rPr>
          <w:lang w:val="uk-UA"/>
        </w:rPr>
        <w:t xml:space="preserve"> </w:t>
      </w:r>
      <w:r w:rsidRPr="00B61032">
        <w:rPr>
          <w:lang w:val="uk-UA"/>
        </w:rPr>
        <w:t>і</w:t>
      </w:r>
      <w:r w:rsidRPr="00782366">
        <w:t xml:space="preserve">нформацію про головні проблеми громади, над вирішенням яких працював депутат, </w:t>
      </w:r>
      <w:r w:rsidRPr="00B61032">
        <w:rPr>
          <w:lang w:val="uk-UA"/>
        </w:rPr>
        <w:t xml:space="preserve">    </w:t>
      </w:r>
      <w:r w:rsidRPr="00782366">
        <w:t>хід виконання передвиборчої програми, виборчих обіцянок тощо;</w:t>
      </w:r>
    </w:p>
    <w:p w:rsidR="00772E02" w:rsidRPr="00782366" w:rsidRDefault="00772E02" w:rsidP="00772E02">
      <w:pPr>
        <w:pStyle w:val="a5"/>
        <w:numPr>
          <w:ilvl w:val="1"/>
          <w:numId w:val="7"/>
        </w:numPr>
        <w:jc w:val="both"/>
      </w:pPr>
      <w:r>
        <w:rPr>
          <w:lang w:val="uk-UA"/>
        </w:rPr>
        <w:t xml:space="preserve"> п</w:t>
      </w:r>
      <w:r w:rsidRPr="00782366">
        <w:t xml:space="preserve">ро діяльність депутата у міській раді </w:t>
      </w:r>
      <w:r>
        <w:t>та в її органах, робочих група</w:t>
      </w:r>
      <w:r>
        <w:rPr>
          <w:lang w:val="uk-UA"/>
        </w:rPr>
        <w:t>х:</w:t>
      </w:r>
    </w:p>
    <w:p w:rsidR="00772E02" w:rsidRPr="00782366" w:rsidRDefault="00772E02" w:rsidP="00772E02">
      <w:pPr>
        <w:numPr>
          <w:ilvl w:val="1"/>
          <w:numId w:val="4"/>
        </w:numPr>
        <w:tabs>
          <w:tab w:val="clear" w:pos="1140"/>
          <w:tab w:val="num" w:pos="1080"/>
        </w:tabs>
        <w:suppressAutoHyphens/>
        <w:ind w:left="1080"/>
        <w:jc w:val="both"/>
      </w:pPr>
      <w:r>
        <w:rPr>
          <w:lang w:val="uk-UA"/>
        </w:rPr>
        <w:t>к</w:t>
      </w:r>
      <w:r w:rsidRPr="00782366">
        <w:t>ількісну інформацію про присутність на пленарних засіданнях і засіданнях постійних та інших комісій міської ради, робочих груп, їх співвідношення до загальної кількості засідань міської ради, депу</w:t>
      </w:r>
      <w:r>
        <w:t>татських комісій і робочих груп</w:t>
      </w:r>
      <w:r>
        <w:rPr>
          <w:lang w:val="uk-UA"/>
        </w:rPr>
        <w:t>;</w:t>
      </w:r>
    </w:p>
    <w:p w:rsidR="00772E02" w:rsidRPr="00782366" w:rsidRDefault="00772E02" w:rsidP="00772E02">
      <w:pPr>
        <w:numPr>
          <w:ilvl w:val="1"/>
          <w:numId w:val="2"/>
        </w:numPr>
        <w:suppressAutoHyphens/>
        <w:jc w:val="both"/>
      </w:pPr>
      <w:r>
        <w:rPr>
          <w:lang w:val="uk-UA"/>
        </w:rPr>
        <w:t>п</w:t>
      </w:r>
      <w:r w:rsidRPr="00782366">
        <w:t>ро прийняті міською радою та її органами рішення, про хід їх виконання, про їхню участь у розробці, обговоренні, прийнятті та в організації виконання рішень міськ</w:t>
      </w:r>
      <w:r>
        <w:t>ої ради (кількість та тематика)</w:t>
      </w:r>
      <w:r>
        <w:rPr>
          <w:lang w:val="uk-UA"/>
        </w:rPr>
        <w:t>;</w:t>
      </w:r>
    </w:p>
    <w:p w:rsidR="00772E02" w:rsidRPr="00820BD8" w:rsidRDefault="00772E02" w:rsidP="00772E02">
      <w:pPr>
        <w:numPr>
          <w:ilvl w:val="1"/>
          <w:numId w:val="2"/>
        </w:numPr>
        <w:suppressAutoHyphens/>
        <w:jc w:val="both"/>
      </w:pPr>
      <w:r w:rsidRPr="00820BD8">
        <w:rPr>
          <w:lang w:val="uk-UA"/>
        </w:rPr>
        <w:t>п</w:t>
      </w:r>
      <w:r w:rsidRPr="00820BD8">
        <w:t>ро роботу депутата з виборцями (особистий прийом громадян, виконання доручень</w:t>
      </w:r>
      <w:r w:rsidRPr="00820BD8">
        <w:rPr>
          <w:lang w:val="uk-UA"/>
        </w:rPr>
        <w:t xml:space="preserve">  виборців,  інформація  про результати розгляду піднятих ними питань, благодійна допомога тощо</w:t>
      </w:r>
      <w:r w:rsidRPr="00820BD8">
        <w:t>)</w:t>
      </w:r>
      <w:r w:rsidRPr="00820BD8">
        <w:rPr>
          <w:lang w:val="uk-UA"/>
        </w:rPr>
        <w:t>;</w:t>
      </w:r>
    </w:p>
    <w:p w:rsidR="00772E02" w:rsidRPr="00782366" w:rsidRDefault="00772E02" w:rsidP="00772E02">
      <w:pPr>
        <w:numPr>
          <w:ilvl w:val="1"/>
          <w:numId w:val="2"/>
        </w:numPr>
        <w:suppressAutoHyphens/>
        <w:jc w:val="both"/>
      </w:pPr>
      <w:r>
        <w:rPr>
          <w:lang w:val="uk-UA"/>
        </w:rPr>
        <w:t>в</w:t>
      </w:r>
      <w:r w:rsidRPr="00782366">
        <w:t>ідповіді на поставлені членами територіальної громади питання, висловлені зауваження та подані пропозиції, відповідно до пункту сім, розділу 1 цього Положення</w:t>
      </w:r>
      <w:r>
        <w:rPr>
          <w:lang w:val="uk-UA"/>
        </w:rPr>
        <w:t>;</w:t>
      </w:r>
    </w:p>
    <w:p w:rsidR="00772E02" w:rsidRPr="00782366" w:rsidRDefault="00772E02" w:rsidP="00772E02">
      <w:pPr>
        <w:numPr>
          <w:ilvl w:val="1"/>
          <w:numId w:val="2"/>
        </w:numPr>
        <w:suppressAutoHyphens/>
        <w:jc w:val="both"/>
      </w:pPr>
      <w:r>
        <w:rPr>
          <w:lang w:val="uk-UA"/>
        </w:rPr>
        <w:t>і</w:t>
      </w:r>
      <w:r w:rsidRPr="00782366">
        <w:t>нші важливі для життєдіяльності міста питання, а також важливі питання, на розсуд депутата місцевої ради.</w:t>
      </w:r>
    </w:p>
    <w:p w:rsidR="00772E02" w:rsidRPr="00782366" w:rsidRDefault="00772E02" w:rsidP="00772E02">
      <w:pPr>
        <w:jc w:val="both"/>
      </w:pPr>
      <w:r>
        <w:rPr>
          <w:lang w:val="uk-UA"/>
        </w:rPr>
        <w:lastRenderedPageBreak/>
        <w:t xml:space="preserve">       </w:t>
      </w:r>
      <w:r w:rsidRPr="00820BD8">
        <w:rPr>
          <w:lang w:val="uk-UA"/>
        </w:rPr>
        <w:t xml:space="preserve">5. Письмовий звіт депутата, а також інформація про час, місце та спосіб організації звітування, розміщується не пізніше як за 10 днів до дня звітування на офіційному веб-сайті міської ради. </w:t>
      </w:r>
      <w:proofErr w:type="gramStart"/>
      <w:r w:rsidRPr="00820BD8">
        <w:t>Окр</w:t>
      </w:r>
      <w:proofErr w:type="gramEnd"/>
      <w:r w:rsidRPr="00820BD8">
        <w:t>ім того, інформація про час, місце та спосіб організації звітування розміщується в офіційному друкованому виданні ради, на дошках оголошень міста. Також</w:t>
      </w:r>
      <w:r w:rsidRPr="00820BD8">
        <w:rPr>
          <w:lang w:val="uk-UA"/>
        </w:rPr>
        <w:t>,</w:t>
      </w:r>
      <w:r w:rsidRPr="00820BD8">
        <w:t xml:space="preserve"> вона може поширюватися в будь-яких інших ЗМІ, усіма доступними способами з метою ознайомлення з нею якомога більшої кількості членів територіальної громади.</w:t>
      </w:r>
    </w:p>
    <w:p w:rsidR="00772E02" w:rsidRPr="00782366" w:rsidRDefault="00772E02" w:rsidP="00772E02">
      <w:pPr>
        <w:jc w:val="both"/>
      </w:pPr>
      <w:r>
        <w:rPr>
          <w:lang w:val="uk-UA"/>
        </w:rPr>
        <w:t xml:space="preserve">       6</w:t>
      </w:r>
      <w:r w:rsidRPr="00782366">
        <w:t>. Депутату заборонено заміняти звіти та звітні зустрічі виступами в ЗМІ; такі виступи можуть лише доповнювати процедуру звітування.</w:t>
      </w:r>
    </w:p>
    <w:p w:rsidR="00772E02" w:rsidRPr="00C93F8D" w:rsidRDefault="00772E02" w:rsidP="00772E02">
      <w:pPr>
        <w:jc w:val="both"/>
        <w:rPr>
          <w:lang w:val="uk-UA"/>
        </w:rPr>
      </w:pPr>
      <w:r>
        <w:rPr>
          <w:lang w:val="uk-UA"/>
        </w:rPr>
        <w:t xml:space="preserve">       7</w:t>
      </w:r>
      <w:r w:rsidRPr="00782366">
        <w:t>.</w:t>
      </w:r>
      <w:r>
        <w:rPr>
          <w:lang w:val="uk-UA"/>
        </w:rPr>
        <w:t xml:space="preserve"> </w:t>
      </w:r>
      <w:proofErr w:type="gramStart"/>
      <w:r w:rsidRPr="00782366">
        <w:t>Депутат зобов’язаний прозвітувати про свою роботу в будь-який час на вимогу загальних зборів членів територіальної громади за місцем проживання або органу самоорганізації населення, що поширює с</w:t>
      </w:r>
      <w:r>
        <w:t>вою дільність на виборчий округ</w:t>
      </w:r>
      <w:r>
        <w:rPr>
          <w:lang w:val="uk-UA"/>
        </w:rPr>
        <w:t>, за яким закріплений депутат та в інших мікрорайонах міста.</w:t>
      </w:r>
      <w:proofErr w:type="gramEnd"/>
    </w:p>
    <w:p w:rsidR="00772E02" w:rsidRPr="00782366" w:rsidRDefault="00772E02" w:rsidP="00772E02">
      <w:pPr>
        <w:jc w:val="both"/>
      </w:pPr>
      <w:r>
        <w:rPr>
          <w:lang w:val="uk-UA"/>
        </w:rPr>
        <w:t xml:space="preserve">      8</w:t>
      </w:r>
      <w:r w:rsidRPr="00782366">
        <w:t xml:space="preserve">. Витрати, </w:t>
      </w:r>
      <w:proofErr w:type="gramStart"/>
      <w:r w:rsidRPr="00782366">
        <w:t>пов'язан</w:t>
      </w:r>
      <w:proofErr w:type="gramEnd"/>
      <w:r w:rsidRPr="00782366">
        <w:t xml:space="preserve">і з проведенням звітів депутатів ради, здійснюють за рахунок депутата ради. </w:t>
      </w:r>
      <w:proofErr w:type="gramStart"/>
      <w:r w:rsidRPr="00782366">
        <w:t>Кр</w:t>
      </w:r>
      <w:proofErr w:type="gramEnd"/>
      <w:r w:rsidRPr="00782366">
        <w:t>ім того, видатки можуть здійснюватися за рахунок бюджету, якщо таке рішення було підтримано радою.</w:t>
      </w:r>
    </w:p>
    <w:p w:rsidR="00772E02" w:rsidRPr="00782366" w:rsidRDefault="00772E02" w:rsidP="00772E02">
      <w:pPr>
        <w:jc w:val="both"/>
      </w:pPr>
      <w:r>
        <w:rPr>
          <w:lang w:val="uk-UA"/>
        </w:rPr>
        <w:t xml:space="preserve">      9</w:t>
      </w:r>
      <w:r w:rsidRPr="00782366">
        <w:t xml:space="preserve">. За результатами звітування депутати ради на пленарному засіданні ради інформують раду, виконавчі органи, комунальні </w:t>
      </w:r>
      <w:proofErr w:type="gramStart"/>
      <w:r w:rsidRPr="00782366">
        <w:t>п</w:t>
      </w:r>
      <w:proofErr w:type="gramEnd"/>
      <w:r w:rsidRPr="00782366">
        <w:t>ідприємства, бюджетні установи та організації, щодо результатів обговорення їх звіту, зауважень і пропозицій, висловлених на адресу ради, виконавчих органів, комунальних підприємств, бюджетних установ та організацій.</w:t>
      </w:r>
    </w:p>
    <w:p w:rsidR="00772E02" w:rsidRDefault="00772E02" w:rsidP="00772E02">
      <w:pPr>
        <w:jc w:val="both"/>
        <w:rPr>
          <w:lang w:val="uk-UA"/>
        </w:rPr>
      </w:pPr>
      <w:r>
        <w:rPr>
          <w:lang w:val="uk-UA"/>
        </w:rPr>
        <w:t xml:space="preserve">     10</w:t>
      </w:r>
      <w:r w:rsidRPr="00782366">
        <w:t xml:space="preserve">. За останній </w:t>
      </w:r>
      <w:proofErr w:type="gramStart"/>
      <w:r w:rsidRPr="00782366">
        <w:t>р</w:t>
      </w:r>
      <w:proofErr w:type="gramEnd"/>
      <w:r w:rsidRPr="00782366">
        <w:t xml:space="preserve">ік повноважень ради, депутати ради, не пізніше як за 20 днів до дня проведення чергових виборів, оприлюднюють письмовий звіт про свою роботу з </w:t>
      </w:r>
      <w:r w:rsidRPr="00820BD8">
        <w:t>урахуванням вимог п.</w:t>
      </w:r>
      <w:r w:rsidRPr="00820BD8">
        <w:rPr>
          <w:lang w:val="uk-UA"/>
        </w:rPr>
        <w:t>4</w:t>
      </w:r>
      <w:r w:rsidRPr="00820BD8">
        <w:t xml:space="preserve">. </w:t>
      </w:r>
      <w:r w:rsidRPr="00820BD8">
        <w:rPr>
          <w:lang w:val="uk-UA"/>
        </w:rPr>
        <w:t>даного розділу  на сайті міської ради та в інший спосіб.</w:t>
      </w:r>
    </w:p>
    <w:p w:rsidR="00772E02" w:rsidRPr="00222699" w:rsidRDefault="00772E02" w:rsidP="00772E02">
      <w:pPr>
        <w:jc w:val="both"/>
        <w:rPr>
          <w:lang w:val="uk-UA"/>
        </w:rPr>
      </w:pPr>
      <w:bookmarkStart w:id="0" w:name="_GoBack"/>
      <w:bookmarkEnd w:id="0"/>
    </w:p>
    <w:p w:rsidR="00772E02" w:rsidRPr="00782366" w:rsidRDefault="00772E02" w:rsidP="00772E02">
      <w:pPr>
        <w:jc w:val="center"/>
      </w:pPr>
      <w:r w:rsidRPr="00782366">
        <w:rPr>
          <w:b/>
        </w:rPr>
        <w:t>VI. Прикінцеві положення</w:t>
      </w:r>
    </w:p>
    <w:p w:rsidR="00772E02" w:rsidRPr="00782366" w:rsidRDefault="00772E02" w:rsidP="00772E02">
      <w:pPr>
        <w:jc w:val="both"/>
      </w:pPr>
      <w:r w:rsidRPr="00782366">
        <w:tab/>
        <w:t xml:space="preserve"> 1. Питання щодо проведення звітування, не врегульовані цим Положенням, регулюються відповідно до вимог </w:t>
      </w:r>
      <w:proofErr w:type="gramStart"/>
      <w:r w:rsidRPr="00782366">
        <w:t>чинного</w:t>
      </w:r>
      <w:proofErr w:type="gramEnd"/>
      <w:r w:rsidRPr="00782366">
        <w:t xml:space="preserve"> законодавства.</w:t>
      </w:r>
    </w:p>
    <w:p w:rsidR="00772E02" w:rsidRPr="00782366" w:rsidRDefault="00772E02" w:rsidP="00772E02">
      <w:pPr>
        <w:jc w:val="both"/>
      </w:pPr>
      <w:r w:rsidRPr="00782366">
        <w:tab/>
        <w:t xml:space="preserve"> 2. Особи, винні у порушенні норм цього Положення несуть відповідальність, встановлену чинним законодавством. </w:t>
      </w:r>
    </w:p>
    <w:p w:rsidR="00772E02" w:rsidRPr="00E409C1" w:rsidRDefault="00772E02" w:rsidP="00772E02"/>
    <w:p w:rsidR="00772E02" w:rsidRDefault="00772E02" w:rsidP="00772E02">
      <w:pPr>
        <w:rPr>
          <w:lang w:val="uk-UA"/>
        </w:rPr>
      </w:pPr>
    </w:p>
    <w:p w:rsidR="00FE4FB4" w:rsidRPr="00772E02" w:rsidRDefault="00FE4FB4">
      <w:pPr>
        <w:rPr>
          <w:lang w:val="uk-UA"/>
        </w:rPr>
      </w:pPr>
    </w:p>
    <w:sectPr w:rsidR="00FE4FB4" w:rsidRPr="00772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eastAsia="OpenSymbol"/>
      </w:rPr>
    </w:lvl>
    <w:lvl w:ilvl="2">
      <w:start w:val="1"/>
      <w:numFmt w:val="bullet"/>
      <w:lvlText w:val="▪"/>
      <w:lvlJc w:val="left"/>
      <w:pPr>
        <w:tabs>
          <w:tab w:val="num" w:pos="1500"/>
        </w:tabs>
        <w:ind w:left="1500" w:hanging="360"/>
      </w:pPr>
      <w:rPr>
        <w:rFonts w:ascii="OpenSymbol" w:eastAsia="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eastAsia="OpenSymbol"/>
      </w:rPr>
    </w:lvl>
    <w:lvl w:ilvl="5">
      <w:start w:val="1"/>
      <w:numFmt w:val="bullet"/>
      <w:lvlText w:val="▪"/>
      <w:lvlJc w:val="left"/>
      <w:pPr>
        <w:tabs>
          <w:tab w:val="num" w:pos="2580"/>
        </w:tabs>
        <w:ind w:left="2580" w:hanging="360"/>
      </w:pPr>
      <w:rPr>
        <w:rFonts w:ascii="OpenSymbol" w:eastAsia="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eastAsia="OpenSymbol"/>
      </w:rPr>
    </w:lvl>
    <w:lvl w:ilvl="8">
      <w:start w:val="1"/>
      <w:numFmt w:val="bullet"/>
      <w:lvlText w:val="▪"/>
      <w:lvlJc w:val="left"/>
      <w:pPr>
        <w:tabs>
          <w:tab w:val="num" w:pos="3660"/>
        </w:tabs>
        <w:ind w:left="3660" w:hanging="360"/>
      </w:pPr>
      <w:rPr>
        <w:rFonts w:ascii="OpenSymbol" w:eastAsia="OpenSymbol"/>
      </w:rPr>
    </w:lvl>
  </w:abstractNum>
  <w:abstractNum w:abstractNumId="4">
    <w:nsid w:val="38C21D09"/>
    <w:multiLevelType w:val="multilevel"/>
    <w:tmpl w:val="0000000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5">
    <w:nsid w:val="582303A2"/>
    <w:multiLevelType w:val="multilevel"/>
    <w:tmpl w:val="B12C5302"/>
    <w:lvl w:ilvl="0">
      <w:start w:val="1"/>
      <w:numFmt w:val="decimal"/>
      <w:lvlText w:val="%1."/>
      <w:lvlJc w:val="left"/>
      <w:pPr>
        <w:ind w:left="644" w:hanging="360"/>
      </w:pPr>
      <w:rPr>
        <w:rFonts w:cs="Times New Roman"/>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6">
    <w:nsid w:val="6EFC1368"/>
    <w:multiLevelType w:val="hybridMultilevel"/>
    <w:tmpl w:val="8C703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02"/>
    <w:rsid w:val="00772E02"/>
    <w:rsid w:val="00FE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2E02"/>
    <w:pPr>
      <w:jc w:val="center"/>
    </w:pPr>
    <w:rPr>
      <w:sz w:val="30"/>
      <w:lang w:val="uk-UA"/>
    </w:rPr>
  </w:style>
  <w:style w:type="character" w:customStyle="1" w:styleId="a4">
    <w:name w:val="Название Знак"/>
    <w:basedOn w:val="a0"/>
    <w:link w:val="a3"/>
    <w:rsid w:val="00772E02"/>
    <w:rPr>
      <w:rFonts w:ascii="Times New Roman" w:eastAsia="Times New Roman" w:hAnsi="Times New Roman" w:cs="Times New Roman"/>
      <w:sz w:val="30"/>
      <w:szCs w:val="24"/>
      <w:lang w:val="uk-UA" w:eastAsia="ru-RU"/>
    </w:rPr>
  </w:style>
  <w:style w:type="paragraph" w:styleId="a5">
    <w:name w:val="List Paragraph"/>
    <w:basedOn w:val="a"/>
    <w:uiPriority w:val="99"/>
    <w:qFormat/>
    <w:rsid w:val="00772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2E02"/>
    <w:pPr>
      <w:jc w:val="center"/>
    </w:pPr>
    <w:rPr>
      <w:sz w:val="30"/>
      <w:lang w:val="uk-UA"/>
    </w:rPr>
  </w:style>
  <w:style w:type="character" w:customStyle="1" w:styleId="a4">
    <w:name w:val="Название Знак"/>
    <w:basedOn w:val="a0"/>
    <w:link w:val="a3"/>
    <w:rsid w:val="00772E02"/>
    <w:rPr>
      <w:rFonts w:ascii="Times New Roman" w:eastAsia="Times New Roman" w:hAnsi="Times New Roman" w:cs="Times New Roman"/>
      <w:sz w:val="30"/>
      <w:szCs w:val="24"/>
      <w:lang w:val="uk-UA" w:eastAsia="ru-RU"/>
    </w:rPr>
  </w:style>
  <w:style w:type="paragraph" w:styleId="a5">
    <w:name w:val="List Paragraph"/>
    <w:basedOn w:val="a"/>
    <w:uiPriority w:val="99"/>
    <w:qFormat/>
    <w:rsid w:val="0077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2016-02-25T13:04:00Z</dcterms:created>
  <dcterms:modified xsi:type="dcterms:W3CDTF">2016-02-25T13:04:00Z</dcterms:modified>
</cp:coreProperties>
</file>