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95" w:rsidRPr="00475133" w:rsidRDefault="00D32895" w:rsidP="00D32895">
      <w:pPr>
        <w:jc w:val="center"/>
        <w:rPr>
          <w:b/>
          <w:lang w:val="uk-UA" w:eastAsia="ko-KR"/>
        </w:rPr>
      </w:pPr>
      <w:r>
        <w:rPr>
          <w:b/>
          <w:lang w:val="uk-UA" w:eastAsia="ko-KR"/>
        </w:rPr>
        <w:t>Дванадцята</w:t>
      </w:r>
      <w:r w:rsidRPr="00475133">
        <w:rPr>
          <w:b/>
          <w:lang w:val="uk-UA" w:eastAsia="ko-KR"/>
        </w:rPr>
        <w:t xml:space="preserve"> сесія </w:t>
      </w:r>
      <w:proofErr w:type="spellStart"/>
      <w:r w:rsidRPr="00475133">
        <w:rPr>
          <w:b/>
          <w:lang w:val="uk-UA" w:eastAsia="ko-KR"/>
        </w:rPr>
        <w:t>Знам`янської</w:t>
      </w:r>
      <w:proofErr w:type="spellEnd"/>
      <w:r w:rsidRPr="00475133">
        <w:rPr>
          <w:b/>
          <w:lang w:val="uk-UA" w:eastAsia="ko-KR"/>
        </w:rPr>
        <w:t xml:space="preserve"> міської ради</w:t>
      </w:r>
    </w:p>
    <w:p w:rsidR="00D32895" w:rsidRPr="00475133" w:rsidRDefault="00D32895" w:rsidP="00D32895">
      <w:pPr>
        <w:jc w:val="center"/>
        <w:rPr>
          <w:b/>
          <w:lang w:val="uk-UA" w:eastAsia="ko-KR"/>
        </w:rPr>
      </w:pPr>
      <w:r>
        <w:rPr>
          <w:b/>
          <w:lang w:val="uk-UA" w:eastAsia="ko-KR"/>
        </w:rPr>
        <w:t>сьомого</w:t>
      </w:r>
      <w:r w:rsidRPr="00475133">
        <w:rPr>
          <w:b/>
          <w:lang w:val="uk-UA" w:eastAsia="ko-KR"/>
        </w:rPr>
        <w:t xml:space="preserve"> скликання</w:t>
      </w:r>
    </w:p>
    <w:p w:rsidR="00D32895" w:rsidRPr="00475133" w:rsidRDefault="00D32895" w:rsidP="00D32895">
      <w:pPr>
        <w:jc w:val="center"/>
        <w:rPr>
          <w:b/>
          <w:lang w:val="uk-UA" w:eastAsia="ko-KR"/>
        </w:rPr>
      </w:pPr>
    </w:p>
    <w:p w:rsidR="00D32895" w:rsidRPr="00475133" w:rsidRDefault="00D32895" w:rsidP="00D32895">
      <w:pPr>
        <w:keepNext/>
        <w:jc w:val="center"/>
        <w:outlineLvl w:val="2"/>
        <w:rPr>
          <w:b/>
          <w:szCs w:val="20"/>
        </w:rPr>
      </w:pPr>
      <w:r w:rsidRPr="00475133">
        <w:rPr>
          <w:b/>
          <w:szCs w:val="20"/>
        </w:rPr>
        <w:t xml:space="preserve">Р І Ш Е Н </w:t>
      </w:r>
      <w:proofErr w:type="spellStart"/>
      <w:proofErr w:type="gramStart"/>
      <w:r w:rsidRPr="00475133">
        <w:rPr>
          <w:b/>
          <w:szCs w:val="20"/>
        </w:rPr>
        <w:t>Н</w:t>
      </w:r>
      <w:proofErr w:type="spellEnd"/>
      <w:proofErr w:type="gramEnd"/>
      <w:r w:rsidRPr="00475133">
        <w:rPr>
          <w:b/>
          <w:szCs w:val="20"/>
        </w:rPr>
        <w:t xml:space="preserve"> Я</w:t>
      </w:r>
    </w:p>
    <w:p w:rsidR="00D32895" w:rsidRPr="00EE7F19" w:rsidRDefault="00D32895" w:rsidP="00D32895">
      <w:pPr>
        <w:rPr>
          <w:b/>
          <w:lang w:eastAsia="ko-KR"/>
        </w:rPr>
      </w:pPr>
      <w:r>
        <w:rPr>
          <w:lang w:val="uk-UA" w:eastAsia="ko-KR"/>
        </w:rPr>
        <w:t>від 20 травня  20</w:t>
      </w:r>
      <w:r w:rsidRPr="00EE7F19">
        <w:rPr>
          <w:lang w:eastAsia="ko-KR"/>
        </w:rPr>
        <w:t xml:space="preserve">16 </w:t>
      </w:r>
      <w:r w:rsidRPr="00475133">
        <w:rPr>
          <w:lang w:val="uk-UA" w:eastAsia="ko-KR"/>
        </w:rPr>
        <w:t xml:space="preserve"> року</w:t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  <w:t>№203</w:t>
      </w:r>
    </w:p>
    <w:p w:rsidR="00D32895" w:rsidRDefault="00D32895" w:rsidP="00D32895">
      <w:pPr>
        <w:jc w:val="center"/>
        <w:rPr>
          <w:lang w:val="uk-UA" w:eastAsia="ko-KR"/>
        </w:rPr>
      </w:pPr>
      <w:r w:rsidRPr="00475133">
        <w:rPr>
          <w:lang w:val="uk-UA" w:eastAsia="ko-KR"/>
        </w:rPr>
        <w:t>м. Знам`янка</w:t>
      </w:r>
    </w:p>
    <w:p w:rsidR="00D32895" w:rsidRPr="00D95CD7" w:rsidRDefault="00D32895" w:rsidP="00D32895">
      <w:pPr>
        <w:tabs>
          <w:tab w:val="center" w:pos="4819"/>
          <w:tab w:val="left" w:pos="8055"/>
        </w:tabs>
        <w:jc w:val="center"/>
        <w:rPr>
          <w:b/>
        </w:rPr>
      </w:pPr>
    </w:p>
    <w:p w:rsidR="00D32895" w:rsidRPr="003C2D43" w:rsidRDefault="00D32895" w:rsidP="00D32895">
      <w:pPr>
        <w:rPr>
          <w:lang w:val="uk-UA"/>
        </w:rPr>
      </w:pPr>
      <w:r w:rsidRPr="003C2D43">
        <w:rPr>
          <w:lang w:val="uk-UA"/>
        </w:rPr>
        <w:t xml:space="preserve">Про внесення доповнення  до Програми </w:t>
      </w:r>
    </w:p>
    <w:p w:rsidR="00D32895" w:rsidRPr="003C2D43" w:rsidRDefault="00D32895" w:rsidP="00D32895">
      <w:pPr>
        <w:rPr>
          <w:lang w:val="uk-UA"/>
        </w:rPr>
      </w:pPr>
      <w:r w:rsidRPr="003C2D43">
        <w:rPr>
          <w:lang w:val="uk-UA"/>
        </w:rPr>
        <w:t xml:space="preserve">економічного і соціального розвиту </w:t>
      </w:r>
    </w:p>
    <w:p w:rsidR="00D32895" w:rsidRPr="003C2D43" w:rsidRDefault="00D32895" w:rsidP="00D32895">
      <w:pPr>
        <w:rPr>
          <w:lang w:val="uk-UA"/>
        </w:rPr>
      </w:pPr>
      <w:r w:rsidRPr="003C2D43">
        <w:rPr>
          <w:lang w:val="uk-UA"/>
        </w:rPr>
        <w:t>м. Знам’янка на 2016 рік</w:t>
      </w:r>
    </w:p>
    <w:p w:rsidR="00D32895" w:rsidRPr="003C2D43" w:rsidRDefault="00D32895" w:rsidP="00D32895">
      <w:pPr>
        <w:rPr>
          <w:lang w:val="uk-UA"/>
        </w:rPr>
      </w:pPr>
    </w:p>
    <w:p w:rsidR="00D32895" w:rsidRPr="003C2D43" w:rsidRDefault="00D32895" w:rsidP="00D32895">
      <w:pPr>
        <w:pStyle w:val="a3"/>
        <w:tabs>
          <w:tab w:val="left" w:pos="0"/>
        </w:tabs>
        <w:ind w:firstLine="284"/>
      </w:pPr>
      <w:r w:rsidRPr="003C2D43">
        <w:tab/>
        <w:t xml:space="preserve">Розглянувши  лист </w:t>
      </w:r>
      <w:r>
        <w:t xml:space="preserve">військового  комісара  </w:t>
      </w:r>
      <w:proofErr w:type="spellStart"/>
      <w:r>
        <w:t>Знам’янського</w:t>
      </w:r>
      <w:proofErr w:type="spellEnd"/>
      <w:r>
        <w:t xml:space="preserve">  об’єднаного  міського  військового  комісаріату </w:t>
      </w:r>
      <w:proofErr w:type="spellStart"/>
      <w:r>
        <w:t>Чижми</w:t>
      </w:r>
      <w:proofErr w:type="spellEnd"/>
      <w:r>
        <w:t xml:space="preserve"> О.В., </w:t>
      </w:r>
      <w:r w:rsidRPr="003C2D43">
        <w:t>щодо  внесення  доповнення  до  розділу  2.3.</w:t>
      </w:r>
      <w:r>
        <w:t>10  «Мобілізаційна  підготовка</w:t>
      </w:r>
      <w:r w:rsidRPr="003C2D43">
        <w:t xml:space="preserve">»  Програми  економічного  і  соціального  розвитку м. Знам’янка  на 2016  рік, затвердженої  рішенням  міської  ради від 25.12.2015  року  №47,  з  метою  </w:t>
      </w:r>
      <w:r>
        <w:t xml:space="preserve">покращення  матеріально-технічної  бази  </w:t>
      </w:r>
      <w:proofErr w:type="spellStart"/>
      <w:r>
        <w:t>Знам’янського</w:t>
      </w:r>
      <w:proofErr w:type="spellEnd"/>
      <w:r>
        <w:t xml:space="preserve"> ОМВК  та  передбачення  коштів  у  міському  бюджеті  на  2016  рік  у  вигляді  субвенції  з  міського  бюджету  до  державного  бюджету</w:t>
      </w:r>
      <w:r w:rsidRPr="003C2D43">
        <w:t>,  керуючись ст.26 Закону України «Про місцеве самоврядування в Україні», міська рада</w:t>
      </w:r>
    </w:p>
    <w:p w:rsidR="00D32895" w:rsidRDefault="00D32895" w:rsidP="00D32895">
      <w:pPr>
        <w:jc w:val="center"/>
        <w:rPr>
          <w:b/>
          <w:lang w:val="uk-UA"/>
        </w:rPr>
      </w:pPr>
      <w:r w:rsidRPr="003C2D43">
        <w:rPr>
          <w:b/>
          <w:lang w:val="uk-UA"/>
        </w:rPr>
        <w:t>В и р і ш и л а:</w:t>
      </w:r>
    </w:p>
    <w:p w:rsidR="00D32895" w:rsidRPr="003C2D43" w:rsidRDefault="00D32895" w:rsidP="00D32895">
      <w:pPr>
        <w:pStyle w:val="a3"/>
        <w:tabs>
          <w:tab w:val="left" w:pos="993"/>
        </w:tabs>
      </w:pPr>
      <w:r w:rsidRPr="003C2D43">
        <w:t>1. Доповнити  основні  завдання  розділу  2.3.</w:t>
      </w:r>
      <w:r>
        <w:t>10</w:t>
      </w:r>
      <w:r w:rsidRPr="003C2D43">
        <w:t xml:space="preserve">  «</w:t>
      </w:r>
      <w:r>
        <w:t>Мобілізаційна  підготовка</w:t>
      </w:r>
      <w:r w:rsidRPr="003C2D43">
        <w:t>»  Програми  економічного  і  соціального  розвитку м. Знам’янка на 2016 рік пунктами:</w:t>
      </w:r>
    </w:p>
    <w:p w:rsidR="00D32895" w:rsidRDefault="00D32895" w:rsidP="00D32895">
      <w:pPr>
        <w:pStyle w:val="a3"/>
        <w:numPr>
          <w:ilvl w:val="0"/>
          <w:numId w:val="7"/>
        </w:numPr>
        <w:tabs>
          <w:tab w:val="left" w:pos="567"/>
        </w:tabs>
        <w:ind w:left="567" w:hanging="207"/>
      </w:pPr>
      <w:r w:rsidRPr="003C2D43">
        <w:t xml:space="preserve">поліпшення  ефективності  роботи  </w:t>
      </w:r>
      <w:proofErr w:type="spellStart"/>
      <w:r w:rsidRPr="003C2D43">
        <w:t>Знам’янського</w:t>
      </w:r>
      <w:proofErr w:type="spellEnd"/>
      <w:r w:rsidRPr="003C2D43">
        <w:t xml:space="preserve">  </w:t>
      </w:r>
      <w:r>
        <w:t>ОМВК  стосовно  забезпечення  виконання  комплексу  заходів  мобілізаційної  підготовки  та  забезпечення  необхідною  кількістю  кандидатів  для  вступу  на  військову  службу  за  контрактом  до  лав  Збройних  Сил  України;</w:t>
      </w:r>
    </w:p>
    <w:p w:rsidR="00D32895" w:rsidRDefault="00D32895" w:rsidP="00D32895">
      <w:pPr>
        <w:pStyle w:val="a3"/>
        <w:numPr>
          <w:ilvl w:val="0"/>
          <w:numId w:val="7"/>
        </w:numPr>
        <w:tabs>
          <w:tab w:val="left" w:pos="567"/>
        </w:tabs>
        <w:ind w:left="567" w:hanging="207"/>
      </w:pPr>
      <w:r w:rsidRPr="003C2D43">
        <w:t xml:space="preserve">  </w:t>
      </w:r>
      <w:r>
        <w:t>покращення  матеріально-технічної  бази для  виконання завдань  щодо  забезпечення  заходів  мобілізаційної  підготовки;</w:t>
      </w:r>
    </w:p>
    <w:p w:rsidR="00D32895" w:rsidRDefault="00D32895" w:rsidP="00D32895">
      <w:pPr>
        <w:pStyle w:val="a3"/>
        <w:numPr>
          <w:ilvl w:val="0"/>
          <w:numId w:val="7"/>
        </w:numPr>
        <w:tabs>
          <w:tab w:val="left" w:pos="567"/>
        </w:tabs>
        <w:ind w:left="567" w:hanging="207"/>
      </w:pPr>
      <w:r>
        <w:t xml:space="preserve"> реалізація  заходів  щодо  соціального  захисту  учасників  антитерористичної  операції  та  пенсіонерів МОУ.</w:t>
      </w:r>
    </w:p>
    <w:p w:rsidR="00D32895" w:rsidRPr="003C2D43" w:rsidRDefault="00D32895" w:rsidP="00D32895">
      <w:pPr>
        <w:pStyle w:val="a3"/>
        <w:tabs>
          <w:tab w:val="left" w:pos="567"/>
        </w:tabs>
      </w:pPr>
      <w:r w:rsidRPr="003C2D43">
        <w:t xml:space="preserve">2. Ресурсне забезпечення </w:t>
      </w:r>
      <w:r>
        <w:t xml:space="preserve"> </w:t>
      </w:r>
      <w:r w:rsidRPr="003C2D43">
        <w:t xml:space="preserve">основних  завдань  </w:t>
      </w:r>
      <w:r>
        <w:t>П</w:t>
      </w:r>
      <w:r w:rsidRPr="003C2D43">
        <w:t xml:space="preserve">рограми економічного і соціального розвитку м. Знам'янка на 2016 рік буде  здійснюватись  відповідно до рішення "Про міський бюджет" на відповідний рік з урахуванням змін. </w:t>
      </w:r>
    </w:p>
    <w:p w:rsidR="00D32895" w:rsidRPr="003C2D43" w:rsidRDefault="00D32895" w:rsidP="00D32895">
      <w:pPr>
        <w:pStyle w:val="a3"/>
        <w:tabs>
          <w:tab w:val="left" w:pos="993"/>
        </w:tabs>
      </w:pPr>
      <w:r w:rsidRPr="003C2D43">
        <w:t>3. Контроль за виконанням даного рішення покласти на постійну комісію з питань бюджету та економічного розвиту міста (гол. М. Терновий).</w:t>
      </w:r>
    </w:p>
    <w:p w:rsidR="00D32895" w:rsidRPr="003C2D43" w:rsidRDefault="00D32895" w:rsidP="00D32895">
      <w:pPr>
        <w:jc w:val="both"/>
        <w:rPr>
          <w:lang w:val="uk-UA"/>
        </w:rPr>
      </w:pPr>
    </w:p>
    <w:p w:rsidR="00D32895" w:rsidRPr="003C2D43" w:rsidRDefault="00D32895" w:rsidP="00D32895">
      <w:pPr>
        <w:jc w:val="both"/>
        <w:rPr>
          <w:lang w:val="uk-UA"/>
        </w:rPr>
      </w:pPr>
    </w:p>
    <w:p w:rsidR="00D32895" w:rsidRPr="003C2D43" w:rsidRDefault="00D32895" w:rsidP="00D32895">
      <w:pPr>
        <w:ind w:left="1416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3C2D43">
        <w:rPr>
          <w:b/>
          <w:lang w:val="uk-UA"/>
        </w:rPr>
        <w:t>Міський голова</w:t>
      </w:r>
      <w:r w:rsidRPr="003C2D43">
        <w:rPr>
          <w:b/>
          <w:lang w:val="uk-UA"/>
        </w:rPr>
        <w:tab/>
      </w:r>
      <w:r w:rsidRPr="003C2D43">
        <w:rPr>
          <w:b/>
          <w:lang w:val="uk-UA"/>
        </w:rPr>
        <w:tab/>
      </w:r>
      <w:r w:rsidRPr="003C2D43">
        <w:rPr>
          <w:b/>
          <w:lang w:val="uk-UA"/>
        </w:rPr>
        <w:tab/>
      </w:r>
      <w:r w:rsidRPr="003C2D43">
        <w:rPr>
          <w:b/>
          <w:lang w:val="uk-UA"/>
        </w:rPr>
        <w:tab/>
      </w:r>
      <w:r>
        <w:rPr>
          <w:b/>
          <w:lang w:val="uk-UA"/>
        </w:rPr>
        <w:t xml:space="preserve">С. </w:t>
      </w:r>
      <w:proofErr w:type="spellStart"/>
      <w:r>
        <w:rPr>
          <w:b/>
          <w:lang w:val="uk-UA"/>
        </w:rPr>
        <w:t>Філіпенко</w:t>
      </w:r>
      <w:proofErr w:type="spellEnd"/>
    </w:p>
    <w:p w:rsidR="003B6D38" w:rsidRPr="00D32895" w:rsidRDefault="003B6D38" w:rsidP="00D32895">
      <w:bookmarkStart w:id="0" w:name="_GoBack"/>
      <w:bookmarkEnd w:id="0"/>
    </w:p>
    <w:sectPr w:rsidR="003B6D38" w:rsidRPr="00D3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6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541B6"/>
    <w:multiLevelType w:val="hybridMultilevel"/>
    <w:tmpl w:val="46E2E0F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6130B5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32712"/>
    <w:multiLevelType w:val="hybridMultilevel"/>
    <w:tmpl w:val="4AAC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1705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F185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B"/>
    <w:rsid w:val="0009636F"/>
    <w:rsid w:val="000C4DE5"/>
    <w:rsid w:val="00125E0B"/>
    <w:rsid w:val="003B6D38"/>
    <w:rsid w:val="005820E6"/>
    <w:rsid w:val="00751D2F"/>
    <w:rsid w:val="00B47E37"/>
    <w:rsid w:val="00C153A5"/>
    <w:rsid w:val="00D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0B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25E0B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5E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3A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0B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25E0B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5E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3A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2016-05-26T10:25:00Z</dcterms:created>
  <dcterms:modified xsi:type="dcterms:W3CDTF">2016-05-26T10:25:00Z</dcterms:modified>
</cp:coreProperties>
</file>